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69" w:rsidRDefault="00EB3769" w:rsidP="00EB3769">
      <w:pPr>
        <w:pStyle w:val="standardmailrucssattributepostfix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Учет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анализ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основных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средств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организации</w:t>
      </w:r>
      <w:proofErr w:type="spellEnd"/>
    </w:p>
    <w:p w:rsidR="001B7D94" w:rsidRPr="001B7D94" w:rsidRDefault="001B7D94" w:rsidP="001B7D94">
      <w:pPr>
        <w:spacing w:after="0" w:line="240" w:lineRule="auto"/>
        <w:rPr>
          <w:rFonts w:eastAsia="Times New Roman"/>
          <w:kern w:val="0"/>
          <w:sz w:val="24"/>
          <w:szCs w:val="24"/>
          <w:lang w:val="ru-RU" w:eastAsia="ru-RU" w:bidi="ar-SA"/>
        </w:rPr>
      </w:pPr>
      <w:r w:rsidRPr="001B7D94">
        <w:rPr>
          <w:rFonts w:eastAsia="Times New Roman"/>
          <w:kern w:val="0"/>
          <w:sz w:val="24"/>
          <w:szCs w:val="24"/>
          <w:lang w:val="ru-RU" w:eastAsia="ru-RU" w:bidi="ar-SA"/>
        </w:rPr>
        <w:t xml:space="preserve">Организация </w:t>
      </w:r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>ООО «</w:t>
      </w:r>
      <w:proofErr w:type="spellStart"/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>Милорем</w:t>
      </w:r>
      <w:proofErr w:type="spellEnd"/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>-Сервис» ил</w:t>
      </w:r>
      <w:proofErr w:type="gramStart"/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>и ООО</w:t>
      </w:r>
      <w:proofErr w:type="gramEnd"/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 "Аэроэкспресс"</w:t>
      </w:r>
    </w:p>
    <w:p w:rsidR="001B7D94" w:rsidRPr="001B7D94" w:rsidRDefault="001B7D94" w:rsidP="001B7D94">
      <w:pPr>
        <w:spacing w:after="0" w:line="240" w:lineRule="auto"/>
        <w:rPr>
          <w:rFonts w:eastAsia="Times New Roman"/>
          <w:kern w:val="0"/>
          <w:sz w:val="24"/>
          <w:szCs w:val="24"/>
          <w:lang w:val="ru-RU" w:eastAsia="ru-RU" w:bidi="ar-SA"/>
        </w:rPr>
      </w:pPr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Обязательно </w:t>
      </w:r>
      <w:proofErr w:type="spellStart"/>
      <w:r w:rsidRPr="001B7D94">
        <w:rPr>
          <w:rFonts w:eastAsia="Times New Roman"/>
          <w:color w:val="000000"/>
          <w:kern w:val="0"/>
          <w:sz w:val="28"/>
          <w:szCs w:val="28"/>
          <w:u w:val="single"/>
          <w:lang w:val="ru-RU" w:eastAsia="ru-RU" w:bidi="ar-SA"/>
        </w:rPr>
        <w:t>антиплагиат</w:t>
      </w:r>
      <w:proofErr w:type="spellEnd"/>
    </w:p>
    <w:p w:rsidR="001B7D94" w:rsidRPr="001B7D94" w:rsidRDefault="001B7D94" w:rsidP="00EB3769">
      <w:pPr>
        <w:pStyle w:val="standardmailrucssattributepostfix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Титульный лист.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Оформляется по строго установленному образцу.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Задание на выполнение дипломной работы.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Отзыв научного руководителя на выполненную дипломную работу.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В нём даётся оценка выполненной работы, указывается её актуальность, степень проработанности, научность, итоги и выводы. Отзыв составляется по строго установленному образцу.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Рецензия на выполненную дипломную работу.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Пишется рецензентом по строго установленному образцу с указанием соответствия требованиям, предъявляемым к написанию дипломной работы, с рекомендации о защите или отклонении от защиты.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Содержание.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Включает в себя заголовки всех разделов, глав, параграфов. Обязательное требование: в содержании названия разделов, граф, параграфов должно совпадать с текстом в той же последовательности и соподчиненности.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Введение.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Занимает 3 - 5 страниц. В нём даётся краткое обоснование выбора темы дипломной работы, её актуальность, обосновываются проблемы исследования, значимость темы и прочее.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Основная часть.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Занимает 40 - 50 страниц. Состоит из двух глав, каждая из которых делится на параграфы или разделы. В первой главе – теоретический материал, литературный обзор – на основе публикаций излагается сущность исследуемой проблемы, раскрытие теоретических положений выбранной темы. Во второй главе – практический материал, на его примере основываются конкретные рекомендации по совершенствованию исследуемой проблемы. Они должны быть подкреплены фактами. Параграфы и разделы освещают более узкие вопросы темы, должны заканчиваться конкретными выводами и предложениями по проблеме.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Заключение.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Занимает 2 – 4 страницы. Содержит краткую формулировку результатов, полученных в ходе работы. Суммируются и излагаются результаты осмысления темы, выводы, обобщения.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Глоссарий.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менее 10 позиций. При написании дипломной работы появляется необходимость в составлении глоссария – словаря специальных понятий и терминов, факты, персоналии, важнейшие даты, употреблённых в работе.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Список сокращений.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Если таковой требуется. Например: РФ – Российская Федерация.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Список использованных источников.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менее двадцати источников. Является обязательным. Должен включать библиографические описания законодательных и нормативных материалов, монографий и других научных трудов, статей, используемых студентом.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b/>
          <w:bCs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Приложения.</w:t>
      </w:r>
    </w:p>
    <w:p w:rsidR="001B7D94" w:rsidRDefault="001B7D94" w:rsidP="001B7D94">
      <w:pPr>
        <w:pStyle w:val="a3"/>
        <w:shd w:val="clear" w:color="auto" w:fill="F7F7F7"/>
        <w:spacing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Не более 5. Для лучшего представления и восприятия основного текста дипломной работы в неё включают приложения (схемы, таблицы, диаграммы и прочее).</w:t>
      </w:r>
    </w:p>
    <w:p w:rsidR="00885668" w:rsidRPr="00EB3769" w:rsidRDefault="00885668">
      <w:pPr>
        <w:rPr>
          <w:lang w:val="ru-RU"/>
        </w:rPr>
      </w:pPr>
    </w:p>
    <w:sectPr w:rsidR="00885668" w:rsidRPr="00EB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D9"/>
    <w:rsid w:val="00007DD7"/>
    <w:rsid w:val="00162EA0"/>
    <w:rsid w:val="001B7D94"/>
    <w:rsid w:val="002023D9"/>
    <w:rsid w:val="00301071"/>
    <w:rsid w:val="00885668"/>
    <w:rsid w:val="00E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kern w:val="2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mailrucssattributepostfix">
    <w:name w:val="standard_mailru_css_attribute_postfix"/>
    <w:basedOn w:val="a"/>
    <w:rsid w:val="00EB376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1B7D94"/>
    <w:pPr>
      <w:spacing w:after="75" w:line="240" w:lineRule="auto"/>
      <w:ind w:firstLine="375"/>
      <w:jc w:val="both"/>
    </w:pPr>
    <w:rPr>
      <w:rFonts w:eastAsia="Times New Roman"/>
      <w:kern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kern w:val="2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mailrucssattributepostfix">
    <w:name w:val="standard_mailru_css_attribute_postfix"/>
    <w:basedOn w:val="a"/>
    <w:rsid w:val="00EB376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1B7D94"/>
    <w:pPr>
      <w:spacing w:after="75" w:line="240" w:lineRule="auto"/>
      <w:ind w:firstLine="375"/>
      <w:jc w:val="both"/>
    </w:pPr>
    <w:rPr>
      <w:rFonts w:eastAsia="Times New Roman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9012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5822">
                                              <w:marLeft w:val="9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1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9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5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0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7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22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22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37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9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8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612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0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70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349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289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7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85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0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25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9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641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044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Андрей-Варя</dc:creator>
  <cp:keywords/>
  <dc:description/>
  <cp:lastModifiedBy>Андрей-Варя</cp:lastModifiedBy>
  <cp:revision>7</cp:revision>
  <dcterms:created xsi:type="dcterms:W3CDTF">2020-01-28T19:05:00Z</dcterms:created>
  <dcterms:modified xsi:type="dcterms:W3CDTF">2020-01-29T08:28:00Z</dcterms:modified>
</cp:coreProperties>
</file>