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7B1" w:rsidRPr="004A37B1" w:rsidRDefault="004A37B1" w:rsidP="004A37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B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Определить, на сколько рублей и на сколько процентов различаются средние остатки по вкладам за I квартал, если на 1 января 1997 г. остаток по первому вкладу составлял 500 руб., по второму вкладу - 700 руб. В течение I квартала имели место следующие изменения величины остатков вкладов (руб.):</w:t>
      </w:r>
    </w:p>
    <w:tbl>
      <w:tblPr>
        <w:tblW w:w="6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674"/>
        <w:gridCol w:w="673"/>
        <w:gridCol w:w="673"/>
        <w:gridCol w:w="673"/>
        <w:gridCol w:w="673"/>
        <w:gridCol w:w="673"/>
        <w:gridCol w:w="980"/>
      </w:tblGrid>
      <w:tr w:rsidR="004A37B1" w:rsidRPr="004A37B1" w:rsidTr="004A37B1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 размера вклада, руб.</w:t>
            </w:r>
          </w:p>
        </w:tc>
      </w:tr>
      <w:tr w:rsidR="004A37B1" w:rsidRPr="004A37B1" w:rsidTr="004A37B1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</w:tc>
      </w:tr>
      <w:tr w:rsidR="004A37B1" w:rsidRPr="004A37B1" w:rsidTr="004A37B1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+100</w:t>
            </w:r>
          </w:p>
        </w:tc>
      </w:tr>
      <w:tr w:rsidR="004A37B1" w:rsidRPr="004A37B1" w:rsidTr="004A37B1">
        <w:trPr>
          <w:tblCellSpacing w:w="7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7B1" w:rsidRPr="004A37B1" w:rsidRDefault="004A37B1" w:rsidP="004A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+400</w:t>
            </w:r>
          </w:p>
        </w:tc>
      </w:tr>
    </w:tbl>
    <w:p w:rsidR="004A37B1" w:rsidRPr="004A37B1" w:rsidRDefault="004A37B1" w:rsidP="004A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37B1" w:rsidRPr="004A37B1" w:rsidRDefault="004A37B1" w:rsidP="004A37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B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Количество дорожно-транспортных происшествий (ДТП), совершенных водителями в регионе, увеличилось в 1990 г. по сравнению с 1985 г. на 2 тыс., или на 4%; в 1995 г. по сравнению с 1990 г. их число возросло на 30%, а в 1997 г. по сравнению с 1995 г. на 2%.</w:t>
      </w:r>
    </w:p>
    <w:p w:rsidR="004A37B1" w:rsidRPr="004A37B1" w:rsidRDefault="004A37B1" w:rsidP="004A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B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количество ДТП в 1985, в 1990, в 1995 и в 1997 гг.</w:t>
      </w:r>
    </w:p>
    <w:p w:rsidR="004A37B1" w:rsidRPr="004A37B1" w:rsidRDefault="004A37B1" w:rsidP="004A37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3.Объем реализации овощей на рынках города в натуральном выражении в октябре по сравнению с сентябрем вырос </w:t>
      </w:r>
      <w:proofErr w:type="gramStart"/>
      <w:r w:rsidRPr="004A3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 18</w:t>
      </w:r>
      <w:proofErr w:type="gramEnd"/>
      <w:r w:rsidRPr="004A37B1">
        <w:rPr>
          <w:rFonts w:ascii="Times New Roman" w:eastAsia="Times New Roman" w:hAnsi="Times New Roman" w:cs="Times New Roman"/>
          <w:sz w:val="24"/>
          <w:szCs w:val="24"/>
          <w:lang w:eastAsia="ru-RU"/>
        </w:rPr>
        <w:t>,6%, при этом индекс цен на овощную продукцию составил 92,4%. Определите изменение товарооборота.</w:t>
      </w:r>
    </w:p>
    <w:p w:rsidR="004A37B1" w:rsidRPr="004A37B1" w:rsidRDefault="004A37B1" w:rsidP="004A37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4.Определите изменение физического объема реализации потребительских товаров предприятиями розничной торговли в текущем периоде по сравнению с предшествующим, если товарооборот возрос </w:t>
      </w:r>
      <w:proofErr w:type="gramStart"/>
      <w:r w:rsidRPr="004A3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 42</w:t>
      </w:r>
      <w:proofErr w:type="gramEnd"/>
      <w:r w:rsidRPr="004A37B1">
        <w:rPr>
          <w:rFonts w:ascii="Times New Roman" w:eastAsia="Times New Roman" w:hAnsi="Times New Roman" w:cs="Times New Roman"/>
          <w:sz w:val="24"/>
          <w:szCs w:val="24"/>
          <w:lang w:eastAsia="ru-RU"/>
        </w:rPr>
        <w:t>,3%, а цены повысились на 13,7%</w:t>
      </w:r>
    </w:p>
    <w:p w:rsidR="004A37B1" w:rsidRPr="004A37B1" w:rsidRDefault="004A37B1" w:rsidP="004A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B1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предприятии в начале года трудились 250 рабочих. В течение года уволились 14 человек, приняты 21 человек. Определите относительную величину динамики:</w:t>
      </w:r>
    </w:p>
    <w:p w:rsidR="004A37B1" w:rsidRPr="004A37B1" w:rsidRDefault="004A37B1" w:rsidP="004A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B1">
        <w:rPr>
          <w:rFonts w:ascii="Times New Roman" w:eastAsia="Times New Roman" w:hAnsi="Times New Roman" w:cs="Times New Roman"/>
          <w:sz w:val="24"/>
          <w:szCs w:val="24"/>
          <w:lang w:eastAsia="ru-RU"/>
        </w:rPr>
        <w:t>А) 94,4%    Б) 108,4%           В) 102,8%            Г) 97,3%</w:t>
      </w:r>
    </w:p>
    <w:p w:rsidR="00C2727D" w:rsidRDefault="00C2727D">
      <w:bookmarkStart w:id="0" w:name="_GoBack"/>
      <w:bookmarkEnd w:id="0"/>
    </w:p>
    <w:sectPr w:rsidR="00C27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30"/>
    <w:rsid w:val="00102230"/>
    <w:rsid w:val="004A37B1"/>
    <w:rsid w:val="00C2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DB589-B645-4345-BD8A-1F9AA48B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7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2020-01-30T10:26:00Z</dcterms:created>
  <dcterms:modified xsi:type="dcterms:W3CDTF">2020-01-30T10:26:00Z</dcterms:modified>
</cp:coreProperties>
</file>