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63019a50a4c6d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№40</w:t>
      </w:r>
    </w:p>
    <w:p>
      <w:pPr>
        <w:pStyle w:val="catHeading1"/>
        <w:jc w:val="center"/>
      </w:pPr>
      <w:r>
        <w:t/>
      </w:r>
    </w:p>
    <w:p w:rsidRPr="00DE4C33" w:rsidR="00DE4C33" w:rsidP="00DE4C33" w:rsidRDefault="00DE4C33">
      <w:pPr>
        <w:pStyle w:val="a3"/>
        <w:jc w:val="left"/>
        <w:rPr>
          <w:szCs w:val="28"/>
        </w:rPr>
      </w:pPr>
      <w:r w:rsidRPr="00DE4C33">
        <w:rPr>
          <w:szCs w:val="28"/>
        </w:rPr>
        <w:t>10. Какие сложные полупроводники имеют наибольшее значение в пол</w:t>
      </w:r>
      <w:r w:rsidRPr="00DE4C33">
        <w:rPr>
          <w:szCs w:val="28"/>
        </w:rPr>
        <w:t>упроводниковой технике? Почему?</w:t>
      </w:r>
    </w:p>
    <w:p w:rsidRPr="00DE4C33" w:rsidR="00DE4C33" w:rsidP="00DE4C33" w:rsidRDefault="00DE4C33">
      <w:pPr>
        <w:pStyle w:val="a3"/>
        <w:jc w:val="left"/>
        <w:rPr>
          <w:szCs w:val="28"/>
        </w:rPr>
      </w:pPr>
      <w:r w:rsidRPr="00DE4C33">
        <w:rPr>
          <w:szCs w:val="28"/>
        </w:rPr>
        <w:t>14. Соблюдается ли для полупроводников закон Ома в сильн</w:t>
      </w:r>
      <w:r w:rsidRPr="00DE4C33">
        <w:rPr>
          <w:szCs w:val="28"/>
        </w:rPr>
        <w:t>ых электрических полях? Почему?</w:t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sid w:val="00DE4C33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4" w:customStyle="1">
    <w:name w:val="Основной текст Знак"/>
    <w:basedOn w:val="a0"/>
    <w:link w:val="a3"/>
    <w:rsid w:val="00DE4C33"/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E4C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b4764fcb04624" /></Relationships>
</file>