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A1" w:rsidRDefault="00E905A1" w:rsidP="00E905A1">
      <w:pPr>
        <w:ind w:left="-180"/>
        <w:jc w:val="center"/>
        <w:rPr>
          <w:sz w:val="18"/>
        </w:rPr>
      </w:pPr>
      <w:r>
        <w:rPr>
          <w:i/>
          <w:noProof/>
        </w:rPr>
        <w:drawing>
          <wp:inline distT="0" distB="0" distL="0" distR="0">
            <wp:extent cx="628650" cy="628650"/>
            <wp:effectExtent l="0" t="0" r="0" b="0"/>
            <wp:docPr id="1" name="Рисунок 1" descr="Логотип МГУ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ГУ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AA0">
        <w:rPr>
          <w:sz w:val="18"/>
        </w:rPr>
        <w:t xml:space="preserve"> </w:t>
      </w:r>
    </w:p>
    <w:p w:rsidR="00E905A1" w:rsidRDefault="00E905A1" w:rsidP="00E905A1">
      <w:pPr>
        <w:ind w:left="-180"/>
        <w:jc w:val="center"/>
        <w:rPr>
          <w:sz w:val="18"/>
        </w:rPr>
      </w:pPr>
    </w:p>
    <w:p w:rsidR="00E905A1" w:rsidRPr="00597AA0" w:rsidRDefault="00E905A1" w:rsidP="00E905A1">
      <w:pPr>
        <w:ind w:left="-180"/>
        <w:jc w:val="center"/>
        <w:rPr>
          <w:sz w:val="18"/>
        </w:rPr>
      </w:pPr>
      <w:r w:rsidRPr="00597AA0">
        <w:rPr>
          <w:sz w:val="18"/>
        </w:rPr>
        <w:t>ФЕДЕРАЛЬНОЕ АГЕНТСТВО МОРСКОГО И РЕЧНОГО ТРАНСПОРТА</w:t>
      </w:r>
    </w:p>
    <w:p w:rsidR="00E905A1" w:rsidRPr="00597AA0" w:rsidRDefault="00E905A1" w:rsidP="00E905A1">
      <w:pPr>
        <w:spacing w:before="40"/>
        <w:ind w:left="-180"/>
        <w:jc w:val="center"/>
        <w:rPr>
          <w:b/>
          <w:sz w:val="18"/>
          <w:szCs w:val="18"/>
        </w:rPr>
      </w:pPr>
      <w:r w:rsidRPr="00597AA0">
        <w:rPr>
          <w:b/>
          <w:sz w:val="18"/>
          <w:szCs w:val="18"/>
        </w:rPr>
        <w:t>ФЕДЕРАЛЬНОЕ  ГОСУДАРСТВЕННОЕ  БЮДЖЕТНОЕ  ОБРАЗОВАТЕЛЬНОЕ</w:t>
      </w:r>
    </w:p>
    <w:p w:rsidR="00E905A1" w:rsidRPr="00597AA0" w:rsidRDefault="00E905A1" w:rsidP="00E905A1">
      <w:pPr>
        <w:ind w:left="-180"/>
        <w:jc w:val="center"/>
        <w:rPr>
          <w:b/>
          <w:sz w:val="18"/>
        </w:rPr>
      </w:pPr>
      <w:r w:rsidRPr="00597AA0">
        <w:rPr>
          <w:b/>
          <w:sz w:val="18"/>
          <w:szCs w:val="18"/>
        </w:rPr>
        <w:t>УЧРЕЖДЕНИЕ</w:t>
      </w:r>
      <w:r w:rsidRPr="00597AA0">
        <w:rPr>
          <w:b/>
          <w:sz w:val="18"/>
        </w:rPr>
        <w:t xml:space="preserve">  ВЫСШЕГО  ОБРАЗОВАНИЯ</w:t>
      </w:r>
    </w:p>
    <w:p w:rsidR="00E905A1" w:rsidRPr="00597AA0" w:rsidRDefault="00E905A1" w:rsidP="00E905A1">
      <w:pPr>
        <w:ind w:left="-180"/>
        <w:jc w:val="center"/>
        <w:outlineLvl w:val="1"/>
        <w:rPr>
          <w:b/>
          <w:bCs/>
          <w:sz w:val="28"/>
          <w:szCs w:val="28"/>
          <w:lang w:val="x-none" w:eastAsia="x-none"/>
        </w:rPr>
      </w:pPr>
      <w:r w:rsidRPr="00597AA0">
        <w:rPr>
          <w:b/>
          <w:bCs/>
          <w:sz w:val="28"/>
          <w:szCs w:val="28"/>
          <w:lang w:val="x-none" w:eastAsia="x-none"/>
        </w:rPr>
        <w:t>МОРСКОЙ  ГОСУДАРСТВЕННЫЙ  УНИВЕРСИТЕТ</w:t>
      </w:r>
    </w:p>
    <w:p w:rsidR="00E905A1" w:rsidRPr="00597AA0" w:rsidRDefault="00E905A1" w:rsidP="00E905A1">
      <w:pPr>
        <w:tabs>
          <w:tab w:val="center" w:pos="1985"/>
        </w:tabs>
        <w:spacing w:after="80"/>
        <w:ind w:left="-180"/>
        <w:jc w:val="center"/>
        <w:rPr>
          <w:b/>
          <w:sz w:val="28"/>
          <w:szCs w:val="28"/>
        </w:rPr>
      </w:pPr>
      <w:r w:rsidRPr="00597AA0">
        <w:rPr>
          <w:b/>
          <w:sz w:val="28"/>
          <w:szCs w:val="28"/>
        </w:rPr>
        <w:t>имени  адмирала  Г.И. </w:t>
      </w:r>
      <w:proofErr w:type="spellStart"/>
      <w:r w:rsidRPr="00597AA0">
        <w:rPr>
          <w:b/>
          <w:sz w:val="28"/>
          <w:szCs w:val="28"/>
        </w:rPr>
        <w:t>Невельского</w:t>
      </w:r>
      <w:proofErr w:type="spellEnd"/>
    </w:p>
    <w:p w:rsidR="00E905A1" w:rsidRPr="00597AA0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Pr="006E6040" w:rsidRDefault="00E905A1" w:rsidP="00E905A1">
      <w:pPr>
        <w:jc w:val="center"/>
        <w:rPr>
          <w:sz w:val="28"/>
          <w:szCs w:val="28"/>
        </w:rPr>
      </w:pPr>
      <w:r w:rsidRPr="006E6040">
        <w:rPr>
          <w:sz w:val="28"/>
          <w:szCs w:val="28"/>
        </w:rPr>
        <w:t>В.А. Черномаз</w:t>
      </w:r>
    </w:p>
    <w:p w:rsidR="00E905A1" w:rsidRPr="006E6040" w:rsidRDefault="00E905A1" w:rsidP="00E905A1">
      <w:pPr>
        <w:jc w:val="center"/>
        <w:rPr>
          <w:b/>
          <w:sz w:val="28"/>
          <w:szCs w:val="28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Pr="006E6040" w:rsidRDefault="00E905A1" w:rsidP="00E905A1">
      <w:pPr>
        <w:jc w:val="center"/>
        <w:rPr>
          <w:b/>
          <w:sz w:val="40"/>
          <w:szCs w:val="40"/>
        </w:rPr>
      </w:pPr>
      <w:r w:rsidRPr="006E6040">
        <w:rPr>
          <w:b/>
          <w:sz w:val="40"/>
          <w:szCs w:val="40"/>
        </w:rPr>
        <w:t>ИСТОРИЯ</w:t>
      </w:r>
    </w:p>
    <w:p w:rsidR="00E905A1" w:rsidRPr="00597AA0" w:rsidRDefault="00E905A1" w:rsidP="00E905A1">
      <w:pPr>
        <w:rPr>
          <w:sz w:val="26"/>
          <w:szCs w:val="26"/>
        </w:rPr>
      </w:pPr>
    </w:p>
    <w:p w:rsidR="00E905A1" w:rsidRPr="00E905A1" w:rsidRDefault="00E905A1" w:rsidP="00E905A1">
      <w:pPr>
        <w:jc w:val="center"/>
        <w:rPr>
          <w:sz w:val="28"/>
          <w:szCs w:val="28"/>
        </w:rPr>
      </w:pPr>
      <w:r w:rsidRPr="00E905A1">
        <w:rPr>
          <w:sz w:val="28"/>
          <w:szCs w:val="28"/>
        </w:rPr>
        <w:t xml:space="preserve">Учебно-методическое </w:t>
      </w:r>
      <w:r w:rsidRPr="00E905A1">
        <w:rPr>
          <w:sz w:val="28"/>
          <w:szCs w:val="28"/>
        </w:rPr>
        <w:t>пособие</w:t>
      </w:r>
    </w:p>
    <w:p w:rsidR="00E905A1" w:rsidRPr="00E905A1" w:rsidRDefault="00E905A1" w:rsidP="00E905A1">
      <w:pPr>
        <w:jc w:val="center"/>
        <w:rPr>
          <w:sz w:val="28"/>
          <w:szCs w:val="28"/>
        </w:rPr>
      </w:pPr>
      <w:r w:rsidRPr="00E905A1">
        <w:rPr>
          <w:sz w:val="28"/>
          <w:szCs w:val="28"/>
        </w:rPr>
        <w:t>для обеспечения самостоятельной работы</w:t>
      </w:r>
    </w:p>
    <w:p w:rsidR="00E905A1" w:rsidRDefault="00E905A1" w:rsidP="00E905A1">
      <w:pPr>
        <w:jc w:val="center"/>
        <w:rPr>
          <w:sz w:val="28"/>
          <w:szCs w:val="28"/>
        </w:rPr>
      </w:pPr>
      <w:r w:rsidRPr="00E905A1">
        <w:rPr>
          <w:sz w:val="28"/>
          <w:szCs w:val="28"/>
        </w:rPr>
        <w:t xml:space="preserve">для </w:t>
      </w:r>
      <w:r w:rsidRPr="00E905A1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1 курса</w:t>
      </w:r>
      <w:r w:rsidRPr="00E905A1">
        <w:rPr>
          <w:sz w:val="28"/>
          <w:szCs w:val="28"/>
        </w:rPr>
        <w:t xml:space="preserve"> </w:t>
      </w:r>
    </w:p>
    <w:p w:rsidR="00E905A1" w:rsidRPr="00E905A1" w:rsidRDefault="00E905A1" w:rsidP="00E905A1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факультета заочного и дополнительного образования</w:t>
      </w:r>
    </w:p>
    <w:p w:rsidR="00E905A1" w:rsidRPr="00E905A1" w:rsidRDefault="00E905A1" w:rsidP="00E905A1">
      <w:pPr>
        <w:rPr>
          <w:sz w:val="26"/>
          <w:szCs w:val="26"/>
        </w:rPr>
      </w:pPr>
    </w:p>
    <w:p w:rsidR="00E905A1" w:rsidRP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jc w:val="center"/>
        <w:rPr>
          <w:sz w:val="26"/>
          <w:szCs w:val="26"/>
        </w:rPr>
      </w:pPr>
      <w:r>
        <w:rPr>
          <w:sz w:val="26"/>
          <w:szCs w:val="26"/>
        </w:rPr>
        <w:t>Владивосток</w:t>
      </w:r>
    </w:p>
    <w:p w:rsidR="00E905A1" w:rsidRDefault="00E905A1" w:rsidP="00E905A1">
      <w:pPr>
        <w:jc w:val="center"/>
        <w:rPr>
          <w:sz w:val="26"/>
          <w:szCs w:val="26"/>
        </w:rPr>
      </w:pPr>
      <w:r>
        <w:rPr>
          <w:sz w:val="26"/>
          <w:szCs w:val="26"/>
        </w:rPr>
        <w:t>201</w:t>
      </w:r>
      <w:r>
        <w:rPr>
          <w:sz w:val="26"/>
          <w:szCs w:val="26"/>
        </w:rPr>
        <w:t>9</w:t>
      </w:r>
    </w:p>
    <w:p w:rsidR="00E905A1" w:rsidRDefault="00E905A1" w:rsidP="00E905A1">
      <w:pPr>
        <w:rPr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  <w:lang w:val="uk-UA"/>
        </w:rPr>
      </w:pPr>
    </w:p>
    <w:p w:rsidR="00E905A1" w:rsidRDefault="00E905A1" w:rsidP="00E905A1">
      <w:pPr>
        <w:jc w:val="center"/>
        <w:rPr>
          <w:b/>
          <w:sz w:val="26"/>
          <w:szCs w:val="26"/>
          <w:lang w:val="uk-UA"/>
        </w:rPr>
      </w:pPr>
    </w:p>
    <w:p w:rsidR="00E905A1" w:rsidRDefault="00E905A1" w:rsidP="00E905A1">
      <w:pPr>
        <w:jc w:val="center"/>
        <w:rPr>
          <w:b/>
          <w:sz w:val="26"/>
          <w:szCs w:val="26"/>
          <w:lang w:val="uk-UA"/>
        </w:rPr>
      </w:pPr>
    </w:p>
    <w:p w:rsidR="00E905A1" w:rsidRDefault="00E905A1" w:rsidP="00E905A1">
      <w:pPr>
        <w:jc w:val="center"/>
        <w:rPr>
          <w:b/>
          <w:sz w:val="26"/>
          <w:szCs w:val="26"/>
          <w:lang w:val="uk-UA"/>
        </w:rPr>
      </w:pPr>
    </w:p>
    <w:p w:rsidR="00E905A1" w:rsidRPr="007B5E68" w:rsidRDefault="00E905A1" w:rsidP="00E905A1">
      <w:pPr>
        <w:ind w:firstLine="709"/>
        <w:jc w:val="both"/>
        <w:rPr>
          <w:sz w:val="28"/>
          <w:szCs w:val="28"/>
        </w:rPr>
      </w:pPr>
      <w:proofErr w:type="gramStart"/>
      <w:r w:rsidRPr="007B5E68">
        <w:rPr>
          <w:b/>
          <w:sz w:val="28"/>
          <w:szCs w:val="28"/>
        </w:rPr>
        <w:t>Черномаз</w:t>
      </w:r>
      <w:proofErr w:type="gramEnd"/>
      <w:r w:rsidRPr="007B5E68">
        <w:rPr>
          <w:b/>
          <w:sz w:val="28"/>
          <w:szCs w:val="28"/>
        </w:rPr>
        <w:t xml:space="preserve"> В. А. </w:t>
      </w:r>
      <w:r w:rsidRPr="007B5E68">
        <w:rPr>
          <w:sz w:val="28"/>
          <w:szCs w:val="28"/>
        </w:rPr>
        <w:t>История.</w:t>
      </w:r>
      <w:r w:rsidRPr="007B5E68">
        <w:rPr>
          <w:b/>
          <w:sz w:val="28"/>
          <w:szCs w:val="28"/>
        </w:rPr>
        <w:t xml:space="preserve"> </w:t>
      </w:r>
      <w:r w:rsidRPr="007B5E68">
        <w:rPr>
          <w:sz w:val="28"/>
          <w:szCs w:val="28"/>
        </w:rPr>
        <w:t xml:space="preserve">Учебно-методическое пособие для </w:t>
      </w:r>
      <w:r>
        <w:rPr>
          <w:sz w:val="28"/>
          <w:szCs w:val="28"/>
        </w:rPr>
        <w:t>студентов</w:t>
      </w:r>
      <w:r w:rsidRPr="007B5E68">
        <w:rPr>
          <w:sz w:val="28"/>
          <w:szCs w:val="28"/>
        </w:rPr>
        <w:t xml:space="preserve"> 1 курса </w:t>
      </w:r>
      <w:r>
        <w:rPr>
          <w:sz w:val="28"/>
          <w:szCs w:val="28"/>
        </w:rPr>
        <w:t>факульт</w:t>
      </w:r>
      <w:r w:rsidRPr="007B5E68">
        <w:rPr>
          <w:sz w:val="28"/>
          <w:szCs w:val="28"/>
        </w:rPr>
        <w:t>ета</w:t>
      </w:r>
      <w:r>
        <w:rPr>
          <w:sz w:val="28"/>
          <w:szCs w:val="28"/>
        </w:rPr>
        <w:t xml:space="preserve"> заочного и дополнительного образования</w:t>
      </w:r>
      <w:r w:rsidRPr="007B5E68">
        <w:rPr>
          <w:sz w:val="28"/>
          <w:szCs w:val="28"/>
        </w:rPr>
        <w:t xml:space="preserve">. – Владивосток: Мор. </w:t>
      </w:r>
      <w:proofErr w:type="spellStart"/>
      <w:r w:rsidRPr="007B5E68">
        <w:rPr>
          <w:sz w:val="28"/>
          <w:szCs w:val="28"/>
        </w:rPr>
        <w:t>гос</w:t>
      </w:r>
      <w:proofErr w:type="gramStart"/>
      <w:r w:rsidRPr="007B5E68">
        <w:rPr>
          <w:sz w:val="28"/>
          <w:szCs w:val="28"/>
        </w:rPr>
        <w:t>.у</w:t>
      </w:r>
      <w:proofErr w:type="gramEnd"/>
      <w:r w:rsidRPr="007B5E68">
        <w:rPr>
          <w:sz w:val="28"/>
          <w:szCs w:val="28"/>
        </w:rPr>
        <w:t>н</w:t>
      </w:r>
      <w:proofErr w:type="spellEnd"/>
      <w:r w:rsidRPr="007B5E68">
        <w:rPr>
          <w:sz w:val="28"/>
          <w:szCs w:val="28"/>
        </w:rPr>
        <w:t>-т, 201</w:t>
      </w:r>
      <w:r>
        <w:rPr>
          <w:sz w:val="28"/>
          <w:szCs w:val="28"/>
        </w:rPr>
        <w:t xml:space="preserve">9. – </w:t>
      </w:r>
      <w:r w:rsidRPr="007B5E68">
        <w:rPr>
          <w:sz w:val="28"/>
          <w:szCs w:val="28"/>
        </w:rPr>
        <w:t xml:space="preserve"> с.</w:t>
      </w:r>
    </w:p>
    <w:p w:rsidR="00E905A1" w:rsidRPr="007B5E68" w:rsidRDefault="00E905A1" w:rsidP="00E905A1">
      <w:pPr>
        <w:ind w:firstLine="709"/>
        <w:jc w:val="both"/>
        <w:rPr>
          <w:sz w:val="28"/>
          <w:szCs w:val="28"/>
        </w:rPr>
      </w:pPr>
    </w:p>
    <w:p w:rsidR="00E905A1" w:rsidRPr="007B5E68" w:rsidRDefault="00E905A1" w:rsidP="00E905A1">
      <w:pPr>
        <w:ind w:firstLine="709"/>
        <w:jc w:val="both"/>
        <w:rPr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5E68">
        <w:rPr>
          <w:sz w:val="28"/>
          <w:szCs w:val="28"/>
        </w:rPr>
        <w:t xml:space="preserve">Учебно-методическое пособие предназначено </w:t>
      </w:r>
      <w:r w:rsidRPr="007B5E68">
        <w:rPr>
          <w:sz w:val="28"/>
          <w:szCs w:val="28"/>
          <w:lang w:val="uk-UA"/>
        </w:rPr>
        <w:t xml:space="preserve">для </w:t>
      </w:r>
      <w:r w:rsidRPr="007B5E68">
        <w:rPr>
          <w:sz w:val="28"/>
          <w:szCs w:val="28"/>
        </w:rPr>
        <w:t>организации сам</w:t>
      </w:r>
      <w:r w:rsidRPr="007B5E68">
        <w:rPr>
          <w:sz w:val="28"/>
          <w:szCs w:val="28"/>
        </w:rPr>
        <w:t>о</w:t>
      </w:r>
      <w:r w:rsidRPr="007B5E68">
        <w:rPr>
          <w:sz w:val="28"/>
          <w:szCs w:val="28"/>
        </w:rPr>
        <w:t xml:space="preserve">стоятельной работы для </w:t>
      </w:r>
      <w:r>
        <w:rPr>
          <w:sz w:val="28"/>
          <w:szCs w:val="28"/>
        </w:rPr>
        <w:t>студентов</w:t>
      </w:r>
      <w:r w:rsidRPr="007B5E68">
        <w:rPr>
          <w:sz w:val="28"/>
          <w:szCs w:val="28"/>
        </w:rPr>
        <w:t xml:space="preserve"> 1 курса </w:t>
      </w:r>
      <w:r>
        <w:rPr>
          <w:sz w:val="28"/>
          <w:szCs w:val="28"/>
        </w:rPr>
        <w:t>факульт</w:t>
      </w:r>
      <w:r w:rsidRPr="007B5E68">
        <w:rPr>
          <w:sz w:val="28"/>
          <w:szCs w:val="28"/>
        </w:rPr>
        <w:t>ета</w:t>
      </w:r>
      <w:r>
        <w:rPr>
          <w:sz w:val="28"/>
          <w:szCs w:val="28"/>
        </w:rPr>
        <w:t xml:space="preserve"> заочного и дополнительного образования</w:t>
      </w:r>
      <w:r w:rsidRPr="007B5E68">
        <w:rPr>
          <w:sz w:val="28"/>
          <w:szCs w:val="28"/>
        </w:rPr>
        <w:t xml:space="preserve">. Включает </w:t>
      </w:r>
      <w:r>
        <w:rPr>
          <w:sz w:val="28"/>
          <w:szCs w:val="28"/>
        </w:rPr>
        <w:t xml:space="preserve">требования к освоению дисциплины, ее объем по видам учебной работы и содержание, планы </w:t>
      </w:r>
      <w:r w:rsidRPr="007B5E68">
        <w:rPr>
          <w:sz w:val="28"/>
          <w:szCs w:val="28"/>
        </w:rPr>
        <w:t>практических занятий с методическими указ</w:t>
      </w:r>
      <w:r w:rsidRPr="007B5E68">
        <w:rPr>
          <w:sz w:val="28"/>
          <w:szCs w:val="28"/>
        </w:rPr>
        <w:t>а</w:t>
      </w:r>
      <w:r w:rsidRPr="007B5E68">
        <w:rPr>
          <w:sz w:val="28"/>
          <w:szCs w:val="28"/>
        </w:rPr>
        <w:t xml:space="preserve">ниями и списком рекомендованной литературы, </w:t>
      </w:r>
      <w:r>
        <w:rPr>
          <w:sz w:val="28"/>
          <w:szCs w:val="28"/>
        </w:rPr>
        <w:t xml:space="preserve">тематику контрольных работ, </w:t>
      </w:r>
      <w:r w:rsidRPr="007B5E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B5E68">
        <w:rPr>
          <w:color w:val="000000"/>
          <w:sz w:val="28"/>
          <w:szCs w:val="28"/>
        </w:rPr>
        <w:t xml:space="preserve">ритерии оценки результатов учебной деятельности (самостоятельной работы </w:t>
      </w:r>
      <w:r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>).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Рецензенты: Н.А. Беляева, доктор ист. наук, профессор, ВФ РТА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Н.А. </w:t>
      </w:r>
      <w:proofErr w:type="spellStart"/>
      <w:r>
        <w:rPr>
          <w:color w:val="000000"/>
          <w:sz w:val="28"/>
          <w:szCs w:val="28"/>
        </w:rPr>
        <w:t>Шабельникова</w:t>
      </w:r>
      <w:proofErr w:type="spellEnd"/>
      <w:r>
        <w:rPr>
          <w:color w:val="000000"/>
          <w:sz w:val="28"/>
          <w:szCs w:val="28"/>
        </w:rPr>
        <w:t xml:space="preserve">, доктор ист. наук, профессор, </w:t>
      </w:r>
    </w:p>
    <w:p w:rsidR="00E905A1" w:rsidRPr="007B5E68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ВФ ДВЮИ МВД России </w:t>
      </w:r>
    </w:p>
    <w:p w:rsidR="00E905A1" w:rsidRPr="007B5E68" w:rsidRDefault="00E905A1" w:rsidP="00E905A1">
      <w:pPr>
        <w:jc w:val="both"/>
        <w:rPr>
          <w:b/>
          <w:sz w:val="28"/>
          <w:szCs w:val="28"/>
        </w:rPr>
      </w:pPr>
    </w:p>
    <w:p w:rsidR="00E905A1" w:rsidRPr="007B5E68" w:rsidRDefault="00E905A1" w:rsidP="00E905A1">
      <w:pPr>
        <w:jc w:val="center"/>
        <w:rPr>
          <w:b/>
          <w:sz w:val="26"/>
          <w:szCs w:val="26"/>
        </w:rPr>
      </w:pPr>
    </w:p>
    <w:p w:rsidR="00E905A1" w:rsidRPr="007B5E68" w:rsidRDefault="00E905A1" w:rsidP="00E905A1">
      <w:pPr>
        <w:jc w:val="center"/>
        <w:rPr>
          <w:b/>
          <w:sz w:val="26"/>
          <w:szCs w:val="26"/>
        </w:rPr>
      </w:pPr>
    </w:p>
    <w:p w:rsidR="00E905A1" w:rsidRPr="007B5E68" w:rsidRDefault="00E905A1" w:rsidP="00E905A1">
      <w:pPr>
        <w:jc w:val="center"/>
        <w:rPr>
          <w:b/>
          <w:sz w:val="26"/>
          <w:szCs w:val="26"/>
        </w:rPr>
      </w:pPr>
    </w:p>
    <w:p w:rsidR="00E905A1" w:rsidRPr="007B5E68" w:rsidRDefault="00E905A1" w:rsidP="00E905A1">
      <w:pPr>
        <w:jc w:val="center"/>
        <w:rPr>
          <w:b/>
          <w:sz w:val="26"/>
          <w:szCs w:val="26"/>
        </w:rPr>
      </w:pPr>
    </w:p>
    <w:p w:rsidR="00E905A1" w:rsidRPr="007B5E68" w:rsidRDefault="00E905A1" w:rsidP="00E905A1">
      <w:pPr>
        <w:jc w:val="center"/>
        <w:rPr>
          <w:b/>
          <w:sz w:val="26"/>
          <w:szCs w:val="26"/>
        </w:rPr>
      </w:pPr>
    </w:p>
    <w:p w:rsidR="00E905A1" w:rsidRPr="007B5E68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Pr="00CD6C76" w:rsidRDefault="00E905A1" w:rsidP="00E905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Pr="00CD6C76">
        <w:rPr>
          <w:sz w:val="26"/>
          <w:szCs w:val="26"/>
        </w:rPr>
        <w:t>© Черномаз В.А., 201</w:t>
      </w:r>
      <w:r>
        <w:rPr>
          <w:sz w:val="26"/>
          <w:szCs w:val="26"/>
        </w:rPr>
        <w:t>9</w:t>
      </w:r>
    </w:p>
    <w:p w:rsidR="00E905A1" w:rsidRDefault="00E905A1" w:rsidP="00E905A1">
      <w:pPr>
        <w:jc w:val="right"/>
        <w:rPr>
          <w:sz w:val="26"/>
          <w:szCs w:val="26"/>
        </w:rPr>
      </w:pPr>
      <w:r w:rsidRPr="00CD6C76">
        <w:rPr>
          <w:sz w:val="26"/>
          <w:szCs w:val="26"/>
        </w:rPr>
        <w:t>©</w:t>
      </w:r>
      <w:r>
        <w:rPr>
          <w:sz w:val="26"/>
          <w:szCs w:val="26"/>
        </w:rPr>
        <w:t xml:space="preserve"> Морской государственный университет</w:t>
      </w:r>
    </w:p>
    <w:p w:rsidR="00E905A1" w:rsidRPr="00CD6C76" w:rsidRDefault="00E905A1" w:rsidP="00E905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им. адм. Г. И. 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>, 201</w:t>
      </w:r>
      <w:r>
        <w:rPr>
          <w:sz w:val="26"/>
          <w:szCs w:val="26"/>
        </w:rPr>
        <w:t>9</w:t>
      </w:r>
    </w:p>
    <w:p w:rsidR="00E905A1" w:rsidRDefault="00E905A1" w:rsidP="00E905A1">
      <w:pPr>
        <w:jc w:val="center"/>
        <w:rPr>
          <w:color w:val="000000"/>
          <w:lang w:val="uk-UA"/>
        </w:rPr>
      </w:pPr>
    </w:p>
    <w:p w:rsidR="00E905A1" w:rsidRDefault="00E905A1" w:rsidP="00E905A1">
      <w:pPr>
        <w:jc w:val="center"/>
        <w:rPr>
          <w:color w:val="000000"/>
          <w:lang w:val="uk-UA"/>
        </w:rPr>
      </w:pPr>
    </w:p>
    <w:p w:rsidR="00E905A1" w:rsidRDefault="00E905A1" w:rsidP="00E905A1">
      <w:pPr>
        <w:jc w:val="center"/>
        <w:rPr>
          <w:i/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                       </w:t>
      </w:r>
      <w:r w:rsidRPr="00F623A0">
        <w:rPr>
          <w:i/>
          <w:color w:val="000000"/>
          <w:lang w:val="uk-UA"/>
        </w:rPr>
        <w:t xml:space="preserve">Не любить </w:t>
      </w:r>
      <w:proofErr w:type="spellStart"/>
      <w:r w:rsidRPr="00F623A0">
        <w:rPr>
          <w:i/>
          <w:color w:val="000000"/>
          <w:lang w:val="uk-UA"/>
        </w:rPr>
        <w:t>историю</w:t>
      </w:r>
      <w:proofErr w:type="spellEnd"/>
      <w:r w:rsidRPr="00F623A0">
        <w:rPr>
          <w:i/>
          <w:color w:val="000000"/>
          <w:lang w:val="uk-UA"/>
        </w:rPr>
        <w:t xml:space="preserve"> </w:t>
      </w:r>
      <w:proofErr w:type="spellStart"/>
      <w:r w:rsidRPr="00F623A0">
        <w:rPr>
          <w:i/>
          <w:color w:val="000000"/>
          <w:lang w:val="uk-UA"/>
        </w:rPr>
        <w:t>м</w:t>
      </w:r>
      <w:r w:rsidRPr="00F623A0">
        <w:rPr>
          <w:i/>
          <w:color w:val="000000"/>
          <w:lang w:val="uk-UA"/>
        </w:rPr>
        <w:t>о</w:t>
      </w:r>
      <w:r w:rsidRPr="00F623A0">
        <w:rPr>
          <w:i/>
          <w:color w:val="000000"/>
          <w:lang w:val="uk-UA"/>
        </w:rPr>
        <w:t>жет</w:t>
      </w:r>
      <w:proofErr w:type="spellEnd"/>
      <w:r w:rsidRPr="00F623A0">
        <w:rPr>
          <w:i/>
          <w:color w:val="000000"/>
          <w:lang w:val="uk-UA"/>
        </w:rPr>
        <w:t xml:space="preserve"> </w:t>
      </w:r>
    </w:p>
    <w:p w:rsidR="00E905A1" w:rsidRDefault="00E905A1" w:rsidP="00E905A1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                                       </w:t>
      </w:r>
      <w:proofErr w:type="spellStart"/>
      <w:r w:rsidRPr="00F623A0">
        <w:rPr>
          <w:i/>
          <w:color w:val="000000"/>
          <w:lang w:val="uk-UA"/>
        </w:rPr>
        <w:t>только</w:t>
      </w:r>
      <w:proofErr w:type="spellEnd"/>
      <w:r>
        <w:rPr>
          <w:i/>
          <w:color w:val="000000"/>
          <w:lang w:val="uk-UA"/>
        </w:rPr>
        <w:t xml:space="preserve"> </w:t>
      </w:r>
      <w:proofErr w:type="spellStart"/>
      <w:r w:rsidRPr="00F623A0">
        <w:rPr>
          <w:i/>
          <w:color w:val="000000"/>
          <w:lang w:val="uk-UA"/>
        </w:rPr>
        <w:t>человек</w:t>
      </w:r>
      <w:proofErr w:type="spellEnd"/>
      <w:r w:rsidRPr="00F623A0">
        <w:rPr>
          <w:i/>
          <w:color w:val="000000"/>
          <w:lang w:val="uk-UA"/>
        </w:rPr>
        <w:t xml:space="preserve"> </w:t>
      </w:r>
      <w:proofErr w:type="spellStart"/>
      <w:r w:rsidRPr="00F623A0">
        <w:rPr>
          <w:i/>
          <w:color w:val="000000"/>
          <w:lang w:val="uk-UA"/>
        </w:rPr>
        <w:t>неразвитый</w:t>
      </w:r>
      <w:proofErr w:type="spellEnd"/>
      <w:r w:rsidRPr="00F623A0">
        <w:rPr>
          <w:i/>
          <w:color w:val="000000"/>
          <w:lang w:val="uk-UA"/>
        </w:rPr>
        <w:t xml:space="preserve"> </w:t>
      </w:r>
      <w:r>
        <w:rPr>
          <w:i/>
          <w:color w:val="000000"/>
          <w:lang w:val="uk-UA"/>
        </w:rPr>
        <w:t xml:space="preserve">    </w:t>
      </w:r>
    </w:p>
    <w:p w:rsidR="00E905A1" w:rsidRPr="00F623A0" w:rsidRDefault="00E905A1" w:rsidP="00E905A1">
      <w:pPr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          </w:t>
      </w:r>
      <w:proofErr w:type="spellStart"/>
      <w:r w:rsidRPr="00F623A0">
        <w:rPr>
          <w:i/>
          <w:color w:val="000000"/>
          <w:lang w:val="uk-UA"/>
        </w:rPr>
        <w:t>у</w:t>
      </w:r>
      <w:r w:rsidRPr="00F623A0">
        <w:rPr>
          <w:i/>
          <w:color w:val="000000"/>
          <w:lang w:val="uk-UA"/>
        </w:rPr>
        <w:t>м</w:t>
      </w:r>
      <w:r w:rsidRPr="00F623A0">
        <w:rPr>
          <w:i/>
          <w:color w:val="000000"/>
          <w:lang w:val="uk-UA"/>
        </w:rPr>
        <w:t>ственно</w:t>
      </w:r>
      <w:proofErr w:type="spellEnd"/>
      <w:r w:rsidRPr="00F623A0">
        <w:rPr>
          <w:i/>
          <w:color w:val="000000"/>
          <w:lang w:val="uk-UA"/>
        </w:rPr>
        <w:t>.</w:t>
      </w:r>
    </w:p>
    <w:p w:rsidR="00E905A1" w:rsidRPr="00F623A0" w:rsidRDefault="00E905A1" w:rsidP="00E905A1">
      <w:pPr>
        <w:jc w:val="center"/>
        <w:rPr>
          <w:i/>
          <w:color w:val="000000"/>
          <w:lang w:val="uk-UA"/>
        </w:rPr>
      </w:pPr>
      <w:r w:rsidRPr="00F623A0">
        <w:rPr>
          <w:i/>
          <w:color w:val="000000"/>
          <w:lang w:val="uk-UA"/>
        </w:rPr>
        <w:t xml:space="preserve">                                                                                </w:t>
      </w:r>
      <w:r>
        <w:rPr>
          <w:i/>
          <w:color w:val="000000"/>
          <w:lang w:val="uk-UA"/>
        </w:rPr>
        <w:t xml:space="preserve">                                          </w:t>
      </w:r>
      <w:r w:rsidRPr="00F623A0">
        <w:rPr>
          <w:i/>
          <w:color w:val="000000"/>
          <w:lang w:val="uk-UA"/>
        </w:rPr>
        <w:t xml:space="preserve">Н.Г. </w:t>
      </w:r>
      <w:proofErr w:type="spellStart"/>
      <w:r w:rsidRPr="00F623A0">
        <w:rPr>
          <w:i/>
          <w:color w:val="000000"/>
          <w:lang w:val="uk-UA"/>
        </w:rPr>
        <w:t>Чернышевский</w:t>
      </w:r>
      <w:proofErr w:type="spellEnd"/>
    </w:p>
    <w:p w:rsidR="00E905A1" w:rsidRPr="00EA1503" w:rsidRDefault="00E905A1" w:rsidP="00E905A1">
      <w:pPr>
        <w:jc w:val="center"/>
        <w:rPr>
          <w:b/>
          <w:sz w:val="28"/>
          <w:szCs w:val="28"/>
        </w:rPr>
      </w:pPr>
    </w:p>
    <w:p w:rsidR="00E905A1" w:rsidRDefault="00E905A1" w:rsidP="00E905A1">
      <w:pPr>
        <w:jc w:val="center"/>
        <w:rPr>
          <w:b/>
          <w:sz w:val="28"/>
          <w:szCs w:val="28"/>
        </w:rPr>
      </w:pPr>
    </w:p>
    <w:p w:rsidR="00E905A1" w:rsidRDefault="00E905A1" w:rsidP="00E905A1">
      <w:pPr>
        <w:jc w:val="center"/>
        <w:rPr>
          <w:b/>
          <w:sz w:val="28"/>
          <w:szCs w:val="28"/>
        </w:rPr>
      </w:pPr>
    </w:p>
    <w:p w:rsidR="00E905A1" w:rsidRPr="00C27476" w:rsidRDefault="00E905A1" w:rsidP="00E905A1">
      <w:pPr>
        <w:jc w:val="center"/>
        <w:rPr>
          <w:b/>
          <w:sz w:val="28"/>
          <w:szCs w:val="28"/>
        </w:rPr>
      </w:pPr>
      <w:r w:rsidRPr="00C27476">
        <w:rPr>
          <w:b/>
          <w:sz w:val="28"/>
          <w:szCs w:val="28"/>
        </w:rPr>
        <w:t>ВВЕДЕНИЕ</w:t>
      </w:r>
    </w:p>
    <w:p w:rsidR="00E905A1" w:rsidRDefault="00E905A1" w:rsidP="00E905A1">
      <w:pPr>
        <w:jc w:val="center"/>
        <w:rPr>
          <w:b/>
          <w:sz w:val="26"/>
          <w:szCs w:val="26"/>
        </w:rPr>
      </w:pPr>
    </w:p>
    <w:p w:rsidR="00E905A1" w:rsidRPr="007A0521" w:rsidRDefault="00E905A1" w:rsidP="00E905A1">
      <w:pPr>
        <w:jc w:val="center"/>
        <w:rPr>
          <w:b/>
          <w:sz w:val="26"/>
          <w:szCs w:val="26"/>
        </w:rPr>
      </w:pP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  <w:r w:rsidRPr="00C27476">
        <w:rPr>
          <w:sz w:val="28"/>
          <w:szCs w:val="28"/>
        </w:rPr>
        <w:t>Дисциплина «История», предусмотренная учебным планом при подг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товке</w:t>
      </w:r>
      <w:r>
        <w:rPr>
          <w:sz w:val="28"/>
          <w:szCs w:val="28"/>
        </w:rPr>
        <w:t xml:space="preserve"> студентов по программе </w:t>
      </w:r>
      <w:r w:rsidRPr="00C274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 w:rsidRPr="00C27476">
        <w:rPr>
          <w:sz w:val="28"/>
          <w:szCs w:val="28"/>
        </w:rPr>
        <w:t>, предполагает изучение истории России в контексте всеобщей истории человечества. Приступая к любому новому д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лу, мы неизбежно должны дать себе ответ на вопрос «А зачем я это делаю?», «Зачем мне эту нужно?», то есть вопрос об актуальности данной деятельности. В полной мере это к</w:t>
      </w:r>
      <w:r w:rsidRPr="00C27476">
        <w:rPr>
          <w:sz w:val="28"/>
          <w:szCs w:val="28"/>
        </w:rPr>
        <w:t>а</w:t>
      </w:r>
      <w:r w:rsidRPr="00C27476">
        <w:rPr>
          <w:sz w:val="28"/>
          <w:szCs w:val="28"/>
        </w:rPr>
        <w:t>сается и данной ситуации. Приступая к изучению курса истории, мы должны отв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тить для себя на вопрос о его актуальности. От ответа на этот вопрос и зав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>сит вся наша дальнейшая деятельность. Если мы ответим на данный вопрос полож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>тельно, признаем, что изучение данной дисциплины для нас важно и нужно, у нас появл</w:t>
      </w:r>
      <w:r w:rsidRPr="00C27476">
        <w:rPr>
          <w:sz w:val="28"/>
          <w:szCs w:val="28"/>
        </w:rPr>
        <w:t>я</w:t>
      </w:r>
      <w:r w:rsidRPr="00C27476">
        <w:rPr>
          <w:sz w:val="28"/>
          <w:szCs w:val="28"/>
        </w:rPr>
        <w:t>ется внутренний мотив для осуществления учебной деятельности, что является очень важным для ее успешности. Если человек имеет внутренний мотив (инт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 xml:space="preserve">рес), то он способен преодолеть любые препятствия, встретившиеся на его пути. </w:t>
      </w: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  <w:proofErr w:type="gramStart"/>
      <w:r w:rsidRPr="00C27476">
        <w:rPr>
          <w:sz w:val="28"/>
          <w:szCs w:val="28"/>
        </w:rPr>
        <w:t>Отвечая на вопрос об актуальности данной дисциплины в процессе профессиональной подготовки следует иметь в</w:t>
      </w:r>
      <w:proofErr w:type="gramEnd"/>
      <w:r w:rsidRPr="00C27476">
        <w:rPr>
          <w:sz w:val="28"/>
          <w:szCs w:val="28"/>
        </w:rPr>
        <w:t xml:space="preserve"> виду несколько аспектов – утилитарно-прагматический, мировоззренческий и духовный. На первый взгляд знание истории не является необходимым для осуществления профе</w:t>
      </w:r>
      <w:r w:rsidRPr="00C27476">
        <w:rPr>
          <w:sz w:val="28"/>
          <w:szCs w:val="28"/>
        </w:rPr>
        <w:t>с</w:t>
      </w:r>
      <w:r w:rsidRPr="00C27476">
        <w:rPr>
          <w:sz w:val="28"/>
          <w:szCs w:val="28"/>
        </w:rPr>
        <w:t>сиональной деятельности</w:t>
      </w:r>
      <w:r>
        <w:rPr>
          <w:sz w:val="28"/>
          <w:szCs w:val="28"/>
        </w:rPr>
        <w:t xml:space="preserve"> представителей большинства профессий</w:t>
      </w:r>
      <w:r w:rsidRPr="00C27476">
        <w:rPr>
          <w:sz w:val="28"/>
          <w:szCs w:val="28"/>
        </w:rPr>
        <w:t>, однако задача системы высш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го образования заключается не только в формировании профессиональных знаний и навыков для осуществления той или иной профессиональной де</w:t>
      </w:r>
      <w:r w:rsidRPr="00C27476">
        <w:rPr>
          <w:sz w:val="28"/>
          <w:szCs w:val="28"/>
        </w:rPr>
        <w:t>я</w:t>
      </w:r>
      <w:r w:rsidRPr="00C27476">
        <w:rPr>
          <w:sz w:val="28"/>
          <w:szCs w:val="28"/>
        </w:rPr>
        <w:t>тельности. Не менее важной ее целью является также формирование личн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сти профессионала как культурного, духовно богатого человека и граждан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>на, без чего становится невозможным нормальное развитие и функционир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вание общества. Достижение же этой цели невозможно без знания и</w:t>
      </w:r>
      <w:r w:rsidRPr="00C27476">
        <w:rPr>
          <w:sz w:val="28"/>
          <w:szCs w:val="28"/>
        </w:rPr>
        <w:t>с</w:t>
      </w:r>
      <w:r w:rsidRPr="00C27476">
        <w:rPr>
          <w:sz w:val="28"/>
          <w:szCs w:val="28"/>
        </w:rPr>
        <w:t>тории своей страны в соотношении со всей историей человечества. Человек, тем более специалист с высшим образованием, профессионал, не может быть полноценным без знания истории, поскольку именно она закладывает фу</w:t>
      </w:r>
      <w:r w:rsidRPr="00C27476">
        <w:rPr>
          <w:sz w:val="28"/>
          <w:szCs w:val="28"/>
        </w:rPr>
        <w:t>н</w:t>
      </w:r>
      <w:r w:rsidRPr="00C27476">
        <w:rPr>
          <w:sz w:val="28"/>
          <w:szCs w:val="28"/>
        </w:rPr>
        <w:t>дамент личности, ее гражданственности, формируя систему основополага</w:t>
      </w:r>
      <w:r w:rsidRPr="00C27476">
        <w:rPr>
          <w:sz w:val="28"/>
          <w:szCs w:val="28"/>
        </w:rPr>
        <w:t>ю</w:t>
      </w:r>
      <w:r w:rsidRPr="00C27476">
        <w:rPr>
          <w:sz w:val="28"/>
          <w:szCs w:val="28"/>
        </w:rPr>
        <w:t>щих ценностных ориентаций. Чувство причастности к судьбе страны, осознание отве</w:t>
      </w:r>
      <w:r w:rsidRPr="00C27476">
        <w:rPr>
          <w:sz w:val="28"/>
          <w:szCs w:val="28"/>
        </w:rPr>
        <w:t>т</w:t>
      </w:r>
      <w:r w:rsidRPr="00C27476">
        <w:rPr>
          <w:sz w:val="28"/>
          <w:szCs w:val="28"/>
        </w:rPr>
        <w:t xml:space="preserve">ственности за нее формируется на основе знания исторического материала. </w:t>
      </w: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  <w:r w:rsidRPr="00C27476">
        <w:rPr>
          <w:sz w:val="28"/>
          <w:szCs w:val="28"/>
        </w:rPr>
        <w:t xml:space="preserve">В противоположном случае человек, усвоивший только </w:t>
      </w:r>
      <w:proofErr w:type="gramStart"/>
      <w:r w:rsidRPr="00C27476">
        <w:rPr>
          <w:sz w:val="28"/>
          <w:szCs w:val="28"/>
        </w:rPr>
        <w:t>узко професс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>ональные</w:t>
      </w:r>
      <w:proofErr w:type="gramEnd"/>
      <w:r w:rsidRPr="00C27476">
        <w:rPr>
          <w:sz w:val="28"/>
          <w:szCs w:val="28"/>
        </w:rPr>
        <w:t xml:space="preserve"> знания, превращается в ремесленника в худшем смысле </w:t>
      </w:r>
      <w:r w:rsidRPr="00C27476">
        <w:rPr>
          <w:sz w:val="28"/>
          <w:szCs w:val="28"/>
        </w:rPr>
        <w:lastRenderedPageBreak/>
        <w:t>этого сл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ва, который не способен понимать смысл и значение своей деятельности, п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нять смысл своего существования в этом мире, не способен к творческому подходу при ос</w:t>
      </w:r>
      <w:r w:rsidRPr="00C27476">
        <w:rPr>
          <w:sz w:val="28"/>
          <w:szCs w:val="28"/>
        </w:rPr>
        <w:t>у</w:t>
      </w:r>
      <w:r w:rsidRPr="00C27476">
        <w:rPr>
          <w:sz w:val="28"/>
          <w:szCs w:val="28"/>
        </w:rPr>
        <w:t xml:space="preserve">ществлении своих профессиональных обязанностей. </w:t>
      </w:r>
      <w:proofErr w:type="gramStart"/>
      <w:r w:rsidRPr="00C27476">
        <w:rPr>
          <w:sz w:val="28"/>
          <w:szCs w:val="28"/>
        </w:rPr>
        <w:t>Такой специалист превращ</w:t>
      </w:r>
      <w:r w:rsidRPr="00C27476">
        <w:rPr>
          <w:sz w:val="28"/>
          <w:szCs w:val="28"/>
        </w:rPr>
        <w:t>а</w:t>
      </w:r>
      <w:r w:rsidRPr="00C27476">
        <w:rPr>
          <w:sz w:val="28"/>
          <w:szCs w:val="28"/>
        </w:rPr>
        <w:t>ется в винтик системы, от которого ничего не зависит и которым легко манипулировать, в «Ивана, не помнящего родства», «перек</w:t>
      </w:r>
      <w:r w:rsidRPr="00C27476">
        <w:rPr>
          <w:sz w:val="28"/>
          <w:szCs w:val="28"/>
        </w:rPr>
        <w:t>а</w:t>
      </w:r>
      <w:r w:rsidRPr="00C27476">
        <w:rPr>
          <w:sz w:val="28"/>
          <w:szCs w:val="28"/>
        </w:rPr>
        <w:t>ти-поле», которому безразлично все происходящее вокруг, который ищет «где лучше», который не остановится ни перед чем в погоне за материальными ценностями, сиюминутным преуспеван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>ем.</w:t>
      </w:r>
      <w:proofErr w:type="gramEnd"/>
      <w:r w:rsidRPr="00C27476">
        <w:rPr>
          <w:sz w:val="28"/>
          <w:szCs w:val="28"/>
        </w:rPr>
        <w:t xml:space="preserve"> Опасность такого явления демонстрируется всей нашей недавней и</w:t>
      </w:r>
      <w:r w:rsidRPr="00C27476">
        <w:rPr>
          <w:sz w:val="28"/>
          <w:szCs w:val="28"/>
        </w:rPr>
        <w:t>с</w:t>
      </w:r>
      <w:r w:rsidRPr="00C27476">
        <w:rPr>
          <w:sz w:val="28"/>
          <w:szCs w:val="28"/>
        </w:rPr>
        <w:t>торией.</w:t>
      </w: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  <w:r w:rsidRPr="00C27476">
        <w:rPr>
          <w:sz w:val="28"/>
          <w:szCs w:val="28"/>
        </w:rPr>
        <w:t>Соответственно духовный аспект актуальности изучения истории заключается в необходимости формировании чувства высокой гражданстве</w:t>
      </w:r>
      <w:r w:rsidRPr="00C27476">
        <w:rPr>
          <w:sz w:val="28"/>
          <w:szCs w:val="28"/>
        </w:rPr>
        <w:t>н</w:t>
      </w:r>
      <w:r w:rsidRPr="00C27476">
        <w:rPr>
          <w:sz w:val="28"/>
          <w:szCs w:val="28"/>
        </w:rPr>
        <w:t>ности, которое проявляется в осознании принадлежности к своему народу и ответственности за судьбу страны. В свете этого важнейшим результатом успешного усвоения курса истории является формирование у курсанта представления о том, что каждый чел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век, приходящий в этот мир, является лишь одним из звеньев в бесконечной цепи поколений, что народ, частью которого он является, представляет собой неразры</w:t>
      </w:r>
      <w:r w:rsidRPr="00C27476">
        <w:rPr>
          <w:sz w:val="28"/>
          <w:szCs w:val="28"/>
        </w:rPr>
        <w:t>в</w:t>
      </w:r>
      <w:r w:rsidRPr="00C27476">
        <w:rPr>
          <w:sz w:val="28"/>
          <w:szCs w:val="28"/>
        </w:rPr>
        <w:t>ное единство «мертвых, и живых, и не рожденных». Соответственно, он должен уважать память предков, кот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рые жили до нас, и ощущать ответственность за судьбу страны перед буд</w:t>
      </w:r>
      <w:r w:rsidRPr="00C27476">
        <w:rPr>
          <w:sz w:val="28"/>
          <w:szCs w:val="28"/>
        </w:rPr>
        <w:t>у</w:t>
      </w:r>
      <w:r w:rsidRPr="00C27476">
        <w:rPr>
          <w:sz w:val="28"/>
          <w:szCs w:val="28"/>
        </w:rPr>
        <w:t>щими поколениями. Лишь в этом случае мы можем рассчитывать на уваж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>тельное отношение потомков. Своим бездушным отношением к прошлым поколениям мы даем основания для такого же отношения к нам со ст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роны потомков. Необходимо понимать, что история это не нечто абстрактное, что она напрямую связана с каждым из нас, преломляясь в истории нашей семьи, в судьбе каждого. Сущность истории заключается во внутреннем приобщении судьбы ли</w:t>
      </w:r>
      <w:r w:rsidRPr="00C27476">
        <w:rPr>
          <w:sz w:val="28"/>
          <w:szCs w:val="28"/>
        </w:rPr>
        <w:t>ч</w:t>
      </w:r>
      <w:r w:rsidRPr="00C27476">
        <w:rPr>
          <w:sz w:val="28"/>
          <w:szCs w:val="28"/>
        </w:rPr>
        <w:t>ности и каждого поколения к судьбе своего народа. История выступает как осмысленное общение непосредственно сменяющих друг др</w:t>
      </w:r>
      <w:r w:rsidRPr="00C27476">
        <w:rPr>
          <w:sz w:val="28"/>
          <w:szCs w:val="28"/>
        </w:rPr>
        <w:t>у</w:t>
      </w:r>
      <w:r w:rsidRPr="00C27476">
        <w:rPr>
          <w:sz w:val="28"/>
          <w:szCs w:val="28"/>
        </w:rPr>
        <w:t>га поколений. Вне этого личность перестает быть полноценной. Там, где это отсутствует, духовное здоровье, благополучие и само будущее общества ок</w:t>
      </w:r>
      <w:r w:rsidRPr="00C27476">
        <w:rPr>
          <w:sz w:val="28"/>
          <w:szCs w:val="28"/>
        </w:rPr>
        <w:t>а</w:t>
      </w:r>
      <w:r w:rsidRPr="00C27476">
        <w:rPr>
          <w:sz w:val="28"/>
          <w:szCs w:val="28"/>
        </w:rPr>
        <w:t>зывается под большой угр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зой, поскольку ответственность перед предками и потомками предполагает способность видеть пороки, недостатки нашего с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временного общества, совершенствовать его для того, чтобы передать п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томкам более гармоничным и справедл</w:t>
      </w:r>
      <w:r w:rsidRPr="00C27476">
        <w:rPr>
          <w:sz w:val="28"/>
          <w:szCs w:val="28"/>
        </w:rPr>
        <w:t>и</w:t>
      </w:r>
      <w:r w:rsidRPr="00C27476">
        <w:rPr>
          <w:sz w:val="28"/>
          <w:szCs w:val="28"/>
        </w:rPr>
        <w:t xml:space="preserve">вым. </w:t>
      </w: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  <w:r w:rsidRPr="00C27476">
        <w:rPr>
          <w:sz w:val="28"/>
          <w:szCs w:val="28"/>
        </w:rPr>
        <w:t>Мировоззренческий аспект изучения истории заключается в том, что обращаясь к истории, мы задумываемся и о своем месте в ней. Благодаря знанию пр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шлого формируется определенное представление о мире и своем месте в нем, смысле своего индивидуального существования. Если человек не видит в истории н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которого важного для его личности смысла, то в таком случае обессмысливается как индивидуальная жизнь прошлых поколений, так и своя собственная. Человек не может отв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тить на главный для каждого вопрос «Кто я?» и «Зачем я пришел в этот мир, в чем смысл моего существ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вания?». Как писал немецкий философ К. Ясперс, «тот, кто не способен осмыслить три тысячелетия, существует во тьме несведущим, ему остается жить сегодняшним днем». Выдающийся русский ист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 xml:space="preserve">рик </w:t>
      </w:r>
      <w:r w:rsidRPr="00C27476">
        <w:rPr>
          <w:sz w:val="28"/>
          <w:szCs w:val="28"/>
        </w:rPr>
        <w:lastRenderedPageBreak/>
        <w:t xml:space="preserve">В.О. Ключевский в свою очередь отмечал, что «без знания истории мы должны признать себя случайностями, не </w:t>
      </w:r>
      <w:proofErr w:type="gramStart"/>
      <w:r w:rsidRPr="00C27476">
        <w:rPr>
          <w:sz w:val="28"/>
          <w:szCs w:val="28"/>
        </w:rPr>
        <w:t>знающими</w:t>
      </w:r>
      <w:proofErr w:type="gramEnd"/>
      <w:r w:rsidRPr="00C27476">
        <w:rPr>
          <w:sz w:val="28"/>
          <w:szCs w:val="28"/>
        </w:rPr>
        <w:t xml:space="preserve"> как и зачем мы пришли в мир, как и для чего в нем живем, как и к чему должны стремиться, механическими куклами». Пренебрежение к пр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шлому является одним из признаков варварства и дикости. История представляет собой коллективную память народа. Потеря историч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ской памяти разрушает народ, делает его жизнь бессмысленной, варварской, направленной лишь на удовлетворение физиологических потребн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стей.</w:t>
      </w: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  <w:r w:rsidRPr="00C27476">
        <w:rPr>
          <w:sz w:val="28"/>
          <w:szCs w:val="28"/>
        </w:rPr>
        <w:t>Кроме выше изложенного, немалую роль играет и утилитарно-прагматический аспект, который заключается в актуализации исторического опыта прошлых поколений. Основа интереса к истории заключается в про</w:t>
      </w:r>
      <w:r w:rsidRPr="00C27476">
        <w:rPr>
          <w:sz w:val="28"/>
          <w:szCs w:val="28"/>
        </w:rPr>
        <w:t>ч</w:t>
      </w:r>
      <w:r w:rsidRPr="00C27476">
        <w:rPr>
          <w:sz w:val="28"/>
          <w:szCs w:val="28"/>
        </w:rPr>
        <w:t>ной зависимости современности от прошлого. Процесс успешного функционирования чел</w:t>
      </w:r>
      <w:r w:rsidRPr="00C27476">
        <w:rPr>
          <w:sz w:val="28"/>
          <w:szCs w:val="28"/>
        </w:rPr>
        <w:t>о</w:t>
      </w:r>
      <w:r w:rsidRPr="00C27476">
        <w:rPr>
          <w:sz w:val="28"/>
          <w:szCs w:val="28"/>
        </w:rPr>
        <w:t>века в обществе немыслим без восприятия опыта прошлого. Каждое новое поколение значительный объем знаний, необходимых для с</w:t>
      </w:r>
      <w:r w:rsidRPr="00C27476">
        <w:rPr>
          <w:sz w:val="28"/>
          <w:szCs w:val="28"/>
        </w:rPr>
        <w:t>у</w:t>
      </w:r>
      <w:r w:rsidRPr="00C27476">
        <w:rPr>
          <w:sz w:val="28"/>
          <w:szCs w:val="28"/>
        </w:rPr>
        <w:t>ществования в этом мире, воспринимает в готовом виде от прошлых покол</w:t>
      </w:r>
      <w:r w:rsidRPr="00C27476">
        <w:rPr>
          <w:sz w:val="28"/>
          <w:szCs w:val="28"/>
        </w:rPr>
        <w:t>е</w:t>
      </w:r>
      <w:r w:rsidRPr="00C27476">
        <w:rPr>
          <w:sz w:val="28"/>
          <w:szCs w:val="28"/>
        </w:rPr>
        <w:t>ний,  что избавляет нас, с одной стороны, от необходимости каждый раз «изобретать велосипед», а с другой стороны – «наступать на одни и те же грабли», повторяя ошибки, совершенные нашими пре</w:t>
      </w:r>
      <w:r w:rsidRPr="00C27476">
        <w:rPr>
          <w:sz w:val="28"/>
          <w:szCs w:val="28"/>
        </w:rPr>
        <w:t>д</w:t>
      </w:r>
      <w:r w:rsidRPr="00C27476">
        <w:rPr>
          <w:sz w:val="28"/>
          <w:szCs w:val="28"/>
        </w:rPr>
        <w:t xml:space="preserve">ками. </w:t>
      </w: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</w:p>
    <w:p w:rsidR="00E905A1" w:rsidRPr="00C27476" w:rsidRDefault="00E905A1" w:rsidP="00E905A1">
      <w:pPr>
        <w:ind w:firstLine="709"/>
        <w:jc w:val="both"/>
        <w:rPr>
          <w:sz w:val="28"/>
          <w:szCs w:val="28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E905A1" w:rsidRDefault="00E905A1" w:rsidP="00E905A1">
      <w:pPr>
        <w:ind w:firstLine="709"/>
        <w:jc w:val="both"/>
        <w:rPr>
          <w:sz w:val="26"/>
          <w:szCs w:val="26"/>
        </w:rPr>
      </w:pPr>
    </w:p>
    <w:p w:rsidR="008F6561" w:rsidRDefault="00165DE7"/>
    <w:p w:rsidR="00E905A1" w:rsidRDefault="00E905A1"/>
    <w:p w:rsidR="00E905A1" w:rsidRDefault="00E905A1"/>
    <w:p w:rsidR="00E905A1" w:rsidRDefault="00E905A1"/>
    <w:p w:rsidR="00E905A1" w:rsidRDefault="00E905A1"/>
    <w:p w:rsidR="00E905A1" w:rsidRDefault="00E905A1"/>
    <w:p w:rsidR="00E905A1" w:rsidRDefault="00E905A1"/>
    <w:p w:rsidR="00E905A1" w:rsidRDefault="00E905A1"/>
    <w:p w:rsidR="00E905A1" w:rsidRDefault="00E905A1"/>
    <w:p w:rsidR="00E905A1" w:rsidRDefault="00E905A1"/>
    <w:p w:rsidR="00E905A1" w:rsidRDefault="001C30C4" w:rsidP="00E905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E905A1">
        <w:rPr>
          <w:b/>
          <w:color w:val="000000"/>
          <w:sz w:val="28"/>
          <w:szCs w:val="28"/>
          <w:lang w:val="uk-UA"/>
        </w:rPr>
        <w:t>. СА</w:t>
      </w:r>
      <w:r w:rsidR="00E905A1">
        <w:rPr>
          <w:b/>
          <w:color w:val="000000"/>
          <w:sz w:val="28"/>
          <w:szCs w:val="28"/>
        </w:rPr>
        <w:t xml:space="preserve">МОСТОЯТЕЛЬНАЯ РАБОТА </w:t>
      </w:r>
      <w:r w:rsidR="00E905A1">
        <w:rPr>
          <w:b/>
          <w:color w:val="000000"/>
          <w:sz w:val="28"/>
          <w:szCs w:val="28"/>
        </w:rPr>
        <w:t>СТУДЕНТОВ</w:t>
      </w:r>
    </w:p>
    <w:p w:rsidR="00E905A1" w:rsidRDefault="00E905A1" w:rsidP="00E905A1">
      <w:pPr>
        <w:jc w:val="center"/>
        <w:rPr>
          <w:b/>
          <w:color w:val="000000"/>
          <w:sz w:val="28"/>
          <w:szCs w:val="28"/>
        </w:rPr>
      </w:pPr>
    </w:p>
    <w:p w:rsidR="009950DD" w:rsidRDefault="00E905A1" w:rsidP="00E905A1">
      <w:pPr>
        <w:ind w:firstLine="709"/>
        <w:jc w:val="both"/>
        <w:rPr>
          <w:i/>
          <w:color w:val="000000"/>
          <w:sz w:val="28"/>
          <w:szCs w:val="28"/>
        </w:rPr>
      </w:pPr>
      <w:r w:rsidRPr="00553301">
        <w:rPr>
          <w:color w:val="000000"/>
          <w:sz w:val="28"/>
          <w:szCs w:val="28"/>
        </w:rPr>
        <w:t xml:space="preserve">Самостоятельная работа </w:t>
      </w:r>
      <w:r>
        <w:rPr>
          <w:color w:val="000000"/>
          <w:sz w:val="28"/>
          <w:szCs w:val="28"/>
        </w:rPr>
        <w:t>студентов играет особую роль в системе высшего профессионального образования</w:t>
      </w:r>
      <w:r>
        <w:rPr>
          <w:color w:val="000000"/>
          <w:sz w:val="28"/>
          <w:szCs w:val="28"/>
        </w:rPr>
        <w:t>, особенно это касается заочной формы обучения, где количество аудиторных занятий сведено к минимуму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Здесь </w:t>
      </w:r>
      <w:r w:rsidRPr="00E905A1">
        <w:rPr>
          <w:color w:val="000000"/>
          <w:sz w:val="28"/>
          <w:szCs w:val="28"/>
        </w:rPr>
        <w:t>с</w:t>
      </w:r>
      <w:r w:rsidRPr="00E905A1">
        <w:rPr>
          <w:color w:val="000000"/>
          <w:sz w:val="28"/>
          <w:szCs w:val="28"/>
        </w:rPr>
        <w:t>амостоятельн</w:t>
      </w:r>
      <w:r w:rsidRPr="00E905A1">
        <w:rPr>
          <w:color w:val="000000"/>
          <w:sz w:val="28"/>
          <w:szCs w:val="28"/>
        </w:rPr>
        <w:t xml:space="preserve">ая </w:t>
      </w:r>
      <w:r w:rsidRPr="00E905A1">
        <w:rPr>
          <w:color w:val="000000"/>
          <w:sz w:val="28"/>
          <w:szCs w:val="28"/>
        </w:rPr>
        <w:t>работ</w:t>
      </w:r>
      <w:r w:rsidRPr="00E905A1">
        <w:rPr>
          <w:color w:val="000000"/>
          <w:sz w:val="28"/>
          <w:szCs w:val="28"/>
        </w:rPr>
        <w:t>а является основной формой учебной деятельности</w:t>
      </w:r>
      <w:r>
        <w:rPr>
          <w:color w:val="000000"/>
          <w:sz w:val="28"/>
          <w:szCs w:val="28"/>
        </w:rPr>
        <w:t xml:space="preserve">, в ходе которой студенты получают большую часть необходимых знаний. При этом на </w:t>
      </w:r>
      <w:r w:rsidRPr="00EE31E8">
        <w:rPr>
          <w:i/>
          <w:color w:val="000000"/>
          <w:sz w:val="28"/>
          <w:szCs w:val="28"/>
        </w:rPr>
        <w:t>лекц</w:t>
      </w:r>
      <w:r w:rsidRPr="00EE31E8">
        <w:rPr>
          <w:i/>
          <w:color w:val="000000"/>
          <w:sz w:val="28"/>
          <w:szCs w:val="28"/>
        </w:rPr>
        <w:t>и</w:t>
      </w:r>
      <w:r w:rsidRPr="00EE31E8">
        <w:rPr>
          <w:i/>
          <w:color w:val="000000"/>
          <w:sz w:val="28"/>
          <w:szCs w:val="28"/>
        </w:rPr>
        <w:t>онные занятия</w:t>
      </w:r>
      <w:r>
        <w:rPr>
          <w:color w:val="000000"/>
          <w:sz w:val="28"/>
          <w:szCs w:val="28"/>
        </w:rPr>
        <w:t xml:space="preserve"> в учебном процессе возлагается задача наиболее общей ориентации в </w:t>
      </w:r>
      <w:r>
        <w:rPr>
          <w:color w:val="000000"/>
          <w:sz w:val="28"/>
          <w:szCs w:val="28"/>
        </w:rPr>
        <w:t>данном курсе</w:t>
      </w:r>
      <w:r>
        <w:rPr>
          <w:color w:val="000000"/>
          <w:sz w:val="28"/>
          <w:szCs w:val="28"/>
        </w:rPr>
        <w:t>, обозначении направл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 поисков студентов в ходе самостоятельной работы. Роль текущего </w:t>
      </w:r>
      <w:proofErr w:type="gramStart"/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троля за</w:t>
      </w:r>
      <w:proofErr w:type="gramEnd"/>
      <w:r>
        <w:rPr>
          <w:color w:val="000000"/>
          <w:sz w:val="28"/>
          <w:szCs w:val="28"/>
        </w:rPr>
        <w:t xml:space="preserve"> результатами самостоятельной работы, самостоятельного изучения </w:t>
      </w:r>
      <w:r>
        <w:rPr>
          <w:color w:val="000000"/>
          <w:sz w:val="28"/>
          <w:szCs w:val="28"/>
        </w:rPr>
        <w:t>студентами со</w:t>
      </w:r>
      <w:r>
        <w:rPr>
          <w:color w:val="000000"/>
          <w:sz w:val="28"/>
          <w:szCs w:val="28"/>
        </w:rPr>
        <w:t xml:space="preserve">ответствующей </w:t>
      </w:r>
      <w:r>
        <w:rPr>
          <w:color w:val="000000"/>
          <w:sz w:val="28"/>
          <w:szCs w:val="28"/>
        </w:rPr>
        <w:t>дисциплины</w:t>
      </w:r>
      <w:r>
        <w:rPr>
          <w:color w:val="000000"/>
          <w:sz w:val="28"/>
          <w:szCs w:val="28"/>
        </w:rPr>
        <w:t xml:space="preserve"> отводится </w:t>
      </w:r>
      <w:r w:rsidRPr="00EE31E8">
        <w:rPr>
          <w:i/>
          <w:color w:val="000000"/>
          <w:sz w:val="28"/>
          <w:szCs w:val="28"/>
        </w:rPr>
        <w:t>практическим зан</w:t>
      </w:r>
      <w:r w:rsidRPr="00EE31E8">
        <w:rPr>
          <w:i/>
          <w:color w:val="000000"/>
          <w:sz w:val="28"/>
          <w:szCs w:val="28"/>
        </w:rPr>
        <w:t>я</w:t>
      </w:r>
      <w:r w:rsidRPr="00EE31E8">
        <w:rPr>
          <w:i/>
          <w:color w:val="000000"/>
          <w:sz w:val="28"/>
          <w:szCs w:val="28"/>
        </w:rPr>
        <w:t>тиям.</w:t>
      </w:r>
      <w:r>
        <w:rPr>
          <w:color w:val="000000"/>
          <w:sz w:val="28"/>
          <w:szCs w:val="28"/>
        </w:rPr>
        <w:t xml:space="preserve"> Помимо собственно подготовки к практическим занятиям путем изучения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точников и литературы, самостоятельная работа </w:t>
      </w:r>
      <w:r>
        <w:rPr>
          <w:color w:val="000000"/>
          <w:sz w:val="28"/>
          <w:szCs w:val="28"/>
        </w:rPr>
        <w:t xml:space="preserve">студентов заочной формы обучения </w:t>
      </w:r>
      <w:r>
        <w:rPr>
          <w:color w:val="000000"/>
          <w:sz w:val="28"/>
          <w:szCs w:val="28"/>
        </w:rPr>
        <w:t xml:space="preserve">включает выполнение </w:t>
      </w:r>
      <w:r w:rsidR="009950DD" w:rsidRPr="009950DD">
        <w:rPr>
          <w:i/>
          <w:color w:val="000000"/>
          <w:sz w:val="28"/>
          <w:szCs w:val="28"/>
        </w:rPr>
        <w:t>письменной контрольной работы</w:t>
      </w:r>
      <w:r w:rsidR="009950DD">
        <w:rPr>
          <w:i/>
          <w:color w:val="000000"/>
          <w:sz w:val="28"/>
          <w:szCs w:val="28"/>
        </w:rPr>
        <w:t>.</w:t>
      </w:r>
    </w:p>
    <w:p w:rsidR="007554D5" w:rsidRDefault="009950DD" w:rsidP="00E905A1">
      <w:pPr>
        <w:ind w:firstLine="709"/>
        <w:jc w:val="both"/>
        <w:rPr>
          <w:color w:val="000000"/>
          <w:sz w:val="28"/>
          <w:szCs w:val="28"/>
        </w:rPr>
      </w:pPr>
      <w:r w:rsidRPr="009950DD">
        <w:rPr>
          <w:b/>
          <w:i/>
          <w:color w:val="000000"/>
          <w:sz w:val="28"/>
          <w:szCs w:val="28"/>
        </w:rPr>
        <w:t>Контрольная работа</w:t>
      </w:r>
      <w:r w:rsidR="00E905A1">
        <w:rPr>
          <w:color w:val="000000"/>
          <w:sz w:val="28"/>
          <w:szCs w:val="28"/>
        </w:rPr>
        <w:t xml:space="preserve"> представляет собой </w:t>
      </w:r>
      <w:r w:rsidR="002F7C16">
        <w:rPr>
          <w:color w:val="000000"/>
          <w:sz w:val="28"/>
          <w:szCs w:val="28"/>
        </w:rPr>
        <w:t xml:space="preserve">основную </w:t>
      </w:r>
      <w:r w:rsidR="00E905A1">
        <w:rPr>
          <w:color w:val="000000"/>
          <w:sz w:val="28"/>
          <w:szCs w:val="28"/>
        </w:rPr>
        <w:t>форм</w:t>
      </w:r>
      <w:r w:rsidR="002F7C16">
        <w:rPr>
          <w:color w:val="000000"/>
          <w:sz w:val="28"/>
          <w:szCs w:val="28"/>
        </w:rPr>
        <w:t xml:space="preserve">у </w:t>
      </w:r>
      <w:r w:rsidR="00E905A1">
        <w:rPr>
          <w:color w:val="000000"/>
          <w:sz w:val="28"/>
          <w:szCs w:val="28"/>
        </w:rPr>
        <w:t xml:space="preserve"> </w:t>
      </w:r>
      <w:r w:rsidR="002F7C16">
        <w:rPr>
          <w:color w:val="000000"/>
          <w:sz w:val="28"/>
          <w:szCs w:val="28"/>
        </w:rPr>
        <w:t xml:space="preserve">контроля  результатов </w:t>
      </w:r>
      <w:r w:rsidR="00E905A1">
        <w:rPr>
          <w:color w:val="000000"/>
          <w:sz w:val="28"/>
          <w:szCs w:val="28"/>
        </w:rPr>
        <w:t>самостоятельной работы</w:t>
      </w:r>
      <w:r w:rsidR="002F7C16">
        <w:rPr>
          <w:color w:val="000000"/>
          <w:sz w:val="28"/>
          <w:szCs w:val="28"/>
        </w:rPr>
        <w:t xml:space="preserve"> для студентов заочного обучения</w:t>
      </w:r>
      <w:r w:rsidR="00E905A1">
        <w:rPr>
          <w:color w:val="000000"/>
          <w:sz w:val="28"/>
          <w:szCs w:val="28"/>
        </w:rPr>
        <w:t>, целью которой является продемонстрировать навыки работы с историческ</w:t>
      </w:r>
      <w:r w:rsidR="00E905A1">
        <w:rPr>
          <w:color w:val="000000"/>
          <w:sz w:val="28"/>
          <w:szCs w:val="28"/>
        </w:rPr>
        <w:t>и</w:t>
      </w:r>
      <w:r w:rsidR="00E905A1">
        <w:rPr>
          <w:color w:val="000000"/>
          <w:sz w:val="28"/>
          <w:szCs w:val="28"/>
        </w:rPr>
        <w:t xml:space="preserve">ми источниками и научной литературой, а также аналитические способности. Работа над </w:t>
      </w:r>
      <w:r>
        <w:rPr>
          <w:color w:val="000000"/>
          <w:sz w:val="28"/>
          <w:szCs w:val="28"/>
        </w:rPr>
        <w:t>письменной контрольной работой</w:t>
      </w:r>
      <w:r w:rsidR="00E905A1">
        <w:rPr>
          <w:color w:val="000000"/>
          <w:sz w:val="28"/>
          <w:szCs w:val="28"/>
        </w:rPr>
        <w:t xml:space="preserve"> предполагает несколько этапов. Начать ее </w:t>
      </w:r>
      <w:r>
        <w:rPr>
          <w:color w:val="000000"/>
          <w:sz w:val="28"/>
          <w:szCs w:val="28"/>
        </w:rPr>
        <w:t>необходимо с определения темы работы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Это делается по последней цифре номера зачетной книжки. Далее следует приступить к</w:t>
      </w:r>
      <w:r w:rsidR="00E905A1">
        <w:rPr>
          <w:color w:val="000000"/>
          <w:sz w:val="28"/>
          <w:szCs w:val="28"/>
        </w:rPr>
        <w:t xml:space="preserve"> изучени</w:t>
      </w:r>
      <w:r>
        <w:rPr>
          <w:color w:val="000000"/>
          <w:sz w:val="28"/>
          <w:szCs w:val="28"/>
        </w:rPr>
        <w:t>ю</w:t>
      </w:r>
      <w:r w:rsidR="00E905A1">
        <w:rPr>
          <w:color w:val="000000"/>
          <w:sz w:val="28"/>
          <w:szCs w:val="28"/>
        </w:rPr>
        <w:t xml:space="preserve"> круга  источнико</w:t>
      </w:r>
      <w:r>
        <w:rPr>
          <w:color w:val="000000"/>
          <w:sz w:val="28"/>
          <w:szCs w:val="28"/>
        </w:rPr>
        <w:t xml:space="preserve">в и литературы по данной теме, </w:t>
      </w:r>
      <w:r w:rsidR="00E905A1">
        <w:rPr>
          <w:color w:val="000000"/>
          <w:sz w:val="28"/>
          <w:szCs w:val="28"/>
        </w:rPr>
        <w:t>использ</w:t>
      </w:r>
      <w:r>
        <w:rPr>
          <w:color w:val="000000"/>
          <w:sz w:val="28"/>
          <w:szCs w:val="28"/>
        </w:rPr>
        <w:t>уя</w:t>
      </w:r>
      <w:r w:rsidR="00E905A1">
        <w:rPr>
          <w:color w:val="000000"/>
          <w:sz w:val="28"/>
          <w:szCs w:val="28"/>
        </w:rPr>
        <w:t xml:space="preserve"> как тематический каталог библиотеки МГУ, так и во</w:t>
      </w:r>
      <w:r w:rsidR="00E905A1">
        <w:rPr>
          <w:color w:val="000000"/>
          <w:sz w:val="28"/>
          <w:szCs w:val="28"/>
        </w:rPr>
        <w:t>з</w:t>
      </w:r>
      <w:r w:rsidR="00E905A1">
        <w:rPr>
          <w:color w:val="000000"/>
          <w:sz w:val="28"/>
          <w:szCs w:val="28"/>
        </w:rPr>
        <w:t xml:space="preserve">можности сети Интернет. </w:t>
      </w:r>
      <w:r w:rsidR="007554D5" w:rsidRPr="009950DD">
        <w:rPr>
          <w:sz w:val="28"/>
          <w:szCs w:val="28"/>
        </w:rPr>
        <w:t>П</w:t>
      </w:r>
      <w:r w:rsidR="007554D5">
        <w:rPr>
          <w:sz w:val="28"/>
          <w:szCs w:val="28"/>
        </w:rPr>
        <w:t xml:space="preserve">режде </w:t>
      </w:r>
      <w:proofErr w:type="gramStart"/>
      <w:r w:rsidR="007554D5">
        <w:rPr>
          <w:sz w:val="28"/>
          <w:szCs w:val="28"/>
        </w:rPr>
        <w:t>всего</w:t>
      </w:r>
      <w:proofErr w:type="gramEnd"/>
      <w:r w:rsidR="007554D5">
        <w:rPr>
          <w:sz w:val="28"/>
          <w:szCs w:val="28"/>
        </w:rPr>
        <w:t xml:space="preserve"> необходимо познакомиться с соответствующими разделами </w:t>
      </w:r>
      <w:r w:rsidR="007554D5" w:rsidRPr="009950DD">
        <w:rPr>
          <w:sz w:val="28"/>
          <w:szCs w:val="28"/>
        </w:rPr>
        <w:t>учебн</w:t>
      </w:r>
      <w:r w:rsidR="007554D5">
        <w:rPr>
          <w:sz w:val="28"/>
          <w:szCs w:val="28"/>
        </w:rPr>
        <w:t>ой литературы</w:t>
      </w:r>
      <w:r w:rsidR="007554D5" w:rsidRPr="009950DD">
        <w:rPr>
          <w:sz w:val="28"/>
          <w:szCs w:val="28"/>
        </w:rPr>
        <w:t xml:space="preserve">. Это поможет уяснить место избранной темы в общей структуре дисциплины. Затем необходимо подобрать литературу, на основе которой будет готовиться </w:t>
      </w:r>
      <w:r w:rsidR="007554D5">
        <w:rPr>
          <w:sz w:val="28"/>
          <w:szCs w:val="28"/>
        </w:rPr>
        <w:t>письменная работа</w:t>
      </w:r>
      <w:r w:rsidR="007554D5" w:rsidRPr="009950DD">
        <w:rPr>
          <w:sz w:val="28"/>
          <w:szCs w:val="28"/>
        </w:rPr>
        <w:t>.</w:t>
      </w:r>
    </w:p>
    <w:p w:rsidR="007554D5" w:rsidRDefault="007554D5" w:rsidP="00E905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круга источников и литературы поможет окончательно определиться с планом будущей работы</w:t>
      </w:r>
      <w:r>
        <w:rPr>
          <w:color w:val="000000"/>
          <w:sz w:val="28"/>
          <w:szCs w:val="28"/>
        </w:rPr>
        <w:t xml:space="preserve">. Он </w:t>
      </w:r>
      <w:r>
        <w:rPr>
          <w:color w:val="000000"/>
          <w:sz w:val="28"/>
          <w:szCs w:val="28"/>
        </w:rPr>
        <w:t xml:space="preserve">должен включать </w:t>
      </w:r>
      <w:proofErr w:type="gramStart"/>
      <w:r>
        <w:rPr>
          <w:color w:val="000000"/>
          <w:sz w:val="28"/>
          <w:szCs w:val="28"/>
        </w:rPr>
        <w:t>введение</w:t>
      </w:r>
      <w:proofErr w:type="gramEnd"/>
      <w:r>
        <w:rPr>
          <w:color w:val="000000"/>
          <w:sz w:val="28"/>
          <w:szCs w:val="28"/>
        </w:rPr>
        <w:t xml:space="preserve"> </w:t>
      </w:r>
      <w:r w:rsidR="00E905A1">
        <w:rPr>
          <w:color w:val="000000"/>
          <w:sz w:val="28"/>
          <w:szCs w:val="28"/>
        </w:rPr>
        <w:t>в котором б</w:t>
      </w:r>
      <w:r w:rsidR="00E905A1">
        <w:rPr>
          <w:color w:val="000000"/>
          <w:sz w:val="28"/>
          <w:szCs w:val="28"/>
        </w:rPr>
        <w:t>у</w:t>
      </w:r>
      <w:r w:rsidR="00E905A1">
        <w:rPr>
          <w:color w:val="000000"/>
          <w:sz w:val="28"/>
          <w:szCs w:val="28"/>
        </w:rPr>
        <w:t>дет обоснована актуальность (важность и значимость) данной темы, охарактер</w:t>
      </w:r>
      <w:r w:rsidR="00E905A1">
        <w:rPr>
          <w:color w:val="000000"/>
          <w:sz w:val="28"/>
          <w:szCs w:val="28"/>
        </w:rPr>
        <w:t>и</w:t>
      </w:r>
      <w:r w:rsidR="00E905A1">
        <w:rPr>
          <w:color w:val="000000"/>
          <w:sz w:val="28"/>
          <w:szCs w:val="28"/>
        </w:rPr>
        <w:t>зована степень ее изученности, дана характеристика источников и литерат</w:t>
      </w:r>
      <w:r w:rsidR="00E905A1">
        <w:rPr>
          <w:color w:val="000000"/>
          <w:sz w:val="28"/>
          <w:szCs w:val="28"/>
        </w:rPr>
        <w:t>у</w:t>
      </w:r>
      <w:r w:rsidR="00E905A1">
        <w:rPr>
          <w:color w:val="000000"/>
          <w:sz w:val="28"/>
          <w:szCs w:val="28"/>
        </w:rPr>
        <w:t xml:space="preserve">ры, использованной при подготовке реферата, сформулированы его цели и задачи. </w:t>
      </w:r>
      <w:r>
        <w:rPr>
          <w:color w:val="000000"/>
          <w:sz w:val="28"/>
          <w:szCs w:val="28"/>
        </w:rPr>
        <w:t>Затем следует основная часть, которая, как правило, должна вкл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чать несколько разделов (глав и параграфов), обычно – три-четыре, в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рых излагается основное содержание работы</w:t>
      </w:r>
      <w:r>
        <w:rPr>
          <w:color w:val="000000"/>
          <w:sz w:val="28"/>
          <w:szCs w:val="28"/>
        </w:rPr>
        <w:t>, раскрывающее предложенную тему</w:t>
      </w:r>
      <w:r>
        <w:rPr>
          <w:color w:val="000000"/>
          <w:sz w:val="28"/>
          <w:szCs w:val="28"/>
        </w:rPr>
        <w:t>. Каждая глава заканчивается краткими выводами.</w:t>
      </w:r>
      <w:r>
        <w:rPr>
          <w:color w:val="000000"/>
          <w:sz w:val="28"/>
          <w:szCs w:val="28"/>
        </w:rPr>
        <w:t xml:space="preserve"> </w:t>
      </w:r>
      <w:r w:rsidR="00E905A1">
        <w:rPr>
          <w:color w:val="000000"/>
          <w:sz w:val="28"/>
          <w:szCs w:val="28"/>
        </w:rPr>
        <w:t xml:space="preserve">Типичной ошибкой неопытных </w:t>
      </w:r>
      <w:r w:rsidR="002F7C16">
        <w:rPr>
          <w:color w:val="000000"/>
          <w:sz w:val="28"/>
          <w:szCs w:val="28"/>
        </w:rPr>
        <w:t xml:space="preserve">студентов </w:t>
      </w:r>
      <w:r w:rsidR="00E905A1">
        <w:rPr>
          <w:color w:val="000000"/>
          <w:sz w:val="28"/>
          <w:szCs w:val="28"/>
        </w:rPr>
        <w:t>является ситуация, когда выводы не основываются на содержании раздела и оказываю</w:t>
      </w:r>
      <w:r w:rsidR="00E905A1">
        <w:rPr>
          <w:color w:val="000000"/>
          <w:sz w:val="28"/>
          <w:szCs w:val="28"/>
        </w:rPr>
        <w:t>т</w:t>
      </w:r>
      <w:r w:rsidR="00E905A1">
        <w:rPr>
          <w:color w:val="000000"/>
          <w:sz w:val="28"/>
          <w:szCs w:val="28"/>
        </w:rPr>
        <w:t xml:space="preserve">ся «притянутыми за уши». Общие итоги работы подводятся в заключении,  </w:t>
      </w:r>
      <w:r>
        <w:rPr>
          <w:color w:val="000000"/>
          <w:sz w:val="28"/>
          <w:szCs w:val="28"/>
        </w:rPr>
        <w:t xml:space="preserve">в </w:t>
      </w:r>
      <w:r w:rsidR="00E905A1">
        <w:rPr>
          <w:color w:val="000000"/>
          <w:sz w:val="28"/>
          <w:szCs w:val="28"/>
        </w:rPr>
        <w:t xml:space="preserve">котором также недопустима указанная выше ошибка. </w:t>
      </w:r>
      <w:r w:rsidR="001C30C4">
        <w:rPr>
          <w:color w:val="000000"/>
          <w:sz w:val="28"/>
          <w:szCs w:val="28"/>
        </w:rPr>
        <w:t>При этом недопустимо использование в заключени</w:t>
      </w:r>
      <w:proofErr w:type="gramStart"/>
      <w:r w:rsidR="001C30C4">
        <w:rPr>
          <w:color w:val="000000"/>
          <w:sz w:val="28"/>
          <w:szCs w:val="28"/>
        </w:rPr>
        <w:t>и</w:t>
      </w:r>
      <w:proofErr w:type="gramEnd"/>
      <w:r w:rsidR="001C30C4">
        <w:rPr>
          <w:color w:val="000000"/>
          <w:sz w:val="28"/>
          <w:szCs w:val="28"/>
        </w:rPr>
        <w:t xml:space="preserve"> выводов, сделанных в отдельных главах </w:t>
      </w:r>
      <w:r w:rsidR="001C30C4">
        <w:rPr>
          <w:color w:val="000000"/>
          <w:sz w:val="28"/>
          <w:szCs w:val="28"/>
        </w:rPr>
        <w:lastRenderedPageBreak/>
        <w:t xml:space="preserve">(параграфах). </w:t>
      </w:r>
      <w:r w:rsidR="00E905A1">
        <w:rPr>
          <w:color w:val="000000"/>
          <w:sz w:val="28"/>
          <w:szCs w:val="28"/>
        </w:rPr>
        <w:t>Завершается р</w:t>
      </w:r>
      <w:r w:rsidR="002F7C16">
        <w:rPr>
          <w:color w:val="000000"/>
          <w:sz w:val="28"/>
          <w:szCs w:val="28"/>
        </w:rPr>
        <w:t>абота</w:t>
      </w:r>
      <w:r w:rsidR="00E905A1">
        <w:rPr>
          <w:color w:val="000000"/>
          <w:sz w:val="28"/>
          <w:szCs w:val="28"/>
        </w:rPr>
        <w:t xml:space="preserve"> списком литературы и источников, который должен быть правильно офор</w:t>
      </w:r>
      <w:r w:rsidR="00E905A1">
        <w:rPr>
          <w:color w:val="000000"/>
          <w:sz w:val="28"/>
          <w:szCs w:val="28"/>
        </w:rPr>
        <w:t>м</w:t>
      </w:r>
      <w:r w:rsidR="00E905A1">
        <w:rPr>
          <w:color w:val="000000"/>
          <w:sz w:val="28"/>
          <w:szCs w:val="28"/>
        </w:rPr>
        <w:t>лен по требованиям библиографического стандарта. Кроме того, р</w:t>
      </w:r>
      <w:r w:rsidR="002F7C16">
        <w:rPr>
          <w:color w:val="000000"/>
          <w:sz w:val="28"/>
          <w:szCs w:val="28"/>
        </w:rPr>
        <w:t>абота долж</w:t>
      </w:r>
      <w:r w:rsidR="00E905A1">
        <w:rPr>
          <w:color w:val="000000"/>
          <w:sz w:val="28"/>
          <w:szCs w:val="28"/>
        </w:rPr>
        <w:t>н</w:t>
      </w:r>
      <w:r w:rsidR="002F7C16">
        <w:rPr>
          <w:color w:val="000000"/>
          <w:sz w:val="28"/>
          <w:szCs w:val="28"/>
        </w:rPr>
        <w:t>а</w:t>
      </w:r>
      <w:r w:rsidR="00E905A1">
        <w:rPr>
          <w:color w:val="000000"/>
          <w:sz w:val="28"/>
          <w:szCs w:val="28"/>
        </w:rPr>
        <w:t xml:space="preserve"> иметь титульный лист</w:t>
      </w:r>
      <w:r>
        <w:rPr>
          <w:color w:val="000000"/>
          <w:sz w:val="28"/>
          <w:szCs w:val="28"/>
        </w:rPr>
        <w:t xml:space="preserve">, оформленный в соответствии с общими требованиями, </w:t>
      </w:r>
      <w:proofErr w:type="gramStart"/>
      <w:r>
        <w:rPr>
          <w:color w:val="000000"/>
          <w:sz w:val="28"/>
          <w:szCs w:val="28"/>
        </w:rPr>
        <w:t>предъявляемыми</w:t>
      </w:r>
      <w:proofErr w:type="gramEnd"/>
      <w:r>
        <w:rPr>
          <w:color w:val="000000"/>
          <w:sz w:val="28"/>
          <w:szCs w:val="28"/>
        </w:rPr>
        <w:t xml:space="preserve"> для письменных работ в МГУ им. адм. Г.И. </w:t>
      </w:r>
      <w:proofErr w:type="spellStart"/>
      <w:r>
        <w:rPr>
          <w:color w:val="000000"/>
          <w:sz w:val="28"/>
          <w:szCs w:val="28"/>
        </w:rPr>
        <w:t>Невельского</w:t>
      </w:r>
      <w:proofErr w:type="spellEnd"/>
      <w:r>
        <w:rPr>
          <w:color w:val="000000"/>
          <w:sz w:val="28"/>
          <w:szCs w:val="28"/>
        </w:rPr>
        <w:t>,</w:t>
      </w:r>
      <w:r w:rsidR="00E905A1">
        <w:rPr>
          <w:color w:val="000000"/>
          <w:sz w:val="28"/>
          <w:szCs w:val="28"/>
        </w:rPr>
        <w:t xml:space="preserve"> и оглавление. </w:t>
      </w:r>
    </w:p>
    <w:p w:rsidR="00E905A1" w:rsidRDefault="00E905A1" w:rsidP="00E905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р</w:t>
      </w:r>
      <w:r w:rsidR="002F7C16">
        <w:rPr>
          <w:color w:val="000000"/>
          <w:sz w:val="28"/>
          <w:szCs w:val="28"/>
        </w:rPr>
        <w:t>аботы</w:t>
      </w:r>
      <w:r>
        <w:rPr>
          <w:color w:val="000000"/>
          <w:sz w:val="28"/>
          <w:szCs w:val="28"/>
        </w:rPr>
        <w:t xml:space="preserve"> не 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жен быть менее 15 и более 25 страниц. Текст должны быть правильно оформлен по стандартным правилам для научных работ (размер шр</w:t>
      </w:r>
      <w:r w:rsidR="002F7C16">
        <w:rPr>
          <w:color w:val="000000"/>
          <w:sz w:val="28"/>
          <w:szCs w:val="28"/>
        </w:rPr>
        <w:t xml:space="preserve">ифта – 14, межстрочный интервал </w:t>
      </w:r>
      <w:r w:rsidR="002F7C16">
        <w:rPr>
          <w:color w:val="000000"/>
          <w:sz w:val="28"/>
          <w:szCs w:val="28"/>
        </w:rPr>
        <w:t>–</w:t>
      </w:r>
      <w:r w:rsidR="002F7C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1,5, шрифт </w:t>
      </w:r>
      <w:r w:rsidR="002F7C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Times</w:t>
      </w:r>
      <w:r w:rsidRPr="003B1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3B1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 xml:space="preserve">, поля: верхнее и нижнее – по 20 мм, левое – 35, правое – 10 мм). Особо следует отметить необходимость наличия сносок на текст, заимствованный из литературы, оформленных по правилам библиографического описания. При написании </w:t>
      </w:r>
      <w:r w:rsidR="002F7C16">
        <w:rPr>
          <w:color w:val="000000"/>
          <w:sz w:val="28"/>
          <w:szCs w:val="28"/>
        </w:rPr>
        <w:t xml:space="preserve">контрольной </w:t>
      </w:r>
      <w:r>
        <w:rPr>
          <w:color w:val="000000"/>
          <w:sz w:val="28"/>
          <w:szCs w:val="28"/>
        </w:rPr>
        <w:t>р</w:t>
      </w:r>
      <w:r w:rsidR="002F7C16">
        <w:rPr>
          <w:color w:val="000000"/>
          <w:sz w:val="28"/>
          <w:szCs w:val="28"/>
        </w:rPr>
        <w:t>аботы</w:t>
      </w:r>
      <w:r>
        <w:rPr>
          <w:color w:val="000000"/>
          <w:sz w:val="28"/>
          <w:szCs w:val="28"/>
        </w:rPr>
        <w:t xml:space="preserve"> должны быть использованы не менее 5 источников и научных работ. В списке литературы должны быть отображены лишь те источники и работы, которые использовались в тексте. Защита работы предполагает собес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дование с преподавателем по ее содержанию, которое должно показать вл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дение </w:t>
      </w:r>
      <w:r w:rsidR="002F7C16">
        <w:rPr>
          <w:color w:val="000000"/>
          <w:sz w:val="28"/>
          <w:szCs w:val="28"/>
        </w:rPr>
        <w:t>студентом</w:t>
      </w:r>
      <w:r>
        <w:rPr>
          <w:color w:val="000000"/>
          <w:sz w:val="28"/>
          <w:szCs w:val="28"/>
        </w:rPr>
        <w:t xml:space="preserve"> материалом, свободное ориентирование в теме.</w:t>
      </w:r>
    </w:p>
    <w:p w:rsidR="009950DD" w:rsidRPr="008C41FD" w:rsidRDefault="009950DD" w:rsidP="009950DD">
      <w:pPr>
        <w:ind w:right="-2"/>
        <w:rPr>
          <w:szCs w:val="28"/>
        </w:rPr>
      </w:pPr>
    </w:p>
    <w:p w:rsidR="009950DD" w:rsidRDefault="009950DD" w:rsidP="00E905A1">
      <w:pPr>
        <w:ind w:firstLine="709"/>
        <w:jc w:val="both"/>
        <w:rPr>
          <w:color w:val="000000"/>
          <w:sz w:val="28"/>
          <w:szCs w:val="28"/>
        </w:rPr>
      </w:pPr>
    </w:p>
    <w:p w:rsidR="00E905A1" w:rsidRDefault="001C30C4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905A1">
        <w:rPr>
          <w:b/>
          <w:color w:val="000000"/>
          <w:sz w:val="28"/>
          <w:szCs w:val="28"/>
        </w:rPr>
        <w:t>.</w:t>
      </w:r>
      <w:r w:rsidR="00E905A1" w:rsidRPr="00927E6B">
        <w:rPr>
          <w:b/>
          <w:color w:val="000000"/>
          <w:sz w:val="28"/>
          <w:szCs w:val="28"/>
        </w:rPr>
        <w:t>1</w:t>
      </w:r>
      <w:r w:rsidR="00E905A1">
        <w:rPr>
          <w:b/>
          <w:color w:val="000000"/>
          <w:sz w:val="28"/>
          <w:szCs w:val="28"/>
        </w:rPr>
        <w:t>. К</w:t>
      </w:r>
      <w:r w:rsidR="00E905A1" w:rsidRPr="00DF724D">
        <w:rPr>
          <w:b/>
          <w:color w:val="000000"/>
          <w:sz w:val="28"/>
          <w:szCs w:val="28"/>
        </w:rPr>
        <w:t>ритери</w:t>
      </w:r>
      <w:r w:rsidR="00E905A1">
        <w:rPr>
          <w:b/>
          <w:color w:val="000000"/>
          <w:sz w:val="28"/>
          <w:szCs w:val="28"/>
        </w:rPr>
        <w:t xml:space="preserve">и оценки результатов учебной деятельности 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(самосто</w:t>
      </w:r>
      <w:r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тельной работы </w:t>
      </w:r>
      <w:r w:rsidR="009950DD">
        <w:rPr>
          <w:b/>
          <w:color w:val="000000"/>
          <w:sz w:val="28"/>
          <w:szCs w:val="28"/>
        </w:rPr>
        <w:t>студе</w:t>
      </w:r>
      <w:r>
        <w:rPr>
          <w:b/>
          <w:color w:val="000000"/>
          <w:sz w:val="28"/>
          <w:szCs w:val="28"/>
        </w:rPr>
        <w:t>нтов)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4D008A">
        <w:rPr>
          <w:b/>
          <w:color w:val="000000"/>
          <w:sz w:val="28"/>
          <w:szCs w:val="28"/>
        </w:rPr>
        <w:t>Текущий контроль</w:t>
      </w:r>
    </w:p>
    <w:p w:rsidR="00E905A1" w:rsidRPr="004D008A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Критерии оценки оценочного средства – </w:t>
      </w:r>
      <w:r>
        <w:rPr>
          <w:b/>
          <w:color w:val="000000"/>
          <w:sz w:val="28"/>
          <w:szCs w:val="28"/>
        </w:rPr>
        <w:t>контрольная работа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▪ оценка «</w:t>
      </w:r>
      <w:r w:rsidRPr="00AA555C">
        <w:rPr>
          <w:i/>
          <w:sz w:val="28"/>
          <w:szCs w:val="28"/>
        </w:rPr>
        <w:t>отлично</w:t>
      </w:r>
      <w:r>
        <w:rPr>
          <w:sz w:val="28"/>
          <w:szCs w:val="28"/>
        </w:rPr>
        <w:t>» (5 баллов) выставляется обучающемуся в случае, когда: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ответы на поставленные преподавателем вопросы излагаются логи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но, последовательно и не требуют дополнительных пояснений;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5E0C">
        <w:rPr>
          <w:sz w:val="28"/>
          <w:szCs w:val="28"/>
        </w:rPr>
        <w:t>полностью раскрываются причинно-следственные связи изученного материала;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делаются обоснованные выводы;</w:t>
      </w:r>
    </w:p>
    <w:p w:rsidR="00E905A1" w:rsidRPr="00245E0C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5E0C">
        <w:rPr>
          <w:sz w:val="28"/>
          <w:szCs w:val="28"/>
        </w:rPr>
        <w:t>демонстрируются глубокие знания базового учебного матери</w:t>
      </w:r>
      <w:r w:rsidRPr="00245E0C">
        <w:rPr>
          <w:sz w:val="28"/>
          <w:szCs w:val="28"/>
        </w:rPr>
        <w:t>а</w:t>
      </w:r>
      <w:r w:rsidRPr="00245E0C">
        <w:rPr>
          <w:sz w:val="28"/>
          <w:szCs w:val="28"/>
        </w:rPr>
        <w:t>ла;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 xml:space="preserve">контрольной работы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полностью раскрывает тему;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демонстрирует свободное владение теоретическим материалом;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излагает грамотным языком, точно используя терминол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гию;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11252">
        <w:rPr>
          <w:spacing w:val="-4"/>
          <w:sz w:val="28"/>
          <w:szCs w:val="28"/>
        </w:rPr>
        <w:t>показывает умение иллюстрировать теорию конкретными пример</w:t>
      </w:r>
      <w:r w:rsidRPr="00D11252">
        <w:rPr>
          <w:spacing w:val="-4"/>
          <w:sz w:val="28"/>
          <w:szCs w:val="28"/>
        </w:rPr>
        <w:t>а</w:t>
      </w:r>
      <w:r w:rsidRPr="00D11252">
        <w:rPr>
          <w:spacing w:val="-4"/>
          <w:sz w:val="28"/>
          <w:szCs w:val="28"/>
        </w:rPr>
        <w:t>ми</w:t>
      </w:r>
      <w:r>
        <w:rPr>
          <w:sz w:val="28"/>
          <w:szCs w:val="28"/>
        </w:rPr>
        <w:t>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демонстрирует знание ранее изученных тем;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на вопросы дает точные и обоснованные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ты.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▪ оценка «</w:t>
      </w:r>
      <w:r w:rsidRPr="00AA555C">
        <w:rPr>
          <w:i/>
          <w:sz w:val="28"/>
          <w:szCs w:val="28"/>
        </w:rPr>
        <w:t>хорошо</w:t>
      </w:r>
      <w:r>
        <w:rPr>
          <w:sz w:val="28"/>
          <w:szCs w:val="28"/>
        </w:rPr>
        <w:t>» (4 балла):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ответы на поставленные вопросы излагаются систематизировано и последовательно;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учебный материал излагается уверенно, но не в полном объеме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крываются причинно-следственные связи;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демонстрируется умение анализировать материал, однако не все выводы носят аргументированный и доказ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тельный характер;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контрольной работы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раскрывает содержание темы, допуская неточности, не искажающие содержания работы;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демонстрирует свободное владение теоретическим материалом;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излагает грамотным языком, точно используя терминол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гию;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допускает неточности при освещении основного содержания ответа, но исправляет их,</w:t>
      </w:r>
      <w:r w:rsidRPr="00782F88">
        <w:rPr>
          <w:sz w:val="28"/>
          <w:szCs w:val="28"/>
        </w:rPr>
        <w:t xml:space="preserve"> </w:t>
      </w:r>
      <w:r>
        <w:rPr>
          <w:sz w:val="28"/>
          <w:szCs w:val="28"/>
        </w:rPr>
        <w:t>без помощи преподавателя;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на вопросы дает точные и обоснованные ответы с небольшими поправками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давателя.</w:t>
      </w:r>
    </w:p>
    <w:p w:rsidR="001C30C4" w:rsidRDefault="001C30C4" w:rsidP="00E905A1">
      <w:pPr>
        <w:ind w:firstLine="709"/>
        <w:jc w:val="both"/>
        <w:rPr>
          <w:sz w:val="28"/>
          <w:szCs w:val="28"/>
        </w:rPr>
      </w:pP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▪ оценка «</w:t>
      </w:r>
      <w:r w:rsidRPr="00AA555C">
        <w:rPr>
          <w:i/>
          <w:sz w:val="28"/>
          <w:szCs w:val="28"/>
        </w:rPr>
        <w:t>удовлетворительно</w:t>
      </w:r>
      <w:r>
        <w:rPr>
          <w:sz w:val="28"/>
          <w:szCs w:val="28"/>
        </w:rPr>
        <w:t>» (3 балла):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допускаются нарушения в ответах на вопросы преподавателя;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не полностью раскрываются причинно-следственные связи;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демонстрируются поверхностные знания пройденного материала;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испытывает затрудн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выводами;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защите работы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показывает общее понимание заданной темы, но неполно и непосл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довательно (фрагментарно) раскрывает содержание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допускает неточности при освещении основного содержания рефер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та, но исправляет их с помощью наводящих вопросов преподавателя;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недостаточном знании теоретического материала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демонстрирует </w:t>
      </w:r>
      <w:proofErr w:type="spellStart"/>
      <w:r>
        <w:rPr>
          <w:sz w:val="28"/>
          <w:szCs w:val="28"/>
        </w:rPr>
        <w:t>сформир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ванность</w:t>
      </w:r>
      <w:proofErr w:type="spellEnd"/>
      <w:r>
        <w:rPr>
          <w:sz w:val="28"/>
          <w:szCs w:val="28"/>
        </w:rPr>
        <w:t xml:space="preserve"> практических навыков и умений.</w:t>
      </w:r>
    </w:p>
    <w:p w:rsidR="001C30C4" w:rsidRDefault="001C30C4" w:rsidP="00E905A1">
      <w:pPr>
        <w:ind w:firstLine="709"/>
        <w:jc w:val="both"/>
        <w:rPr>
          <w:sz w:val="28"/>
          <w:szCs w:val="28"/>
        </w:rPr>
      </w:pP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▪ оценка «</w:t>
      </w:r>
      <w:r w:rsidRPr="00AA555C">
        <w:rPr>
          <w:i/>
          <w:sz w:val="28"/>
          <w:szCs w:val="28"/>
        </w:rPr>
        <w:t>неудовлетворительно</w:t>
      </w:r>
      <w:r>
        <w:rPr>
          <w:sz w:val="28"/>
          <w:szCs w:val="28"/>
        </w:rPr>
        <w:t>» (0 баллов):</w:t>
      </w:r>
    </w:p>
    <w:p w:rsidR="001C30C4" w:rsidRDefault="001C30C4" w:rsidP="001C3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70">
        <w:rPr>
          <w:sz w:val="28"/>
          <w:szCs w:val="28"/>
        </w:rPr>
        <w:t xml:space="preserve">– </w:t>
      </w:r>
      <w:r>
        <w:rPr>
          <w:sz w:val="28"/>
          <w:szCs w:val="28"/>
        </w:rPr>
        <w:t>тема не раскрыта;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при изложении материала </w:t>
      </w:r>
      <w:proofErr w:type="gramStart"/>
      <w:r>
        <w:rPr>
          <w:sz w:val="28"/>
          <w:szCs w:val="28"/>
        </w:rPr>
        <w:t>нет логической систематиз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не раскрываются</w:t>
      </w:r>
      <w:proofErr w:type="gramEnd"/>
      <w:r>
        <w:rPr>
          <w:sz w:val="28"/>
          <w:szCs w:val="28"/>
        </w:rPr>
        <w:t xml:space="preserve"> причинно-следственные связи;</w:t>
      </w:r>
    </w:p>
    <w:p w:rsidR="00E905A1" w:rsidRDefault="00E905A1" w:rsidP="00E905A1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не может сделать выводы по про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денному материалу.</w:t>
      </w:r>
    </w:p>
    <w:p w:rsidR="00E905A1" w:rsidRDefault="001C30C4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05A1">
        <w:rPr>
          <w:sz w:val="28"/>
          <w:szCs w:val="28"/>
        </w:rPr>
        <w:t xml:space="preserve">ри защите </w:t>
      </w:r>
      <w:r>
        <w:rPr>
          <w:sz w:val="28"/>
          <w:szCs w:val="28"/>
        </w:rPr>
        <w:t xml:space="preserve">контрольной работы </w:t>
      </w:r>
      <w:proofErr w:type="gramStart"/>
      <w:r w:rsidR="00E905A1">
        <w:rPr>
          <w:sz w:val="28"/>
          <w:szCs w:val="28"/>
        </w:rPr>
        <w:t>обучающийся</w:t>
      </w:r>
      <w:proofErr w:type="gramEnd"/>
      <w:r w:rsidR="00E905A1">
        <w:rPr>
          <w:sz w:val="28"/>
          <w:szCs w:val="28"/>
        </w:rPr>
        <w:t>:</w:t>
      </w:r>
    </w:p>
    <w:p w:rsidR="001C30C4" w:rsidRDefault="001C30C4" w:rsidP="001C30C4">
      <w:pPr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отвечает непоследовательно и сбивчиво;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не раскрывает основное содержание заданной темы;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демонстрирует полное незнание теоретического материала;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допускает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бые ошибки в определениях и терминах;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938">
        <w:rPr>
          <w:sz w:val="28"/>
          <w:szCs w:val="28"/>
        </w:rPr>
        <w:t>–</w:t>
      </w:r>
      <w:r>
        <w:rPr>
          <w:sz w:val="28"/>
          <w:szCs w:val="28"/>
        </w:rPr>
        <w:t xml:space="preserve"> неправильно отвечает на поставленные вопросы.</w:t>
      </w:r>
    </w:p>
    <w:p w:rsidR="001C30C4" w:rsidRDefault="001C30C4" w:rsidP="001C30C4">
      <w:pPr>
        <w:ind w:firstLine="709"/>
        <w:jc w:val="both"/>
        <w:rPr>
          <w:sz w:val="28"/>
          <w:szCs w:val="28"/>
        </w:rPr>
      </w:pP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Pr="009950DD">
        <w:rPr>
          <w:sz w:val="28"/>
          <w:szCs w:val="28"/>
        </w:rPr>
        <w:t xml:space="preserve"> не может быть оценен</w:t>
      </w:r>
      <w:r>
        <w:rPr>
          <w:sz w:val="28"/>
          <w:szCs w:val="28"/>
        </w:rPr>
        <w:t>а</w:t>
      </w:r>
      <w:r w:rsidRPr="009950DD">
        <w:rPr>
          <w:sz w:val="28"/>
          <w:szCs w:val="28"/>
        </w:rPr>
        <w:t xml:space="preserve"> положительно, если:</w:t>
      </w: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 w:rsidRPr="009950D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она </w:t>
      </w:r>
      <w:r w:rsidRPr="009950DD">
        <w:rPr>
          <w:sz w:val="28"/>
          <w:szCs w:val="28"/>
        </w:rPr>
        <w:t>выполнен</w:t>
      </w:r>
      <w:r>
        <w:rPr>
          <w:sz w:val="28"/>
          <w:szCs w:val="28"/>
        </w:rPr>
        <w:t>а</w:t>
      </w:r>
      <w:r w:rsidRPr="009950DD">
        <w:rPr>
          <w:sz w:val="28"/>
          <w:szCs w:val="28"/>
        </w:rPr>
        <w:t xml:space="preserve"> на основе одного учебного пособия;</w:t>
      </w: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 w:rsidRPr="009950DD">
        <w:rPr>
          <w:sz w:val="28"/>
          <w:szCs w:val="28"/>
        </w:rPr>
        <w:t>– содержание р</w:t>
      </w:r>
      <w:r>
        <w:rPr>
          <w:sz w:val="28"/>
          <w:szCs w:val="28"/>
        </w:rPr>
        <w:t>аботы</w:t>
      </w:r>
      <w:r w:rsidRPr="009950DD">
        <w:rPr>
          <w:sz w:val="28"/>
          <w:szCs w:val="28"/>
        </w:rPr>
        <w:t xml:space="preserve"> не соответствует теме либо не раскрывает ее полностью;</w:t>
      </w: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 w:rsidRPr="009950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950DD">
        <w:rPr>
          <w:sz w:val="28"/>
          <w:szCs w:val="28"/>
        </w:rPr>
        <w:t>отсутствуют ссылки на источники и литературу;</w:t>
      </w: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 w:rsidRPr="009950DD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proofErr w:type="gramStart"/>
      <w:r w:rsidRPr="009950DD">
        <w:rPr>
          <w:sz w:val="28"/>
          <w:szCs w:val="28"/>
        </w:rPr>
        <w:t>выполнен</w:t>
      </w:r>
      <w:r>
        <w:rPr>
          <w:sz w:val="28"/>
          <w:szCs w:val="28"/>
        </w:rPr>
        <w:t>а</w:t>
      </w:r>
      <w:proofErr w:type="gramEnd"/>
      <w:r w:rsidRPr="009950DD">
        <w:rPr>
          <w:sz w:val="28"/>
          <w:szCs w:val="28"/>
        </w:rPr>
        <w:t xml:space="preserve"> небрежно, содержит грамматические и стилистические ошибки;</w:t>
      </w: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 w:rsidRPr="009950DD">
        <w:rPr>
          <w:sz w:val="28"/>
          <w:szCs w:val="28"/>
        </w:rPr>
        <w:t xml:space="preserve">– </w:t>
      </w:r>
      <w:proofErr w:type="gramStart"/>
      <w:r w:rsidRPr="009950DD">
        <w:rPr>
          <w:sz w:val="28"/>
          <w:szCs w:val="28"/>
        </w:rPr>
        <w:t>оформлен</w:t>
      </w:r>
      <w:r>
        <w:rPr>
          <w:sz w:val="28"/>
          <w:szCs w:val="28"/>
        </w:rPr>
        <w:t>а</w:t>
      </w:r>
      <w:proofErr w:type="gramEnd"/>
      <w:r w:rsidRPr="009950DD">
        <w:rPr>
          <w:sz w:val="28"/>
          <w:szCs w:val="28"/>
        </w:rPr>
        <w:t xml:space="preserve"> не в соответствии с вышеизложенными требованиями;</w:t>
      </w:r>
    </w:p>
    <w:p w:rsidR="001C30C4" w:rsidRPr="009950DD" w:rsidRDefault="001C30C4" w:rsidP="001C30C4">
      <w:pPr>
        <w:ind w:firstLine="709"/>
        <w:jc w:val="both"/>
        <w:rPr>
          <w:sz w:val="28"/>
          <w:szCs w:val="28"/>
        </w:rPr>
      </w:pPr>
      <w:r w:rsidRPr="009950DD">
        <w:rPr>
          <w:sz w:val="28"/>
          <w:szCs w:val="28"/>
        </w:rPr>
        <w:t>– дословно или частично совпадает с другими р</w:t>
      </w:r>
      <w:r>
        <w:rPr>
          <w:sz w:val="28"/>
          <w:szCs w:val="28"/>
        </w:rPr>
        <w:t>аботами</w:t>
      </w:r>
      <w:r w:rsidRPr="009950DD">
        <w:rPr>
          <w:sz w:val="28"/>
          <w:szCs w:val="28"/>
        </w:rPr>
        <w:t xml:space="preserve">, уже представленными на кафедру. </w:t>
      </w: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953" w:rsidRDefault="001D5953" w:rsidP="001D5953">
      <w:pPr>
        <w:widowControl w:val="0"/>
        <w:tabs>
          <w:tab w:val="left" w:pos="453"/>
        </w:tabs>
        <w:ind w:firstLine="709"/>
        <w:jc w:val="center"/>
        <w:rPr>
          <w:b/>
          <w:bCs/>
          <w:sz w:val="28"/>
          <w:szCs w:val="28"/>
        </w:rPr>
      </w:pPr>
    </w:p>
    <w:p w:rsidR="001D5953" w:rsidRDefault="001D5953" w:rsidP="001D5953">
      <w:pPr>
        <w:widowControl w:val="0"/>
        <w:tabs>
          <w:tab w:val="left" w:pos="453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4D008A">
        <w:rPr>
          <w:b/>
          <w:bCs/>
          <w:sz w:val="28"/>
          <w:szCs w:val="28"/>
        </w:rPr>
        <w:t>Темы контр</w:t>
      </w:r>
      <w:r>
        <w:rPr>
          <w:b/>
          <w:bCs/>
          <w:sz w:val="28"/>
          <w:szCs w:val="28"/>
        </w:rPr>
        <w:t>ольных работ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Проблема этногенеза русских.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Киевская Русь и раннефеодальные государства Западной Европы: общее и особенное.  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Средневековые государства на Дальнем Востоке (</w:t>
      </w:r>
      <w:proofErr w:type="spellStart"/>
      <w:r>
        <w:rPr>
          <w:color w:val="000000"/>
          <w:sz w:val="28"/>
          <w:szCs w:val="28"/>
        </w:rPr>
        <w:t>Бохай</w:t>
      </w:r>
      <w:proofErr w:type="spellEnd"/>
      <w:r>
        <w:rPr>
          <w:color w:val="000000"/>
          <w:sz w:val="28"/>
          <w:szCs w:val="28"/>
        </w:rPr>
        <w:t>, империя чжу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чжэней) как раннефеодальные монархии.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Феодальная раздробленность как закономерный этап развития общ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ства. 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Феодальная раздробленность в Западной Европе и на Руси.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Русь и Золотая Орда как военно-феодальная монархия. Ее влияние на ру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скую историю и цивилизационный выбор.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Складывание отношений подданства и истоки деспотизма в России.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Сословно-представительная монархия в России и Западной Европе: сра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нительный анализ.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 Социальные конфликты в России в </w:t>
      </w:r>
      <w:r>
        <w:rPr>
          <w:color w:val="000000"/>
          <w:sz w:val="28"/>
          <w:szCs w:val="28"/>
          <w:lang w:val="en-US"/>
        </w:rPr>
        <w:t>XVII</w:t>
      </w:r>
      <w:r w:rsidRPr="0001396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XVIII</w:t>
      </w:r>
      <w:r w:rsidRPr="000139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Новое время в России и Европе: тенденции развития.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Эпоха Петра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: особенности первой волны российской модернизации и рождение империи.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 Географические открытия в Сибири и на Дальнем Востоке в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Абсолютизм в Западной Европе и России: общее и особенное.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14. </w:t>
      </w:r>
      <w:r w:rsidRPr="00013963">
        <w:rPr>
          <w:color w:val="000000"/>
          <w:sz w:val="28"/>
          <w:szCs w:val="28"/>
        </w:rPr>
        <w:t>Общественные движения и проблемы эволюции, революции и историч</w:t>
      </w:r>
      <w:r w:rsidRPr="00013963">
        <w:rPr>
          <w:color w:val="000000"/>
          <w:sz w:val="28"/>
          <w:szCs w:val="28"/>
        </w:rPr>
        <w:t>е</w:t>
      </w:r>
      <w:r w:rsidRPr="00013963">
        <w:rPr>
          <w:color w:val="000000"/>
          <w:sz w:val="28"/>
          <w:szCs w:val="28"/>
        </w:rPr>
        <w:t>ского выбора в России в ХІ</w:t>
      </w:r>
      <w:proofErr w:type="gramStart"/>
      <w:r w:rsidRPr="00013963">
        <w:rPr>
          <w:color w:val="000000"/>
          <w:sz w:val="28"/>
          <w:szCs w:val="28"/>
        </w:rPr>
        <w:t>Х</w:t>
      </w:r>
      <w:proofErr w:type="gramEnd"/>
      <w:r w:rsidRPr="00013963">
        <w:rPr>
          <w:color w:val="000000"/>
          <w:sz w:val="28"/>
          <w:szCs w:val="28"/>
        </w:rPr>
        <w:t xml:space="preserve"> – начале ХХ вв.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 Исследования и освоение Дальнего Востока в Х</w:t>
      </w:r>
      <w:r>
        <w:rPr>
          <w:color w:val="000000"/>
          <w:sz w:val="28"/>
          <w:szCs w:val="28"/>
          <w:lang w:val="uk-UA"/>
        </w:rPr>
        <w:t>І</w:t>
      </w:r>
      <w:proofErr w:type="gram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 xml:space="preserve"> в.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 Дальний Восток России </w:t>
      </w:r>
      <w:proofErr w:type="gramStart"/>
      <w:r>
        <w:rPr>
          <w:color w:val="000000"/>
          <w:sz w:val="28"/>
          <w:szCs w:val="28"/>
        </w:rPr>
        <w:t>в начале</w:t>
      </w:r>
      <w:proofErr w:type="gramEnd"/>
      <w:r>
        <w:rPr>
          <w:color w:val="000000"/>
          <w:sz w:val="28"/>
          <w:szCs w:val="28"/>
        </w:rPr>
        <w:t xml:space="preserve"> ХХ в.: социально-экономическое и кул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турное развитие.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 Русско-японская война: героизм и трагедия.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 Первая русская революция (1905-1907 гг.) на Дальнем Востоке.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 Владивостокская крепость – фортификационный памятник.</w:t>
      </w:r>
    </w:p>
    <w:p w:rsidR="001D5953" w:rsidRPr="0001396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 В.К. Арсеньев – выдающийся исследователь Дальнего Востока.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 Вторая волна модернизации в России (вторая половина Х</w:t>
      </w:r>
      <w:r>
        <w:rPr>
          <w:color w:val="000000"/>
          <w:sz w:val="28"/>
          <w:szCs w:val="28"/>
          <w:lang w:val="uk-UA"/>
        </w:rPr>
        <w:t>І</w:t>
      </w:r>
      <w:proofErr w:type="gram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 xml:space="preserve"> – начало ХХХ вв.).</w:t>
      </w:r>
    </w:p>
    <w:p w:rsidR="001D5953" w:rsidRPr="00EB4F95" w:rsidRDefault="001D5953" w:rsidP="001D5953">
      <w:pPr>
        <w:pStyle w:val="a5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1"/>
          <w:sz w:val="28"/>
          <w:szCs w:val="28"/>
          <w:lang w:val="ru-RU"/>
        </w:rPr>
        <w:t>22. </w:t>
      </w:r>
      <w:r w:rsidRPr="00EB4F95">
        <w:rPr>
          <w:rFonts w:eastAsia="Calibri"/>
          <w:color w:val="000000"/>
          <w:spacing w:val="1"/>
          <w:sz w:val="28"/>
          <w:szCs w:val="28"/>
        </w:rPr>
        <w:t xml:space="preserve">П.А. Столыпин и его программа преобразования России. 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23. </w:t>
      </w:r>
      <w:r w:rsidRPr="00013963">
        <w:rPr>
          <w:color w:val="000000"/>
          <w:sz w:val="28"/>
          <w:szCs w:val="28"/>
        </w:rPr>
        <w:t xml:space="preserve">Альтернативы общественного </w:t>
      </w:r>
      <w:r>
        <w:rPr>
          <w:color w:val="000000"/>
          <w:sz w:val="28"/>
          <w:szCs w:val="28"/>
        </w:rPr>
        <w:t>развития в 1917 г. – реформы или революция. Причины свершившегося переворота и его знач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 Революция 1917 г. и гражданская война на Дальнем Востоке.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25. НЭП – альтернатива или объективная необходимость? Его су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ность, противоречия, трудности.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 Противоречия социально-экономического развития страны в 1930-40-е гг.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 Утверждение командно-административной системы управления и тотал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тарного режима. Культ личности Сталина.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 Массовые репрессии в СССР 1920-40-х гг.: причины, масштабы, после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ствия.</w:t>
      </w:r>
    </w:p>
    <w:p w:rsidR="001D5953" w:rsidRPr="00EB4F95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11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val="ru-RU"/>
        </w:rPr>
        <w:t>29. </w:t>
      </w:r>
      <w:r w:rsidRPr="00EB4F95">
        <w:rPr>
          <w:rFonts w:eastAsia="Calibri"/>
          <w:color w:val="000000"/>
          <w:sz w:val="28"/>
          <w:szCs w:val="28"/>
        </w:rPr>
        <w:t>Исторические портреты: В.И. Ленин</w:t>
      </w:r>
      <w:r>
        <w:rPr>
          <w:rFonts w:eastAsia="Calibri"/>
          <w:color w:val="000000"/>
          <w:sz w:val="28"/>
          <w:szCs w:val="28"/>
          <w:lang w:val="ru-RU"/>
        </w:rPr>
        <w:t xml:space="preserve">, </w:t>
      </w:r>
      <w:r w:rsidRPr="00EB4F95">
        <w:rPr>
          <w:rFonts w:eastAsia="Calibri"/>
          <w:color w:val="000000"/>
          <w:spacing w:val="1"/>
          <w:sz w:val="28"/>
          <w:szCs w:val="28"/>
        </w:rPr>
        <w:t>Л.А. Троцкий, Н.И. Бухарин, И.В. Сталин</w:t>
      </w:r>
      <w:r>
        <w:rPr>
          <w:rFonts w:eastAsia="Calibri"/>
          <w:color w:val="000000"/>
          <w:spacing w:val="1"/>
          <w:sz w:val="28"/>
          <w:szCs w:val="28"/>
          <w:lang w:val="ru-RU"/>
        </w:rPr>
        <w:t xml:space="preserve">, </w:t>
      </w:r>
      <w:r>
        <w:rPr>
          <w:rFonts w:eastAsia="Calibri"/>
          <w:color w:val="000000"/>
          <w:spacing w:val="4"/>
          <w:sz w:val="28"/>
          <w:szCs w:val="28"/>
        </w:rPr>
        <w:t>Н.С. Хрущев</w:t>
      </w:r>
      <w:r>
        <w:rPr>
          <w:rFonts w:eastAsia="Calibri"/>
          <w:color w:val="000000"/>
          <w:spacing w:val="4"/>
          <w:sz w:val="28"/>
          <w:szCs w:val="28"/>
          <w:lang w:val="ru-RU"/>
        </w:rPr>
        <w:t>, Л.И. Брежнев, М.С. Горбачев, Б.Н. Ельцин</w:t>
      </w:r>
      <w:r w:rsidRPr="00EB4F95">
        <w:rPr>
          <w:rFonts w:eastAsia="Calibri"/>
          <w:color w:val="000000"/>
          <w:spacing w:val="1"/>
          <w:sz w:val="28"/>
          <w:szCs w:val="28"/>
        </w:rPr>
        <w:t xml:space="preserve"> (по выбору).</w:t>
      </w:r>
    </w:p>
    <w:p w:rsidR="001D5953" w:rsidRPr="00562E51" w:rsidRDefault="001D5953" w:rsidP="001D5953">
      <w:pPr>
        <w:pStyle w:val="a5"/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10"/>
          <w:sz w:val="28"/>
          <w:szCs w:val="28"/>
          <w:lang w:val="ru-RU"/>
        </w:rPr>
      </w:pPr>
      <w:r>
        <w:rPr>
          <w:rFonts w:eastAsia="Calibri"/>
          <w:color w:val="000000"/>
          <w:spacing w:val="-3"/>
          <w:sz w:val="28"/>
          <w:szCs w:val="28"/>
          <w:lang w:val="ru-RU"/>
        </w:rPr>
        <w:t>30. </w:t>
      </w:r>
      <w:r w:rsidRPr="00EB4F95">
        <w:rPr>
          <w:rFonts w:eastAsia="Calibri"/>
          <w:color w:val="000000"/>
          <w:spacing w:val="-3"/>
          <w:sz w:val="28"/>
          <w:szCs w:val="28"/>
        </w:rPr>
        <w:t>Дальневосточн</w:t>
      </w:r>
      <w:r>
        <w:rPr>
          <w:rFonts w:eastAsia="Calibri"/>
          <w:color w:val="000000"/>
          <w:spacing w:val="-3"/>
          <w:sz w:val="28"/>
          <w:szCs w:val="28"/>
          <w:lang w:val="ru-RU"/>
        </w:rPr>
        <w:t>ая</w:t>
      </w:r>
      <w:r w:rsidRPr="00EB4F95">
        <w:rPr>
          <w:rFonts w:eastAsia="Calibri"/>
          <w:color w:val="000000"/>
          <w:spacing w:val="-3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sz w:val="28"/>
          <w:szCs w:val="28"/>
          <w:lang w:val="ru-RU"/>
        </w:rPr>
        <w:t>Р</w:t>
      </w:r>
      <w:proofErr w:type="spellStart"/>
      <w:r>
        <w:rPr>
          <w:rFonts w:eastAsia="Calibri"/>
          <w:color w:val="000000"/>
          <w:spacing w:val="-3"/>
          <w:sz w:val="28"/>
          <w:szCs w:val="28"/>
        </w:rPr>
        <w:t>еспублик</w:t>
      </w:r>
      <w:r>
        <w:rPr>
          <w:rFonts w:eastAsia="Calibri"/>
          <w:color w:val="000000"/>
          <w:spacing w:val="-3"/>
          <w:sz w:val="28"/>
          <w:szCs w:val="28"/>
          <w:lang w:val="ru-RU"/>
        </w:rPr>
        <w:t>а</w:t>
      </w:r>
      <w:proofErr w:type="spellEnd"/>
      <w:r>
        <w:rPr>
          <w:rFonts w:eastAsia="Calibri"/>
          <w:color w:val="000000"/>
          <w:spacing w:val="-3"/>
          <w:sz w:val="28"/>
          <w:szCs w:val="28"/>
          <w:lang w:val="ru-RU"/>
        </w:rPr>
        <w:t xml:space="preserve"> – демократический буфер в условиях гражданской войны.</w:t>
      </w:r>
    </w:p>
    <w:p w:rsidR="001D5953" w:rsidRPr="00EB4F95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15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  <w:lang w:val="ru-RU"/>
        </w:rPr>
        <w:t>31. Развитие с</w:t>
      </w:r>
      <w:proofErr w:type="spellStart"/>
      <w:r w:rsidRPr="00EB4F95">
        <w:rPr>
          <w:rFonts w:eastAsia="Calibri"/>
          <w:color w:val="000000"/>
          <w:spacing w:val="-5"/>
          <w:sz w:val="28"/>
          <w:szCs w:val="28"/>
        </w:rPr>
        <w:t>оветско</w:t>
      </w:r>
      <w:proofErr w:type="spellEnd"/>
      <w:r w:rsidRPr="00EB4F95">
        <w:rPr>
          <w:rFonts w:eastAsia="Calibri"/>
          <w:color w:val="000000"/>
          <w:spacing w:val="-5"/>
          <w:sz w:val="28"/>
          <w:szCs w:val="28"/>
        </w:rPr>
        <w:t>-китайски</w:t>
      </w:r>
      <w:r>
        <w:rPr>
          <w:rFonts w:eastAsia="Calibri"/>
          <w:color w:val="000000"/>
          <w:spacing w:val="-5"/>
          <w:sz w:val="28"/>
          <w:szCs w:val="28"/>
          <w:lang w:val="ru-RU"/>
        </w:rPr>
        <w:t>х</w:t>
      </w:r>
      <w:r w:rsidRPr="00EB4F95">
        <w:rPr>
          <w:rFonts w:eastAsia="Calibri"/>
          <w:color w:val="000000"/>
          <w:spacing w:val="-5"/>
          <w:sz w:val="28"/>
          <w:szCs w:val="28"/>
        </w:rPr>
        <w:t xml:space="preserve"> отношени</w:t>
      </w:r>
      <w:r>
        <w:rPr>
          <w:rFonts w:eastAsia="Calibri"/>
          <w:color w:val="000000"/>
          <w:spacing w:val="-5"/>
          <w:sz w:val="28"/>
          <w:szCs w:val="28"/>
          <w:lang w:val="ru-RU"/>
        </w:rPr>
        <w:t>й</w:t>
      </w:r>
      <w:r w:rsidRPr="00EB4F95">
        <w:rPr>
          <w:rFonts w:eastAsia="Calibri"/>
          <w:color w:val="000000"/>
          <w:spacing w:val="-5"/>
          <w:sz w:val="28"/>
          <w:szCs w:val="28"/>
        </w:rPr>
        <w:t>.</w:t>
      </w:r>
    </w:p>
    <w:p w:rsidR="001D5953" w:rsidRPr="00EB4F95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pacing w:val="-15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  <w:lang w:val="ru-RU"/>
        </w:rPr>
        <w:t>32. Россий</w:t>
      </w:r>
      <w:proofErr w:type="spellStart"/>
      <w:r w:rsidRPr="00EB4F95">
        <w:rPr>
          <w:rFonts w:eastAsia="Calibri"/>
          <w:color w:val="000000"/>
          <w:spacing w:val="-4"/>
          <w:sz w:val="28"/>
          <w:szCs w:val="28"/>
        </w:rPr>
        <w:t>ско</w:t>
      </w:r>
      <w:proofErr w:type="spellEnd"/>
      <w:r w:rsidRPr="00EB4F95">
        <w:rPr>
          <w:rFonts w:eastAsia="Calibri"/>
          <w:color w:val="000000"/>
          <w:spacing w:val="-4"/>
          <w:sz w:val="28"/>
          <w:szCs w:val="28"/>
        </w:rPr>
        <w:t>-японски</w:t>
      </w:r>
      <w:r>
        <w:rPr>
          <w:rFonts w:eastAsia="Calibri"/>
          <w:color w:val="000000"/>
          <w:spacing w:val="-4"/>
          <w:sz w:val="28"/>
          <w:szCs w:val="28"/>
          <w:lang w:val="ru-RU"/>
        </w:rPr>
        <w:t>е</w:t>
      </w:r>
      <w:r w:rsidRPr="00EB4F95">
        <w:rPr>
          <w:rFonts w:eastAsia="Calibri"/>
          <w:color w:val="000000"/>
          <w:spacing w:val="-4"/>
          <w:sz w:val="28"/>
          <w:szCs w:val="28"/>
        </w:rPr>
        <w:t xml:space="preserve"> отношени</w:t>
      </w:r>
      <w:r>
        <w:rPr>
          <w:rFonts w:eastAsia="Calibri"/>
          <w:color w:val="000000"/>
          <w:spacing w:val="-4"/>
          <w:sz w:val="28"/>
          <w:szCs w:val="28"/>
          <w:lang w:val="ru-RU"/>
        </w:rPr>
        <w:t>я</w:t>
      </w:r>
      <w:r w:rsidRPr="00EB4F95">
        <w:rPr>
          <w:rFonts w:eastAsia="Calibri"/>
          <w:color w:val="000000"/>
          <w:spacing w:val="-4"/>
          <w:sz w:val="28"/>
          <w:szCs w:val="28"/>
        </w:rPr>
        <w:t>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 Социально-экономическое и культурное развитие Дальнего Востока в 1920-40-е гг.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 ХХ век: тоталитарная альтернатива.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 Становление правового и социального государства – альтернатива тот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литаризму.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 Вторая мировая война как продолжение 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вилизационного кризиса.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 Великая Отечественная война: актуальные проблемы историогр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 Советский Союз в 1950-80-е гг.: демократические и бюрократич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ские тенденции  в развитии страны, усиление и кризис командно-административной системы.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 Социально-экономическое и культурное развитие Дальнего Востока в 1950-80-е гг.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 Дальний Восток в 1990-2000-е гг.: проблемы и перспективы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тия.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 Реформы в России: исторические традиции и современность.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 Русская интеллигенция: социальный и духовно-нравственный смысл.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теллигенция в России после октября 1917 г.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 Русское крестьянство до и после 1917 г.: приобретения и потери.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44. Диктатура пролетариата и рабочий класс в России: возможности и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ствительность.</w:t>
      </w:r>
    </w:p>
    <w:p w:rsidR="001D5953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 Место и роль Государственной Думы в истории России.</w:t>
      </w:r>
    </w:p>
    <w:p w:rsidR="001D5953" w:rsidRPr="008D7ECD" w:rsidRDefault="001D5953" w:rsidP="001D59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46. Проблемы и перспективы развития России на рубеже ХХ-ХХ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</w:rPr>
        <w:t>вв.</w:t>
      </w:r>
    </w:p>
    <w:p w:rsidR="001D5953" w:rsidRPr="00EB4F95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left="0" w:firstLine="709"/>
        <w:jc w:val="both"/>
        <w:rPr>
          <w:rFonts w:eastAsia="Calibri"/>
          <w:color w:val="000000"/>
          <w:spacing w:val="-17"/>
          <w:sz w:val="28"/>
          <w:szCs w:val="28"/>
        </w:rPr>
      </w:pPr>
      <w:r>
        <w:rPr>
          <w:rFonts w:eastAsia="Calibri"/>
          <w:color w:val="000000"/>
          <w:spacing w:val="-3"/>
          <w:sz w:val="28"/>
          <w:szCs w:val="28"/>
          <w:lang w:val="ru-RU"/>
        </w:rPr>
        <w:t>47. П</w:t>
      </w:r>
      <w:proofErr w:type="spellStart"/>
      <w:r>
        <w:rPr>
          <w:rFonts w:eastAsia="Calibri"/>
          <w:color w:val="000000"/>
          <w:spacing w:val="-3"/>
          <w:sz w:val="28"/>
          <w:szCs w:val="28"/>
        </w:rPr>
        <w:t>ерестройк</w:t>
      </w:r>
      <w:r>
        <w:rPr>
          <w:rFonts w:eastAsia="Calibri"/>
          <w:color w:val="000000"/>
          <w:spacing w:val="-3"/>
          <w:sz w:val="28"/>
          <w:szCs w:val="28"/>
          <w:lang w:val="ru-RU"/>
        </w:rPr>
        <w:t>а</w:t>
      </w:r>
      <w:proofErr w:type="spellEnd"/>
      <w:r w:rsidRPr="00EB4F95">
        <w:rPr>
          <w:rFonts w:eastAsia="Calibri"/>
          <w:color w:val="000000"/>
          <w:spacing w:val="-3"/>
          <w:sz w:val="28"/>
          <w:szCs w:val="28"/>
        </w:rPr>
        <w:t xml:space="preserve"> в </w:t>
      </w:r>
      <w:r>
        <w:rPr>
          <w:rFonts w:eastAsia="Calibri"/>
          <w:color w:val="000000"/>
          <w:spacing w:val="-3"/>
          <w:sz w:val="28"/>
          <w:szCs w:val="28"/>
          <w:lang w:val="ru-RU"/>
        </w:rPr>
        <w:t>СССР</w:t>
      </w:r>
      <w:r w:rsidRPr="00EB4F95">
        <w:rPr>
          <w:rFonts w:eastAsia="Calibri"/>
          <w:color w:val="000000"/>
          <w:spacing w:val="-3"/>
          <w:sz w:val="28"/>
          <w:szCs w:val="28"/>
        </w:rPr>
        <w:t xml:space="preserve"> (1985-1991 гг.)</w:t>
      </w:r>
      <w:r>
        <w:rPr>
          <w:rFonts w:eastAsia="Calibri"/>
          <w:color w:val="000000"/>
          <w:spacing w:val="-3"/>
          <w:sz w:val="28"/>
          <w:szCs w:val="28"/>
          <w:lang w:val="ru-RU"/>
        </w:rPr>
        <w:t>: случайность или необходимость</w:t>
      </w:r>
      <w:r w:rsidRPr="00EB4F95">
        <w:rPr>
          <w:rFonts w:eastAsia="Calibri"/>
          <w:color w:val="000000"/>
          <w:spacing w:val="-3"/>
          <w:sz w:val="28"/>
          <w:szCs w:val="28"/>
        </w:rPr>
        <w:t xml:space="preserve">. </w:t>
      </w:r>
    </w:p>
    <w:p w:rsidR="001D5953" w:rsidRPr="00EB4F95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left="0" w:firstLine="709"/>
        <w:jc w:val="both"/>
        <w:rPr>
          <w:rFonts w:eastAsia="Calibri"/>
          <w:color w:val="000000"/>
          <w:spacing w:val="-17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  <w:lang w:val="ru-RU"/>
        </w:rPr>
        <w:t>48. </w:t>
      </w:r>
      <w:r w:rsidRPr="00EB4F95">
        <w:rPr>
          <w:rFonts w:eastAsia="Calibri"/>
          <w:color w:val="000000"/>
          <w:spacing w:val="-5"/>
          <w:sz w:val="28"/>
          <w:szCs w:val="28"/>
        </w:rPr>
        <w:t xml:space="preserve">Многополярный мир в начале </w:t>
      </w:r>
      <w:r w:rsidRPr="00EB4F95">
        <w:rPr>
          <w:rFonts w:eastAsia="Calibri"/>
          <w:color w:val="000000"/>
          <w:spacing w:val="-5"/>
          <w:sz w:val="28"/>
          <w:szCs w:val="28"/>
          <w:lang w:val="en-US"/>
        </w:rPr>
        <w:t>XXI</w:t>
      </w:r>
      <w:r w:rsidRPr="00EB4F95">
        <w:rPr>
          <w:rFonts w:eastAsia="Calibri"/>
          <w:color w:val="000000"/>
          <w:spacing w:val="-5"/>
          <w:sz w:val="28"/>
          <w:szCs w:val="28"/>
        </w:rPr>
        <w:t xml:space="preserve"> в.</w:t>
      </w:r>
    </w:p>
    <w:p w:rsidR="001D5953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left="0" w:firstLine="709"/>
        <w:jc w:val="both"/>
        <w:rPr>
          <w:rFonts w:eastAsia="Calibri"/>
          <w:color w:val="000000"/>
          <w:spacing w:val="-5"/>
          <w:sz w:val="28"/>
          <w:szCs w:val="28"/>
          <w:lang w:val="ru-RU"/>
        </w:rPr>
      </w:pPr>
      <w:r>
        <w:rPr>
          <w:rFonts w:eastAsia="Calibri"/>
          <w:color w:val="000000"/>
          <w:spacing w:val="6"/>
          <w:sz w:val="28"/>
          <w:szCs w:val="28"/>
          <w:lang w:val="ru-RU"/>
        </w:rPr>
        <w:t>49. </w:t>
      </w:r>
      <w:r w:rsidRPr="00EB4F95">
        <w:rPr>
          <w:rFonts w:eastAsia="Calibri"/>
          <w:color w:val="000000"/>
          <w:spacing w:val="6"/>
          <w:sz w:val="28"/>
          <w:szCs w:val="28"/>
        </w:rPr>
        <w:t xml:space="preserve">КНР </w:t>
      </w:r>
      <w:r>
        <w:rPr>
          <w:rFonts w:eastAsia="Calibri"/>
          <w:color w:val="000000"/>
          <w:spacing w:val="6"/>
          <w:sz w:val="28"/>
          <w:szCs w:val="28"/>
          <w:lang w:val="ru-RU"/>
        </w:rPr>
        <w:t xml:space="preserve">– сверхдержава </w:t>
      </w:r>
      <w:r w:rsidRPr="00EB4F95">
        <w:rPr>
          <w:rFonts w:eastAsia="Calibri"/>
          <w:color w:val="000000"/>
          <w:spacing w:val="-5"/>
          <w:sz w:val="28"/>
          <w:szCs w:val="28"/>
          <w:lang w:val="en-US"/>
        </w:rPr>
        <w:t>XXI</w:t>
      </w:r>
      <w:r w:rsidRPr="00EB4F95">
        <w:rPr>
          <w:rFonts w:eastAsia="Calibri"/>
          <w:color w:val="000000"/>
          <w:spacing w:val="-5"/>
          <w:sz w:val="28"/>
          <w:szCs w:val="28"/>
        </w:rPr>
        <w:t xml:space="preserve"> в.</w:t>
      </w:r>
    </w:p>
    <w:p w:rsidR="001D5953" w:rsidRPr="001D5953" w:rsidRDefault="001D5953" w:rsidP="001D5953">
      <w:pPr>
        <w:pStyle w:val="a5"/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left="0" w:firstLine="709"/>
        <w:jc w:val="both"/>
        <w:rPr>
          <w:rFonts w:eastAsia="Calibri"/>
          <w:color w:val="000000"/>
          <w:spacing w:val="-17"/>
          <w:sz w:val="28"/>
          <w:szCs w:val="28"/>
          <w:lang w:val="ru-RU"/>
        </w:rPr>
      </w:pPr>
      <w:r>
        <w:rPr>
          <w:rFonts w:eastAsia="Calibri"/>
          <w:color w:val="000000"/>
          <w:spacing w:val="-5"/>
          <w:sz w:val="28"/>
          <w:szCs w:val="28"/>
          <w:lang w:val="ru-RU"/>
        </w:rPr>
        <w:t>50. Развитие процессов глобализации в современном мире.</w:t>
      </w:r>
    </w:p>
    <w:p w:rsidR="00E905A1" w:rsidRDefault="00E905A1" w:rsidP="00E905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5953" w:rsidRDefault="001D5953" w:rsidP="00E905A1">
      <w:pPr>
        <w:jc w:val="center"/>
        <w:rPr>
          <w:b/>
          <w:color w:val="000000"/>
          <w:sz w:val="28"/>
          <w:szCs w:val="28"/>
          <w:lang w:val="uk-UA"/>
        </w:rPr>
      </w:pPr>
    </w:p>
    <w:p w:rsidR="00E905A1" w:rsidRDefault="00E905A1" w:rsidP="00E905A1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2. ПРАКТИЧЕСКИЕ ЗАНЯТИЯ</w:t>
      </w:r>
    </w:p>
    <w:p w:rsidR="00E905A1" w:rsidRDefault="00E905A1" w:rsidP="00E905A1">
      <w:pPr>
        <w:jc w:val="center"/>
        <w:rPr>
          <w:b/>
          <w:color w:val="000000"/>
          <w:sz w:val="28"/>
          <w:szCs w:val="28"/>
          <w:lang w:val="uk-UA"/>
        </w:rPr>
      </w:pPr>
    </w:p>
    <w:p w:rsidR="00E905A1" w:rsidRDefault="00E905A1" w:rsidP="00E905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Выполняя вышеперечисленные задания для самостоятельной работы, следует помнить, что наиболее важной </w:t>
      </w:r>
      <w:r w:rsidRPr="00480371">
        <w:rPr>
          <w:color w:val="000000"/>
          <w:sz w:val="28"/>
          <w:szCs w:val="28"/>
        </w:rPr>
        <w:t xml:space="preserve">формой текущего </w:t>
      </w:r>
      <w:proofErr w:type="gramStart"/>
      <w:r w:rsidRPr="00480371">
        <w:rPr>
          <w:color w:val="000000"/>
          <w:sz w:val="28"/>
          <w:szCs w:val="28"/>
        </w:rPr>
        <w:t>контроля за</w:t>
      </w:r>
      <w:proofErr w:type="gramEnd"/>
      <w:r w:rsidRPr="00480371">
        <w:rPr>
          <w:color w:val="000000"/>
          <w:sz w:val="28"/>
          <w:szCs w:val="28"/>
        </w:rPr>
        <w:t xml:space="preserve"> резул</w:t>
      </w:r>
      <w:r w:rsidRPr="00480371">
        <w:rPr>
          <w:color w:val="000000"/>
          <w:sz w:val="28"/>
          <w:szCs w:val="28"/>
        </w:rPr>
        <w:t>ь</w:t>
      </w:r>
      <w:r w:rsidRPr="00480371">
        <w:rPr>
          <w:color w:val="000000"/>
          <w:sz w:val="28"/>
          <w:szCs w:val="28"/>
        </w:rPr>
        <w:t xml:space="preserve">татами самостоятельной работы </w:t>
      </w:r>
      <w:r w:rsidR="001C30C4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 xml:space="preserve">, </w:t>
      </w:r>
      <w:r w:rsidRPr="00480371">
        <w:rPr>
          <w:color w:val="000000"/>
          <w:sz w:val="28"/>
          <w:szCs w:val="28"/>
        </w:rPr>
        <w:t>успешность</w:t>
      </w:r>
      <w:r>
        <w:rPr>
          <w:color w:val="000000"/>
          <w:sz w:val="28"/>
          <w:szCs w:val="28"/>
        </w:rPr>
        <w:t>ю освоения ими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дельных тем курса, являются практические занятия. </w:t>
      </w:r>
      <w:r w:rsidRPr="00157723">
        <w:rPr>
          <w:b/>
          <w:color w:val="000000"/>
          <w:sz w:val="28"/>
          <w:szCs w:val="28"/>
        </w:rPr>
        <w:t xml:space="preserve">Без активной работы на практических занятиях </w:t>
      </w:r>
      <w:r w:rsidR="001C30C4">
        <w:rPr>
          <w:b/>
          <w:color w:val="000000"/>
          <w:sz w:val="28"/>
          <w:szCs w:val="28"/>
        </w:rPr>
        <w:t>студент</w:t>
      </w:r>
      <w:r w:rsidRPr="00157723">
        <w:rPr>
          <w:b/>
          <w:color w:val="000000"/>
          <w:sz w:val="28"/>
          <w:szCs w:val="28"/>
        </w:rPr>
        <w:t xml:space="preserve"> не может рассчитывать на получение высокой итоговой оценки по всему курсу.</w:t>
      </w:r>
      <w:r>
        <w:rPr>
          <w:color w:val="000000"/>
          <w:sz w:val="28"/>
          <w:szCs w:val="28"/>
        </w:rPr>
        <w:t xml:space="preserve"> Поэтому подготовке к практическим занятиям следует уделять особое вним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ние.</w:t>
      </w:r>
    </w:p>
    <w:p w:rsidR="00E905A1" w:rsidRDefault="00E905A1" w:rsidP="00E905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к практическим занятиям включает в себя </w:t>
      </w:r>
      <w:r w:rsidR="001C30C4">
        <w:rPr>
          <w:color w:val="000000"/>
          <w:sz w:val="28"/>
          <w:szCs w:val="28"/>
        </w:rPr>
        <w:t xml:space="preserve">изучение основной учебной и дополнительной </w:t>
      </w:r>
      <w:r w:rsidR="0026215E">
        <w:rPr>
          <w:color w:val="000000"/>
          <w:sz w:val="28"/>
          <w:szCs w:val="28"/>
        </w:rPr>
        <w:t xml:space="preserve">литературы </w:t>
      </w:r>
      <w:r>
        <w:rPr>
          <w:color w:val="000000"/>
          <w:sz w:val="28"/>
          <w:szCs w:val="28"/>
        </w:rPr>
        <w:t xml:space="preserve">по данной теме, а также работу с </w:t>
      </w:r>
      <w:r w:rsidR="0026215E">
        <w:rPr>
          <w:color w:val="000000"/>
          <w:sz w:val="28"/>
          <w:szCs w:val="28"/>
        </w:rPr>
        <w:t>историческими</w:t>
      </w:r>
      <w:r>
        <w:rPr>
          <w:color w:val="000000"/>
          <w:sz w:val="28"/>
          <w:szCs w:val="28"/>
        </w:rPr>
        <w:t xml:space="preserve"> источниками. </w:t>
      </w:r>
      <w:r w:rsidR="0026215E">
        <w:rPr>
          <w:color w:val="000000"/>
          <w:sz w:val="28"/>
          <w:szCs w:val="28"/>
        </w:rPr>
        <w:t xml:space="preserve">Студент </w:t>
      </w:r>
      <w:r>
        <w:rPr>
          <w:color w:val="000000"/>
          <w:sz w:val="28"/>
          <w:szCs w:val="28"/>
        </w:rPr>
        <w:t>должен ознакомиться с планом практического занятия и списком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ложенной литературы. Выбрав из списка основной (обязательной) литерат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то или иное учебное пособие, необходимо получить его либо в библиот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ке МГУ, либо найти его электронную версию в Интернете. Внимательно прочитав соответствующий параграф (раздел) учебного пособия, следует приступить к конспектированию его основных положений (в случае если речь идет о бумажном варианте учебника или иного источника). Конспект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рование предполагает выписывание в тетрадь основных положений тех или иных абзацев параграфа, раскрывающих содержание предложенных вопросов плана сем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нарского занятия, фактов, дат, событий, имен исторических деятелей, терминов, географических названий, цифр, которые будут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лять опорный план выступления на практическом занятии.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имеется возможность ксерокопирования данного раздела бумажного пос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бия либо распечатывания электронного варианта текста, конспектирование мо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 заменить работой над распечатками или ксерокопиями, хотя нужно по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нить, что именно конспектирование является наиболее эффективной формой работы с текстом, которая способствует наиболее эффективному усвоению материала. Работа с распечатками или ксерокопиями предполагает вним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тельное, вдумчивое прочитывание текста с подчеркиванием авторучкой наиболее важных моментов, имен, дат, событий и т.д.  Затем необходимо осуществить повторное прочитывание данного текста с особым вниманием к уже выделенным фрагментам. При этом нужно постараться выделить </w:t>
      </w:r>
      <w:proofErr w:type="spellStart"/>
      <w:r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выделителем</w:t>
      </w:r>
      <w:proofErr w:type="spellEnd"/>
      <w:r>
        <w:rPr>
          <w:color w:val="000000"/>
          <w:sz w:val="28"/>
          <w:szCs w:val="28"/>
        </w:rPr>
        <w:t xml:space="preserve"> наиболее важные моменты в уже подчеркнутом тексте. Необходимо научиться выделять в тексте именно наиболее важные полож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ния. </w:t>
      </w:r>
    </w:p>
    <w:p w:rsidR="00E905A1" w:rsidRDefault="00E905A1" w:rsidP="00E905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Типичной ошибкой неопытных </w:t>
      </w:r>
      <w:r w:rsidR="0026215E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 xml:space="preserve"> является сплошное выдел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текста, что свидетельствует о неспособности вычленять в нем главное,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ную мысль. Следует помнить, что именно выделенный текст будет являться в данном случае опорным конспектом выступления на пра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тическом занятии. В случае же, когда </w:t>
      </w:r>
      <w:r w:rsidR="0026215E">
        <w:rPr>
          <w:color w:val="000000"/>
          <w:sz w:val="28"/>
          <w:szCs w:val="28"/>
        </w:rPr>
        <w:t xml:space="preserve">студент </w:t>
      </w:r>
      <w:r>
        <w:rPr>
          <w:color w:val="000000"/>
          <w:sz w:val="28"/>
          <w:szCs w:val="28"/>
        </w:rPr>
        <w:t>не  может выделять главное, возникает еще 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на типичная ошибка, когда выступление на практическом занятии превращается в сплошное зачитывание текста, что недопустимо,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тому что свидетельствует о не усвоении учебного материала </w:t>
      </w:r>
      <w:r>
        <w:rPr>
          <w:color w:val="000000"/>
          <w:sz w:val="28"/>
          <w:szCs w:val="28"/>
        </w:rPr>
        <w:lastRenderedPageBreak/>
        <w:t xml:space="preserve">и, соответственно, </w:t>
      </w:r>
      <w:r w:rsidR="0026215E">
        <w:rPr>
          <w:color w:val="000000"/>
          <w:sz w:val="28"/>
          <w:szCs w:val="28"/>
        </w:rPr>
        <w:t xml:space="preserve">студент </w:t>
      </w:r>
      <w:r>
        <w:rPr>
          <w:color w:val="000000"/>
          <w:sz w:val="28"/>
          <w:szCs w:val="28"/>
        </w:rPr>
        <w:t>не может в данном случае рассчитывать на положительную оценку. Для успешн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усвоения материала необходимо как минимум дважды проработать (как было сказано выше) распечатанный текст и затем повторить его по выделенным местам накануне практического занятия. Выступая на практическом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нятии, </w:t>
      </w:r>
      <w:r w:rsidR="0026215E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 xml:space="preserve"> может опираться на выделенные в тексте моменты либо на рукописный конспект, но при этом следует помнить, что чем выше будет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мостоятельность выступления (чем меньше </w:t>
      </w:r>
      <w:r w:rsidR="0026215E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 xml:space="preserve"> будет привязан к тексту), тем выше будет его оценка. Кроме того, на оценку будет влиять также активность на занятии, то есть участие в обсуждении большего круга вопросов.</w:t>
      </w:r>
    </w:p>
    <w:p w:rsidR="00E905A1" w:rsidRDefault="00E905A1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211EFE" w:rsidRPr="006446DA" w:rsidRDefault="006446DA" w:rsidP="006446DA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</w:t>
      </w:r>
      <w:r w:rsidRPr="006446DA">
        <w:rPr>
          <w:b/>
          <w:color w:val="000000"/>
          <w:sz w:val="28"/>
          <w:szCs w:val="28"/>
        </w:rPr>
        <w:t>Планы практических занятий</w:t>
      </w:r>
    </w:p>
    <w:p w:rsidR="006446DA" w:rsidRDefault="006446DA" w:rsidP="00E905A1">
      <w:pPr>
        <w:ind w:firstLine="709"/>
        <w:jc w:val="both"/>
        <w:rPr>
          <w:color w:val="000000"/>
          <w:sz w:val="28"/>
          <w:szCs w:val="28"/>
        </w:rPr>
      </w:pPr>
    </w:p>
    <w:p w:rsidR="006446DA" w:rsidRPr="000A72ED" w:rsidRDefault="006446DA" w:rsidP="006446D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Тема №</w:t>
      </w:r>
      <w:r w:rsidRPr="000A72ED">
        <w:rPr>
          <w:bCs/>
          <w:sz w:val="28"/>
          <w:szCs w:val="28"/>
        </w:rPr>
        <w:t xml:space="preserve"> </w:t>
      </w:r>
      <w:r w:rsidR="00165DE7">
        <w:rPr>
          <w:bCs/>
          <w:sz w:val="28"/>
          <w:szCs w:val="28"/>
        </w:rPr>
        <w:t>1</w:t>
      </w:r>
      <w:r w:rsidRPr="000A72ED">
        <w:rPr>
          <w:bCs/>
          <w:sz w:val="28"/>
          <w:szCs w:val="28"/>
        </w:rPr>
        <w:t>. Революция 1917 г. в России.</w:t>
      </w:r>
      <w:r>
        <w:rPr>
          <w:bCs/>
          <w:sz w:val="28"/>
          <w:szCs w:val="28"/>
        </w:rPr>
        <w:t xml:space="preserve"> </w:t>
      </w:r>
      <w:r w:rsidRPr="000A72ED">
        <w:rPr>
          <w:bCs/>
          <w:sz w:val="28"/>
          <w:szCs w:val="28"/>
        </w:rPr>
        <w:t>Изменение парадигмы ра</w:t>
      </w:r>
      <w:r w:rsidRPr="000A72ED">
        <w:rPr>
          <w:bCs/>
          <w:sz w:val="28"/>
          <w:szCs w:val="28"/>
        </w:rPr>
        <w:t>з</w:t>
      </w:r>
      <w:r w:rsidRPr="000A72ED">
        <w:rPr>
          <w:bCs/>
          <w:sz w:val="28"/>
          <w:szCs w:val="28"/>
        </w:rPr>
        <w:t>вития</w:t>
      </w:r>
    </w:p>
    <w:p w:rsidR="006446DA" w:rsidRPr="000A72ED" w:rsidRDefault="006446DA" w:rsidP="006446DA">
      <w:pPr>
        <w:ind w:firstLine="709"/>
        <w:jc w:val="both"/>
        <w:rPr>
          <w:bCs/>
          <w:sz w:val="28"/>
          <w:szCs w:val="28"/>
        </w:rPr>
      </w:pPr>
      <w:r w:rsidRPr="000A72ED">
        <w:rPr>
          <w:bCs/>
          <w:sz w:val="28"/>
          <w:szCs w:val="28"/>
        </w:rPr>
        <w:t>1. Причины и предпосылки революции 1917 г. Россия между февр</w:t>
      </w:r>
      <w:r w:rsidRPr="000A72ED">
        <w:rPr>
          <w:bCs/>
          <w:sz w:val="28"/>
          <w:szCs w:val="28"/>
        </w:rPr>
        <w:t>а</w:t>
      </w:r>
      <w:r w:rsidRPr="000A72ED">
        <w:rPr>
          <w:bCs/>
          <w:sz w:val="28"/>
          <w:szCs w:val="28"/>
        </w:rPr>
        <w:t>лем и октябрем 1917 г.</w:t>
      </w:r>
    </w:p>
    <w:p w:rsidR="006446DA" w:rsidRPr="000A72ED" w:rsidRDefault="006446DA" w:rsidP="006446DA">
      <w:pPr>
        <w:ind w:firstLine="709"/>
        <w:jc w:val="both"/>
        <w:rPr>
          <w:bCs/>
          <w:sz w:val="28"/>
          <w:szCs w:val="28"/>
        </w:rPr>
      </w:pPr>
      <w:r w:rsidRPr="000A72ED">
        <w:rPr>
          <w:bCs/>
          <w:sz w:val="28"/>
          <w:szCs w:val="28"/>
        </w:rPr>
        <w:t>2. Гражданская война и установление большевистской диктатуры в Ро</w:t>
      </w:r>
      <w:r w:rsidRPr="000A72ED">
        <w:rPr>
          <w:bCs/>
          <w:sz w:val="28"/>
          <w:szCs w:val="28"/>
        </w:rPr>
        <w:t>с</w:t>
      </w:r>
      <w:r w:rsidRPr="000A72ED">
        <w:rPr>
          <w:bCs/>
          <w:sz w:val="28"/>
          <w:szCs w:val="28"/>
        </w:rPr>
        <w:t>сии.</w:t>
      </w:r>
    </w:p>
    <w:p w:rsidR="006446DA" w:rsidRPr="000A72ED" w:rsidRDefault="006446DA" w:rsidP="006446DA">
      <w:pPr>
        <w:ind w:firstLine="709"/>
        <w:jc w:val="both"/>
        <w:rPr>
          <w:bCs/>
          <w:sz w:val="28"/>
          <w:szCs w:val="28"/>
        </w:rPr>
      </w:pPr>
      <w:r w:rsidRPr="000A72ED">
        <w:rPr>
          <w:bCs/>
          <w:sz w:val="28"/>
          <w:szCs w:val="28"/>
        </w:rPr>
        <w:t>3. </w:t>
      </w:r>
      <w:r>
        <w:rPr>
          <w:bCs/>
          <w:sz w:val="28"/>
          <w:szCs w:val="28"/>
        </w:rPr>
        <w:t>Политика военного коммунизма и НЭП как а</w:t>
      </w:r>
      <w:r w:rsidRPr="000A72ED">
        <w:rPr>
          <w:bCs/>
          <w:sz w:val="28"/>
          <w:szCs w:val="28"/>
        </w:rPr>
        <w:t>льтернативы развития России.</w:t>
      </w:r>
    </w:p>
    <w:p w:rsidR="006446DA" w:rsidRPr="000A72ED" w:rsidRDefault="00165DE7" w:rsidP="006446D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446DA" w:rsidRPr="000A72ED">
        <w:rPr>
          <w:bCs/>
          <w:sz w:val="28"/>
          <w:szCs w:val="28"/>
        </w:rPr>
        <w:t>. </w:t>
      </w:r>
      <w:r w:rsidR="006446DA">
        <w:rPr>
          <w:bCs/>
          <w:sz w:val="28"/>
          <w:szCs w:val="28"/>
        </w:rPr>
        <w:t>Сталинская модернизация и ее цена. Политика индустриализации и коллективизации в СССР.</w:t>
      </w:r>
    </w:p>
    <w:p w:rsidR="006446DA" w:rsidRDefault="00165DE7" w:rsidP="006446DA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446DA" w:rsidRPr="000A72ED">
        <w:rPr>
          <w:bCs/>
          <w:sz w:val="28"/>
          <w:szCs w:val="28"/>
        </w:rPr>
        <w:t>. </w:t>
      </w:r>
      <w:r w:rsidR="006446DA">
        <w:rPr>
          <w:bCs/>
          <w:sz w:val="28"/>
          <w:szCs w:val="28"/>
        </w:rPr>
        <w:t>Тоталитарный режим в СССР в 1930-40-е гг. Массовые политические репрессии</w:t>
      </w:r>
    </w:p>
    <w:p w:rsidR="006446DA" w:rsidRPr="000A72ED" w:rsidRDefault="006446DA" w:rsidP="006446DA">
      <w:pPr>
        <w:ind w:firstLine="709"/>
        <w:rPr>
          <w:bCs/>
          <w:sz w:val="28"/>
          <w:szCs w:val="28"/>
        </w:rPr>
      </w:pPr>
      <w:r w:rsidRPr="000A72ED">
        <w:rPr>
          <w:bCs/>
          <w:sz w:val="28"/>
          <w:szCs w:val="28"/>
        </w:rPr>
        <w:t xml:space="preserve">  </w:t>
      </w:r>
    </w:p>
    <w:p w:rsidR="006446DA" w:rsidRDefault="006446DA" w:rsidP="006446DA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46DA" w:rsidRPr="000A72ED" w:rsidRDefault="006446DA" w:rsidP="006446DA">
      <w:pPr>
        <w:ind w:firstLine="709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№ </w:t>
      </w:r>
      <w:r w:rsidR="00165DE7">
        <w:rPr>
          <w:rFonts w:ascii="Times New Roman CYR" w:hAnsi="Times New Roman CYR" w:cs="Times New Roman CYR"/>
          <w:sz w:val="28"/>
          <w:szCs w:val="28"/>
        </w:rPr>
        <w:t>2</w:t>
      </w:r>
      <w:r w:rsidRPr="000A72E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825D95">
        <w:rPr>
          <w:color w:val="000000"/>
          <w:sz w:val="28"/>
          <w:szCs w:val="28"/>
        </w:rPr>
        <w:t xml:space="preserve">СССР в во второй половине ХХ </w:t>
      </w:r>
      <w:proofErr w:type="gramStart"/>
      <w:r w:rsidRPr="00825D95">
        <w:rPr>
          <w:color w:val="000000"/>
          <w:sz w:val="28"/>
          <w:szCs w:val="28"/>
        </w:rPr>
        <w:t>в</w:t>
      </w:r>
      <w:proofErr w:type="gramEnd"/>
      <w:r w:rsidRPr="00825D95">
        <w:rPr>
          <w:color w:val="000000"/>
          <w:sz w:val="28"/>
          <w:szCs w:val="28"/>
        </w:rPr>
        <w:t>.</w:t>
      </w:r>
    </w:p>
    <w:p w:rsidR="006446DA" w:rsidRDefault="006446DA" w:rsidP="006446DA">
      <w:pPr>
        <w:ind w:firstLine="709"/>
        <w:jc w:val="both"/>
        <w:rPr>
          <w:color w:val="000000"/>
          <w:sz w:val="28"/>
          <w:szCs w:val="28"/>
        </w:rPr>
      </w:pPr>
      <w:r w:rsidRPr="000A72ED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Политика либерализации в СССР</w:t>
      </w:r>
      <w:r w:rsidR="00165DE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период «оттепели» (1953-1964 гг.).</w:t>
      </w:r>
    </w:p>
    <w:p w:rsidR="006446DA" w:rsidRDefault="006446DA" w:rsidP="006446DA">
      <w:pPr>
        <w:ind w:firstLine="709"/>
        <w:jc w:val="both"/>
        <w:rPr>
          <w:color w:val="000000"/>
          <w:sz w:val="28"/>
          <w:szCs w:val="28"/>
        </w:rPr>
      </w:pPr>
      <w:r w:rsidRPr="000A72ED"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Противоречия развития СССР в 1960-80-е гг.</w:t>
      </w:r>
    </w:p>
    <w:p w:rsidR="006446DA" w:rsidRDefault="006446DA" w:rsidP="006446DA">
      <w:pPr>
        <w:ind w:firstLine="709"/>
        <w:jc w:val="both"/>
        <w:rPr>
          <w:color w:val="000000"/>
          <w:sz w:val="28"/>
          <w:szCs w:val="28"/>
        </w:rPr>
      </w:pPr>
      <w:r w:rsidRPr="000A72ED">
        <w:rPr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</w:rPr>
        <w:t>Попытки реформ в период «перестройки» (1985-1991 гг.)</w:t>
      </w:r>
    </w:p>
    <w:p w:rsidR="006446DA" w:rsidRPr="000A72ED" w:rsidRDefault="00165DE7" w:rsidP="006446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6446DA" w:rsidRPr="000A72ED">
        <w:rPr>
          <w:color w:val="000000"/>
          <w:sz w:val="28"/>
          <w:szCs w:val="28"/>
        </w:rPr>
        <w:t>Крушение коммунистического режима в СССР: причины и после</w:t>
      </w:r>
      <w:r w:rsidR="006446DA" w:rsidRPr="000A72ED">
        <w:rPr>
          <w:color w:val="000000"/>
          <w:sz w:val="28"/>
          <w:szCs w:val="28"/>
        </w:rPr>
        <w:t>д</w:t>
      </w:r>
      <w:r w:rsidR="006446DA" w:rsidRPr="000A72ED">
        <w:rPr>
          <w:color w:val="000000"/>
          <w:sz w:val="28"/>
          <w:szCs w:val="28"/>
        </w:rPr>
        <w:t>ствия.</w:t>
      </w:r>
    </w:p>
    <w:p w:rsidR="006446DA" w:rsidRDefault="00165DE7" w:rsidP="006446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446DA">
        <w:rPr>
          <w:color w:val="000000"/>
          <w:sz w:val="28"/>
          <w:szCs w:val="28"/>
        </w:rPr>
        <w:t xml:space="preserve">. </w:t>
      </w:r>
      <w:r w:rsidR="006446DA" w:rsidRPr="000A72ED">
        <w:rPr>
          <w:color w:val="000000"/>
          <w:sz w:val="28"/>
          <w:szCs w:val="28"/>
        </w:rPr>
        <w:t>Росси</w:t>
      </w:r>
      <w:r>
        <w:rPr>
          <w:color w:val="000000"/>
          <w:sz w:val="28"/>
          <w:szCs w:val="28"/>
        </w:rPr>
        <w:t>я в постсоветский период</w:t>
      </w:r>
      <w:r w:rsidR="006446DA" w:rsidRPr="000A72ED">
        <w:rPr>
          <w:color w:val="000000"/>
          <w:sz w:val="28"/>
          <w:szCs w:val="28"/>
        </w:rPr>
        <w:t xml:space="preserve"> (1990-2000-е гг.</w:t>
      </w:r>
      <w:r>
        <w:rPr>
          <w:color w:val="000000"/>
          <w:sz w:val="28"/>
          <w:szCs w:val="28"/>
        </w:rPr>
        <w:t>):</w:t>
      </w:r>
      <w:r w:rsidR="006446DA" w:rsidRPr="000A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6446DA" w:rsidRPr="000A72ED">
        <w:rPr>
          <w:color w:val="000000"/>
          <w:sz w:val="28"/>
          <w:szCs w:val="28"/>
        </w:rPr>
        <w:t>льтернативы разв</w:t>
      </w:r>
      <w:r w:rsidR="006446DA" w:rsidRPr="000A72ED">
        <w:rPr>
          <w:color w:val="000000"/>
          <w:sz w:val="28"/>
          <w:szCs w:val="28"/>
        </w:rPr>
        <w:t>и</w:t>
      </w:r>
      <w:r w:rsidR="006446DA" w:rsidRPr="000A72ED">
        <w:rPr>
          <w:color w:val="000000"/>
          <w:sz w:val="28"/>
          <w:szCs w:val="28"/>
        </w:rPr>
        <w:t>тия.</w:t>
      </w:r>
    </w:p>
    <w:p w:rsidR="006446DA" w:rsidRPr="000A72ED" w:rsidRDefault="006446DA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6446DA" w:rsidRDefault="006446DA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446DA" w:rsidRDefault="006446DA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446DA" w:rsidRDefault="006446DA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65DE7" w:rsidRDefault="00165DE7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65DE7" w:rsidRDefault="00165DE7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65DE7" w:rsidRDefault="00165DE7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65DE7" w:rsidRDefault="00165DE7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65DE7" w:rsidRDefault="00165DE7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446DA" w:rsidRDefault="006446DA" w:rsidP="006446DA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11EFE" w:rsidRPr="006446DA" w:rsidRDefault="006446DA" w:rsidP="006446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Pr="006446DA">
        <w:rPr>
          <w:b/>
          <w:color w:val="000000"/>
          <w:sz w:val="28"/>
          <w:szCs w:val="28"/>
        </w:rPr>
        <w:t>ИТОГОВАЯ АТТЕСТАЦИЯ</w:t>
      </w:r>
    </w:p>
    <w:p w:rsidR="006446DA" w:rsidRDefault="006446DA" w:rsidP="00E905A1">
      <w:pPr>
        <w:ind w:firstLine="709"/>
        <w:jc w:val="both"/>
        <w:rPr>
          <w:color w:val="000000"/>
          <w:sz w:val="28"/>
          <w:szCs w:val="28"/>
        </w:rPr>
      </w:pPr>
    </w:p>
    <w:p w:rsidR="00211EFE" w:rsidRDefault="006446DA" w:rsidP="00211EFE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 w:rsidR="00211EFE">
        <w:rPr>
          <w:b/>
          <w:color w:val="000000"/>
          <w:sz w:val="28"/>
          <w:szCs w:val="28"/>
        </w:rPr>
        <w:t xml:space="preserve">. </w:t>
      </w:r>
      <w:r w:rsidR="00211EFE" w:rsidRPr="00AC4F3D">
        <w:rPr>
          <w:b/>
          <w:color w:val="000000"/>
          <w:sz w:val="28"/>
          <w:szCs w:val="28"/>
        </w:rPr>
        <w:t xml:space="preserve">Рекомендации по подготовке к </w:t>
      </w:r>
      <w:r w:rsidR="00211EFE">
        <w:rPr>
          <w:b/>
          <w:color w:val="000000"/>
          <w:sz w:val="28"/>
          <w:szCs w:val="28"/>
        </w:rPr>
        <w:t>экзамену</w:t>
      </w:r>
    </w:p>
    <w:p w:rsidR="00211EFE" w:rsidRDefault="00211EFE" w:rsidP="00211EF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дисциплины завершается сдачей экзамена. </w:t>
      </w:r>
      <w:r w:rsidRPr="00B20C5E">
        <w:rPr>
          <w:sz w:val="28"/>
          <w:szCs w:val="28"/>
        </w:rPr>
        <w:t xml:space="preserve">Для подготовки к </w:t>
      </w:r>
      <w:r>
        <w:rPr>
          <w:sz w:val="28"/>
          <w:szCs w:val="28"/>
        </w:rPr>
        <w:t xml:space="preserve">экзамену </w:t>
      </w:r>
      <w:r w:rsidR="006446DA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</w:t>
      </w:r>
      <w:r w:rsidRPr="00B20C5E">
        <w:rPr>
          <w:sz w:val="28"/>
          <w:szCs w:val="28"/>
        </w:rPr>
        <w:t xml:space="preserve">должны использовать </w:t>
      </w:r>
      <w:r>
        <w:rPr>
          <w:sz w:val="28"/>
          <w:szCs w:val="28"/>
        </w:rPr>
        <w:t xml:space="preserve">конспекты </w:t>
      </w:r>
      <w:r w:rsidRPr="00B20C5E">
        <w:rPr>
          <w:sz w:val="28"/>
          <w:szCs w:val="28"/>
        </w:rPr>
        <w:t>лекций</w:t>
      </w:r>
      <w:r>
        <w:rPr>
          <w:sz w:val="28"/>
          <w:szCs w:val="28"/>
        </w:rPr>
        <w:t>,</w:t>
      </w:r>
      <w:r w:rsidRPr="00B20C5E">
        <w:rPr>
          <w:sz w:val="28"/>
          <w:szCs w:val="28"/>
        </w:rPr>
        <w:t xml:space="preserve"> </w:t>
      </w:r>
      <w:r w:rsidRPr="00954E27">
        <w:rPr>
          <w:color w:val="000000"/>
          <w:sz w:val="28"/>
          <w:szCs w:val="28"/>
        </w:rPr>
        <w:t>рабочую программу дисциплины</w:t>
      </w:r>
      <w:r>
        <w:rPr>
          <w:color w:val="000000"/>
          <w:sz w:val="28"/>
          <w:szCs w:val="28"/>
        </w:rPr>
        <w:t xml:space="preserve"> и</w:t>
      </w:r>
      <w:r w:rsidRPr="00954E27">
        <w:rPr>
          <w:color w:val="000000"/>
          <w:sz w:val="28"/>
          <w:szCs w:val="28"/>
        </w:rPr>
        <w:t xml:space="preserve"> рекомендуемую литературу. </w:t>
      </w:r>
      <w:r w:rsidRPr="00B20C5E">
        <w:rPr>
          <w:sz w:val="28"/>
          <w:szCs w:val="28"/>
        </w:rPr>
        <w:t xml:space="preserve">Подготовку к </w:t>
      </w:r>
      <w:r>
        <w:rPr>
          <w:sz w:val="28"/>
          <w:szCs w:val="28"/>
        </w:rPr>
        <w:t xml:space="preserve">экзамену </w:t>
      </w:r>
      <w:r w:rsidRPr="00B20C5E">
        <w:rPr>
          <w:sz w:val="28"/>
          <w:szCs w:val="28"/>
        </w:rPr>
        <w:t xml:space="preserve">по дисциплине необходимо начать с проработки </w:t>
      </w:r>
      <w:r>
        <w:rPr>
          <w:sz w:val="28"/>
          <w:szCs w:val="28"/>
        </w:rPr>
        <w:t>контрольных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к экзамену</w:t>
      </w:r>
      <w:r w:rsidRPr="00B20C5E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B20C5E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ы</w:t>
      </w:r>
      <w:r w:rsidRPr="00B20C5E">
        <w:rPr>
          <w:sz w:val="28"/>
          <w:szCs w:val="28"/>
        </w:rPr>
        <w:t xml:space="preserve"> в </w:t>
      </w:r>
      <w:r w:rsidR="006446DA">
        <w:rPr>
          <w:sz w:val="28"/>
          <w:szCs w:val="28"/>
        </w:rPr>
        <w:t>данном пособии</w:t>
      </w:r>
      <w:r w:rsidRPr="00B20C5E">
        <w:rPr>
          <w:sz w:val="28"/>
          <w:szCs w:val="28"/>
        </w:rPr>
        <w:t>. Для этого необходимо прочесть и уяснить содержание теоретического материала по учебникам и учебным пособиям по дисциплине. Список основной и дополн</w:t>
      </w:r>
      <w:r w:rsidRPr="00B20C5E">
        <w:rPr>
          <w:sz w:val="28"/>
          <w:szCs w:val="28"/>
        </w:rPr>
        <w:t>и</w:t>
      </w:r>
      <w:r w:rsidRPr="00B20C5E">
        <w:rPr>
          <w:sz w:val="28"/>
          <w:szCs w:val="28"/>
        </w:rPr>
        <w:t>тельной литературы может быть дополнен и расширен самими студентами. Особое внимание при подготовке к экзамену необходимо уделить терминологии, т.</w:t>
      </w:r>
      <w:r>
        <w:rPr>
          <w:sz w:val="28"/>
          <w:szCs w:val="28"/>
        </w:rPr>
        <w:t xml:space="preserve"> </w:t>
      </w:r>
      <w:r w:rsidRPr="00B20C5E">
        <w:rPr>
          <w:sz w:val="28"/>
          <w:szCs w:val="28"/>
        </w:rPr>
        <w:t>к. успешное овл</w:t>
      </w:r>
      <w:r w:rsidRPr="00B20C5E">
        <w:rPr>
          <w:sz w:val="28"/>
          <w:szCs w:val="28"/>
        </w:rPr>
        <w:t>а</w:t>
      </w:r>
      <w:r w:rsidRPr="00B20C5E">
        <w:rPr>
          <w:sz w:val="28"/>
          <w:szCs w:val="28"/>
        </w:rPr>
        <w:t>дение любой дисциплиной предполагает усвоение основных понятий, их признаков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</w:t>
      </w:r>
      <w:r w:rsidRPr="00B20C5E">
        <w:rPr>
          <w:sz w:val="28"/>
          <w:szCs w:val="28"/>
        </w:rPr>
        <w:t>. Таким образом, подготовка к</w:t>
      </w:r>
      <w:r>
        <w:rPr>
          <w:sz w:val="28"/>
          <w:szCs w:val="28"/>
        </w:rPr>
        <w:t xml:space="preserve"> экзамену</w:t>
      </w:r>
      <w:r w:rsidRPr="00B20C5E">
        <w:rPr>
          <w:sz w:val="28"/>
          <w:szCs w:val="28"/>
        </w:rPr>
        <w:t xml:space="preserve"> включает в себя: </w:t>
      </w:r>
    </w:p>
    <w:p w:rsidR="00211EFE" w:rsidRDefault="00211EFE" w:rsidP="00211EFE">
      <w:pPr>
        <w:ind w:firstLine="709"/>
        <w:jc w:val="both"/>
        <w:rPr>
          <w:sz w:val="28"/>
          <w:szCs w:val="28"/>
        </w:rPr>
      </w:pPr>
      <w:r w:rsidRPr="00B20C5E">
        <w:rPr>
          <w:sz w:val="28"/>
          <w:szCs w:val="28"/>
        </w:rPr>
        <w:sym w:font="Symbol" w:char="F02D"/>
      </w:r>
      <w:r w:rsidRPr="00B20C5E">
        <w:rPr>
          <w:sz w:val="28"/>
          <w:szCs w:val="28"/>
        </w:rPr>
        <w:t xml:space="preserve"> проработку основных вопросов курса; </w:t>
      </w:r>
    </w:p>
    <w:p w:rsidR="00211EFE" w:rsidRDefault="00211EFE" w:rsidP="00211EFE">
      <w:pPr>
        <w:ind w:firstLine="709"/>
        <w:jc w:val="both"/>
        <w:rPr>
          <w:sz w:val="28"/>
          <w:szCs w:val="28"/>
        </w:rPr>
      </w:pPr>
      <w:r w:rsidRPr="00B20C5E">
        <w:rPr>
          <w:sz w:val="28"/>
          <w:szCs w:val="28"/>
        </w:rPr>
        <w:sym w:font="Symbol" w:char="F02D"/>
      </w:r>
      <w:r w:rsidRPr="00B20C5E">
        <w:rPr>
          <w:sz w:val="28"/>
          <w:szCs w:val="28"/>
        </w:rPr>
        <w:t xml:space="preserve"> чтение основной и дополнительной литературы по темам курса; </w:t>
      </w:r>
    </w:p>
    <w:p w:rsidR="00211EFE" w:rsidRDefault="00211EFE" w:rsidP="00211EFE">
      <w:pPr>
        <w:ind w:firstLine="709"/>
        <w:jc w:val="both"/>
        <w:rPr>
          <w:sz w:val="28"/>
          <w:szCs w:val="28"/>
        </w:rPr>
      </w:pPr>
      <w:r w:rsidRPr="00B20C5E">
        <w:rPr>
          <w:sz w:val="28"/>
          <w:szCs w:val="28"/>
        </w:rPr>
        <w:sym w:font="Symbol" w:char="F02D"/>
      </w:r>
      <w:r w:rsidRPr="00B20C5E">
        <w:rPr>
          <w:sz w:val="28"/>
          <w:szCs w:val="28"/>
        </w:rPr>
        <w:t xml:space="preserve"> систематизацию и конкретизацию основных понятий дисциплины; </w:t>
      </w:r>
    </w:p>
    <w:p w:rsidR="00211EFE" w:rsidRPr="00B20C5E" w:rsidRDefault="00211EFE" w:rsidP="00211EFE">
      <w:pPr>
        <w:ind w:firstLine="709"/>
        <w:jc w:val="both"/>
        <w:rPr>
          <w:sz w:val="28"/>
          <w:szCs w:val="28"/>
        </w:rPr>
      </w:pPr>
      <w:r w:rsidRPr="00B20C5E">
        <w:rPr>
          <w:sz w:val="28"/>
          <w:szCs w:val="28"/>
        </w:rPr>
        <w:sym w:font="Symbol" w:char="F02D"/>
      </w:r>
      <w:r w:rsidRPr="00B20C5E">
        <w:rPr>
          <w:sz w:val="28"/>
          <w:szCs w:val="28"/>
        </w:rPr>
        <w:t xml:space="preserve"> составление пример</w:t>
      </w:r>
      <w:r>
        <w:rPr>
          <w:sz w:val="28"/>
          <w:szCs w:val="28"/>
        </w:rPr>
        <w:t>ного плана ответа на контрольные</w:t>
      </w:r>
      <w:r w:rsidRPr="00B20C5E">
        <w:rPr>
          <w:sz w:val="28"/>
          <w:szCs w:val="28"/>
        </w:rPr>
        <w:t xml:space="preserve"> вопросы. </w:t>
      </w:r>
    </w:p>
    <w:p w:rsidR="00211EFE" w:rsidRPr="00954E27" w:rsidRDefault="00211EFE" w:rsidP="00211E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Экзамен </w:t>
      </w:r>
      <w:r w:rsidRPr="00954E27">
        <w:rPr>
          <w:color w:val="000000"/>
          <w:sz w:val="28"/>
          <w:szCs w:val="28"/>
        </w:rPr>
        <w:t xml:space="preserve">проводится в </w:t>
      </w:r>
      <w:r>
        <w:rPr>
          <w:color w:val="000000"/>
          <w:sz w:val="28"/>
          <w:szCs w:val="28"/>
        </w:rPr>
        <w:t xml:space="preserve">письменной </w:t>
      </w:r>
      <w:r w:rsidRPr="00954E27">
        <w:rPr>
          <w:color w:val="000000"/>
          <w:sz w:val="28"/>
          <w:szCs w:val="28"/>
        </w:rPr>
        <w:t xml:space="preserve">форме. </w:t>
      </w:r>
      <w:r>
        <w:rPr>
          <w:color w:val="000000"/>
          <w:sz w:val="28"/>
          <w:szCs w:val="28"/>
        </w:rPr>
        <w:t>Соответственно сдача экзамена представл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ет собой письменный ответ на вопросы, содержащиеся в экзаменационном </w:t>
      </w:r>
      <w:r w:rsidRPr="00954E27">
        <w:rPr>
          <w:color w:val="000000"/>
          <w:sz w:val="28"/>
          <w:szCs w:val="28"/>
        </w:rPr>
        <w:t>билет</w:t>
      </w:r>
      <w:r>
        <w:rPr>
          <w:color w:val="000000"/>
          <w:sz w:val="28"/>
          <w:szCs w:val="28"/>
        </w:rPr>
        <w:t>е. Каждый билет</w:t>
      </w:r>
      <w:r w:rsidRPr="00954E27">
        <w:rPr>
          <w:color w:val="000000"/>
          <w:sz w:val="28"/>
          <w:szCs w:val="28"/>
        </w:rPr>
        <w:t xml:space="preserve"> содерж</w:t>
      </w:r>
      <w:r>
        <w:rPr>
          <w:color w:val="000000"/>
          <w:sz w:val="28"/>
          <w:szCs w:val="28"/>
        </w:rPr>
        <w:t>и</w:t>
      </w:r>
      <w:r w:rsidRPr="00954E27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по два</w:t>
      </w:r>
      <w:r w:rsidRPr="00954E27">
        <w:rPr>
          <w:color w:val="000000"/>
          <w:sz w:val="28"/>
          <w:szCs w:val="28"/>
        </w:rPr>
        <w:t xml:space="preserve"> вопроса. </w:t>
      </w:r>
      <w:r>
        <w:rPr>
          <w:color w:val="000000"/>
          <w:sz w:val="28"/>
          <w:szCs w:val="28"/>
        </w:rPr>
        <w:t>На письменный ответ по вопросам 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лета отводится 1,5 часа. За указанное время </w:t>
      </w:r>
      <w:r w:rsidR="006446DA">
        <w:rPr>
          <w:sz w:val="28"/>
          <w:szCs w:val="28"/>
        </w:rPr>
        <w:t>студенты</w:t>
      </w:r>
      <w:r>
        <w:rPr>
          <w:color w:val="000000"/>
          <w:sz w:val="28"/>
          <w:szCs w:val="28"/>
        </w:rPr>
        <w:t xml:space="preserve"> должен дать максимально полные и правильные ответы на вопросы билета, продемонстрировав владение учебным материалом курса. После проверки письменных отв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тов экзаменатор имеет право задать </w:t>
      </w:r>
      <w:r w:rsidR="006446DA">
        <w:rPr>
          <w:sz w:val="28"/>
          <w:szCs w:val="28"/>
        </w:rPr>
        <w:t>студент</w:t>
      </w:r>
      <w:r w:rsidR="006446DA">
        <w:rPr>
          <w:sz w:val="28"/>
          <w:szCs w:val="28"/>
        </w:rPr>
        <w:t>у</w:t>
      </w:r>
      <w:r w:rsidR="00644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вопросы с целью уточнения неясных или спорных моментов в письменных ответах, а также для того, чтобы убедиться в наличии у </w:t>
      </w:r>
      <w:r w:rsidR="006446DA">
        <w:rPr>
          <w:sz w:val="28"/>
          <w:szCs w:val="28"/>
        </w:rPr>
        <w:t>студент</w:t>
      </w:r>
      <w:r w:rsidR="006446DA">
        <w:rPr>
          <w:sz w:val="28"/>
          <w:szCs w:val="28"/>
        </w:rPr>
        <w:t>а</w:t>
      </w:r>
      <w:r w:rsidR="00644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знаний по данным вопр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сам. </w:t>
      </w:r>
      <w:r w:rsidR="006446DA">
        <w:rPr>
          <w:color w:val="000000"/>
          <w:sz w:val="28"/>
          <w:szCs w:val="28"/>
        </w:rPr>
        <w:t>С</w:t>
      </w:r>
      <w:r w:rsidR="006446DA">
        <w:rPr>
          <w:sz w:val="28"/>
          <w:szCs w:val="28"/>
        </w:rPr>
        <w:t>тудент</w:t>
      </w:r>
      <w:r>
        <w:rPr>
          <w:color w:val="000000"/>
          <w:sz w:val="28"/>
          <w:szCs w:val="28"/>
        </w:rPr>
        <w:t xml:space="preserve"> должен </w:t>
      </w:r>
      <w:r w:rsidRPr="00954E27">
        <w:rPr>
          <w:color w:val="000000"/>
          <w:sz w:val="28"/>
          <w:szCs w:val="28"/>
        </w:rPr>
        <w:t>знать</w:t>
      </w:r>
      <w:r>
        <w:rPr>
          <w:color w:val="000000"/>
          <w:sz w:val="28"/>
          <w:szCs w:val="28"/>
        </w:rPr>
        <w:t xml:space="preserve"> основные даты, факты, события, основные этапы истории России в контексте мировой истории</w:t>
      </w:r>
      <w:r w:rsidRPr="00954E27">
        <w:rPr>
          <w:color w:val="000000"/>
          <w:sz w:val="28"/>
          <w:szCs w:val="28"/>
        </w:rPr>
        <w:t>, понимать смысл основных понятий и терминов и уметь его разъясн</w:t>
      </w:r>
      <w:r>
        <w:rPr>
          <w:color w:val="000000"/>
          <w:sz w:val="28"/>
          <w:szCs w:val="28"/>
        </w:rPr>
        <w:t>и</w:t>
      </w:r>
      <w:r w:rsidRPr="00954E27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, а также </w:t>
      </w:r>
      <w:r w:rsidRPr="00954E27">
        <w:rPr>
          <w:color w:val="000000"/>
          <w:sz w:val="28"/>
          <w:szCs w:val="28"/>
        </w:rPr>
        <w:t xml:space="preserve">продемонстрировать формируемые в результате освоения дисциплины </w:t>
      </w:r>
      <w:r>
        <w:rPr>
          <w:color w:val="000000"/>
          <w:sz w:val="28"/>
          <w:szCs w:val="28"/>
        </w:rPr>
        <w:t>универсальные комп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тенции</w:t>
      </w:r>
      <w:r w:rsidRPr="00954E27">
        <w:rPr>
          <w:color w:val="000000"/>
          <w:sz w:val="28"/>
          <w:szCs w:val="28"/>
        </w:rPr>
        <w:t>.</w:t>
      </w:r>
    </w:p>
    <w:p w:rsidR="00211EFE" w:rsidRDefault="00211EFE" w:rsidP="00E905A1">
      <w:pPr>
        <w:ind w:firstLine="709"/>
        <w:jc w:val="both"/>
        <w:rPr>
          <w:color w:val="000000"/>
          <w:sz w:val="28"/>
          <w:szCs w:val="28"/>
        </w:rPr>
      </w:pPr>
    </w:p>
    <w:p w:rsidR="006446DA" w:rsidRPr="00C75CE1" w:rsidRDefault="006446DA" w:rsidP="006446DA">
      <w:pPr>
        <w:widowControl w:val="0"/>
        <w:tabs>
          <w:tab w:val="left" w:pos="-6237"/>
          <w:tab w:val="left" w:pos="-6096"/>
        </w:tabs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3.2. </w:t>
      </w:r>
      <w:r w:rsidRPr="00C75CE1">
        <w:rPr>
          <w:rFonts w:eastAsia="Calibri"/>
          <w:b/>
          <w:sz w:val="28"/>
          <w:szCs w:val="28"/>
        </w:rPr>
        <w:t>Контрольные вопросы к экзамену</w:t>
      </w:r>
    </w:p>
    <w:p w:rsidR="006446DA" w:rsidRDefault="006446DA" w:rsidP="006446DA">
      <w:pPr>
        <w:widowControl w:val="0"/>
        <w:tabs>
          <w:tab w:val="left" w:pos="567"/>
        </w:tabs>
        <w:jc w:val="both"/>
        <w:rPr>
          <w:rFonts w:eastAsia="Calibri"/>
          <w:sz w:val="28"/>
          <w:szCs w:val="28"/>
        </w:rPr>
      </w:pP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Теории исторического процесса: формационная, цивилизационная, теория модерниз</w:t>
      </w:r>
      <w:r w:rsidRPr="00C84770">
        <w:rPr>
          <w:sz w:val="28"/>
          <w:szCs w:val="28"/>
        </w:rPr>
        <w:t>а</w:t>
      </w:r>
      <w:r w:rsidRPr="00C84770">
        <w:rPr>
          <w:sz w:val="28"/>
          <w:szCs w:val="28"/>
        </w:rPr>
        <w:t>ции.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Славяне в древности. Образование древнерусского государства. «Норманнская» и «</w:t>
      </w:r>
      <w:proofErr w:type="spellStart"/>
      <w:r w:rsidRPr="00C84770">
        <w:rPr>
          <w:sz w:val="28"/>
          <w:szCs w:val="28"/>
        </w:rPr>
        <w:t>а</w:t>
      </w:r>
      <w:r w:rsidRPr="00C84770">
        <w:rPr>
          <w:sz w:val="28"/>
          <w:szCs w:val="28"/>
        </w:rPr>
        <w:t>н</w:t>
      </w:r>
      <w:r w:rsidRPr="00C84770">
        <w:rPr>
          <w:sz w:val="28"/>
          <w:szCs w:val="28"/>
        </w:rPr>
        <w:t>тинорманнская</w:t>
      </w:r>
      <w:proofErr w:type="spellEnd"/>
      <w:r w:rsidRPr="00C84770">
        <w:rPr>
          <w:sz w:val="28"/>
          <w:szCs w:val="28"/>
        </w:rPr>
        <w:t>» теории.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 xml:space="preserve">Крещение Руси. Причины, обстоятельства, историческое значение. 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 xml:space="preserve">Развитие Древнерусского государства в </w:t>
      </w:r>
      <w:r w:rsidRPr="00C84770">
        <w:rPr>
          <w:sz w:val="28"/>
          <w:szCs w:val="28"/>
          <w:lang w:val="en-US"/>
        </w:rPr>
        <w:t>X</w:t>
      </w:r>
      <w:r w:rsidRPr="00C84770">
        <w:rPr>
          <w:sz w:val="28"/>
          <w:szCs w:val="28"/>
        </w:rPr>
        <w:t xml:space="preserve"> – первой пол. </w:t>
      </w:r>
      <w:r w:rsidRPr="00C84770">
        <w:rPr>
          <w:sz w:val="28"/>
          <w:szCs w:val="28"/>
          <w:lang w:val="en-US"/>
        </w:rPr>
        <w:t>XI</w:t>
      </w:r>
      <w:r w:rsidRPr="00C84770">
        <w:rPr>
          <w:sz w:val="28"/>
          <w:szCs w:val="28"/>
        </w:rPr>
        <w:t xml:space="preserve"> вв. Внутренняя и вне</w:t>
      </w:r>
      <w:r w:rsidRPr="00C84770">
        <w:rPr>
          <w:sz w:val="28"/>
          <w:szCs w:val="28"/>
        </w:rPr>
        <w:t>ш</w:t>
      </w:r>
      <w:r w:rsidRPr="00C84770">
        <w:rPr>
          <w:sz w:val="28"/>
          <w:szCs w:val="28"/>
        </w:rPr>
        <w:t>няя политика Ярослава Мудрого. «</w:t>
      </w:r>
      <w:proofErr w:type="gramStart"/>
      <w:r w:rsidRPr="00C84770">
        <w:rPr>
          <w:sz w:val="28"/>
          <w:szCs w:val="28"/>
        </w:rPr>
        <w:t>Русская</w:t>
      </w:r>
      <w:proofErr w:type="gramEnd"/>
      <w:r w:rsidRPr="00C84770">
        <w:rPr>
          <w:sz w:val="28"/>
          <w:szCs w:val="28"/>
        </w:rPr>
        <w:t xml:space="preserve"> правда».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lastRenderedPageBreak/>
        <w:t>Русские земли в удельный период. Особенности развития  юго-западных, северо-западных и северо-восточных русских княжеств в XI–XIII вв.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Монгольское нашествие на Русь. Система зависимости от Золотой Орды. Политич</w:t>
      </w:r>
      <w:r w:rsidRPr="00C84770">
        <w:rPr>
          <w:sz w:val="28"/>
          <w:szCs w:val="28"/>
        </w:rPr>
        <w:t>е</w:t>
      </w:r>
      <w:r w:rsidRPr="00C84770">
        <w:rPr>
          <w:sz w:val="28"/>
          <w:szCs w:val="28"/>
        </w:rPr>
        <w:t>ские, экономические, культурные последствия.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Политические и социально-экономические предпосылки объединения С</w:t>
      </w:r>
      <w:r w:rsidRPr="00C84770">
        <w:rPr>
          <w:sz w:val="28"/>
          <w:szCs w:val="28"/>
        </w:rPr>
        <w:t>е</w:t>
      </w:r>
      <w:r w:rsidRPr="00C84770">
        <w:rPr>
          <w:sz w:val="28"/>
          <w:szCs w:val="28"/>
        </w:rPr>
        <w:t>веро-Восточной Руси вокруг Москвы. Иван III.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Эволюция государственного строя России в XVI веке. Иван IV. Опричн</w:t>
      </w:r>
      <w:r w:rsidRPr="00C84770">
        <w:rPr>
          <w:sz w:val="28"/>
          <w:szCs w:val="28"/>
        </w:rPr>
        <w:t>и</w:t>
      </w:r>
      <w:r w:rsidRPr="00C84770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Смутное время: периодизация, события, последствия. Установление династии Роман</w:t>
      </w:r>
      <w:r w:rsidRPr="00C84770">
        <w:rPr>
          <w:sz w:val="28"/>
          <w:szCs w:val="28"/>
        </w:rPr>
        <w:t>о</w:t>
      </w:r>
      <w:r w:rsidRPr="00C84770">
        <w:rPr>
          <w:sz w:val="28"/>
          <w:szCs w:val="28"/>
        </w:rPr>
        <w:t>вых.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Народные движения в XVII в. Городские восстания. Крестьянская война С. Разина.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Pr="00C84770">
        <w:rPr>
          <w:color w:val="000000"/>
          <w:sz w:val="28"/>
          <w:szCs w:val="28"/>
          <w:highlight w:val="white"/>
        </w:rPr>
        <w:t xml:space="preserve">Церковный раскол в XVII в.: причины, основное содержание, последствия </w:t>
      </w:r>
      <w:r w:rsidRPr="00C84770">
        <w:rPr>
          <w:color w:val="000000"/>
          <w:spacing w:val="-2"/>
          <w:sz w:val="28"/>
          <w:szCs w:val="28"/>
          <w:highlight w:val="white"/>
        </w:rPr>
        <w:t>и знач</w:t>
      </w:r>
      <w:r w:rsidRPr="00C84770">
        <w:rPr>
          <w:color w:val="000000"/>
          <w:spacing w:val="-2"/>
          <w:sz w:val="28"/>
          <w:szCs w:val="28"/>
          <w:highlight w:val="white"/>
        </w:rPr>
        <w:t>е</w:t>
      </w:r>
      <w:r w:rsidRPr="00C84770">
        <w:rPr>
          <w:color w:val="000000"/>
          <w:spacing w:val="-2"/>
          <w:sz w:val="28"/>
          <w:szCs w:val="28"/>
          <w:highlight w:val="white"/>
        </w:rPr>
        <w:t>ние.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Внутренняя и внешняя политика Петра I.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Эпоха дворцовых переворотов (1725</w:t>
      </w:r>
      <w:r>
        <w:rPr>
          <w:sz w:val="28"/>
          <w:szCs w:val="28"/>
        </w:rPr>
        <w:t>-</w:t>
      </w:r>
      <w:r w:rsidRPr="00C84770">
        <w:rPr>
          <w:sz w:val="28"/>
          <w:szCs w:val="28"/>
        </w:rPr>
        <w:t>1762 гг.).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Внутренняя и внешняя политика Екатерины II. Просвещенный абсол</w:t>
      </w:r>
      <w:r w:rsidRPr="00C84770">
        <w:rPr>
          <w:sz w:val="28"/>
          <w:szCs w:val="28"/>
        </w:rPr>
        <w:t>ю</w:t>
      </w:r>
      <w:r w:rsidRPr="00C84770">
        <w:rPr>
          <w:sz w:val="28"/>
          <w:szCs w:val="28"/>
        </w:rPr>
        <w:t>тизм.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Основные направления внутренней и внешней политики Павла I, ее пр</w:t>
      </w:r>
      <w:r w:rsidRPr="00C84770">
        <w:rPr>
          <w:sz w:val="28"/>
          <w:szCs w:val="28"/>
        </w:rPr>
        <w:t>о</w:t>
      </w:r>
      <w:r w:rsidRPr="00C84770">
        <w:rPr>
          <w:sz w:val="28"/>
          <w:szCs w:val="28"/>
        </w:rPr>
        <w:t>тиворечивость.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Эволюция государственно-политической и правовой системы России в первой четве</w:t>
      </w:r>
      <w:r w:rsidRPr="00C84770">
        <w:rPr>
          <w:sz w:val="28"/>
          <w:szCs w:val="28"/>
        </w:rPr>
        <w:t>р</w:t>
      </w:r>
      <w:r w:rsidRPr="00C84770">
        <w:rPr>
          <w:sz w:val="28"/>
          <w:szCs w:val="28"/>
        </w:rPr>
        <w:t>ти XIX века. Александр I. Проекты М.М. Сперанского.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 xml:space="preserve">Внешняя политика России в первой четверти XIX века. Участие России в </w:t>
      </w:r>
      <w:proofErr w:type="spellStart"/>
      <w:r w:rsidRPr="00C84770">
        <w:rPr>
          <w:sz w:val="28"/>
          <w:szCs w:val="28"/>
        </w:rPr>
        <w:t>антинаполеоновских</w:t>
      </w:r>
      <w:proofErr w:type="spellEnd"/>
      <w:r w:rsidRPr="00C84770">
        <w:rPr>
          <w:sz w:val="28"/>
          <w:szCs w:val="28"/>
        </w:rPr>
        <w:t xml:space="preserve"> коалициях. Отечественная война 1812 г. Венский конгресс.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Движение декабристов: п</w:t>
      </w:r>
      <w:r w:rsidRPr="00C84770">
        <w:rPr>
          <w:sz w:val="28"/>
          <w:szCs w:val="28"/>
        </w:rPr>
        <w:t>ерсоналии, организации, программы. Восстание 1825 г.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Основные направления внутренней политики Росси во второй четверти XIX века. Н</w:t>
      </w:r>
      <w:r w:rsidRPr="00C84770">
        <w:rPr>
          <w:sz w:val="28"/>
          <w:szCs w:val="28"/>
        </w:rPr>
        <w:t>и</w:t>
      </w:r>
      <w:r w:rsidRPr="00C84770">
        <w:rPr>
          <w:sz w:val="28"/>
          <w:szCs w:val="28"/>
        </w:rPr>
        <w:t>колай I.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 xml:space="preserve">Крестьянский вопрос в России </w:t>
      </w:r>
      <w:r w:rsidRPr="00C84770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 w:rsidRPr="00C84770">
        <w:rPr>
          <w:sz w:val="28"/>
          <w:szCs w:val="28"/>
          <w:lang w:val="en-US"/>
        </w:rPr>
        <w:t>XIX</w:t>
      </w:r>
      <w:r w:rsidRPr="00C84770">
        <w:rPr>
          <w:sz w:val="28"/>
          <w:szCs w:val="28"/>
        </w:rPr>
        <w:t xml:space="preserve"> вв. Возникновение, сущность, програ</w:t>
      </w:r>
      <w:r w:rsidRPr="00C84770">
        <w:rPr>
          <w:sz w:val="28"/>
          <w:szCs w:val="28"/>
        </w:rPr>
        <w:t>м</w:t>
      </w:r>
      <w:r w:rsidRPr="00C84770">
        <w:rPr>
          <w:sz w:val="28"/>
          <w:szCs w:val="28"/>
        </w:rPr>
        <w:t>мы решения.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 xml:space="preserve">Реформы Александра </w:t>
      </w:r>
      <w:r w:rsidRPr="00C84770">
        <w:rPr>
          <w:sz w:val="28"/>
          <w:szCs w:val="28"/>
          <w:lang w:val="en-US"/>
        </w:rPr>
        <w:t>II</w:t>
      </w:r>
      <w:r w:rsidRPr="00C84770">
        <w:rPr>
          <w:sz w:val="28"/>
          <w:szCs w:val="28"/>
        </w:rPr>
        <w:t>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 xml:space="preserve">Общественные движения в России в 50-90-е гг. </w:t>
      </w:r>
      <w:r w:rsidRPr="00C84770">
        <w:rPr>
          <w:sz w:val="28"/>
          <w:szCs w:val="28"/>
          <w:lang w:val="en-US"/>
        </w:rPr>
        <w:t>XIX</w:t>
      </w:r>
      <w:r w:rsidRPr="00C84770">
        <w:rPr>
          <w:sz w:val="28"/>
          <w:szCs w:val="28"/>
        </w:rPr>
        <w:t xml:space="preserve"> в. Либеральное, ко</w:t>
      </w:r>
      <w:r w:rsidRPr="00C84770">
        <w:rPr>
          <w:sz w:val="28"/>
          <w:szCs w:val="28"/>
        </w:rPr>
        <w:t>н</w:t>
      </w:r>
      <w:r w:rsidRPr="00C84770">
        <w:rPr>
          <w:sz w:val="28"/>
          <w:szCs w:val="28"/>
        </w:rPr>
        <w:t>сервативное, революционное.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Контрреформы Александра III.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Экономическое и политическое развитие России в конце XIX – начале XX века. Ник</w:t>
      </w:r>
      <w:r w:rsidRPr="00C84770">
        <w:rPr>
          <w:sz w:val="28"/>
          <w:szCs w:val="28"/>
        </w:rPr>
        <w:t>о</w:t>
      </w:r>
      <w:r w:rsidRPr="00C84770">
        <w:rPr>
          <w:sz w:val="28"/>
          <w:szCs w:val="28"/>
        </w:rPr>
        <w:t xml:space="preserve">лай II. 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Революция 1905 г. Причины, движущие силы, последствия.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Россий</w:t>
      </w:r>
      <w:r>
        <w:rPr>
          <w:sz w:val="28"/>
          <w:szCs w:val="28"/>
        </w:rPr>
        <w:t>ский опыт парламентаризма (I-</w:t>
      </w:r>
      <w:r w:rsidRPr="00C84770">
        <w:rPr>
          <w:sz w:val="28"/>
          <w:szCs w:val="28"/>
        </w:rPr>
        <w:t xml:space="preserve">IV </w:t>
      </w:r>
      <w:proofErr w:type="gramStart"/>
      <w:r w:rsidRPr="00C84770">
        <w:rPr>
          <w:sz w:val="28"/>
          <w:szCs w:val="28"/>
        </w:rPr>
        <w:t xml:space="preserve">Гос. </w:t>
      </w:r>
      <w:r>
        <w:rPr>
          <w:sz w:val="28"/>
          <w:szCs w:val="28"/>
        </w:rPr>
        <w:t>д</w:t>
      </w:r>
      <w:r w:rsidRPr="00C84770">
        <w:rPr>
          <w:sz w:val="28"/>
          <w:szCs w:val="28"/>
        </w:rPr>
        <w:t>умы</w:t>
      </w:r>
      <w:proofErr w:type="gramEnd"/>
      <w:r w:rsidRPr="00C84770">
        <w:rPr>
          <w:sz w:val="28"/>
          <w:szCs w:val="28"/>
        </w:rPr>
        <w:t>).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Реформы П.А. Столыпина: цель, содержание, результаты, значение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Первая мировая война: предпосылки, ход, итоги. Внутриполитические последствия участия России в Первой Мировой войне.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 xml:space="preserve">Революции в России в 1917 г. 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84770">
        <w:rPr>
          <w:sz w:val="28"/>
          <w:szCs w:val="28"/>
        </w:rPr>
        <w:t>Гражданская война и иностранная интервенция в 1918</w:t>
      </w:r>
      <w:r>
        <w:rPr>
          <w:sz w:val="28"/>
          <w:szCs w:val="28"/>
        </w:rPr>
        <w:t>-</w:t>
      </w:r>
      <w:r w:rsidRPr="00C84770">
        <w:rPr>
          <w:sz w:val="28"/>
          <w:szCs w:val="28"/>
        </w:rPr>
        <w:t>1920 гг. Прич</w:t>
      </w:r>
      <w:r w:rsidRPr="00C84770">
        <w:rPr>
          <w:sz w:val="28"/>
          <w:szCs w:val="28"/>
        </w:rPr>
        <w:t>и</w:t>
      </w:r>
      <w:r w:rsidRPr="00C84770">
        <w:rPr>
          <w:sz w:val="28"/>
          <w:szCs w:val="28"/>
        </w:rPr>
        <w:t>ны победы большевиков в войне.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Новая экономическая политика, ее содержание и основные итоги ос</w:t>
      </w:r>
      <w:r w:rsidRPr="00C84770">
        <w:rPr>
          <w:sz w:val="28"/>
          <w:szCs w:val="28"/>
        </w:rPr>
        <w:t>у</w:t>
      </w:r>
      <w:r w:rsidRPr="00C84770">
        <w:rPr>
          <w:sz w:val="28"/>
          <w:szCs w:val="28"/>
        </w:rPr>
        <w:t>ществления в 1921 – 1928 гг.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Индустриализация и коллективизация</w:t>
      </w:r>
      <w:r>
        <w:rPr>
          <w:sz w:val="28"/>
          <w:szCs w:val="28"/>
        </w:rPr>
        <w:t xml:space="preserve"> в СССР</w:t>
      </w:r>
      <w:r w:rsidRPr="00C84770">
        <w:rPr>
          <w:sz w:val="28"/>
          <w:szCs w:val="28"/>
        </w:rPr>
        <w:t>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И. В. Ста</w:t>
      </w:r>
      <w:r>
        <w:rPr>
          <w:sz w:val="28"/>
          <w:szCs w:val="28"/>
        </w:rPr>
        <w:t>л</w:t>
      </w:r>
      <w:r w:rsidRPr="00C84770">
        <w:rPr>
          <w:sz w:val="28"/>
          <w:szCs w:val="28"/>
        </w:rPr>
        <w:t>ин</w:t>
      </w:r>
      <w:r>
        <w:rPr>
          <w:sz w:val="28"/>
          <w:szCs w:val="28"/>
        </w:rPr>
        <w:t>: п</w:t>
      </w:r>
      <w:r w:rsidRPr="00C84770">
        <w:rPr>
          <w:sz w:val="28"/>
          <w:szCs w:val="28"/>
        </w:rPr>
        <w:t>олитические и идеологические основы власти</w:t>
      </w:r>
      <w:r>
        <w:rPr>
          <w:sz w:val="28"/>
          <w:szCs w:val="28"/>
        </w:rPr>
        <w:t>. Тоталита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режим в СССР.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СССР во внешней политике в 1920</w:t>
      </w:r>
      <w:r>
        <w:rPr>
          <w:sz w:val="28"/>
          <w:szCs w:val="28"/>
        </w:rPr>
        <w:t>-</w:t>
      </w:r>
      <w:r w:rsidRPr="00C84770">
        <w:rPr>
          <w:sz w:val="28"/>
          <w:szCs w:val="28"/>
        </w:rPr>
        <w:t>1930 гг. Обострение международной напряже</w:t>
      </w:r>
      <w:r w:rsidRPr="00C84770">
        <w:rPr>
          <w:sz w:val="28"/>
          <w:szCs w:val="28"/>
        </w:rPr>
        <w:t>н</w:t>
      </w:r>
      <w:r w:rsidRPr="00C84770">
        <w:rPr>
          <w:sz w:val="28"/>
          <w:szCs w:val="28"/>
        </w:rPr>
        <w:t>ности. Германский фашизм и японский милитаризм.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 w:rsidRPr="00C84770">
        <w:rPr>
          <w:sz w:val="28"/>
          <w:szCs w:val="28"/>
        </w:rPr>
        <w:t>В</w:t>
      </w:r>
      <w:r>
        <w:rPr>
          <w:sz w:val="28"/>
          <w:szCs w:val="28"/>
        </w:rPr>
        <w:t>еликая Отечественная война 194</w:t>
      </w:r>
      <w:r>
        <w:rPr>
          <w:sz w:val="28"/>
          <w:szCs w:val="28"/>
        </w:rPr>
        <w:t>-</w:t>
      </w:r>
      <w:r w:rsidRPr="00C84770">
        <w:rPr>
          <w:sz w:val="28"/>
          <w:szCs w:val="28"/>
        </w:rPr>
        <w:t>1945 гг.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Борьба за власть в 1953 г. Приход к власти Н.С. Хрущева. «Оттепель»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СССР во второй половине 1960-х – начале 80-х гг. Нарастание кризисных явлений.</w:t>
      </w:r>
    </w:p>
    <w:p w:rsidR="006446DA" w:rsidRPr="00C84770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Внешняя политика СССР в период холодной войны.</w:t>
      </w:r>
    </w:p>
    <w:p w:rsidR="006446DA" w:rsidRDefault="006446DA" w:rsidP="006446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770">
        <w:rPr>
          <w:sz w:val="28"/>
          <w:szCs w:val="28"/>
        </w:rPr>
        <w:t>Перестройка в СССР в 1985</w:t>
      </w:r>
      <w:r>
        <w:rPr>
          <w:sz w:val="28"/>
          <w:szCs w:val="28"/>
        </w:rPr>
        <w:t>-</w:t>
      </w:r>
      <w:r w:rsidRPr="00C84770">
        <w:rPr>
          <w:sz w:val="28"/>
          <w:szCs w:val="28"/>
        </w:rPr>
        <w:t>1991 гг. Распад СССР.</w:t>
      </w:r>
    </w:p>
    <w:p w:rsidR="006446DA" w:rsidRPr="00C84770" w:rsidRDefault="006446DA" w:rsidP="006446DA">
      <w:pPr>
        <w:widowControl w:val="0"/>
        <w:numPr>
          <w:ilvl w:val="0"/>
          <w:numId w:val="3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Российская Федерация в 1992-</w:t>
      </w:r>
      <w:r w:rsidRPr="00C84770">
        <w:rPr>
          <w:sz w:val="28"/>
          <w:szCs w:val="28"/>
        </w:rPr>
        <w:t>2000 гг. Основные направления внутренней и внешней пол</w:t>
      </w:r>
      <w:r w:rsidRPr="00C84770">
        <w:rPr>
          <w:sz w:val="28"/>
          <w:szCs w:val="28"/>
        </w:rPr>
        <w:t>и</w:t>
      </w:r>
      <w:r w:rsidRPr="00C84770">
        <w:rPr>
          <w:sz w:val="28"/>
          <w:szCs w:val="28"/>
        </w:rPr>
        <w:t>тики</w:t>
      </w:r>
    </w:p>
    <w:p w:rsidR="00E905A1" w:rsidRDefault="00E905A1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165DE7" w:rsidRDefault="00165DE7" w:rsidP="00E905A1">
      <w:pPr>
        <w:ind w:firstLine="709"/>
        <w:jc w:val="both"/>
        <w:rPr>
          <w:color w:val="000000"/>
          <w:sz w:val="28"/>
          <w:szCs w:val="28"/>
        </w:rPr>
      </w:pPr>
    </w:p>
    <w:p w:rsidR="00211EFE" w:rsidRDefault="006446DA" w:rsidP="00165DE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211EFE">
        <w:rPr>
          <w:b/>
          <w:color w:val="000000"/>
          <w:sz w:val="28"/>
          <w:szCs w:val="28"/>
        </w:rPr>
        <w:t>. У</w:t>
      </w:r>
      <w:r w:rsidR="00165DE7">
        <w:rPr>
          <w:b/>
          <w:color w:val="000000"/>
          <w:sz w:val="28"/>
          <w:szCs w:val="28"/>
        </w:rPr>
        <w:t>ЧЕБНО</w:t>
      </w:r>
      <w:r w:rsidR="00211EFE">
        <w:rPr>
          <w:b/>
          <w:color w:val="000000"/>
          <w:sz w:val="28"/>
          <w:szCs w:val="28"/>
        </w:rPr>
        <w:t>-</w:t>
      </w:r>
      <w:r w:rsidR="00165DE7">
        <w:rPr>
          <w:b/>
          <w:color w:val="000000"/>
          <w:sz w:val="28"/>
          <w:szCs w:val="28"/>
        </w:rPr>
        <w:t xml:space="preserve">МЕТОДИЧЕСКОЕ ОБЕСПЕЧЕНИЕ ДИСЦИПЛИНЫ </w:t>
      </w:r>
    </w:p>
    <w:p w:rsidR="00165DE7" w:rsidRDefault="00165DE7" w:rsidP="00165DE7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11EFE" w:rsidRDefault="006446DA" w:rsidP="00211E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211EFE">
        <w:rPr>
          <w:b/>
          <w:color w:val="000000"/>
          <w:sz w:val="28"/>
          <w:szCs w:val="28"/>
        </w:rPr>
        <w:t>.1. Основная литература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F358F2">
        <w:rPr>
          <w:sz w:val="28"/>
          <w:szCs w:val="28"/>
        </w:rPr>
        <w:t xml:space="preserve">Деревянко А.П., </w:t>
      </w:r>
      <w:proofErr w:type="spellStart"/>
      <w:r w:rsidRPr="00F358F2">
        <w:rPr>
          <w:sz w:val="28"/>
          <w:szCs w:val="28"/>
        </w:rPr>
        <w:t>Шабельникова</w:t>
      </w:r>
      <w:proofErr w:type="spellEnd"/>
      <w:r w:rsidRPr="00F358F2">
        <w:rPr>
          <w:sz w:val="28"/>
          <w:szCs w:val="28"/>
        </w:rPr>
        <w:t xml:space="preserve"> Н.А., Усов А.В. История России с древнейших времен до наших дней: учебное пособие. 4-е изд. </w:t>
      </w:r>
      <w:r>
        <w:rPr>
          <w:sz w:val="28"/>
          <w:szCs w:val="28"/>
        </w:rPr>
        <w:t xml:space="preserve">– </w:t>
      </w:r>
      <w:r w:rsidRPr="00F358F2">
        <w:rPr>
          <w:sz w:val="28"/>
          <w:szCs w:val="28"/>
        </w:rPr>
        <w:t>М.: Пр</w:t>
      </w:r>
      <w:r w:rsidRPr="00F358F2">
        <w:rPr>
          <w:sz w:val="28"/>
          <w:szCs w:val="28"/>
        </w:rPr>
        <w:t>о</w:t>
      </w:r>
      <w:r w:rsidRPr="00F358F2">
        <w:rPr>
          <w:sz w:val="28"/>
          <w:szCs w:val="28"/>
        </w:rPr>
        <w:t>спект</w:t>
      </w:r>
      <w:r>
        <w:rPr>
          <w:sz w:val="28"/>
          <w:szCs w:val="28"/>
        </w:rPr>
        <w:t>,</w:t>
      </w:r>
      <w:r w:rsidRPr="00F358F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F358F2">
        <w:rPr>
          <w:sz w:val="28"/>
          <w:szCs w:val="28"/>
        </w:rPr>
        <w:t>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>
        <w:rPr>
          <w:sz w:val="28"/>
          <w:szCs w:val="28"/>
        </w:rPr>
        <w:t>Касьянов В.В., Шевелев В.Н., Самыгин П.С., Самыгин С. И. История для бакалавров.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Феникс, 2017. – 476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F358F2">
        <w:rPr>
          <w:sz w:val="28"/>
          <w:szCs w:val="28"/>
        </w:rPr>
        <w:t>Кириллов В.В. История России: учеб</w:t>
      </w:r>
      <w:proofErr w:type="gramStart"/>
      <w:r w:rsidRPr="00F358F2">
        <w:rPr>
          <w:sz w:val="28"/>
          <w:szCs w:val="28"/>
        </w:rPr>
        <w:t>.</w:t>
      </w:r>
      <w:proofErr w:type="gramEnd"/>
      <w:r w:rsidRPr="00F358F2">
        <w:rPr>
          <w:sz w:val="28"/>
          <w:szCs w:val="28"/>
        </w:rPr>
        <w:t xml:space="preserve"> </w:t>
      </w:r>
      <w:proofErr w:type="gramStart"/>
      <w:r w:rsidRPr="00F358F2">
        <w:rPr>
          <w:sz w:val="28"/>
          <w:szCs w:val="28"/>
        </w:rPr>
        <w:t>п</w:t>
      </w:r>
      <w:proofErr w:type="gramEnd"/>
      <w:r w:rsidRPr="00F358F2">
        <w:rPr>
          <w:sz w:val="28"/>
          <w:szCs w:val="28"/>
        </w:rPr>
        <w:t>особие для бакалавров.</w:t>
      </w:r>
      <w:r>
        <w:rPr>
          <w:sz w:val="28"/>
          <w:szCs w:val="28"/>
        </w:rPr>
        <w:t xml:space="preserve"> – 6-е изд. – </w:t>
      </w:r>
      <w:r w:rsidRPr="00F358F2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Юрайт</w:t>
      </w:r>
      <w:proofErr w:type="spellEnd"/>
      <w:r w:rsidRPr="00F358F2">
        <w:rPr>
          <w:sz w:val="28"/>
          <w:szCs w:val="28"/>
        </w:rPr>
        <w:t>, 2014.</w:t>
      </w:r>
      <w:r>
        <w:rPr>
          <w:sz w:val="28"/>
          <w:szCs w:val="28"/>
        </w:rPr>
        <w:t xml:space="preserve"> – 663 с.</w:t>
      </w:r>
    </w:p>
    <w:p w:rsidR="00211EFE" w:rsidRPr="002A39B3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2A39B3">
        <w:rPr>
          <w:bCs/>
          <w:sz w:val="28"/>
          <w:szCs w:val="28"/>
        </w:rPr>
        <w:t>Самыгин П.С.    История для бакалавров.</w:t>
      </w:r>
      <w:r>
        <w:rPr>
          <w:bCs/>
          <w:sz w:val="28"/>
          <w:szCs w:val="28"/>
        </w:rPr>
        <w:t xml:space="preserve"> Изд. 3-е,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>.</w:t>
      </w:r>
      <w:r w:rsidRPr="002A39B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A39B3">
        <w:rPr>
          <w:bCs/>
          <w:sz w:val="28"/>
          <w:szCs w:val="28"/>
        </w:rPr>
        <w:t>Ростов н</w:t>
      </w:r>
      <w:proofErr w:type="gramStart"/>
      <w:r w:rsidRPr="002A39B3">
        <w:rPr>
          <w:bCs/>
          <w:sz w:val="28"/>
          <w:szCs w:val="28"/>
        </w:rPr>
        <w:t>/Д</w:t>
      </w:r>
      <w:proofErr w:type="gramEnd"/>
      <w:r w:rsidRPr="002A39B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A39B3">
        <w:rPr>
          <w:bCs/>
          <w:sz w:val="28"/>
          <w:szCs w:val="28"/>
        </w:rPr>
        <w:t>Ф</w:t>
      </w:r>
      <w:r w:rsidRPr="002A39B3">
        <w:rPr>
          <w:bCs/>
          <w:sz w:val="28"/>
          <w:szCs w:val="28"/>
        </w:rPr>
        <w:t>е</w:t>
      </w:r>
      <w:r w:rsidRPr="002A39B3">
        <w:rPr>
          <w:bCs/>
          <w:sz w:val="28"/>
          <w:szCs w:val="28"/>
        </w:rPr>
        <w:t>никс, 201</w:t>
      </w:r>
      <w:r>
        <w:rPr>
          <w:bCs/>
          <w:sz w:val="28"/>
          <w:szCs w:val="28"/>
        </w:rPr>
        <w:t>4</w:t>
      </w:r>
      <w:r w:rsidRPr="002A39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573</w:t>
      </w:r>
      <w:r w:rsidRPr="002A39B3">
        <w:rPr>
          <w:bCs/>
          <w:sz w:val="28"/>
          <w:szCs w:val="28"/>
        </w:rPr>
        <w:t xml:space="preserve"> с.</w:t>
      </w:r>
      <w:r w:rsidRPr="002A39B3">
        <w:rPr>
          <w:sz w:val="28"/>
          <w:szCs w:val="28"/>
        </w:rPr>
        <w:t xml:space="preserve"> 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F358F2">
        <w:rPr>
          <w:sz w:val="28"/>
          <w:szCs w:val="28"/>
        </w:rPr>
        <w:t xml:space="preserve">Фортунатов В.В. История для бакалавров и специалистов. </w:t>
      </w:r>
      <w:r>
        <w:rPr>
          <w:sz w:val="28"/>
          <w:szCs w:val="28"/>
        </w:rPr>
        <w:t xml:space="preserve">– </w:t>
      </w:r>
      <w:r w:rsidRPr="00F358F2">
        <w:rPr>
          <w:sz w:val="28"/>
          <w:szCs w:val="28"/>
        </w:rPr>
        <w:t>СПб: П</w:t>
      </w:r>
      <w:r w:rsidRPr="00F358F2">
        <w:rPr>
          <w:sz w:val="28"/>
          <w:szCs w:val="28"/>
        </w:rPr>
        <w:t>и</w:t>
      </w:r>
      <w:r w:rsidRPr="00F358F2">
        <w:rPr>
          <w:sz w:val="28"/>
          <w:szCs w:val="28"/>
        </w:rPr>
        <w:t xml:space="preserve">тер. 2015. </w:t>
      </w:r>
      <w:r>
        <w:rPr>
          <w:sz w:val="28"/>
          <w:szCs w:val="28"/>
        </w:rPr>
        <w:t xml:space="preserve">– </w:t>
      </w:r>
      <w:r w:rsidRPr="00F358F2">
        <w:rPr>
          <w:sz w:val="28"/>
          <w:szCs w:val="28"/>
        </w:rPr>
        <w:t>464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</w:p>
    <w:p w:rsidR="00211EFE" w:rsidRPr="00275C89" w:rsidRDefault="006446DA" w:rsidP="00211EFE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</w:t>
      </w:r>
      <w:r w:rsidR="00211EFE">
        <w:rPr>
          <w:b/>
          <w:color w:val="000000"/>
          <w:sz w:val="28"/>
          <w:szCs w:val="28"/>
        </w:rPr>
        <w:t>Дополнительная литература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proofErr w:type="spellStart"/>
      <w:r w:rsidRPr="00076CEF">
        <w:rPr>
          <w:sz w:val="28"/>
          <w:szCs w:val="28"/>
        </w:rPr>
        <w:t>Верт</w:t>
      </w:r>
      <w:proofErr w:type="spellEnd"/>
      <w:r w:rsidRPr="00076CEF">
        <w:rPr>
          <w:sz w:val="28"/>
          <w:szCs w:val="28"/>
        </w:rPr>
        <w:t xml:space="preserve"> Н. История советского государства 1900-1991. </w:t>
      </w:r>
      <w:r w:rsidRPr="00076CE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76CEF">
        <w:rPr>
          <w:sz w:val="28"/>
          <w:szCs w:val="28"/>
        </w:rPr>
        <w:t>М.: Прогресс, 1992.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color w:val="000000"/>
          <w:sz w:val="28"/>
          <w:szCs w:val="28"/>
        </w:rPr>
      </w:pPr>
      <w:r w:rsidRPr="009F3E7E">
        <w:rPr>
          <w:color w:val="000000"/>
          <w:sz w:val="28"/>
          <w:szCs w:val="28"/>
        </w:rPr>
        <w:t xml:space="preserve">Геллер М. Я. История Российской империи.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F3E7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3-х</w:t>
      </w:r>
      <w:r w:rsidRPr="009F3E7E">
        <w:rPr>
          <w:color w:val="000000"/>
          <w:sz w:val="28"/>
          <w:szCs w:val="28"/>
        </w:rPr>
        <w:t xml:space="preserve"> томах.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9F3E7E">
        <w:rPr>
          <w:color w:val="000000"/>
          <w:sz w:val="28"/>
          <w:szCs w:val="28"/>
        </w:rPr>
        <w:t xml:space="preserve">М.: </w:t>
      </w:r>
      <w:proofErr w:type="spellStart"/>
      <w:r w:rsidRPr="009F3E7E">
        <w:rPr>
          <w:color w:val="000000"/>
          <w:sz w:val="28"/>
          <w:szCs w:val="28"/>
        </w:rPr>
        <w:t>МиК</w:t>
      </w:r>
      <w:proofErr w:type="spellEnd"/>
      <w:r w:rsidRPr="009F3E7E">
        <w:rPr>
          <w:color w:val="000000"/>
          <w:sz w:val="28"/>
          <w:szCs w:val="28"/>
        </w:rPr>
        <w:t>, 1997.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color w:val="000000"/>
          <w:sz w:val="28"/>
          <w:szCs w:val="28"/>
        </w:rPr>
      </w:pPr>
      <w:r w:rsidRPr="00C249E4">
        <w:rPr>
          <w:color w:val="000000"/>
          <w:sz w:val="28"/>
          <w:szCs w:val="28"/>
        </w:rPr>
        <w:t>Геллер М. Я. Машина и винтики. История формирования советского челов</w:t>
      </w:r>
      <w:r w:rsidRPr="00C249E4">
        <w:rPr>
          <w:color w:val="000000"/>
          <w:sz w:val="28"/>
          <w:szCs w:val="28"/>
        </w:rPr>
        <w:t>е</w:t>
      </w:r>
      <w:r w:rsidRPr="00C249E4">
        <w:rPr>
          <w:color w:val="000000"/>
          <w:sz w:val="28"/>
          <w:szCs w:val="28"/>
        </w:rPr>
        <w:t xml:space="preserve">ка. </w:t>
      </w:r>
      <w:r w:rsidRPr="00076CE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249E4">
        <w:rPr>
          <w:color w:val="000000"/>
          <w:sz w:val="28"/>
          <w:szCs w:val="28"/>
        </w:rPr>
        <w:t xml:space="preserve">М.: </w:t>
      </w:r>
      <w:proofErr w:type="spellStart"/>
      <w:r w:rsidRPr="00C249E4">
        <w:rPr>
          <w:color w:val="000000"/>
          <w:sz w:val="28"/>
          <w:szCs w:val="28"/>
        </w:rPr>
        <w:t>МиК</w:t>
      </w:r>
      <w:proofErr w:type="spellEnd"/>
      <w:r w:rsidRPr="00C249E4">
        <w:rPr>
          <w:color w:val="000000"/>
          <w:sz w:val="28"/>
          <w:szCs w:val="28"/>
        </w:rPr>
        <w:t>, 1994. 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color w:val="000000"/>
          <w:sz w:val="28"/>
          <w:szCs w:val="28"/>
        </w:rPr>
      </w:pPr>
      <w:r w:rsidRPr="00C249E4">
        <w:rPr>
          <w:color w:val="000000"/>
          <w:sz w:val="28"/>
          <w:szCs w:val="28"/>
        </w:rPr>
        <w:t xml:space="preserve">Геллер, М., </w:t>
      </w:r>
      <w:proofErr w:type="spellStart"/>
      <w:r w:rsidRPr="00C249E4">
        <w:rPr>
          <w:color w:val="000000"/>
          <w:sz w:val="28"/>
          <w:szCs w:val="28"/>
        </w:rPr>
        <w:t>Некрич</w:t>
      </w:r>
      <w:proofErr w:type="spellEnd"/>
      <w:r w:rsidRPr="00C249E4">
        <w:rPr>
          <w:color w:val="000000"/>
          <w:sz w:val="28"/>
          <w:szCs w:val="28"/>
        </w:rPr>
        <w:t xml:space="preserve">, А. История России 1917-1995. </w:t>
      </w:r>
      <w:r w:rsidRPr="00A31931">
        <w:rPr>
          <w:color w:val="000000"/>
          <w:sz w:val="28"/>
          <w:szCs w:val="28"/>
        </w:rPr>
        <w:t>Утопия у власти</w:t>
      </w:r>
      <w:r>
        <w:rPr>
          <w:color w:val="000000"/>
          <w:sz w:val="28"/>
          <w:szCs w:val="28"/>
        </w:rPr>
        <w:t>.</w:t>
      </w:r>
      <w:r w:rsidRPr="00A31931">
        <w:rPr>
          <w:color w:val="000000"/>
          <w:sz w:val="28"/>
          <w:szCs w:val="28"/>
        </w:rPr>
        <w:t xml:space="preserve"> </w:t>
      </w:r>
      <w:r w:rsidRPr="00C249E4">
        <w:rPr>
          <w:color w:val="000000"/>
          <w:sz w:val="28"/>
          <w:szCs w:val="28"/>
        </w:rPr>
        <w:t xml:space="preserve">В 4-х томах. </w:t>
      </w:r>
      <w:r w:rsidRPr="00076CE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249E4">
        <w:rPr>
          <w:color w:val="000000"/>
          <w:sz w:val="28"/>
          <w:szCs w:val="28"/>
        </w:rPr>
        <w:t xml:space="preserve">М., </w:t>
      </w:r>
      <w:proofErr w:type="spellStart"/>
      <w:r w:rsidRPr="00C249E4">
        <w:rPr>
          <w:color w:val="000000"/>
          <w:sz w:val="28"/>
          <w:szCs w:val="28"/>
        </w:rPr>
        <w:t>МиК</w:t>
      </w:r>
      <w:proofErr w:type="spellEnd"/>
      <w:r w:rsidRPr="00C249E4">
        <w:rPr>
          <w:color w:val="000000"/>
          <w:sz w:val="28"/>
          <w:szCs w:val="28"/>
        </w:rPr>
        <w:t>, «</w:t>
      </w:r>
      <w:proofErr w:type="spellStart"/>
      <w:r w:rsidRPr="00C249E4">
        <w:rPr>
          <w:color w:val="000000"/>
          <w:sz w:val="28"/>
          <w:szCs w:val="28"/>
        </w:rPr>
        <w:t>Агар</w:t>
      </w:r>
      <w:proofErr w:type="spellEnd"/>
      <w:r w:rsidRPr="00C249E4">
        <w:rPr>
          <w:color w:val="000000"/>
          <w:sz w:val="28"/>
          <w:szCs w:val="28"/>
        </w:rPr>
        <w:t>», 1996.</w:t>
      </w:r>
      <w:r>
        <w:rPr>
          <w:color w:val="000000"/>
          <w:sz w:val="28"/>
          <w:szCs w:val="28"/>
        </w:rPr>
        <w:t xml:space="preserve"> 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076CEF">
        <w:rPr>
          <w:sz w:val="28"/>
          <w:szCs w:val="28"/>
        </w:rPr>
        <w:t xml:space="preserve">История России с древнейших времен до конца </w:t>
      </w:r>
      <w:r w:rsidRPr="00076CEF">
        <w:rPr>
          <w:sz w:val="28"/>
          <w:szCs w:val="28"/>
          <w:lang w:val="en-US"/>
        </w:rPr>
        <w:t>XVII</w:t>
      </w:r>
      <w:r w:rsidRPr="00076CEF">
        <w:rPr>
          <w:sz w:val="28"/>
          <w:szCs w:val="28"/>
        </w:rPr>
        <w:t xml:space="preserve"> века / Л.Н. Вол</w:t>
      </w:r>
      <w:r w:rsidRPr="00076CEF">
        <w:rPr>
          <w:sz w:val="28"/>
          <w:szCs w:val="28"/>
        </w:rPr>
        <w:t>о</w:t>
      </w:r>
      <w:r w:rsidRPr="00076CEF">
        <w:rPr>
          <w:sz w:val="28"/>
          <w:szCs w:val="28"/>
        </w:rPr>
        <w:t xml:space="preserve">дина и др.; под ред. Л.В. </w:t>
      </w:r>
      <w:proofErr w:type="spellStart"/>
      <w:r w:rsidRPr="00076CEF">
        <w:rPr>
          <w:sz w:val="28"/>
          <w:szCs w:val="28"/>
        </w:rPr>
        <w:t>Милова</w:t>
      </w:r>
      <w:proofErr w:type="spellEnd"/>
      <w:r w:rsidRPr="00076CEF">
        <w:rPr>
          <w:sz w:val="28"/>
          <w:szCs w:val="28"/>
        </w:rPr>
        <w:t xml:space="preserve">. – </w:t>
      </w:r>
      <w:proofErr w:type="spellStart"/>
      <w:r w:rsidRPr="00076CEF">
        <w:rPr>
          <w:sz w:val="28"/>
          <w:szCs w:val="28"/>
        </w:rPr>
        <w:t>Эксмо</w:t>
      </w:r>
      <w:proofErr w:type="spellEnd"/>
      <w:r w:rsidRPr="00076CEF">
        <w:rPr>
          <w:sz w:val="28"/>
          <w:szCs w:val="28"/>
        </w:rPr>
        <w:t>, 2006. – 768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076CEF">
        <w:rPr>
          <w:sz w:val="28"/>
          <w:szCs w:val="28"/>
        </w:rPr>
        <w:t xml:space="preserve">История России </w:t>
      </w:r>
      <w:r w:rsidRPr="00076CEF">
        <w:rPr>
          <w:sz w:val="28"/>
          <w:szCs w:val="28"/>
          <w:lang w:val="en-US"/>
        </w:rPr>
        <w:t>XVIII</w:t>
      </w:r>
      <w:r w:rsidRPr="00076CEF">
        <w:rPr>
          <w:sz w:val="28"/>
          <w:szCs w:val="28"/>
        </w:rPr>
        <w:t>-</w:t>
      </w:r>
      <w:r w:rsidRPr="00076CEF">
        <w:rPr>
          <w:sz w:val="28"/>
          <w:szCs w:val="28"/>
          <w:lang w:val="en-US"/>
        </w:rPr>
        <w:t>XIX</w:t>
      </w:r>
      <w:r w:rsidRPr="00076CEF">
        <w:rPr>
          <w:sz w:val="28"/>
          <w:szCs w:val="28"/>
        </w:rPr>
        <w:t xml:space="preserve"> веков / Л.В. Милов, Н.И. </w:t>
      </w:r>
      <w:proofErr w:type="spellStart"/>
      <w:r w:rsidRPr="00076CEF">
        <w:rPr>
          <w:sz w:val="28"/>
          <w:szCs w:val="28"/>
        </w:rPr>
        <w:t>Цимбаев</w:t>
      </w:r>
      <w:proofErr w:type="spellEnd"/>
      <w:r w:rsidRPr="00076CEF">
        <w:rPr>
          <w:sz w:val="28"/>
          <w:szCs w:val="28"/>
        </w:rPr>
        <w:t xml:space="preserve">; под ред. Л.В. </w:t>
      </w:r>
      <w:proofErr w:type="spellStart"/>
      <w:r w:rsidRPr="00076CEF">
        <w:rPr>
          <w:sz w:val="28"/>
          <w:szCs w:val="28"/>
        </w:rPr>
        <w:t>Милова</w:t>
      </w:r>
      <w:proofErr w:type="spellEnd"/>
      <w:r w:rsidRPr="00076CEF">
        <w:rPr>
          <w:sz w:val="28"/>
          <w:szCs w:val="28"/>
        </w:rPr>
        <w:t xml:space="preserve">. – М.: </w:t>
      </w:r>
      <w:proofErr w:type="spellStart"/>
      <w:r w:rsidRPr="00076CEF">
        <w:rPr>
          <w:sz w:val="28"/>
          <w:szCs w:val="28"/>
        </w:rPr>
        <w:t>Эксмо</w:t>
      </w:r>
      <w:proofErr w:type="spellEnd"/>
      <w:r w:rsidRPr="00076CEF">
        <w:rPr>
          <w:sz w:val="28"/>
          <w:szCs w:val="28"/>
        </w:rPr>
        <w:t>, 2006. – 960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Кузнецов И.Н. История: учебник для бакалавров. – 2-е изд. – </w:t>
      </w:r>
      <w:r w:rsidRPr="00E36952">
        <w:rPr>
          <w:color w:val="000000"/>
          <w:sz w:val="28"/>
          <w:szCs w:val="28"/>
          <w:shd w:val="clear" w:color="auto" w:fill="FFFFFF"/>
        </w:rPr>
        <w:t>М.</w:t>
      </w:r>
      <w:proofErr w:type="gramStart"/>
      <w:r w:rsidRPr="00E3695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36952">
        <w:rPr>
          <w:color w:val="000000"/>
          <w:sz w:val="28"/>
          <w:szCs w:val="28"/>
          <w:shd w:val="clear" w:color="auto" w:fill="FFFFFF"/>
        </w:rPr>
        <w:t xml:space="preserve"> Издательско-торговая ко</w:t>
      </w:r>
      <w:r w:rsidRPr="00E36952">
        <w:rPr>
          <w:color w:val="000000"/>
          <w:sz w:val="28"/>
          <w:szCs w:val="28"/>
          <w:shd w:val="clear" w:color="auto" w:fill="FFFFFF"/>
        </w:rPr>
        <w:t>р</w:t>
      </w:r>
      <w:r w:rsidRPr="00E36952">
        <w:rPr>
          <w:color w:val="000000"/>
          <w:sz w:val="28"/>
          <w:szCs w:val="28"/>
          <w:shd w:val="clear" w:color="auto" w:fill="FFFFFF"/>
        </w:rPr>
        <w:t>порация «Дашков и Ко», 2013. – 576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2A39B3">
        <w:rPr>
          <w:sz w:val="28"/>
          <w:szCs w:val="28"/>
        </w:rPr>
        <w:t xml:space="preserve">Мир в ХХ веке / под ред. </w:t>
      </w:r>
      <w:proofErr w:type="spellStart"/>
      <w:r w:rsidRPr="002A39B3">
        <w:rPr>
          <w:sz w:val="28"/>
          <w:szCs w:val="28"/>
        </w:rPr>
        <w:t>А.О.Чубарьяна</w:t>
      </w:r>
      <w:proofErr w:type="spellEnd"/>
      <w:r w:rsidRPr="002A39B3">
        <w:rPr>
          <w:sz w:val="28"/>
          <w:szCs w:val="28"/>
        </w:rPr>
        <w:t>. – М.: Наука, 2001.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2A39B3">
        <w:rPr>
          <w:sz w:val="28"/>
          <w:szCs w:val="28"/>
        </w:rPr>
        <w:t xml:space="preserve">Мировые войны в ХХ веке. – В 4 т. / отв. </w:t>
      </w:r>
      <w:proofErr w:type="spellStart"/>
      <w:r w:rsidRPr="002A39B3">
        <w:rPr>
          <w:sz w:val="28"/>
          <w:szCs w:val="28"/>
        </w:rPr>
        <w:t>ред</w:t>
      </w:r>
      <w:proofErr w:type="spellEnd"/>
      <w:proofErr w:type="gramStart"/>
      <w:r w:rsidRPr="002A39B3">
        <w:rPr>
          <w:sz w:val="28"/>
          <w:szCs w:val="28"/>
        </w:rPr>
        <w:t xml:space="preserve"> .</w:t>
      </w:r>
      <w:proofErr w:type="gramEnd"/>
      <w:r w:rsidRPr="002A39B3">
        <w:rPr>
          <w:sz w:val="28"/>
          <w:szCs w:val="28"/>
        </w:rPr>
        <w:t xml:space="preserve"> </w:t>
      </w:r>
      <w:proofErr w:type="spellStart"/>
      <w:r w:rsidRPr="002A39B3">
        <w:rPr>
          <w:sz w:val="28"/>
          <w:szCs w:val="28"/>
        </w:rPr>
        <w:t>О.А.Ржевский</w:t>
      </w:r>
      <w:proofErr w:type="spellEnd"/>
      <w:r w:rsidRPr="002A39B3">
        <w:rPr>
          <w:sz w:val="28"/>
          <w:szCs w:val="28"/>
        </w:rPr>
        <w:t>. – М.: Наука, 2002.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proofErr w:type="spellStart"/>
      <w:r w:rsidRPr="002A39B3">
        <w:rPr>
          <w:sz w:val="28"/>
          <w:szCs w:val="28"/>
        </w:rPr>
        <w:t>Паршуков</w:t>
      </w:r>
      <w:proofErr w:type="spellEnd"/>
      <w:r w:rsidRPr="002A39B3">
        <w:rPr>
          <w:sz w:val="28"/>
          <w:szCs w:val="28"/>
        </w:rPr>
        <w:t xml:space="preserve"> Р.Н. История. Учебно-методическое пособие для бакала</w:t>
      </w:r>
      <w:r w:rsidRPr="002A39B3">
        <w:rPr>
          <w:sz w:val="28"/>
          <w:szCs w:val="28"/>
        </w:rPr>
        <w:t>в</w:t>
      </w:r>
      <w:r w:rsidRPr="002A39B3">
        <w:rPr>
          <w:sz w:val="28"/>
          <w:szCs w:val="28"/>
        </w:rPr>
        <w:t>ров.</w:t>
      </w:r>
      <w:r>
        <w:rPr>
          <w:sz w:val="28"/>
          <w:szCs w:val="28"/>
        </w:rPr>
        <w:t xml:space="preserve"> – </w:t>
      </w:r>
      <w:r w:rsidRPr="002A39B3">
        <w:rPr>
          <w:sz w:val="28"/>
          <w:szCs w:val="28"/>
        </w:rPr>
        <w:t>Владивосток: Мор</w:t>
      </w:r>
      <w:proofErr w:type="gramStart"/>
      <w:r w:rsidRPr="002A39B3">
        <w:rPr>
          <w:sz w:val="28"/>
          <w:szCs w:val="28"/>
        </w:rPr>
        <w:t>.</w:t>
      </w:r>
      <w:proofErr w:type="gramEnd"/>
      <w:r w:rsidRPr="002A39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 w:rsidRPr="002A39B3">
        <w:rPr>
          <w:sz w:val="28"/>
          <w:szCs w:val="28"/>
        </w:rPr>
        <w:t>ос. ун-т, 2014. – 55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color w:val="000000"/>
          <w:sz w:val="28"/>
          <w:szCs w:val="28"/>
        </w:rPr>
      </w:pPr>
      <w:proofErr w:type="spellStart"/>
      <w:r w:rsidRPr="00076CEF">
        <w:rPr>
          <w:color w:val="000000"/>
          <w:sz w:val="28"/>
          <w:szCs w:val="28"/>
        </w:rPr>
        <w:t>Семенникова</w:t>
      </w:r>
      <w:proofErr w:type="spellEnd"/>
      <w:r w:rsidRPr="00076CEF">
        <w:rPr>
          <w:color w:val="000000"/>
          <w:sz w:val="28"/>
          <w:szCs w:val="28"/>
        </w:rPr>
        <w:t xml:space="preserve"> Л.И. Россия в мировом сообществе цивилизаций. – 8-е изд. – М., 2006.</w:t>
      </w:r>
    </w:p>
    <w:p w:rsidR="00211EFE" w:rsidRPr="009F3E7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r w:rsidRPr="009F3E7E">
        <w:rPr>
          <w:sz w:val="28"/>
          <w:szCs w:val="28"/>
        </w:rPr>
        <w:t xml:space="preserve">Фортунатов В.В. </w:t>
      </w:r>
      <w:r w:rsidRPr="001B076E">
        <w:rPr>
          <w:rFonts w:eastAsia="MS Mincho"/>
          <w:bCs/>
          <w:sz w:val="28"/>
          <w:szCs w:val="28"/>
          <w:shd w:val="clear" w:color="auto" w:fill="F7F7F7"/>
        </w:rPr>
        <w:t xml:space="preserve">История мировых цивилизаций. – М., </w:t>
      </w:r>
      <w:r w:rsidRPr="001B076E">
        <w:rPr>
          <w:rFonts w:eastAsia="MS Mincho"/>
          <w:sz w:val="28"/>
          <w:szCs w:val="28"/>
          <w:shd w:val="clear" w:color="auto" w:fill="F7F7F7"/>
        </w:rPr>
        <w:t>2011. –  560 с.</w:t>
      </w:r>
    </w:p>
    <w:p w:rsidR="00211EFE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proofErr w:type="spellStart"/>
      <w:r w:rsidRPr="002A39B3">
        <w:rPr>
          <w:sz w:val="28"/>
          <w:szCs w:val="28"/>
        </w:rPr>
        <w:t>Шепотько</w:t>
      </w:r>
      <w:proofErr w:type="spellEnd"/>
      <w:r w:rsidRPr="002A39B3">
        <w:rPr>
          <w:sz w:val="28"/>
          <w:szCs w:val="28"/>
        </w:rPr>
        <w:t xml:space="preserve"> Л.В. История России в сравнительном освещении: учебное пособие. – Влад</w:t>
      </w:r>
      <w:r w:rsidRPr="002A39B3">
        <w:rPr>
          <w:sz w:val="28"/>
          <w:szCs w:val="28"/>
        </w:rPr>
        <w:t>и</w:t>
      </w:r>
      <w:r w:rsidRPr="002A39B3">
        <w:rPr>
          <w:sz w:val="28"/>
          <w:szCs w:val="28"/>
        </w:rPr>
        <w:t>восток: Мор</w:t>
      </w:r>
      <w:proofErr w:type="gramStart"/>
      <w:r w:rsidRPr="002A39B3">
        <w:rPr>
          <w:sz w:val="28"/>
          <w:szCs w:val="28"/>
        </w:rPr>
        <w:t>.</w:t>
      </w:r>
      <w:proofErr w:type="gramEnd"/>
      <w:r w:rsidRPr="002A39B3">
        <w:rPr>
          <w:sz w:val="28"/>
          <w:szCs w:val="28"/>
        </w:rPr>
        <w:t xml:space="preserve"> </w:t>
      </w:r>
      <w:proofErr w:type="gramStart"/>
      <w:r w:rsidRPr="002A39B3">
        <w:rPr>
          <w:sz w:val="28"/>
          <w:szCs w:val="28"/>
        </w:rPr>
        <w:t>г</w:t>
      </w:r>
      <w:proofErr w:type="gramEnd"/>
      <w:r w:rsidRPr="002A39B3">
        <w:rPr>
          <w:sz w:val="28"/>
          <w:szCs w:val="28"/>
        </w:rPr>
        <w:t>ос. ун-т, 2012.</w:t>
      </w:r>
    </w:p>
    <w:p w:rsidR="00211EFE" w:rsidRPr="007B22A1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proofErr w:type="spellStart"/>
      <w:r w:rsidRPr="007B22A1">
        <w:rPr>
          <w:sz w:val="28"/>
          <w:szCs w:val="28"/>
        </w:rPr>
        <w:lastRenderedPageBreak/>
        <w:t>Шепотько</w:t>
      </w:r>
      <w:proofErr w:type="spellEnd"/>
      <w:r w:rsidRPr="007B22A1">
        <w:rPr>
          <w:sz w:val="28"/>
          <w:szCs w:val="28"/>
        </w:rPr>
        <w:t xml:space="preserve"> Л.В., </w:t>
      </w:r>
      <w:proofErr w:type="spellStart"/>
      <w:r w:rsidRPr="007B22A1">
        <w:rPr>
          <w:sz w:val="28"/>
          <w:szCs w:val="28"/>
        </w:rPr>
        <w:t>Шабельникова</w:t>
      </w:r>
      <w:proofErr w:type="spellEnd"/>
      <w:r w:rsidRPr="007B22A1">
        <w:rPr>
          <w:sz w:val="28"/>
          <w:szCs w:val="28"/>
        </w:rPr>
        <w:t xml:space="preserve"> Н.А. Теория и методология истории: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учебное пособие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proofErr w:type="spellStart"/>
      <w:r w:rsidRPr="007B22A1">
        <w:rPr>
          <w:sz w:val="28"/>
          <w:szCs w:val="28"/>
        </w:rPr>
        <w:t>Шепотько</w:t>
      </w:r>
      <w:proofErr w:type="spellEnd"/>
      <w:r w:rsidRPr="007B22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proofErr w:type="spellStart"/>
      <w:r w:rsidRPr="007B22A1">
        <w:rPr>
          <w:sz w:val="28"/>
          <w:szCs w:val="28"/>
        </w:rPr>
        <w:t>Шабельникова</w:t>
      </w:r>
      <w:proofErr w:type="spellEnd"/>
      <w:r w:rsidRPr="007B22A1">
        <w:rPr>
          <w:sz w:val="28"/>
          <w:szCs w:val="28"/>
        </w:rPr>
        <w:t xml:space="preserve">. </w:t>
      </w:r>
      <w:r>
        <w:t>–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Владивосток: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МГУ им.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адм.</w:t>
      </w:r>
      <w:r>
        <w:rPr>
          <w:sz w:val="28"/>
          <w:szCs w:val="28"/>
        </w:rPr>
        <w:t xml:space="preserve"> </w:t>
      </w:r>
      <w:r w:rsidRPr="007B22A1">
        <w:rPr>
          <w:sz w:val="28"/>
          <w:szCs w:val="28"/>
        </w:rPr>
        <w:t>Г.И.</w:t>
      </w:r>
      <w:r>
        <w:rPr>
          <w:sz w:val="28"/>
          <w:szCs w:val="28"/>
        </w:rPr>
        <w:t xml:space="preserve"> </w:t>
      </w:r>
      <w:proofErr w:type="spellStart"/>
      <w:r w:rsidRPr="007B22A1">
        <w:rPr>
          <w:sz w:val="28"/>
          <w:szCs w:val="28"/>
        </w:rPr>
        <w:t>Невельского</w:t>
      </w:r>
      <w:proofErr w:type="spellEnd"/>
      <w:r w:rsidRPr="007B22A1">
        <w:rPr>
          <w:sz w:val="28"/>
          <w:szCs w:val="28"/>
        </w:rPr>
        <w:t>, 2010.</w:t>
      </w:r>
      <w:r w:rsidRPr="007B22A1">
        <w:t xml:space="preserve"> </w:t>
      </w:r>
      <w:r>
        <w:t xml:space="preserve">– </w:t>
      </w:r>
      <w:r w:rsidRPr="007B22A1">
        <w:rPr>
          <w:sz w:val="28"/>
          <w:szCs w:val="28"/>
        </w:rPr>
        <w:t>191с.</w:t>
      </w:r>
    </w:p>
    <w:p w:rsidR="00211EFE" w:rsidRPr="00076CEF" w:rsidRDefault="00211EFE" w:rsidP="00211EFE">
      <w:pPr>
        <w:shd w:val="clear" w:color="auto" w:fill="FFFFFF"/>
        <w:ind w:left="788" w:firstLine="346"/>
        <w:jc w:val="both"/>
        <w:rPr>
          <w:sz w:val="28"/>
          <w:szCs w:val="28"/>
        </w:rPr>
      </w:pPr>
      <w:proofErr w:type="spellStart"/>
      <w:r w:rsidRPr="00076CEF">
        <w:rPr>
          <w:sz w:val="28"/>
          <w:szCs w:val="28"/>
        </w:rPr>
        <w:t>Яковец</w:t>
      </w:r>
      <w:proofErr w:type="spellEnd"/>
      <w:r w:rsidRPr="00076CEF">
        <w:rPr>
          <w:sz w:val="28"/>
          <w:szCs w:val="28"/>
        </w:rPr>
        <w:t xml:space="preserve"> Ю.В. История цивилизаций: учеб</w:t>
      </w:r>
      <w:proofErr w:type="gramStart"/>
      <w:r w:rsidRPr="00076CEF">
        <w:rPr>
          <w:sz w:val="28"/>
          <w:szCs w:val="28"/>
        </w:rPr>
        <w:t>.</w:t>
      </w:r>
      <w:proofErr w:type="gramEnd"/>
      <w:r w:rsidRPr="00076CEF">
        <w:rPr>
          <w:sz w:val="28"/>
          <w:szCs w:val="28"/>
        </w:rPr>
        <w:t xml:space="preserve"> </w:t>
      </w:r>
      <w:proofErr w:type="gramStart"/>
      <w:r w:rsidRPr="00076CEF">
        <w:rPr>
          <w:sz w:val="28"/>
          <w:szCs w:val="28"/>
        </w:rPr>
        <w:t>п</w:t>
      </w:r>
      <w:proofErr w:type="gramEnd"/>
      <w:r w:rsidRPr="00076CEF">
        <w:rPr>
          <w:sz w:val="28"/>
          <w:szCs w:val="28"/>
        </w:rPr>
        <w:t xml:space="preserve">особие. </w:t>
      </w:r>
      <w:r w:rsidRPr="00076CE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76CEF">
        <w:rPr>
          <w:sz w:val="28"/>
          <w:szCs w:val="28"/>
        </w:rPr>
        <w:t xml:space="preserve">2-е изд., </w:t>
      </w:r>
      <w:proofErr w:type="spellStart"/>
      <w:r w:rsidRPr="00076CEF">
        <w:rPr>
          <w:sz w:val="28"/>
          <w:szCs w:val="28"/>
        </w:rPr>
        <w:t>перераб</w:t>
      </w:r>
      <w:proofErr w:type="spellEnd"/>
      <w:r w:rsidRPr="00076CEF">
        <w:rPr>
          <w:sz w:val="28"/>
          <w:szCs w:val="28"/>
        </w:rPr>
        <w:t xml:space="preserve">. и доп. </w:t>
      </w:r>
      <w:r w:rsidRPr="00076CE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76CEF">
        <w:rPr>
          <w:sz w:val="28"/>
          <w:szCs w:val="28"/>
        </w:rPr>
        <w:t>М., 1997.</w:t>
      </w:r>
    </w:p>
    <w:p w:rsidR="00211EFE" w:rsidRPr="002A39B3" w:rsidRDefault="00211EFE" w:rsidP="00211EFE">
      <w:pPr>
        <w:shd w:val="clear" w:color="auto" w:fill="FFFFFF"/>
        <w:spacing w:line="312" w:lineRule="auto"/>
        <w:ind w:left="788" w:firstLine="346"/>
        <w:jc w:val="both"/>
        <w:rPr>
          <w:sz w:val="28"/>
          <w:szCs w:val="28"/>
        </w:rPr>
      </w:pPr>
    </w:p>
    <w:p w:rsidR="00211EFE" w:rsidRDefault="00211EFE" w:rsidP="00211EFE">
      <w:pPr>
        <w:ind w:firstLine="709"/>
        <w:jc w:val="both"/>
        <w:rPr>
          <w:sz w:val="28"/>
          <w:szCs w:val="28"/>
        </w:rPr>
      </w:pPr>
    </w:p>
    <w:p w:rsidR="00211EFE" w:rsidRDefault="006446DA" w:rsidP="00211E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</w:t>
      </w:r>
      <w:r w:rsidR="00211EFE">
        <w:rPr>
          <w:b/>
          <w:color w:val="000000"/>
          <w:sz w:val="28"/>
          <w:szCs w:val="28"/>
        </w:rPr>
        <w:t xml:space="preserve">. Перечень ресурсов информационно-телекоммуникационной сети </w:t>
      </w:r>
    </w:p>
    <w:p w:rsidR="00211EFE" w:rsidRDefault="00211EFE" w:rsidP="00211E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«Интернет», необходимых для освоения дисциплины (модуля)</w:t>
      </w:r>
    </w:p>
    <w:p w:rsidR="00211EFE" w:rsidRDefault="00211EFE" w:rsidP="00211EFE">
      <w:pPr>
        <w:jc w:val="center"/>
        <w:rPr>
          <w:b/>
          <w:color w:val="000000"/>
          <w:sz w:val="28"/>
          <w:szCs w:val="28"/>
        </w:rPr>
      </w:pPr>
    </w:p>
    <w:p w:rsidR="00211EFE" w:rsidRPr="00211EFE" w:rsidRDefault="00211EFE" w:rsidP="00211EFE">
      <w:pPr>
        <w:ind w:firstLine="709"/>
        <w:jc w:val="both"/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3650"/>
      </w:tblGrid>
      <w:tr w:rsidR="00211EFE" w:rsidTr="00CA79D6">
        <w:tc>
          <w:tcPr>
            <w:tcW w:w="817" w:type="dxa"/>
          </w:tcPr>
          <w:p w:rsidR="00211EFE" w:rsidRDefault="00211EFE" w:rsidP="00CA7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87" w:type="dxa"/>
          </w:tcPr>
          <w:p w:rsidR="00211EFE" w:rsidRDefault="00211EFE" w:rsidP="00CA7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w="3650" w:type="dxa"/>
          </w:tcPr>
          <w:p w:rsidR="00211EFE" w:rsidRDefault="00211EFE" w:rsidP="00CA7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Ссылка на информационный ресурс</w:t>
            </w:r>
          </w:p>
        </w:tc>
      </w:tr>
      <w:tr w:rsidR="00211EFE" w:rsidRPr="00865BD5" w:rsidTr="00CA79D6">
        <w:tc>
          <w:tcPr>
            <w:tcW w:w="817" w:type="dxa"/>
          </w:tcPr>
          <w:p w:rsidR="00211EFE" w:rsidRDefault="00211EFE" w:rsidP="00CA7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7" w:type="dxa"/>
          </w:tcPr>
          <w:p w:rsidR="00211EFE" w:rsidRDefault="00211EFE" w:rsidP="00CA79D6">
            <w:pPr>
              <w:rPr>
                <w:i/>
                <w:color w:val="000000"/>
              </w:rPr>
            </w:pPr>
            <w:r>
              <w:rPr>
                <w:bCs/>
                <w:sz w:val="28"/>
                <w:szCs w:val="28"/>
              </w:rPr>
              <w:t>Кузнецов И.Н. История. Учебник для бакалавров. -</w:t>
            </w:r>
            <w:r>
              <w:rPr>
                <w:rStyle w:val="data1"/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data1"/>
                <w:color w:val="000000"/>
                <w:sz w:val="28"/>
                <w:szCs w:val="28"/>
              </w:rPr>
              <w:t xml:space="preserve">М.: </w:t>
            </w:r>
            <w:r w:rsidRPr="00F358F2">
              <w:rPr>
                <w:sz w:val="28"/>
                <w:szCs w:val="28"/>
              </w:rPr>
              <w:t>Дашков и Ко</w:t>
            </w:r>
            <w:r>
              <w:rPr>
                <w:rStyle w:val="data1"/>
                <w:color w:val="000000"/>
                <w:sz w:val="28"/>
                <w:szCs w:val="28"/>
              </w:rPr>
              <w:t>, 2012 – 495с.</w:t>
            </w:r>
          </w:p>
        </w:tc>
        <w:tc>
          <w:tcPr>
            <w:tcW w:w="3650" w:type="dxa"/>
          </w:tcPr>
          <w:p w:rsidR="00211EFE" w:rsidRPr="00865BD5" w:rsidRDefault="00211EFE" w:rsidP="00CA79D6">
            <w:pPr>
              <w:jc w:val="both"/>
              <w:rPr>
                <w:i/>
                <w:color w:val="000000"/>
              </w:rPr>
            </w:pPr>
            <w:r w:rsidRPr="0072462E">
              <w:rPr>
                <w:sz w:val="28"/>
                <w:szCs w:val="28"/>
              </w:rPr>
              <w:t>http://biblioclub.ru/index.php?page=search</w:t>
            </w:r>
          </w:p>
        </w:tc>
      </w:tr>
      <w:tr w:rsidR="00211EFE" w:rsidTr="00CA79D6">
        <w:tc>
          <w:tcPr>
            <w:tcW w:w="817" w:type="dxa"/>
          </w:tcPr>
          <w:p w:rsidR="00211EFE" w:rsidRDefault="00211EFE" w:rsidP="00CA79D6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387" w:type="dxa"/>
          </w:tcPr>
          <w:p w:rsidR="00211EFE" w:rsidRDefault="00211EFE" w:rsidP="00CA79D6">
            <w:pPr>
              <w:rPr>
                <w:i/>
                <w:color w:val="000000"/>
              </w:rPr>
            </w:pPr>
            <w:r>
              <w:rPr>
                <w:rStyle w:val="data1"/>
                <w:color w:val="000000"/>
                <w:sz w:val="28"/>
                <w:szCs w:val="28"/>
              </w:rPr>
              <w:t xml:space="preserve">Поляк Г.Б., Маркова А.Н., Андреева И.А., </w:t>
            </w:r>
            <w:proofErr w:type="spellStart"/>
            <w:r>
              <w:rPr>
                <w:rStyle w:val="data1"/>
                <w:color w:val="000000"/>
                <w:sz w:val="28"/>
                <w:szCs w:val="28"/>
              </w:rPr>
              <w:t>Айсина</w:t>
            </w:r>
            <w:proofErr w:type="spellEnd"/>
            <w:r>
              <w:rPr>
                <w:rStyle w:val="data1"/>
                <w:color w:val="000000"/>
                <w:sz w:val="28"/>
                <w:szCs w:val="28"/>
              </w:rPr>
              <w:t xml:space="preserve"> Ф.О., Бородина С.Д., Воскресенская Н.О. Всемирная история: учебник</w:t>
            </w:r>
            <w:r>
              <w:rPr>
                <w:bCs/>
                <w:sz w:val="28"/>
                <w:szCs w:val="28"/>
              </w:rPr>
              <w:t>. -</w:t>
            </w:r>
            <w:r>
              <w:rPr>
                <w:rStyle w:val="data1"/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data1"/>
                <w:color w:val="000000"/>
                <w:sz w:val="28"/>
                <w:szCs w:val="28"/>
              </w:rPr>
              <w:t xml:space="preserve">М.: </w:t>
            </w:r>
            <w:proofErr w:type="spellStart"/>
            <w:r w:rsidRPr="00F358F2">
              <w:rPr>
                <w:sz w:val="28"/>
                <w:szCs w:val="28"/>
              </w:rPr>
              <w:t>Юнити</w:t>
            </w:r>
            <w:proofErr w:type="spellEnd"/>
            <w:r w:rsidRPr="00F358F2">
              <w:rPr>
                <w:sz w:val="28"/>
                <w:szCs w:val="28"/>
              </w:rPr>
              <w:t>-Дана</w:t>
            </w:r>
            <w:r>
              <w:rPr>
                <w:rStyle w:val="data1"/>
                <w:color w:val="000000"/>
                <w:sz w:val="28"/>
                <w:szCs w:val="28"/>
              </w:rPr>
              <w:t>, 2012 – 887с.</w:t>
            </w:r>
          </w:p>
        </w:tc>
        <w:tc>
          <w:tcPr>
            <w:tcW w:w="3650" w:type="dxa"/>
          </w:tcPr>
          <w:p w:rsidR="00211EFE" w:rsidRDefault="00211EFE" w:rsidP="00CA79D6">
            <w:pPr>
              <w:jc w:val="both"/>
              <w:rPr>
                <w:i/>
                <w:color w:val="000000"/>
              </w:rPr>
            </w:pPr>
            <w:r w:rsidRPr="0072462E">
              <w:rPr>
                <w:sz w:val="28"/>
                <w:szCs w:val="28"/>
              </w:rPr>
              <w:t>http://biblioclub.ru/index.php?page=search</w:t>
            </w:r>
          </w:p>
        </w:tc>
      </w:tr>
      <w:tr w:rsidR="00211EFE" w:rsidTr="00CA79D6">
        <w:tc>
          <w:tcPr>
            <w:tcW w:w="817" w:type="dxa"/>
          </w:tcPr>
          <w:p w:rsidR="00211EFE" w:rsidRDefault="00211EFE" w:rsidP="00CA7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</w:tcPr>
          <w:p w:rsidR="00211EFE" w:rsidRDefault="00211EFE" w:rsidP="00CA79D6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Электронная библиотека учебной литературы по истории. </w:t>
            </w:r>
          </w:p>
        </w:tc>
        <w:tc>
          <w:tcPr>
            <w:tcW w:w="3650" w:type="dxa"/>
          </w:tcPr>
          <w:p w:rsidR="00211EFE" w:rsidRPr="0072462E" w:rsidRDefault="00211EFE" w:rsidP="00CA79D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72462E">
              <w:rPr>
                <w:rFonts w:eastAsia="MS Mincho"/>
                <w:color w:val="000000"/>
                <w:sz w:val="28"/>
                <w:szCs w:val="28"/>
                <w:lang w:val="en-US"/>
              </w:rPr>
              <w:t>http://www. alleng.ru/</w:t>
            </w:r>
            <w:proofErr w:type="spellStart"/>
            <w:r w:rsidRPr="0072462E">
              <w:rPr>
                <w:rFonts w:eastAsia="MS Mincho"/>
                <w:color w:val="000000"/>
                <w:sz w:val="28"/>
                <w:szCs w:val="28"/>
                <w:lang w:val="en-US"/>
              </w:rPr>
              <w:t>edu</w:t>
            </w:r>
            <w:proofErr w:type="spellEnd"/>
            <w:r w:rsidRPr="0072462E">
              <w:rPr>
                <w:rFonts w:eastAsia="MS Mincho"/>
                <w:color w:val="000000"/>
                <w:sz w:val="28"/>
                <w:szCs w:val="28"/>
                <w:lang w:val="en-US"/>
              </w:rPr>
              <w:t>/hist4.htm</w:t>
            </w:r>
          </w:p>
          <w:p w:rsidR="00211EFE" w:rsidRDefault="00211EFE" w:rsidP="00CA79D6">
            <w:pPr>
              <w:jc w:val="both"/>
              <w:rPr>
                <w:color w:val="000000"/>
                <w:lang w:val="en-US"/>
              </w:rPr>
            </w:pPr>
          </w:p>
        </w:tc>
      </w:tr>
      <w:tr w:rsidR="00211EFE" w:rsidRPr="0072462E" w:rsidTr="00CA79D6">
        <w:tc>
          <w:tcPr>
            <w:tcW w:w="817" w:type="dxa"/>
          </w:tcPr>
          <w:p w:rsidR="00211EFE" w:rsidRDefault="00211EFE" w:rsidP="00CA7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</w:tcPr>
          <w:p w:rsidR="00211EFE" w:rsidRDefault="00211EFE" w:rsidP="00CA7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библиотека учебной и научной литературы по истории. </w:t>
            </w:r>
          </w:p>
        </w:tc>
        <w:tc>
          <w:tcPr>
            <w:tcW w:w="3650" w:type="dxa"/>
          </w:tcPr>
          <w:p w:rsidR="00211EFE" w:rsidRPr="0072462E" w:rsidRDefault="00211EFE" w:rsidP="00CA79D6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CD57E5">
              <w:rPr>
                <w:sz w:val="28"/>
                <w:szCs w:val="28"/>
              </w:rPr>
              <w:t>http://www.gumer.info/bibliotek_Buks/History/History_Russia.php</w:t>
            </w:r>
          </w:p>
        </w:tc>
      </w:tr>
    </w:tbl>
    <w:p w:rsidR="00211EFE" w:rsidRPr="0072462E" w:rsidRDefault="00211EFE" w:rsidP="00211EFE">
      <w:pPr>
        <w:ind w:firstLine="709"/>
        <w:jc w:val="both"/>
        <w:rPr>
          <w:i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905A1" w:rsidRDefault="00E905A1" w:rsidP="00E90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215E" w:rsidRDefault="0026215E" w:rsidP="0026215E">
      <w:pPr>
        <w:widowControl w:val="0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</w:p>
    <w:p w:rsidR="0026215E" w:rsidRDefault="0026215E" w:rsidP="0026215E">
      <w:pPr>
        <w:jc w:val="both"/>
        <w:rPr>
          <w:color w:val="000000"/>
          <w:sz w:val="28"/>
          <w:szCs w:val="28"/>
        </w:rPr>
      </w:pPr>
    </w:p>
    <w:p w:rsidR="00E905A1" w:rsidRDefault="00E905A1"/>
    <w:sectPr w:rsidR="00E9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4098"/>
    <w:multiLevelType w:val="hybridMultilevel"/>
    <w:tmpl w:val="7C845D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906B7"/>
    <w:multiLevelType w:val="hybridMultilevel"/>
    <w:tmpl w:val="5FE2F190"/>
    <w:lvl w:ilvl="0" w:tplc="C56C583E">
      <w:start w:val="1"/>
      <w:numFmt w:val="decimal"/>
      <w:lvlText w:val="%1."/>
      <w:lvlJc w:val="left"/>
      <w:pPr>
        <w:ind w:left="284" w:firstLine="283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E1EFE"/>
    <w:multiLevelType w:val="hybridMultilevel"/>
    <w:tmpl w:val="B1B4DC94"/>
    <w:lvl w:ilvl="0" w:tplc="3B9E68C4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A1"/>
    <w:rsid w:val="00165DE7"/>
    <w:rsid w:val="001C30C4"/>
    <w:rsid w:val="001D5953"/>
    <w:rsid w:val="00211EFE"/>
    <w:rsid w:val="0026215E"/>
    <w:rsid w:val="002F7C16"/>
    <w:rsid w:val="006446DA"/>
    <w:rsid w:val="007554D5"/>
    <w:rsid w:val="009950DD"/>
    <w:rsid w:val="00C9686E"/>
    <w:rsid w:val="00CA63D8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26215E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2621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a1">
    <w:name w:val="data1"/>
    <w:rsid w:val="00211EFE"/>
    <w:rPr>
      <w:color w:val="3297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A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26215E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2621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a1">
    <w:name w:val="data1"/>
    <w:rsid w:val="00211EFE"/>
    <w:rPr>
      <w:color w:val="3297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Анатолич</dc:creator>
  <cp:lastModifiedBy>Вячеслав Анатолич</cp:lastModifiedBy>
  <cp:revision>1</cp:revision>
  <dcterms:created xsi:type="dcterms:W3CDTF">2019-10-26T01:06:00Z</dcterms:created>
  <dcterms:modified xsi:type="dcterms:W3CDTF">2019-10-26T02:50:00Z</dcterms:modified>
</cp:coreProperties>
</file>