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15" w:rsidRDefault="00BB1015" w:rsidP="00BB1015">
      <w:pPr>
        <w:rPr>
          <w:sz w:val="28"/>
          <w:szCs w:val="28"/>
        </w:rPr>
      </w:pPr>
      <w:r>
        <w:rPr>
          <w:sz w:val="28"/>
          <w:szCs w:val="28"/>
        </w:rPr>
        <w:t xml:space="preserve">Шар и диск имеют одинаковую массу и катятся по горизонтальной поверхности без скольжения с одинаковой постоянной скоростью. </w:t>
      </w:r>
      <w:proofErr w:type="spellStart"/>
      <w:proofErr w:type="gramStart"/>
      <w:r>
        <w:rPr>
          <w:sz w:val="28"/>
          <w:szCs w:val="28"/>
        </w:rPr>
        <w:t>Кинетиче-ская</w:t>
      </w:r>
      <w:proofErr w:type="spellEnd"/>
      <w:proofErr w:type="gramEnd"/>
      <w:r>
        <w:rPr>
          <w:sz w:val="28"/>
          <w:szCs w:val="28"/>
        </w:rPr>
        <w:t xml:space="preserve"> энергия шара </w:t>
      </w:r>
      <w:r>
        <w:rPr>
          <w:i/>
          <w:iCs/>
          <w:sz w:val="28"/>
          <w:szCs w:val="28"/>
        </w:rPr>
        <w:t>T</w:t>
      </w:r>
      <w:r>
        <w:rPr>
          <w:sz w:val="18"/>
          <w:szCs w:val="18"/>
        </w:rPr>
        <w:t xml:space="preserve">1 </w:t>
      </w:r>
      <w:r>
        <w:rPr>
          <w:sz w:val="28"/>
          <w:szCs w:val="28"/>
        </w:rPr>
        <w:t xml:space="preserve">= 70 Дж. Определить: кинетическую энергию </w:t>
      </w:r>
      <w:r>
        <w:rPr>
          <w:i/>
          <w:iCs/>
          <w:sz w:val="28"/>
          <w:szCs w:val="28"/>
        </w:rPr>
        <w:t>T</w:t>
      </w:r>
      <w:r>
        <w:rPr>
          <w:sz w:val="18"/>
          <w:szCs w:val="18"/>
        </w:rPr>
        <w:t xml:space="preserve">2 </w:t>
      </w:r>
      <w:r>
        <w:rPr>
          <w:sz w:val="28"/>
          <w:szCs w:val="28"/>
        </w:rPr>
        <w:t xml:space="preserve">диска; расстояние </w:t>
      </w:r>
      <w:r>
        <w:rPr>
          <w:i/>
          <w:iCs/>
          <w:sz w:val="28"/>
          <w:szCs w:val="28"/>
        </w:rPr>
        <w:t>S</w:t>
      </w:r>
      <w:r>
        <w:rPr>
          <w:sz w:val="28"/>
          <w:szCs w:val="28"/>
        </w:rPr>
        <w:t>, которое пройдут диск и шар до полной остановки, если на них начнет действовать постоянная сила сопротивления 5 Н.</w:t>
      </w:r>
    </w:p>
    <w:p w:rsidR="00CE3B50" w:rsidRDefault="00CE3B50"/>
    <w:sectPr w:rsidR="00CE3B50" w:rsidSect="00CE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1015"/>
    <w:rsid w:val="00BB1015"/>
    <w:rsid w:val="00CE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2020-01-24T07:24:00Z</dcterms:created>
  <dcterms:modified xsi:type="dcterms:W3CDTF">2020-01-24T07:24:00Z</dcterms:modified>
</cp:coreProperties>
</file>