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D4" w:rsidRDefault="00680DD4" w:rsidP="00680D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C812F2">
        <w:rPr>
          <w:rFonts w:ascii="Times New Roman" w:hAnsi="Times New Roman" w:cs="Times New Roman"/>
          <w:sz w:val="20"/>
          <w:szCs w:val="20"/>
        </w:rPr>
        <w:t xml:space="preserve">Выберите условия,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необходимые  для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передачи максимальной активной мощности от генератора в нагрузку.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1. </w:t>
      </w:r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C812F2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2. 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C812F2">
        <w:rPr>
          <w:rFonts w:ascii="Times New Roman" w:hAnsi="Times New Roman" w:cs="Times New Roman"/>
          <w:sz w:val="20"/>
          <w:szCs w:val="20"/>
        </w:rPr>
        <w:t>= 2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н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3.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н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4. </w:t>
      </w:r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</w:rPr>
        <w:t>+</w:t>
      </w:r>
      <w:proofErr w:type="spellStart"/>
      <w:proofErr w:type="gramStart"/>
      <w:r w:rsidRPr="00C812F2">
        <w:rPr>
          <w:rFonts w:ascii="Times New Roman" w:hAnsi="Times New Roman" w:cs="Times New Roman"/>
          <w:sz w:val="20"/>
          <w:szCs w:val="20"/>
          <w:lang w:val="en-US"/>
        </w:rPr>
        <w:t>jX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jX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AB0" w:rsidRDefault="00680DD4" w:rsidP="00680DD4">
      <w:pPr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5.  </w:t>
      </w:r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</w:rPr>
        <w:t>+</w:t>
      </w:r>
      <w:proofErr w:type="spellStart"/>
      <w:proofErr w:type="gramStart"/>
      <w:r w:rsidRPr="00C812F2">
        <w:rPr>
          <w:rFonts w:ascii="Times New Roman" w:hAnsi="Times New Roman" w:cs="Times New Roman"/>
          <w:sz w:val="20"/>
          <w:szCs w:val="20"/>
          <w:lang w:val="en-US"/>
        </w:rPr>
        <w:t>jX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C812F2">
        <w:rPr>
          <w:rFonts w:ascii="Times New Roman" w:hAnsi="Times New Roman" w:cs="Times New Roman"/>
          <w:sz w:val="20"/>
          <w:szCs w:val="20"/>
          <w:u w:val="single"/>
          <w:lang w:val="en-US"/>
        </w:rPr>
        <w:t>Z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</w:rPr>
        <w:t>+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jX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80DD4" w:rsidRDefault="00680DD4" w:rsidP="00680DD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C812F2">
        <w:rPr>
          <w:rFonts w:ascii="Times New Roman" w:hAnsi="Times New Roman" w:cs="Times New Roman"/>
          <w:sz w:val="20"/>
          <w:szCs w:val="20"/>
        </w:rPr>
        <w:t>Установите соответствие между принципами, теоремами, законами и методами расчета электрических цепей. Ответ введите в формате цифра-буква:</w:t>
      </w:r>
    </w:p>
    <w:tbl>
      <w:tblPr>
        <w:tblStyle w:val="a3"/>
        <w:tblW w:w="5990" w:type="dxa"/>
        <w:tblLayout w:type="fixed"/>
        <w:tblLook w:val="04A0" w:firstRow="1" w:lastRow="0" w:firstColumn="1" w:lastColumn="0" w:noHBand="0" w:noVBand="1"/>
      </w:tblPr>
      <w:tblGrid>
        <w:gridCol w:w="3014"/>
        <w:gridCol w:w="2976"/>
      </w:tblGrid>
      <w:tr w:rsidR="00680DD4" w:rsidRPr="00C812F2" w:rsidTr="0030642B">
        <w:tc>
          <w:tcPr>
            <w:tcW w:w="3014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 xml:space="preserve">Принципы, теоремы, законы </w:t>
            </w:r>
          </w:p>
        </w:tc>
        <w:tc>
          <w:tcPr>
            <w:tcW w:w="2976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Методы расчета</w:t>
            </w:r>
          </w:p>
        </w:tc>
      </w:tr>
      <w:tr w:rsidR="00680DD4" w:rsidRPr="00C812F2" w:rsidTr="0030642B">
        <w:tc>
          <w:tcPr>
            <w:tcW w:w="3014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1. Принцип суперпозиции</w:t>
            </w:r>
          </w:p>
        </w:tc>
        <w:tc>
          <w:tcPr>
            <w:tcW w:w="2976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А) Метод эквивалентного генератора</w:t>
            </w:r>
          </w:p>
        </w:tc>
      </w:tr>
      <w:tr w:rsidR="00680DD4" w:rsidRPr="00C812F2" w:rsidTr="0030642B">
        <w:tc>
          <w:tcPr>
            <w:tcW w:w="3014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2. 2-й закон (закон напряжений) Кирхгофа</w:t>
            </w:r>
          </w:p>
        </w:tc>
        <w:tc>
          <w:tcPr>
            <w:tcW w:w="2976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 xml:space="preserve">Б) Метод наложения </w:t>
            </w:r>
          </w:p>
        </w:tc>
      </w:tr>
      <w:tr w:rsidR="00680DD4" w:rsidRPr="00C812F2" w:rsidTr="0030642B">
        <w:tc>
          <w:tcPr>
            <w:tcW w:w="3014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3. 1-й закон (закон токов)  Кирхгофа</w:t>
            </w:r>
          </w:p>
        </w:tc>
        <w:tc>
          <w:tcPr>
            <w:tcW w:w="2976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В) Метод контурных токов</w:t>
            </w:r>
          </w:p>
        </w:tc>
      </w:tr>
      <w:tr w:rsidR="00680DD4" w:rsidRPr="00C812F2" w:rsidTr="0030642B">
        <w:tc>
          <w:tcPr>
            <w:tcW w:w="3014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 xml:space="preserve">4.Теоремы </w:t>
            </w:r>
            <w:proofErr w:type="spellStart"/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Тевенина</w:t>
            </w:r>
            <w:proofErr w:type="spellEnd"/>
            <w:r w:rsidRPr="00C812F2">
              <w:rPr>
                <w:rFonts w:ascii="Times New Roman" w:hAnsi="Times New Roman" w:cs="Times New Roman"/>
                <w:sz w:val="20"/>
                <w:szCs w:val="20"/>
              </w:rPr>
              <w:t xml:space="preserve"> и Нортона</w:t>
            </w:r>
          </w:p>
        </w:tc>
        <w:tc>
          <w:tcPr>
            <w:tcW w:w="2976" w:type="dxa"/>
          </w:tcPr>
          <w:p w:rsidR="00680DD4" w:rsidRPr="00C812F2" w:rsidRDefault="00680DD4" w:rsidP="0030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Г) Метод узловых напряжений</w:t>
            </w:r>
          </w:p>
        </w:tc>
      </w:tr>
    </w:tbl>
    <w:p w:rsidR="00680DD4" w:rsidRDefault="00680DD4" w:rsidP="00680DD4">
      <w:pPr>
        <w:rPr>
          <w:rFonts w:ascii="Times New Roman" w:hAnsi="Times New Roman" w:cs="Times New Roman"/>
          <w:sz w:val="28"/>
          <w:szCs w:val="28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DD4">
        <w:rPr>
          <w:rFonts w:ascii="Times New Roman" w:hAnsi="Times New Roman" w:cs="Times New Roman"/>
          <w:sz w:val="24"/>
          <w:szCs w:val="24"/>
        </w:rPr>
        <w:t xml:space="preserve">3 </w:t>
      </w:r>
      <w:r w:rsidRPr="00C812F2">
        <w:rPr>
          <w:rFonts w:ascii="Times New Roman" w:hAnsi="Times New Roman" w:cs="Times New Roman"/>
          <w:sz w:val="20"/>
          <w:szCs w:val="20"/>
        </w:rPr>
        <w:t xml:space="preserve">Укажите, сколько уравнений по 1-му закону Кирхгофа нужно составить для схемы. 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98F6D6" wp14:editId="2D425832">
            <wp:extent cx="1717675" cy="131191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pStyle w:val="a4"/>
        <w:numPr>
          <w:ilvl w:val="0"/>
          <w:numId w:val="1"/>
        </w:numPr>
        <w:tabs>
          <w:tab w:val="left" w:pos="151"/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 уравнения</w:t>
      </w:r>
    </w:p>
    <w:p w:rsidR="00680DD4" w:rsidRPr="00C812F2" w:rsidRDefault="00680DD4" w:rsidP="00680DD4">
      <w:pPr>
        <w:pStyle w:val="a4"/>
        <w:numPr>
          <w:ilvl w:val="0"/>
          <w:numId w:val="1"/>
        </w:numPr>
        <w:tabs>
          <w:tab w:val="left" w:pos="151"/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1 уравнения</w:t>
      </w:r>
    </w:p>
    <w:p w:rsidR="00680DD4" w:rsidRPr="00680DD4" w:rsidRDefault="00680DD4" w:rsidP="00680DD4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>3 уравнения</w:t>
      </w:r>
    </w:p>
    <w:p w:rsidR="00680DD4" w:rsidRPr="00680DD4" w:rsidRDefault="00680DD4" w:rsidP="00680DD4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>4 уравнения</w:t>
      </w:r>
    </w:p>
    <w:p w:rsidR="00680DD4" w:rsidRDefault="00680DD4" w:rsidP="00680DD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AF57D9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812F2">
        <w:rPr>
          <w:rFonts w:ascii="Times New Roman" w:hAnsi="Times New Roman" w:cs="Times New Roman"/>
          <w:sz w:val="20"/>
          <w:szCs w:val="20"/>
        </w:rPr>
        <w:t xml:space="preserve">Выберите значение тока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12F2">
        <w:rPr>
          <w:rFonts w:ascii="Times New Roman" w:hAnsi="Times New Roman" w:cs="Times New Roman"/>
          <w:sz w:val="20"/>
          <w:szCs w:val="20"/>
        </w:rPr>
        <w:t xml:space="preserve"> в ветви с Е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 xml:space="preserve">, рассчитанного методом наложения, если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известны  частичные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токи от каждого источника: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C812F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1)</w:t>
      </w:r>
      <w:r w:rsidRPr="00C812F2">
        <w:rPr>
          <w:rFonts w:ascii="Times New Roman" w:hAnsi="Times New Roman" w:cs="Times New Roman"/>
          <w:sz w:val="20"/>
          <w:szCs w:val="20"/>
        </w:rPr>
        <w:t xml:space="preserve">= 3,6 мА;  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C812F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E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2)</w:t>
      </w:r>
      <w:r w:rsidRPr="00C812F2">
        <w:rPr>
          <w:rFonts w:ascii="Times New Roman" w:hAnsi="Times New Roman" w:cs="Times New Roman"/>
          <w:sz w:val="20"/>
          <w:szCs w:val="20"/>
        </w:rPr>
        <w:t xml:space="preserve">= 0,9 мА; :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C812F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J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>
        <w:rPr>
          <w:rFonts w:ascii="Times New Roman" w:hAnsi="Times New Roman" w:cs="Times New Roman"/>
          <w:sz w:val="20"/>
          <w:szCs w:val="20"/>
        </w:rPr>
        <w:t>= 2,2 мА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6F0B7E" wp14:editId="2C18CDF3">
            <wp:extent cx="1648055" cy="1238423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1. 6,7 мА</w:t>
      </w:r>
    </w:p>
    <w:p w:rsidR="00680DD4" w:rsidRPr="00C812F2" w:rsidRDefault="00680DD4" w:rsidP="00680DD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2. 4,9 мА</w:t>
      </w:r>
    </w:p>
    <w:p w:rsidR="00680DD4" w:rsidRDefault="00680DD4" w:rsidP="00680DD4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3. 0,5 мА</w:t>
      </w:r>
    </w:p>
    <w:p w:rsidR="00680DD4" w:rsidRDefault="00680DD4" w:rsidP="00680DD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5  </w:t>
      </w:r>
      <w:r w:rsidRPr="00C812F2">
        <w:rPr>
          <w:rFonts w:ascii="Times New Roman" w:hAnsi="Times New Roman" w:cs="Times New Roman"/>
          <w:sz w:val="20"/>
          <w:szCs w:val="20"/>
        </w:rPr>
        <w:t>Выберите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значение реактивной мощности. 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</w:t>
      </w: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EB545C" wp14:editId="27103CD8">
            <wp:extent cx="1685925" cy="1002030"/>
            <wp:effectExtent l="0" t="0" r="9525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>=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</w:rPr>
        <w:t>=2 кОм, Х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 w:rsidRPr="00C812F2">
        <w:rPr>
          <w:rFonts w:ascii="Times New Roman" w:hAnsi="Times New Roman" w:cs="Times New Roman"/>
          <w:sz w:val="20"/>
          <w:szCs w:val="20"/>
        </w:rPr>
        <w:t xml:space="preserve">=4 кОм,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>(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812F2">
        <w:rPr>
          <w:rFonts w:ascii="Times New Roman" w:hAnsi="Times New Roman" w:cs="Times New Roman"/>
          <w:sz w:val="20"/>
          <w:szCs w:val="20"/>
        </w:rPr>
        <w:t>)=40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sin</w:t>
      </w:r>
      <w:r w:rsidRPr="00C812F2">
        <w:rPr>
          <w:rFonts w:ascii="Times New Roman" w:hAnsi="Times New Roman" w:cs="Times New Roman"/>
          <w:sz w:val="20"/>
          <w:szCs w:val="20"/>
        </w:rPr>
        <w:t>(1000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812F2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60</w:t>
      </w:r>
      <w:r w:rsidRPr="00C812F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C812F2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lastRenderedPageBreak/>
        <w:t>Ответ: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1.  100 </w:t>
      </w:r>
      <w:proofErr w:type="spellStart"/>
      <w:r w:rsidRPr="00C812F2">
        <w:rPr>
          <w:rFonts w:ascii="Times New Roman" w:hAnsi="Times New Roman" w:cs="Times New Roman"/>
          <w:sz w:val="20"/>
          <w:szCs w:val="20"/>
        </w:rPr>
        <w:t>ВАр</w:t>
      </w:r>
      <w:proofErr w:type="spellEnd"/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2.  200 </w:t>
      </w:r>
      <w:proofErr w:type="spellStart"/>
      <w:r w:rsidRPr="00C812F2">
        <w:rPr>
          <w:rFonts w:ascii="Times New Roman" w:hAnsi="Times New Roman" w:cs="Times New Roman"/>
          <w:sz w:val="20"/>
          <w:szCs w:val="20"/>
        </w:rPr>
        <w:t>ВАр</w:t>
      </w:r>
      <w:proofErr w:type="spellEnd"/>
    </w:p>
    <w:p w:rsidR="00680DD4" w:rsidRDefault="00680DD4" w:rsidP="00680DD4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3.  141,4 </w:t>
      </w:r>
      <w:proofErr w:type="spellStart"/>
      <w:r w:rsidRPr="00C812F2">
        <w:rPr>
          <w:rFonts w:ascii="Times New Roman" w:hAnsi="Times New Roman" w:cs="Times New Roman"/>
          <w:sz w:val="20"/>
          <w:szCs w:val="20"/>
        </w:rPr>
        <w:t>ВАр</w:t>
      </w:r>
      <w:proofErr w:type="spellEnd"/>
    </w:p>
    <w:p w:rsidR="00680DD4" w:rsidRDefault="00680DD4" w:rsidP="00680DD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Default="00680DD4" w:rsidP="00680DD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C812F2" w:rsidRDefault="00680DD4" w:rsidP="00680DD4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 </w:t>
      </w:r>
      <w:r w:rsidRPr="00C812F2">
        <w:rPr>
          <w:rFonts w:ascii="Times New Roman" w:hAnsi="Times New Roman" w:cs="Times New Roman"/>
          <w:sz w:val="20"/>
          <w:szCs w:val="20"/>
        </w:rPr>
        <w:t>Укажите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формулы, устанавливающие связь между током и напряжением в емкостном элементе</w:t>
      </w:r>
    </w:p>
    <w:p w:rsidR="00680DD4" w:rsidRPr="00C812F2" w:rsidRDefault="00680DD4" w:rsidP="00680DD4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80DD4" w:rsidRPr="00C812F2" w:rsidRDefault="00680DD4" w:rsidP="00680DD4">
      <w:pPr>
        <w:pStyle w:val="a4"/>
        <w:numPr>
          <w:ilvl w:val="0"/>
          <w:numId w:val="2"/>
        </w:numPr>
        <w:tabs>
          <w:tab w:val="left" w:pos="151"/>
          <w:tab w:val="left" w:pos="851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i=</m:t>
        </m:r>
      </m:oMath>
      <w:r w:rsidRPr="00C812F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812F2">
        <w:rPr>
          <w:rFonts w:ascii="Times New Roman" w:eastAsiaTheme="minorEastAsia" w:hAnsi="Times New Roman" w:cs="Times New Roman"/>
          <w:sz w:val="20"/>
          <w:szCs w:val="20"/>
          <w:lang w:val="en-US"/>
        </w:rPr>
        <w:t>u/C</w:t>
      </w:r>
    </w:p>
    <w:p w:rsidR="00680DD4" w:rsidRPr="00C812F2" w:rsidRDefault="00680DD4" w:rsidP="00680DD4">
      <w:pPr>
        <w:pStyle w:val="a4"/>
        <w:numPr>
          <w:ilvl w:val="0"/>
          <w:numId w:val="2"/>
        </w:numPr>
        <w:tabs>
          <w:tab w:val="left" w:pos="151"/>
          <w:tab w:val="left" w:pos="851"/>
        </w:tabs>
        <w:spacing w:after="0" w:line="240" w:lineRule="auto"/>
        <w:ind w:left="709" w:firstLine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u=C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di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dt</m:t>
            </m:r>
          </m:den>
        </m:f>
      </m:oMath>
    </w:p>
    <w:p w:rsidR="00680DD4" w:rsidRPr="00680DD4" w:rsidRDefault="00680DD4" w:rsidP="00794833">
      <w:pPr>
        <w:pStyle w:val="a4"/>
        <w:numPr>
          <w:ilvl w:val="0"/>
          <w:numId w:val="2"/>
        </w:num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i=C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du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</m:oMath>
    </w:p>
    <w:p w:rsidR="00680DD4" w:rsidRPr="00680DD4" w:rsidRDefault="00680DD4" w:rsidP="00794833">
      <w:pPr>
        <w:pStyle w:val="a4"/>
        <w:numPr>
          <w:ilvl w:val="0"/>
          <w:numId w:val="2"/>
        </w:num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idt</m:t>
            </m:r>
          </m:e>
        </m:nary>
      </m:oMath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812F2">
        <w:rPr>
          <w:rFonts w:ascii="Times New Roman" w:hAnsi="Times New Roman" w:cs="Times New Roman"/>
          <w:sz w:val="20"/>
          <w:szCs w:val="20"/>
        </w:rPr>
        <w:t xml:space="preserve">Выберите значение сопротивления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 xml:space="preserve">резистора 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gramEnd"/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C812F2">
        <w:rPr>
          <w:rFonts w:ascii="Times New Roman" w:hAnsi="Times New Roman" w:cs="Times New Roman"/>
          <w:sz w:val="20"/>
          <w:szCs w:val="20"/>
        </w:rPr>
        <w:t xml:space="preserve">, при условии, что мощность на нем максимальна, а также величину этой мощности. 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C812F2">
        <w:rPr>
          <w:rFonts w:ascii="Times New Roman" w:hAnsi="Times New Roman" w:cs="Times New Roman"/>
          <w:sz w:val="20"/>
          <w:szCs w:val="20"/>
        </w:rPr>
        <w:t xml:space="preserve">=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812F2">
        <w:rPr>
          <w:rFonts w:ascii="Times New Roman" w:hAnsi="Times New Roman" w:cs="Times New Roman"/>
          <w:sz w:val="20"/>
          <w:szCs w:val="20"/>
        </w:rPr>
        <w:t xml:space="preserve">=10 кОм, Е=30 В      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A981B2" wp14:editId="35E16C92">
            <wp:extent cx="1572261" cy="819481"/>
            <wp:effectExtent l="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в-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1" cy="8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1. 30 кОм; 7,5 мВт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2. 25 кОм; 6,25 мВт</w:t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3. 15 кОм; 3,75 мВт</w:t>
      </w:r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812F2">
        <w:rPr>
          <w:rFonts w:ascii="Times New Roman" w:hAnsi="Times New Roman" w:cs="Times New Roman"/>
          <w:sz w:val="20"/>
          <w:szCs w:val="20"/>
        </w:rPr>
        <w:t>4. 15 кОм; 3,0 мВт</w:t>
      </w:r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 </w:t>
      </w:r>
      <w:r w:rsidRPr="00C812F2">
        <w:rPr>
          <w:rFonts w:ascii="Times New Roman" w:hAnsi="Times New Roman" w:cs="Times New Roman"/>
          <w:sz w:val="20"/>
          <w:szCs w:val="20"/>
        </w:rPr>
        <w:t>Укажите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вид резонанса при заданном напряжении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C812F2">
        <w:rPr>
          <w:rFonts w:ascii="Times New Roman" w:hAnsi="Times New Roman" w:cs="Times New Roman"/>
          <w:sz w:val="20"/>
          <w:szCs w:val="20"/>
        </w:rPr>
        <w:t>(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812F2">
        <w:rPr>
          <w:rFonts w:ascii="Times New Roman" w:hAnsi="Times New Roman" w:cs="Times New Roman"/>
          <w:sz w:val="20"/>
          <w:szCs w:val="20"/>
        </w:rPr>
        <w:t xml:space="preserve">) и токе 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C812F2">
        <w:rPr>
          <w:rFonts w:ascii="Times New Roman" w:hAnsi="Times New Roman" w:cs="Times New Roman"/>
          <w:sz w:val="20"/>
          <w:szCs w:val="20"/>
        </w:rPr>
        <w:t>(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812F2">
        <w:rPr>
          <w:rFonts w:ascii="Times New Roman" w:hAnsi="Times New Roman" w:cs="Times New Roman"/>
          <w:sz w:val="20"/>
          <w:szCs w:val="20"/>
        </w:rPr>
        <w:t>)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>u(t)=30sin(6500t-24</w:t>
      </w:r>
      <w:r w:rsidRPr="00C812F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C812F2">
        <w:rPr>
          <w:rFonts w:ascii="Times New Roman" w:hAnsi="Times New Roman" w:cs="Times New Roman"/>
          <w:sz w:val="20"/>
          <w:szCs w:val="20"/>
        </w:rPr>
        <w:t>В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812F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C812F2">
        <w:rPr>
          <w:rFonts w:ascii="Times New Roman" w:hAnsi="Times New Roman" w:cs="Times New Roman"/>
          <w:sz w:val="20"/>
          <w:szCs w:val="20"/>
          <w:lang w:val="en-US"/>
        </w:rPr>
        <w:t>(t)=8sin(6500t+24</w:t>
      </w:r>
      <w:r w:rsidRPr="00C812F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0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r w:rsidRPr="00C812F2">
        <w:rPr>
          <w:rFonts w:ascii="Times New Roman" w:hAnsi="Times New Roman" w:cs="Times New Roman"/>
          <w:sz w:val="20"/>
          <w:szCs w:val="20"/>
        </w:rPr>
        <w:t>мА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7BEC99" wp14:editId="4A307183">
            <wp:extent cx="2457450" cy="8191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680DD4" w:rsidRPr="00C812F2" w:rsidRDefault="00680DD4" w:rsidP="00680DD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Резонанс напряжений</w:t>
      </w:r>
    </w:p>
    <w:p w:rsidR="00680DD4" w:rsidRPr="00680DD4" w:rsidRDefault="00680DD4" w:rsidP="00904A26">
      <w:pPr>
        <w:pStyle w:val="a4"/>
        <w:numPr>
          <w:ilvl w:val="0"/>
          <w:numId w:val="3"/>
        </w:num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 xml:space="preserve">Резонанс токов </w:t>
      </w:r>
    </w:p>
    <w:p w:rsidR="00680DD4" w:rsidRPr="00680DD4" w:rsidRDefault="00680DD4" w:rsidP="00904A26">
      <w:pPr>
        <w:pStyle w:val="a4"/>
        <w:numPr>
          <w:ilvl w:val="0"/>
          <w:numId w:val="3"/>
        </w:num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>В схеме нет резонансов</w:t>
      </w:r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812F2">
        <w:rPr>
          <w:rFonts w:ascii="Times New Roman" w:hAnsi="Times New Roman" w:cs="Times New Roman"/>
          <w:sz w:val="20"/>
          <w:szCs w:val="20"/>
        </w:rPr>
        <w:t>Определите вид четырехполюсника по свойствам</w:t>
      </w: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1C1B51" wp14:editId="5550E058">
            <wp:extent cx="1524000" cy="1123950"/>
            <wp:effectExtent l="0" t="0" r="0" b="0"/>
            <wp:docPr id="132" name="Рисунок 13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D4" w:rsidRPr="00C812F2" w:rsidRDefault="00680DD4" w:rsidP="00680DD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Линейный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Нелинейный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Пассивный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Активный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lastRenderedPageBreak/>
        <w:t>Мостовой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Г-образный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Т-образный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П-образный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Т-образно-перекрытый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Симметричный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Несимметричный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Уравновешенный</w:t>
      </w:r>
    </w:p>
    <w:p w:rsidR="00680DD4" w:rsidRPr="00C812F2" w:rsidRDefault="00680DD4" w:rsidP="00680DD4">
      <w:pPr>
        <w:pStyle w:val="a4"/>
        <w:numPr>
          <w:ilvl w:val="0"/>
          <w:numId w:val="4"/>
        </w:numPr>
        <w:tabs>
          <w:tab w:val="left" w:pos="322"/>
        </w:tabs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Неуравновешенный</w:t>
      </w:r>
    </w:p>
    <w:p w:rsidR="00680DD4" w:rsidRPr="00680DD4" w:rsidRDefault="00680DD4" w:rsidP="00680DD4">
      <w:pPr>
        <w:pStyle w:val="a4"/>
        <w:numPr>
          <w:ilvl w:val="0"/>
          <w:numId w:val="4"/>
        </w:numPr>
        <w:tabs>
          <w:tab w:val="left" w:pos="151"/>
          <w:tab w:val="left" w:pos="284"/>
          <w:tab w:val="left" w:pos="322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>Обратимый</w:t>
      </w:r>
    </w:p>
    <w:p w:rsidR="00680DD4" w:rsidRPr="00680DD4" w:rsidRDefault="00680DD4" w:rsidP="00680DD4">
      <w:pPr>
        <w:pStyle w:val="a4"/>
        <w:numPr>
          <w:ilvl w:val="0"/>
          <w:numId w:val="4"/>
        </w:numPr>
        <w:tabs>
          <w:tab w:val="left" w:pos="151"/>
          <w:tab w:val="left" w:pos="284"/>
          <w:tab w:val="left" w:pos="322"/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>Необратимый</w:t>
      </w:r>
    </w:p>
    <w:p w:rsidR="00680DD4" w:rsidRDefault="00680DD4" w:rsidP="00680DD4">
      <w:pPr>
        <w:tabs>
          <w:tab w:val="left" w:pos="151"/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DD4" w:rsidRPr="00C812F2" w:rsidRDefault="00680DD4" w:rsidP="00680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результате исследования колебательного контура была получена следующая резонансная кривая: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04"/>
        <w:gridCol w:w="804"/>
        <w:gridCol w:w="804"/>
        <w:gridCol w:w="804"/>
        <w:gridCol w:w="804"/>
        <w:gridCol w:w="804"/>
      </w:tblGrid>
      <w:tr w:rsidR="00680DD4" w:rsidRPr="00C812F2" w:rsidTr="0030642B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, кГц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0DD4" w:rsidRPr="00C812F2" w:rsidTr="0030642B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C812F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R</w:t>
            </w: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,мА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4" w:rsidRPr="00C812F2" w:rsidRDefault="00680DD4" w:rsidP="00306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2F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</w:tbl>
    <w:p w:rsidR="00680DD4" w:rsidRPr="00C812F2" w:rsidRDefault="00680DD4" w:rsidP="00680DD4">
      <w:p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Укажите правильные значения:</w:t>
      </w:r>
    </w:p>
    <w:p w:rsidR="00680DD4" w:rsidRPr="00C812F2" w:rsidRDefault="00680DD4" w:rsidP="00680DD4">
      <w:pPr>
        <w:pStyle w:val="a4"/>
        <w:numPr>
          <w:ilvl w:val="0"/>
          <w:numId w:val="5"/>
        </w:numPr>
        <w:tabs>
          <w:tab w:val="left" w:pos="282"/>
          <w:tab w:val="left" w:pos="567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частоты резонанса</w:t>
      </w:r>
    </w:p>
    <w:p w:rsidR="00680DD4" w:rsidRPr="00C812F2" w:rsidRDefault="00680DD4" w:rsidP="00680DD4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абсолютной полосы пропускания контура</w:t>
      </w:r>
    </w:p>
    <w:p w:rsidR="00680DD4" w:rsidRPr="00C812F2" w:rsidRDefault="00680DD4" w:rsidP="00680DD4">
      <w:p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812F2">
        <w:rPr>
          <w:rFonts w:ascii="Times New Roman" w:hAnsi="Times New Roman" w:cs="Times New Roman"/>
          <w:sz w:val="20"/>
          <w:szCs w:val="20"/>
        </w:rPr>
        <w:t>)  частоты резонанса, если значение индуктивности увеличилось в 2 раза.</w:t>
      </w:r>
    </w:p>
    <w:p w:rsidR="00680DD4" w:rsidRPr="00C812F2" w:rsidRDefault="00680DD4" w:rsidP="00680DD4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>Ответ:</w:t>
      </w:r>
    </w:p>
    <w:p w:rsidR="00680DD4" w:rsidRPr="00C812F2" w:rsidRDefault="00680DD4" w:rsidP="00680DD4">
      <w:pPr>
        <w:pStyle w:val="a4"/>
        <w:numPr>
          <w:ilvl w:val="0"/>
          <w:numId w:val="6"/>
        </w:numPr>
        <w:tabs>
          <w:tab w:val="left" w:pos="166"/>
        </w:tabs>
        <w:spacing w:after="0" w:line="240" w:lineRule="auto"/>
        <w:ind w:left="1134" w:firstLine="0"/>
        <w:rPr>
          <w:rFonts w:ascii="Times New Roman" w:hAnsi="Times New Roman" w:cs="Times New Roman"/>
          <w:sz w:val="20"/>
          <w:szCs w:val="20"/>
        </w:rPr>
      </w:pPr>
      <w:r w:rsidRPr="00C812F2">
        <w:rPr>
          <w:rFonts w:ascii="Times New Roman" w:hAnsi="Times New Roman" w:cs="Times New Roman"/>
          <w:sz w:val="20"/>
          <w:szCs w:val="20"/>
        </w:rPr>
        <w:t xml:space="preserve"> а)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6 </w:t>
      </w:r>
      <w:proofErr w:type="gramStart"/>
      <w:r w:rsidRPr="00C812F2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C812F2">
        <w:rPr>
          <w:rFonts w:ascii="Times New Roman" w:hAnsi="Times New Roman" w:cs="Times New Roman"/>
          <w:sz w:val="20"/>
          <w:szCs w:val="20"/>
        </w:rPr>
        <w:t xml:space="preserve"> б)  ∆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 xml:space="preserve">А </w:t>
      </w:r>
      <w:r w:rsidRPr="00C812F2">
        <w:rPr>
          <w:rFonts w:ascii="Times New Roman" w:hAnsi="Times New Roman" w:cs="Times New Roman"/>
          <w:sz w:val="20"/>
          <w:szCs w:val="20"/>
        </w:rPr>
        <w:t xml:space="preserve">= 4 кГц;   с) </w:t>
      </w:r>
      <w:r w:rsidRPr="00C812F2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812F2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C812F2">
        <w:rPr>
          <w:rFonts w:ascii="Times New Roman" w:hAnsi="Times New Roman" w:cs="Times New Roman"/>
          <w:sz w:val="20"/>
          <w:szCs w:val="20"/>
        </w:rPr>
        <w:t xml:space="preserve"> = 7 кГц.</w:t>
      </w:r>
    </w:p>
    <w:p w:rsidR="00680DD4" w:rsidRPr="00680DD4" w:rsidRDefault="00680DD4" w:rsidP="00680DD4">
      <w:pPr>
        <w:pStyle w:val="a4"/>
        <w:numPr>
          <w:ilvl w:val="0"/>
          <w:numId w:val="6"/>
        </w:numPr>
        <w:tabs>
          <w:tab w:val="left" w:pos="166"/>
          <w:tab w:val="left" w:pos="284"/>
          <w:tab w:val="left" w:pos="851"/>
          <w:tab w:val="left" w:pos="993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 xml:space="preserve"> а) 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680DD4">
        <w:rPr>
          <w:rFonts w:ascii="Times New Roman" w:hAnsi="Times New Roman" w:cs="Times New Roman"/>
          <w:sz w:val="20"/>
          <w:szCs w:val="20"/>
        </w:rPr>
        <w:t xml:space="preserve"> = 5 </w:t>
      </w:r>
      <w:proofErr w:type="gramStart"/>
      <w:r w:rsidRPr="00680DD4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680DD4">
        <w:rPr>
          <w:rFonts w:ascii="Times New Roman" w:hAnsi="Times New Roman" w:cs="Times New Roman"/>
          <w:sz w:val="20"/>
          <w:szCs w:val="20"/>
        </w:rPr>
        <w:t xml:space="preserve">  б) ∆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 xml:space="preserve">А </w:t>
      </w:r>
      <w:r w:rsidRPr="00680DD4">
        <w:rPr>
          <w:rFonts w:ascii="Times New Roman" w:hAnsi="Times New Roman" w:cs="Times New Roman"/>
          <w:sz w:val="20"/>
          <w:szCs w:val="20"/>
        </w:rPr>
        <w:t xml:space="preserve">= 4 кГц;   с) 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680DD4">
        <w:rPr>
          <w:rFonts w:ascii="Times New Roman" w:hAnsi="Times New Roman" w:cs="Times New Roman"/>
          <w:sz w:val="20"/>
          <w:szCs w:val="20"/>
        </w:rPr>
        <w:t xml:space="preserve"> = 2,5 кГц.</w:t>
      </w:r>
    </w:p>
    <w:p w:rsidR="00680DD4" w:rsidRPr="00680DD4" w:rsidRDefault="00680DD4" w:rsidP="00680DD4">
      <w:pPr>
        <w:pStyle w:val="a4"/>
        <w:numPr>
          <w:ilvl w:val="0"/>
          <w:numId w:val="6"/>
        </w:numPr>
        <w:tabs>
          <w:tab w:val="left" w:pos="166"/>
          <w:tab w:val="left" w:pos="284"/>
          <w:tab w:val="left" w:pos="851"/>
          <w:tab w:val="left" w:pos="993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0DD4">
        <w:rPr>
          <w:rFonts w:ascii="Times New Roman" w:hAnsi="Times New Roman" w:cs="Times New Roman"/>
          <w:sz w:val="20"/>
          <w:szCs w:val="20"/>
        </w:rPr>
        <w:t xml:space="preserve"> а) 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680DD4">
        <w:rPr>
          <w:rFonts w:ascii="Times New Roman" w:hAnsi="Times New Roman" w:cs="Times New Roman"/>
          <w:sz w:val="20"/>
          <w:szCs w:val="20"/>
        </w:rPr>
        <w:t xml:space="preserve"> = </w:t>
      </w:r>
      <w:bookmarkStart w:id="0" w:name="_GoBack"/>
      <w:bookmarkEnd w:id="0"/>
      <w:r w:rsidRPr="00680DD4">
        <w:rPr>
          <w:rFonts w:ascii="Times New Roman" w:hAnsi="Times New Roman" w:cs="Times New Roman"/>
          <w:sz w:val="20"/>
          <w:szCs w:val="20"/>
        </w:rPr>
        <w:t xml:space="preserve">5 </w:t>
      </w:r>
      <w:proofErr w:type="gramStart"/>
      <w:r w:rsidRPr="00680DD4">
        <w:rPr>
          <w:rFonts w:ascii="Times New Roman" w:hAnsi="Times New Roman" w:cs="Times New Roman"/>
          <w:sz w:val="20"/>
          <w:szCs w:val="20"/>
        </w:rPr>
        <w:t xml:space="preserve">кГц;   </w:t>
      </w:r>
      <w:proofErr w:type="gramEnd"/>
      <w:r w:rsidRPr="00680DD4">
        <w:rPr>
          <w:rFonts w:ascii="Times New Roman" w:hAnsi="Times New Roman" w:cs="Times New Roman"/>
          <w:sz w:val="20"/>
          <w:szCs w:val="20"/>
        </w:rPr>
        <w:t xml:space="preserve"> б) ∆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 xml:space="preserve">А </w:t>
      </w:r>
      <w:r w:rsidRPr="00680DD4">
        <w:rPr>
          <w:rFonts w:ascii="Times New Roman" w:hAnsi="Times New Roman" w:cs="Times New Roman"/>
          <w:sz w:val="20"/>
          <w:szCs w:val="20"/>
        </w:rPr>
        <w:t xml:space="preserve">= 4 кГц;   с) </w:t>
      </w:r>
      <w:r w:rsidRPr="00680DD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80DD4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680DD4">
        <w:rPr>
          <w:rFonts w:ascii="Times New Roman" w:hAnsi="Times New Roman" w:cs="Times New Roman"/>
          <w:sz w:val="20"/>
          <w:szCs w:val="20"/>
        </w:rPr>
        <w:t xml:space="preserve"> = 3,54 кГц.</w:t>
      </w:r>
    </w:p>
    <w:sectPr w:rsidR="00680DD4" w:rsidRPr="0068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6C7"/>
    <w:multiLevelType w:val="hybridMultilevel"/>
    <w:tmpl w:val="2320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4F0D"/>
    <w:multiLevelType w:val="hybridMultilevel"/>
    <w:tmpl w:val="5190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84"/>
    <w:multiLevelType w:val="hybridMultilevel"/>
    <w:tmpl w:val="4B4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75AC"/>
    <w:multiLevelType w:val="hybridMultilevel"/>
    <w:tmpl w:val="EE5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0934"/>
    <w:multiLevelType w:val="hybridMultilevel"/>
    <w:tmpl w:val="4022E3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7A7C62"/>
    <w:multiLevelType w:val="hybridMultilevel"/>
    <w:tmpl w:val="F43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37"/>
    <w:rsid w:val="00680DD4"/>
    <w:rsid w:val="008B6AB0"/>
    <w:rsid w:val="008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BA6A"/>
  <w15:chartTrackingRefBased/>
  <w15:docId w15:val="{DCF93DC3-C622-401A-9A6D-88B805E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D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Меленцова Надежда Анатольевна</cp:lastModifiedBy>
  <cp:revision>2</cp:revision>
  <dcterms:created xsi:type="dcterms:W3CDTF">2020-01-21T03:17:00Z</dcterms:created>
  <dcterms:modified xsi:type="dcterms:W3CDTF">2020-01-21T03:29:00Z</dcterms:modified>
</cp:coreProperties>
</file>