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94" w:rsidRDefault="00180DFE">
      <w:r>
        <w:t>Содержание ПЗ</w:t>
      </w:r>
    </w:p>
    <w:p w:rsidR="00180DFE" w:rsidRDefault="00180DFE">
      <w:r>
        <w:t>Введение</w:t>
      </w:r>
    </w:p>
    <w:p w:rsidR="00180DFE" w:rsidRDefault="00180DFE" w:rsidP="00180DFE">
      <w:pPr>
        <w:pStyle w:val="a3"/>
        <w:numPr>
          <w:ilvl w:val="0"/>
          <w:numId w:val="1"/>
        </w:numPr>
      </w:pPr>
      <w:r>
        <w:t>ОБЩАЯ ЧАСТЬ</w:t>
      </w:r>
    </w:p>
    <w:p w:rsidR="00180DFE" w:rsidRDefault="00180DFE" w:rsidP="00180DFE">
      <w:pPr>
        <w:pStyle w:val="a3"/>
        <w:numPr>
          <w:ilvl w:val="1"/>
          <w:numId w:val="1"/>
        </w:numPr>
      </w:pPr>
      <w:r>
        <w:t xml:space="preserve">Описание КПП </w:t>
      </w:r>
      <w:r w:rsidR="00C50769">
        <w:t>Газ 24</w:t>
      </w:r>
    </w:p>
    <w:p w:rsidR="00180DFE" w:rsidRDefault="00180DFE" w:rsidP="00180DFE">
      <w:pPr>
        <w:pStyle w:val="a3"/>
        <w:numPr>
          <w:ilvl w:val="1"/>
          <w:numId w:val="1"/>
        </w:numPr>
      </w:pPr>
      <w:r>
        <w:t>Описание конструкции и служебного назначения детали «</w:t>
      </w:r>
      <w:r w:rsidR="00C50769">
        <w:t>Вал вторичный</w:t>
      </w:r>
      <w:r>
        <w:t>»</w:t>
      </w:r>
    </w:p>
    <w:p w:rsidR="00180DFE" w:rsidRDefault="00180DFE" w:rsidP="00180DFE">
      <w:pPr>
        <w:pStyle w:val="a3"/>
        <w:numPr>
          <w:ilvl w:val="1"/>
          <w:numId w:val="1"/>
        </w:numPr>
      </w:pPr>
      <w:r>
        <w:t>Краткая характеристика типов производств</w:t>
      </w:r>
    </w:p>
    <w:p w:rsidR="00180DFE" w:rsidRDefault="00180DFE" w:rsidP="00180DFE">
      <w:pPr>
        <w:pStyle w:val="a3"/>
        <w:numPr>
          <w:ilvl w:val="0"/>
          <w:numId w:val="1"/>
        </w:numPr>
      </w:pPr>
      <w:r>
        <w:t>Технологическая часть</w:t>
      </w:r>
    </w:p>
    <w:p w:rsidR="00180DFE" w:rsidRDefault="00180DFE" w:rsidP="00180DFE">
      <w:pPr>
        <w:pStyle w:val="a3"/>
      </w:pPr>
      <w:r>
        <w:t>2.1 Выбор вида заготовки и описание ее конструкции</w:t>
      </w:r>
    </w:p>
    <w:p w:rsidR="00180DFE" w:rsidRDefault="00180DFE" w:rsidP="00180DFE">
      <w:pPr>
        <w:pStyle w:val="a3"/>
      </w:pPr>
      <w:r>
        <w:t>2.2 Описание маршрутного технологического процесса обработки детали из заготовки (установить последовательный перечень обработки, в которую включают операции контроля и термообработки, мойки, слесарной обработки и др.)</w:t>
      </w:r>
    </w:p>
    <w:p w:rsidR="00180DFE" w:rsidRDefault="00180DFE" w:rsidP="00180DFE">
      <w:pPr>
        <w:pStyle w:val="a3"/>
      </w:pPr>
      <w:r>
        <w:tab/>
        <w:t>Для каждой операции механической обработки при описании обосновать (задать) тип и модель станка, описать схему обработки поверхностей заготовки на этой операции, предложенными видами инструмента и метода обработки, установить виды станочных приспособлений и технологической оснастки – это по каждой операции.</w:t>
      </w:r>
    </w:p>
    <w:p w:rsidR="00180DFE" w:rsidRDefault="00180DFE" w:rsidP="00180DFE">
      <w:pPr>
        <w:pStyle w:val="a3"/>
      </w:pPr>
      <w:r>
        <w:t>2.3 Расчет режимов резания (на 3 операции – обязательно что бы была шлифовальная)</w:t>
      </w:r>
    </w:p>
    <w:p w:rsidR="00180DFE" w:rsidRDefault="00180DFE" w:rsidP="00180DFE">
      <w:pPr>
        <w:pStyle w:val="a3"/>
      </w:pPr>
      <w:r>
        <w:t>2.4 Техническое нормирование ( 3 операции)</w:t>
      </w:r>
    </w:p>
    <w:p w:rsidR="00180DFE" w:rsidRDefault="00180DFE" w:rsidP="00180DFE">
      <w:pPr>
        <w:pStyle w:val="a3"/>
      </w:pPr>
      <w:r>
        <w:t>2.5 Анализ схем базирования</w:t>
      </w:r>
    </w:p>
    <w:p w:rsidR="00180DFE" w:rsidRDefault="00180DFE" w:rsidP="00180DFE">
      <w:pPr>
        <w:pStyle w:val="a3"/>
      </w:pPr>
      <w:r>
        <w:t>2.6 Расчет припусков на обработку поверхностей заготовки (2 поверхности)</w:t>
      </w:r>
    </w:p>
    <w:p w:rsidR="00180DFE" w:rsidRDefault="00180DFE" w:rsidP="00180DFE">
      <w:pPr>
        <w:pStyle w:val="a3"/>
        <w:ind w:hanging="294"/>
      </w:pPr>
      <w:r>
        <w:t>3. Конструкторская</w:t>
      </w:r>
    </w:p>
    <w:p w:rsidR="00180DFE" w:rsidRDefault="00180DFE" w:rsidP="00180DFE">
      <w:pPr>
        <w:pStyle w:val="a3"/>
        <w:ind w:hanging="294"/>
      </w:pPr>
      <w:r>
        <w:tab/>
        <w:t>3.1 Выбор конструкции и описание принципа действия станочного приспособления</w:t>
      </w:r>
    </w:p>
    <w:p w:rsidR="00180DFE" w:rsidRDefault="00180DFE" w:rsidP="00180DFE">
      <w:pPr>
        <w:pStyle w:val="a3"/>
        <w:ind w:hanging="294"/>
      </w:pPr>
      <w:r>
        <w:tab/>
        <w:t>3.2 Выбор привода приспособления и расчет привода</w:t>
      </w:r>
    </w:p>
    <w:p w:rsidR="00180DFE" w:rsidRDefault="00180DFE" w:rsidP="00180DFE">
      <w:pPr>
        <w:pStyle w:val="a3"/>
        <w:ind w:hanging="294"/>
      </w:pPr>
      <w:r>
        <w:tab/>
        <w:t>3.3 Описание видов контрольных измерительных приборов и видов контроля</w:t>
      </w:r>
    </w:p>
    <w:p w:rsidR="00180DFE" w:rsidRDefault="00180DFE" w:rsidP="00180DFE">
      <w:pPr>
        <w:pStyle w:val="a3"/>
        <w:ind w:hanging="294"/>
      </w:pPr>
      <w:r>
        <w:t>Заключение</w:t>
      </w:r>
    </w:p>
    <w:p w:rsidR="00180DFE" w:rsidRDefault="00180DFE" w:rsidP="00180DFE">
      <w:pPr>
        <w:pStyle w:val="a3"/>
        <w:ind w:hanging="294"/>
      </w:pPr>
      <w:r>
        <w:t>Список литературы</w:t>
      </w:r>
    </w:p>
    <w:p w:rsidR="00180DFE" w:rsidRDefault="00180DFE" w:rsidP="00180DFE">
      <w:pPr>
        <w:pStyle w:val="a3"/>
        <w:ind w:hanging="294"/>
      </w:pPr>
    </w:p>
    <w:p w:rsidR="00180DFE" w:rsidRDefault="00180DFE" w:rsidP="00180DFE">
      <w:pPr>
        <w:pStyle w:val="a3"/>
        <w:ind w:hanging="294"/>
      </w:pPr>
      <w:r>
        <w:t>Приложение:</w:t>
      </w:r>
    </w:p>
    <w:p w:rsidR="00180DFE" w:rsidRDefault="002A661A" w:rsidP="002A661A">
      <w:pPr>
        <w:pStyle w:val="a3"/>
        <w:numPr>
          <w:ilvl w:val="0"/>
          <w:numId w:val="2"/>
        </w:numPr>
      </w:pPr>
      <w:r>
        <w:t>Спецификация ( к сборочному чертежу)</w:t>
      </w:r>
    </w:p>
    <w:p w:rsidR="002A661A" w:rsidRDefault="002A661A" w:rsidP="002A661A">
      <w:pPr>
        <w:pStyle w:val="a3"/>
        <w:numPr>
          <w:ilvl w:val="0"/>
          <w:numId w:val="2"/>
        </w:numPr>
      </w:pPr>
      <w:r>
        <w:t>Чертежи на форматах А2, А3,А4</w:t>
      </w:r>
    </w:p>
    <w:p w:rsidR="00180DFE" w:rsidRDefault="00180DFE" w:rsidP="00180DFE">
      <w:pPr>
        <w:pStyle w:val="a3"/>
      </w:pPr>
    </w:p>
    <w:p w:rsidR="004359F8" w:rsidRDefault="004359F8" w:rsidP="00180DFE">
      <w:pPr>
        <w:pStyle w:val="a3"/>
      </w:pPr>
    </w:p>
    <w:p w:rsidR="004359F8" w:rsidRDefault="004359F8" w:rsidP="004359F8">
      <w:pPr>
        <w:pStyle w:val="a3"/>
        <w:ind w:hanging="294"/>
      </w:pPr>
      <w:r>
        <w:t>Объем курсовой работы:</w:t>
      </w:r>
    </w:p>
    <w:p w:rsidR="004359F8" w:rsidRDefault="004359F8" w:rsidP="004359F8">
      <w:pPr>
        <w:pStyle w:val="a3"/>
        <w:numPr>
          <w:ilvl w:val="0"/>
          <w:numId w:val="3"/>
        </w:numPr>
      </w:pPr>
      <w:r>
        <w:t>Сборочный чертеж – А0 (масштаб 1:1)</w:t>
      </w:r>
    </w:p>
    <w:p w:rsidR="004359F8" w:rsidRDefault="004359F8" w:rsidP="004359F8">
      <w:pPr>
        <w:pStyle w:val="a3"/>
        <w:numPr>
          <w:ilvl w:val="0"/>
          <w:numId w:val="3"/>
        </w:numPr>
      </w:pPr>
      <w:r>
        <w:t>Технологическая наладка, схемы обработки – А1 ( без масштаба)</w:t>
      </w:r>
    </w:p>
    <w:p w:rsidR="004359F8" w:rsidRDefault="004359F8" w:rsidP="004359F8">
      <w:pPr>
        <w:pStyle w:val="a3"/>
        <w:numPr>
          <w:ilvl w:val="0"/>
          <w:numId w:val="3"/>
        </w:numPr>
      </w:pPr>
      <w:r>
        <w:t>Станочное приспособление с приводом, сборочный чертеж – А1 масштаб 1:1)</w:t>
      </w:r>
    </w:p>
    <w:p w:rsidR="004359F8" w:rsidRDefault="004359F8" w:rsidP="004359F8">
      <w:pPr>
        <w:pStyle w:val="a3"/>
        <w:numPr>
          <w:ilvl w:val="0"/>
          <w:numId w:val="3"/>
        </w:numPr>
      </w:pPr>
      <w:r>
        <w:t>Чертеж детали – А1 или А2 (масштаб 1:1)</w:t>
      </w:r>
    </w:p>
    <w:p w:rsidR="004359F8" w:rsidRDefault="004359F8" w:rsidP="004359F8">
      <w:pPr>
        <w:pStyle w:val="a3"/>
        <w:numPr>
          <w:ilvl w:val="0"/>
          <w:numId w:val="3"/>
        </w:numPr>
      </w:pPr>
      <w:r>
        <w:t>Чертеж заготовки – А1 или А2 ( масштаб 1:1)</w:t>
      </w:r>
    </w:p>
    <w:p w:rsidR="008C0682" w:rsidRDefault="008C0682" w:rsidP="008C0682"/>
    <w:p w:rsidR="008C0682" w:rsidRDefault="008C0682" w:rsidP="008C0682"/>
    <w:p w:rsidR="008C0682" w:rsidRDefault="008C0682" w:rsidP="008C0682">
      <w:r>
        <w:tab/>
        <w:t>Технологический процесс изготовление детали «</w:t>
      </w:r>
      <w:r w:rsidR="00C50769">
        <w:t>Вал вторичный</w:t>
      </w:r>
      <w:r>
        <w:t>» для условия серийного или крупносерийного производства, с применением высокопроизводительного оборудования. Оформляется в виде комплектов документов.</w:t>
      </w:r>
    </w:p>
    <w:sectPr w:rsidR="008C0682" w:rsidSect="0052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5BB2"/>
    <w:multiLevelType w:val="hybridMultilevel"/>
    <w:tmpl w:val="733C23C4"/>
    <w:lvl w:ilvl="0" w:tplc="CEA2C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707761"/>
    <w:multiLevelType w:val="multilevel"/>
    <w:tmpl w:val="FB709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8CA7B4B"/>
    <w:multiLevelType w:val="hybridMultilevel"/>
    <w:tmpl w:val="B1164D30"/>
    <w:lvl w:ilvl="0" w:tplc="2DE40F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80DFE"/>
    <w:rsid w:val="00180DFE"/>
    <w:rsid w:val="002A661A"/>
    <w:rsid w:val="004359F8"/>
    <w:rsid w:val="00521E94"/>
    <w:rsid w:val="007F6839"/>
    <w:rsid w:val="008C0682"/>
    <w:rsid w:val="00905C6D"/>
    <w:rsid w:val="00936E17"/>
    <w:rsid w:val="00C5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2016-06-10T19:41:00Z</dcterms:created>
  <dcterms:modified xsi:type="dcterms:W3CDTF">2020-01-21T16:59:00Z</dcterms:modified>
</cp:coreProperties>
</file>