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5A" w:rsidRPr="0043485A" w:rsidRDefault="0043485A" w:rsidP="0043485A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85A">
        <w:rPr>
          <w:rFonts w:ascii="Times New Roman" w:hAnsi="Times New Roman" w:cs="Times New Roman"/>
          <w:b/>
          <w:sz w:val="32"/>
          <w:szCs w:val="32"/>
        </w:rPr>
        <w:t>НАЛОГОВОЕ ПРАВО</w:t>
      </w:r>
    </w:p>
    <w:p w:rsidR="0043485A" w:rsidRPr="0043485A" w:rsidRDefault="0043485A" w:rsidP="0043485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3485A">
        <w:rPr>
          <w:rFonts w:ascii="Times New Roman" w:hAnsi="Times New Roman" w:cs="Times New Roman"/>
          <w:sz w:val="32"/>
          <w:szCs w:val="32"/>
        </w:rPr>
        <w:t>1. Работа должна содержать подробные и обоснованные ответы на поставленные вопросы, ссылки на конкретные правовые нормы и судебную практику (при наличии), подтверждающие Ваше мнение, промежуточные и итоговые выводы.</w:t>
      </w:r>
    </w:p>
    <w:p w:rsidR="0043485A" w:rsidRPr="0043485A" w:rsidRDefault="0043485A" w:rsidP="0043485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3485A">
        <w:rPr>
          <w:rFonts w:ascii="Times New Roman" w:hAnsi="Times New Roman" w:cs="Times New Roman"/>
          <w:sz w:val="32"/>
          <w:szCs w:val="32"/>
        </w:rPr>
        <w:t xml:space="preserve"> 2. Все используемые правовые нормы необходимо обосновать, раскрыть порядок их применения и толкования, по возможности (исходя из условий) рассмотреть альтернативные варианты решения задачи.</w:t>
      </w:r>
    </w:p>
    <w:p w:rsidR="0043485A" w:rsidRPr="0043485A" w:rsidRDefault="0043485A" w:rsidP="0043485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3485A">
        <w:rPr>
          <w:rFonts w:ascii="Times New Roman" w:hAnsi="Times New Roman" w:cs="Times New Roman"/>
          <w:sz w:val="32"/>
          <w:szCs w:val="32"/>
        </w:rPr>
        <w:t xml:space="preserve">В конце контрольной работы должен быть перечень использованной литературы и правовых актов. </w:t>
      </w:r>
    </w:p>
    <w:p w:rsidR="0043485A" w:rsidRDefault="0043485A" w:rsidP="0043485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3485A">
        <w:rPr>
          <w:rFonts w:ascii="Times New Roman" w:hAnsi="Times New Roman" w:cs="Times New Roman"/>
          <w:sz w:val="32"/>
          <w:szCs w:val="32"/>
        </w:rPr>
        <w:t xml:space="preserve">Следует использовать только общепринятые сокращения. </w:t>
      </w:r>
    </w:p>
    <w:p w:rsidR="0043485A" w:rsidRPr="0043485A" w:rsidRDefault="0043485A" w:rsidP="0043485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3485A" w:rsidRPr="0043485A" w:rsidRDefault="0043485A" w:rsidP="0043485A">
      <w:pPr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85A">
        <w:rPr>
          <w:rFonts w:ascii="Times New Roman" w:hAnsi="Times New Roman" w:cs="Times New Roman"/>
          <w:b/>
          <w:i/>
          <w:sz w:val="32"/>
          <w:szCs w:val="32"/>
        </w:rPr>
        <w:t>Контрольные задания</w:t>
      </w:r>
    </w:p>
    <w:p w:rsidR="0043485A" w:rsidRPr="0043485A" w:rsidRDefault="0043485A" w:rsidP="0043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5A">
        <w:rPr>
          <w:rFonts w:ascii="Times New Roman" w:hAnsi="Times New Roman" w:cs="Times New Roman"/>
          <w:b/>
          <w:sz w:val="28"/>
          <w:szCs w:val="28"/>
        </w:rPr>
        <w:t>1.</w:t>
      </w:r>
      <w:r w:rsidRPr="0043485A">
        <w:rPr>
          <w:rFonts w:ascii="Times New Roman" w:hAnsi="Times New Roman" w:cs="Times New Roman"/>
          <w:sz w:val="28"/>
          <w:szCs w:val="28"/>
        </w:rPr>
        <w:t xml:space="preserve"> Гражданин В. 16 января 2012 г. был зарегистрирован в качестве индивидуального предпринимателя и до 25 декабря 2015г. занимался предпринимательской деятельностью. 25 декабря 2015 г. он направил заявление в налоговый орган по месту учета о том, что намерен прекратить предпринимательскую деятельность. С 11 января 2016 по 18 января 2016 г. налоговый орган провел камеральную налоговую проверку его деятельности по имеющимся документам. Существенных нарушений выявлено не было. </w:t>
      </w:r>
      <w:proofErr w:type="gramStart"/>
      <w:r w:rsidRPr="0043485A">
        <w:rPr>
          <w:rFonts w:ascii="Times New Roman" w:hAnsi="Times New Roman" w:cs="Times New Roman"/>
          <w:sz w:val="28"/>
          <w:szCs w:val="28"/>
        </w:rPr>
        <w:t>В частности, налогооблагаемый доход В. в 2015 г., согласно декларации, составил - 100 тыс. руб., в 2014 г. - 96 тыс. руб., в 2013 г. - 84 тыс. руб. 09 июля 2018 г. сотрудниками налогового органа при выездной налоговой проверке финансово-хозяйственной деятельности одной из организаций были обнаружены накладные, в соответствии с которыми В. значился получателем в июле 2015 г. партии алкогольной продукции из</w:t>
      </w:r>
      <w:proofErr w:type="gramEnd"/>
      <w:r w:rsidRPr="0043485A">
        <w:rPr>
          <w:rFonts w:ascii="Times New Roman" w:hAnsi="Times New Roman" w:cs="Times New Roman"/>
          <w:sz w:val="28"/>
          <w:szCs w:val="28"/>
        </w:rPr>
        <w:t xml:space="preserve"> государства – члена СНГ на сумму 106.500.000 рублей. Впоследствии эти данные были сопоставлены с декларацией В. за 2015 год.</w:t>
      </w:r>
    </w:p>
    <w:p w:rsidR="0043485A" w:rsidRDefault="0043485A" w:rsidP="0043485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85A">
        <w:rPr>
          <w:rFonts w:ascii="Times New Roman" w:hAnsi="Times New Roman" w:cs="Times New Roman"/>
          <w:b/>
          <w:i/>
          <w:sz w:val="28"/>
          <w:szCs w:val="28"/>
        </w:rPr>
        <w:t>Какие действия, принимая во внимание перечисленные факты, должен предпринять налоговый орган?</w:t>
      </w:r>
    </w:p>
    <w:p w:rsidR="0043485A" w:rsidRDefault="0043485A" w:rsidP="0043485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485A" w:rsidRDefault="0043485A" w:rsidP="0043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5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43485A">
        <w:rPr>
          <w:rFonts w:ascii="Times New Roman" w:hAnsi="Times New Roman" w:cs="Times New Roman"/>
          <w:sz w:val="28"/>
          <w:szCs w:val="28"/>
        </w:rPr>
        <w:t xml:space="preserve"> Гражданин П. заключил договор займа, по которому получил 500 кг</w:t>
      </w:r>
      <w:proofErr w:type="gramStart"/>
      <w:r w:rsidRPr="00434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4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8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3485A">
        <w:rPr>
          <w:rFonts w:ascii="Times New Roman" w:hAnsi="Times New Roman" w:cs="Times New Roman"/>
          <w:sz w:val="28"/>
          <w:szCs w:val="28"/>
        </w:rPr>
        <w:t>уки. По истечении срока займа, П. вернул займодавцу 550 кг</w:t>
      </w:r>
      <w:proofErr w:type="gramStart"/>
      <w:r w:rsidRPr="00434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4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8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3485A">
        <w:rPr>
          <w:rFonts w:ascii="Times New Roman" w:hAnsi="Times New Roman" w:cs="Times New Roman"/>
          <w:sz w:val="28"/>
          <w:szCs w:val="28"/>
        </w:rPr>
        <w:t>уки, с учетом причитающегося вознаграждения.</w:t>
      </w:r>
    </w:p>
    <w:p w:rsidR="0043485A" w:rsidRDefault="0043485A" w:rsidP="0043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5A">
        <w:rPr>
          <w:rFonts w:ascii="Times New Roman" w:hAnsi="Times New Roman" w:cs="Times New Roman"/>
          <w:sz w:val="28"/>
          <w:szCs w:val="28"/>
        </w:rPr>
        <w:t xml:space="preserve"> Налоговый орган, на основании данных, полученных в ходе выездной налоговой проверки займодавца, а также камеральной налоговой проверки налоговой декларации П., вынес решение о привлечении П. к налоговой ответственности за неуплату налога на доходы физических лиц, а также о взыскании неуплаченных сумм налога. </w:t>
      </w:r>
    </w:p>
    <w:p w:rsidR="0043485A" w:rsidRPr="0043485A" w:rsidRDefault="0043485A" w:rsidP="0043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5A">
        <w:rPr>
          <w:rFonts w:ascii="Times New Roman" w:hAnsi="Times New Roman" w:cs="Times New Roman"/>
          <w:sz w:val="28"/>
          <w:szCs w:val="28"/>
        </w:rPr>
        <w:t>П. обжаловал указанное решение, указав, что фактически не имел экономической выгоды от полученной муки, т.к. получил ее изначально на возвратной основе. Более того, мука была возвращена в большем объеме, чем была получена.</w:t>
      </w:r>
    </w:p>
    <w:p w:rsidR="0043485A" w:rsidRDefault="0043485A" w:rsidP="0043485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85A">
        <w:rPr>
          <w:rFonts w:ascii="Times New Roman" w:hAnsi="Times New Roman" w:cs="Times New Roman"/>
          <w:b/>
          <w:i/>
          <w:sz w:val="28"/>
          <w:szCs w:val="28"/>
        </w:rPr>
        <w:t>Проанализируйте ситуацию с точки зрения действующего законодательства. Изменится ли ситуация, если на момент привлечения к ответственности, предмет займа не был возвращен займодавцу? При решении задачи используйте положения гл.23 НК РФ.</w:t>
      </w:r>
    </w:p>
    <w:p w:rsidR="0043485A" w:rsidRDefault="0043485A" w:rsidP="0043485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485A" w:rsidRDefault="0043485A" w:rsidP="0043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5A">
        <w:rPr>
          <w:rFonts w:ascii="Times New Roman" w:hAnsi="Times New Roman" w:cs="Times New Roman"/>
          <w:b/>
          <w:sz w:val="28"/>
          <w:szCs w:val="28"/>
        </w:rPr>
        <w:t>3.</w:t>
      </w:r>
      <w:r w:rsidRPr="0043485A">
        <w:rPr>
          <w:rFonts w:ascii="Times New Roman" w:hAnsi="Times New Roman" w:cs="Times New Roman"/>
          <w:sz w:val="28"/>
          <w:szCs w:val="28"/>
        </w:rPr>
        <w:t xml:space="preserve"> 03 февраля 2015г. Арбитражным судом Свердловской области вынесено решение о признан</w:t>
      </w:r>
      <w:proofErr w:type="gramStart"/>
      <w:r w:rsidRPr="0043485A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43485A">
        <w:rPr>
          <w:rFonts w:ascii="Times New Roman" w:hAnsi="Times New Roman" w:cs="Times New Roman"/>
          <w:sz w:val="28"/>
          <w:szCs w:val="28"/>
        </w:rPr>
        <w:t xml:space="preserve"> несостоятельным (банкротом) и об открытии в отношении его имущества конкурсного производства.</w:t>
      </w:r>
    </w:p>
    <w:p w:rsidR="0043485A" w:rsidRDefault="0043485A" w:rsidP="00434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5A">
        <w:rPr>
          <w:rFonts w:ascii="Times New Roman" w:hAnsi="Times New Roman" w:cs="Times New Roman"/>
          <w:sz w:val="28"/>
          <w:szCs w:val="28"/>
        </w:rPr>
        <w:t xml:space="preserve"> 20 июля 2015г. Инспекция ФНС России, в которой на налоговом учете состоит данная организация, выставила требование об уплате налогов, обязанность по уплате которых возникла у общества после 03 февраля 2015г. По истечении указанного в требовании срока на добровольное погашение задолженности, в банк, в котором были открыты счета налогоплательщика, налоговый орган направил поручение на списание и перечисление в соответствующий бюджет необходимых денежных средств со счетов данного налогоплательщика (налогового агента) – ООО.</w:t>
      </w:r>
    </w:p>
    <w:p w:rsidR="0043485A" w:rsidRPr="0043485A" w:rsidRDefault="0043485A" w:rsidP="0043485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485A">
        <w:rPr>
          <w:rFonts w:ascii="Times New Roman" w:hAnsi="Times New Roman" w:cs="Times New Roman"/>
          <w:b/>
          <w:i/>
          <w:sz w:val="28"/>
          <w:szCs w:val="28"/>
        </w:rPr>
        <w:t>Дайте правовую оценку действиям налогового органа с точки зрения финансового (налогового) законодательства и законодательства о несостоятельности (банкротстве).</w:t>
      </w:r>
      <w:bookmarkStart w:id="0" w:name="_GoBack"/>
      <w:bookmarkEnd w:id="0"/>
    </w:p>
    <w:sectPr w:rsidR="0043485A" w:rsidRPr="0043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5A"/>
    <w:rsid w:val="0043485A"/>
    <w:rsid w:val="00B6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2020-01-17T13:02:00Z</dcterms:created>
  <dcterms:modified xsi:type="dcterms:W3CDTF">2020-01-17T13:09:00Z</dcterms:modified>
</cp:coreProperties>
</file>