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8F" w:rsidRPr="00DB738F" w:rsidRDefault="00DB738F" w:rsidP="00DB738F">
      <w:pPr>
        <w:pStyle w:val="Standard"/>
        <w:ind w:right="-567"/>
        <w:rPr>
          <w:rFonts w:cs="Times New Roman"/>
        </w:rPr>
      </w:pPr>
    </w:p>
    <w:p w:rsidR="00DB738F" w:rsidRPr="00DB738F" w:rsidRDefault="00DB738F" w:rsidP="00DB738F">
      <w:pPr>
        <w:pStyle w:val="Standard"/>
        <w:ind w:right="-567"/>
        <w:rPr>
          <w:rFonts w:cs="Times New Roman"/>
        </w:rPr>
      </w:pPr>
    </w:p>
    <w:p w:rsidR="00DB738F" w:rsidRPr="00DB738F" w:rsidRDefault="00DB738F" w:rsidP="00DB738F">
      <w:pPr>
        <w:pStyle w:val="Standard"/>
        <w:ind w:right="-567"/>
        <w:jc w:val="center"/>
        <w:rPr>
          <w:rFonts w:cs="Times New Roman"/>
          <w:b/>
          <w:bCs/>
        </w:rPr>
      </w:pPr>
      <w:r w:rsidRPr="00DB738F">
        <w:rPr>
          <w:rFonts w:cs="Times New Roman"/>
          <w:b/>
          <w:bCs/>
        </w:rPr>
        <w:t>ЗАДАНИЯ</w:t>
      </w:r>
    </w:p>
    <w:p w:rsidR="00DB738F" w:rsidRPr="00DB738F" w:rsidRDefault="00DB738F" w:rsidP="00DB738F">
      <w:pPr>
        <w:pStyle w:val="Standard"/>
        <w:ind w:right="-567"/>
        <w:jc w:val="center"/>
        <w:rPr>
          <w:rFonts w:eastAsia="Times New Roman" w:cs="Times New Roman"/>
          <w:b/>
          <w:bCs/>
          <w:lang w:bidi="en-US"/>
        </w:rPr>
      </w:pPr>
      <w:r w:rsidRPr="00DB738F">
        <w:rPr>
          <w:rFonts w:cs="Times New Roman"/>
          <w:b/>
        </w:rPr>
        <w:t xml:space="preserve">по дисциплине </w:t>
      </w:r>
      <w:r w:rsidRPr="00DB738F">
        <w:rPr>
          <w:rFonts w:eastAsia="Times New Roman" w:cs="Times New Roman"/>
          <w:b/>
          <w:bCs/>
          <w:lang w:bidi="en-US"/>
        </w:rPr>
        <w:t>«</w:t>
      </w:r>
      <w:r w:rsidRPr="00DB738F">
        <w:rPr>
          <w:rFonts w:cs="Times New Roman"/>
          <w:b/>
        </w:rPr>
        <w:t>Особенности судопроизводства по уголовным делам</w:t>
      </w:r>
      <w:r w:rsidRPr="00DB738F">
        <w:rPr>
          <w:rFonts w:eastAsia="Times New Roman" w:cs="Times New Roman"/>
          <w:b/>
          <w:bCs/>
          <w:lang w:bidi="en-US"/>
        </w:rPr>
        <w:t>»</w:t>
      </w:r>
    </w:p>
    <w:p w:rsidR="00DB738F" w:rsidRPr="00DB738F" w:rsidRDefault="00DB738F" w:rsidP="00DB738F">
      <w:pPr>
        <w:pStyle w:val="Standard"/>
        <w:ind w:right="-567"/>
        <w:jc w:val="center"/>
        <w:rPr>
          <w:rFonts w:cs="Times New Roman"/>
          <w:b/>
          <w:bCs/>
        </w:rPr>
      </w:pPr>
      <w:r w:rsidRPr="00DB738F">
        <w:rPr>
          <w:rFonts w:cs="Times New Roman"/>
          <w:b/>
          <w:bCs/>
        </w:rPr>
        <w:t>для студентов заочного обучения</w:t>
      </w:r>
    </w:p>
    <w:p w:rsidR="00DB738F" w:rsidRPr="00A57FD8" w:rsidRDefault="00DB738F" w:rsidP="00DB738F">
      <w:pPr>
        <w:spacing w:after="0"/>
        <w:ind w:firstLine="567"/>
        <w:jc w:val="both"/>
        <w:rPr>
          <w:rStyle w:val="10"/>
          <w:rFonts w:ascii="Times New Roman" w:eastAsiaTheme="minorHAnsi" w:hAnsi="Times New Roman"/>
          <w:sz w:val="24"/>
          <w:szCs w:val="24"/>
          <w:lang w:val="ru-RU"/>
        </w:rPr>
      </w:pPr>
    </w:p>
    <w:p w:rsidR="00DB738F" w:rsidRPr="00DB738F" w:rsidRDefault="00DB738F" w:rsidP="00DB738F">
      <w:pPr>
        <w:pStyle w:val="Standard"/>
        <w:ind w:firstLine="850"/>
        <w:jc w:val="both"/>
        <w:rPr>
          <w:rFonts w:cs="Times New Roman"/>
        </w:rPr>
      </w:pPr>
      <w:r w:rsidRPr="00DB738F">
        <w:rPr>
          <w:rFonts w:cs="Times New Roman"/>
        </w:rPr>
        <w:t>Суть работы заключается в письменном изложении ответов на поставленные в задаче вопросы. Ответы должны быть конкретными, полными и аргументированными</w:t>
      </w:r>
    </w:p>
    <w:p w:rsidR="00DB738F" w:rsidRPr="00DB738F" w:rsidRDefault="00DB738F" w:rsidP="00DB738F">
      <w:pPr>
        <w:pStyle w:val="Standard"/>
        <w:ind w:firstLine="850"/>
        <w:jc w:val="both"/>
        <w:rPr>
          <w:rFonts w:cs="Times New Roman"/>
        </w:rPr>
      </w:pPr>
      <w:r w:rsidRPr="00DB738F">
        <w:rPr>
          <w:rFonts w:cs="Times New Roman"/>
        </w:rPr>
        <w:t>Решение задач должно быть основано на нормах действующего уголовно-процессуального законодательства. Также необходимы ссылки на постановления Конституционного Суда РФ и разъяснения Пленума Верховного Суда РФ.</w:t>
      </w:r>
    </w:p>
    <w:p w:rsidR="00DB738F" w:rsidRDefault="00DB738F" w:rsidP="00A57FD8">
      <w:pPr>
        <w:spacing w:after="0"/>
        <w:jc w:val="center"/>
        <w:rPr>
          <w:rStyle w:val="10"/>
          <w:rFonts w:ascii="Times New Roman" w:eastAsiaTheme="minorHAnsi" w:hAnsi="Times New Roman"/>
          <w:sz w:val="24"/>
          <w:szCs w:val="24"/>
          <w:lang w:val="ru-RU"/>
        </w:rPr>
      </w:pPr>
    </w:p>
    <w:p w:rsidR="00A57FD8" w:rsidRDefault="00A57FD8" w:rsidP="00A57FD8">
      <w:pPr>
        <w:spacing w:after="0"/>
        <w:jc w:val="center"/>
        <w:rPr>
          <w:rStyle w:val="10"/>
          <w:rFonts w:ascii="Times New Roman" w:eastAsiaTheme="minorHAnsi" w:hAnsi="Times New Roman"/>
          <w:sz w:val="24"/>
          <w:szCs w:val="24"/>
          <w:lang w:val="ru-RU"/>
        </w:rPr>
      </w:pPr>
      <w:r>
        <w:rPr>
          <w:rStyle w:val="10"/>
          <w:rFonts w:ascii="Times New Roman" w:eastAsiaTheme="minorHAnsi" w:hAnsi="Times New Roman"/>
          <w:sz w:val="24"/>
          <w:szCs w:val="24"/>
          <w:lang w:val="ru-RU"/>
        </w:rPr>
        <w:t>Задания</w:t>
      </w:r>
    </w:p>
    <w:p w:rsidR="00A57FD8" w:rsidRPr="00DB738F" w:rsidRDefault="00A57FD8" w:rsidP="00A57FD8">
      <w:pPr>
        <w:spacing w:after="0"/>
        <w:jc w:val="center"/>
        <w:rPr>
          <w:rStyle w:val="10"/>
          <w:rFonts w:ascii="Times New Roman" w:eastAsiaTheme="minorHAnsi" w:hAnsi="Times New Roman"/>
          <w:sz w:val="24"/>
          <w:szCs w:val="24"/>
          <w:lang w:val="ru-RU"/>
        </w:rPr>
      </w:pPr>
    </w:p>
    <w:p w:rsidR="00DB738F" w:rsidRPr="00DB738F" w:rsidRDefault="00DB738F" w:rsidP="00DB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38F">
        <w:rPr>
          <w:rStyle w:val="10"/>
          <w:rFonts w:ascii="Times New Roman" w:eastAsiaTheme="minorHAnsi" w:hAnsi="Times New Roman"/>
          <w:sz w:val="24"/>
          <w:szCs w:val="24"/>
        </w:rPr>
        <w:t xml:space="preserve">1. </w:t>
      </w:r>
      <w:r w:rsidRPr="00DB738F">
        <w:rPr>
          <w:rFonts w:ascii="Times New Roman" w:hAnsi="Times New Roman" w:cs="Times New Roman"/>
          <w:sz w:val="24"/>
          <w:szCs w:val="24"/>
        </w:rPr>
        <w:t>В Ростовском областном суде рассматривалось уголов</w:t>
      </w:r>
      <w:r w:rsidRPr="00DB738F">
        <w:rPr>
          <w:rFonts w:ascii="Times New Roman" w:hAnsi="Times New Roman" w:cs="Times New Roman"/>
          <w:sz w:val="24"/>
          <w:szCs w:val="24"/>
        </w:rPr>
        <w:softHyphen/>
        <w:t>ное дело по обвинению Сергеева в убийстве нескольких лиц в супермаркете. После пригла</w:t>
      </w:r>
      <w:r w:rsidRPr="00DB738F">
        <w:rPr>
          <w:rFonts w:ascii="Times New Roman" w:hAnsi="Times New Roman" w:cs="Times New Roman"/>
          <w:sz w:val="24"/>
          <w:szCs w:val="24"/>
        </w:rPr>
        <w:softHyphen/>
        <w:t>шения в зал судебного заседания присяжных заседателей, отобранных аппаратом суда, председательствующий произ</w:t>
      </w:r>
      <w:r w:rsidRPr="00DB738F">
        <w:rPr>
          <w:rFonts w:ascii="Times New Roman" w:hAnsi="Times New Roman" w:cs="Times New Roman"/>
          <w:sz w:val="24"/>
          <w:szCs w:val="24"/>
        </w:rPr>
        <w:softHyphen/>
        <w:t>нес краткое вступительное слово. Затем он обратился к при</w:t>
      </w:r>
      <w:r w:rsidRPr="00DB738F">
        <w:rPr>
          <w:rFonts w:ascii="Times New Roman" w:hAnsi="Times New Roman" w:cs="Times New Roman"/>
          <w:sz w:val="24"/>
          <w:szCs w:val="24"/>
        </w:rPr>
        <w:softHyphen/>
        <w:t>сяжным с вопросом о степени их информированности по данному уголовному делу. Большинство присяжных заяви</w:t>
      </w:r>
      <w:r w:rsidRPr="00DB738F">
        <w:rPr>
          <w:rFonts w:ascii="Times New Roman" w:hAnsi="Times New Roman" w:cs="Times New Roman"/>
          <w:sz w:val="24"/>
          <w:szCs w:val="24"/>
        </w:rPr>
        <w:softHyphen/>
        <w:t>ли, что им известно о событиях, инкриминируемых подсу</w:t>
      </w:r>
      <w:r w:rsidRPr="00DB738F">
        <w:rPr>
          <w:rFonts w:ascii="Times New Roman" w:hAnsi="Times New Roman" w:cs="Times New Roman"/>
          <w:sz w:val="24"/>
          <w:szCs w:val="24"/>
        </w:rPr>
        <w:softHyphen/>
        <w:t>димому, из средств массовой информации, при этом у пяте</w:t>
      </w:r>
      <w:r w:rsidRPr="00DB738F">
        <w:rPr>
          <w:rFonts w:ascii="Times New Roman" w:hAnsi="Times New Roman" w:cs="Times New Roman"/>
          <w:sz w:val="24"/>
          <w:szCs w:val="24"/>
        </w:rPr>
        <w:softHyphen/>
        <w:t>рых сложилось впечатление о виновности подсудимого. Судья принял решение об отводе всех присяжных заседателей, которым известны были обстоятельства преступления из средств массовой информации. Затем, учитывая, что в Ростовской области на местном телевидении широко освещалось расследование данного преступления, принял решение о передаче уголовного дела в Краснодарский краевой суд.</w:t>
      </w:r>
    </w:p>
    <w:p w:rsidR="00DB738F" w:rsidRPr="00DB738F" w:rsidRDefault="00DB738F" w:rsidP="00DB738F">
      <w:pPr>
        <w:pStyle w:val="11"/>
        <w:ind w:firstLine="567"/>
        <w:rPr>
          <w:sz w:val="24"/>
          <w:szCs w:val="24"/>
        </w:rPr>
      </w:pPr>
      <w:r w:rsidRPr="00DB738F">
        <w:rPr>
          <w:sz w:val="24"/>
          <w:szCs w:val="24"/>
        </w:rPr>
        <w:t>Оцените правомерность действий судьи?</w:t>
      </w:r>
    </w:p>
    <w:p w:rsidR="00DB738F" w:rsidRPr="00DB738F" w:rsidRDefault="00DB738F" w:rsidP="00DB738F">
      <w:pPr>
        <w:pStyle w:val="11"/>
        <w:ind w:firstLine="567"/>
        <w:rPr>
          <w:sz w:val="24"/>
          <w:szCs w:val="24"/>
        </w:rPr>
      </w:pPr>
      <w:r w:rsidRPr="00DB738F">
        <w:rPr>
          <w:b/>
          <w:sz w:val="24"/>
          <w:szCs w:val="24"/>
        </w:rPr>
        <w:t>2</w:t>
      </w:r>
      <w:r w:rsidRPr="00DB738F">
        <w:rPr>
          <w:sz w:val="24"/>
          <w:szCs w:val="24"/>
        </w:rPr>
        <w:t>. В суде рассматривалось уголовное дело по обвинению Маслова в умышленном убийстве при отягчающих обстоя</w:t>
      </w:r>
      <w:r w:rsidRPr="00DB738F">
        <w:rPr>
          <w:sz w:val="24"/>
          <w:szCs w:val="24"/>
        </w:rPr>
        <w:softHyphen/>
        <w:t>тельствах. После произнесения председательствующим на</w:t>
      </w:r>
      <w:r w:rsidRPr="00DB738F">
        <w:rPr>
          <w:sz w:val="24"/>
          <w:szCs w:val="24"/>
        </w:rPr>
        <w:softHyphen/>
        <w:t>путственного слова и удаления присяжных в совещательную комнату государственный обвинитель заявил, что пред</w:t>
      </w:r>
      <w:r w:rsidRPr="00DB738F">
        <w:rPr>
          <w:sz w:val="24"/>
          <w:szCs w:val="24"/>
        </w:rPr>
        <w:softHyphen/>
        <w:t>седательствующий в напутственном слове не напомнил при</w:t>
      </w:r>
      <w:r w:rsidRPr="00DB738F">
        <w:rPr>
          <w:sz w:val="24"/>
          <w:szCs w:val="24"/>
        </w:rPr>
        <w:softHyphen/>
        <w:t>сяжным заседателям ряд существенных доказательств, ис</w:t>
      </w:r>
      <w:r w:rsidRPr="00DB738F">
        <w:rPr>
          <w:sz w:val="24"/>
          <w:szCs w:val="24"/>
        </w:rPr>
        <w:softHyphen/>
        <w:t>следованных в суде: показания свидетеля, видевшего Мас</w:t>
      </w:r>
      <w:r w:rsidRPr="00DB738F">
        <w:rPr>
          <w:sz w:val="24"/>
          <w:szCs w:val="24"/>
        </w:rPr>
        <w:softHyphen/>
        <w:t>лова, показания другого свидетеля, знавшего обвиняемого по прозвищу, и другие важные доказательства, изобличаю</w:t>
      </w:r>
      <w:r w:rsidRPr="00DB738F">
        <w:rPr>
          <w:sz w:val="24"/>
          <w:szCs w:val="24"/>
        </w:rPr>
        <w:softHyphen/>
        <w:t>щие Маслова в совершенном убийстве. Председательствую</w:t>
      </w:r>
      <w:r w:rsidRPr="00DB738F">
        <w:rPr>
          <w:sz w:val="24"/>
          <w:szCs w:val="24"/>
        </w:rPr>
        <w:softHyphen/>
        <w:t>щий, сочтя возражения государственного обвинителя обо</w:t>
      </w:r>
      <w:r w:rsidRPr="00DB738F">
        <w:rPr>
          <w:sz w:val="24"/>
          <w:szCs w:val="24"/>
        </w:rPr>
        <w:softHyphen/>
        <w:t>снованными, вызвал присяжных заседателей из совеща</w:t>
      </w:r>
      <w:r w:rsidRPr="00DB738F">
        <w:rPr>
          <w:sz w:val="24"/>
          <w:szCs w:val="24"/>
        </w:rPr>
        <w:softHyphen/>
        <w:t>тельной комнаты и разъяснил им суть возражений обвини</w:t>
      </w:r>
      <w:r w:rsidRPr="00DB738F">
        <w:rPr>
          <w:sz w:val="24"/>
          <w:szCs w:val="24"/>
        </w:rPr>
        <w:softHyphen/>
        <w:t>теля и их обязанность учитывать заявленные стороной возражения при составлении ответов на поставленные во</w:t>
      </w:r>
      <w:r w:rsidRPr="00DB738F">
        <w:rPr>
          <w:sz w:val="24"/>
          <w:szCs w:val="24"/>
        </w:rPr>
        <w:softHyphen/>
        <w:t>просы, а затем вновь удалил их в совещательную комнату.</w:t>
      </w:r>
    </w:p>
    <w:p w:rsidR="00DB738F" w:rsidRPr="00DB738F" w:rsidRDefault="00DB738F" w:rsidP="00DB738F">
      <w:pPr>
        <w:pStyle w:val="2"/>
        <w:ind w:firstLine="567"/>
        <w:rPr>
          <w:sz w:val="24"/>
          <w:szCs w:val="24"/>
        </w:rPr>
      </w:pPr>
      <w:r w:rsidRPr="00DB738F">
        <w:rPr>
          <w:sz w:val="24"/>
          <w:szCs w:val="24"/>
        </w:rPr>
        <w:t xml:space="preserve">Дайте квалифицированное заключение о том, имеются ли в действиях председательствующего  процессуальные нарушения закона? </w:t>
      </w:r>
    </w:p>
    <w:p w:rsidR="00DB738F" w:rsidRPr="00DB738F" w:rsidRDefault="00DB738F" w:rsidP="00DB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38F">
        <w:rPr>
          <w:rStyle w:val="10"/>
          <w:rFonts w:ascii="Times New Roman" w:eastAsiaTheme="minorHAnsi" w:hAnsi="Times New Roman"/>
          <w:sz w:val="24"/>
          <w:szCs w:val="24"/>
          <w:lang w:val="ru-RU"/>
        </w:rPr>
        <w:t>3</w:t>
      </w:r>
      <w:r w:rsidRPr="00DB738F">
        <w:rPr>
          <w:rStyle w:val="10"/>
          <w:rFonts w:ascii="Times New Roman" w:eastAsiaTheme="minorHAnsi" w:hAnsi="Times New Roman"/>
          <w:sz w:val="24"/>
          <w:szCs w:val="24"/>
        </w:rPr>
        <w:t xml:space="preserve">. </w:t>
      </w:r>
      <w:r w:rsidRPr="00DB738F">
        <w:rPr>
          <w:rFonts w:ascii="Times New Roman" w:hAnsi="Times New Roman" w:cs="Times New Roman"/>
          <w:sz w:val="24"/>
          <w:szCs w:val="24"/>
        </w:rPr>
        <w:t>Крылов обвинялся в жестоком убийстве семьи из семи человек еврейской национальности. Среди убитых — двое маленьких детей. Органы предварительного следствия установили, что убийство было совершено на почве ревности. Потерпевшим были причинены многочисленные колото-резаные раны. Орудие убийства — нож — было найдено на месте происшествия.</w:t>
      </w:r>
    </w:p>
    <w:p w:rsidR="00DB738F" w:rsidRPr="00DB738F" w:rsidRDefault="00DB738F" w:rsidP="00DB738F">
      <w:pPr>
        <w:pStyle w:val="2"/>
        <w:ind w:firstLine="567"/>
        <w:rPr>
          <w:sz w:val="24"/>
          <w:szCs w:val="24"/>
        </w:rPr>
      </w:pPr>
      <w:r w:rsidRPr="00DB738F">
        <w:rPr>
          <w:sz w:val="24"/>
          <w:szCs w:val="24"/>
        </w:rPr>
        <w:lastRenderedPageBreak/>
        <w:t>Сформулируйте вопросы, которые суд должен задать присяжным заседателям при формировании коллегии присяжных заседателей по данно</w:t>
      </w:r>
      <w:r w:rsidRPr="00DB738F">
        <w:rPr>
          <w:sz w:val="24"/>
          <w:szCs w:val="24"/>
        </w:rPr>
        <w:softHyphen/>
        <w:t>му уголовному делу в целях установления оснований для их отвода, предусмотренных УПК РФ.</w:t>
      </w:r>
    </w:p>
    <w:p w:rsidR="00DB738F" w:rsidRPr="00DB738F" w:rsidRDefault="00DB738F" w:rsidP="00DB738F">
      <w:pPr>
        <w:spacing w:after="0"/>
        <w:ind w:firstLine="426"/>
        <w:jc w:val="both"/>
        <w:rPr>
          <w:rStyle w:val="10"/>
          <w:rFonts w:ascii="Times New Roman" w:eastAsia="Arial Unicode MS" w:hAnsi="Times New Roman"/>
          <w:b w:val="0"/>
          <w:sz w:val="24"/>
          <w:szCs w:val="24"/>
        </w:rPr>
      </w:pPr>
      <w:r w:rsidRPr="00A57FD8">
        <w:rPr>
          <w:rStyle w:val="10"/>
          <w:rFonts w:ascii="Times New Roman" w:eastAsia="Arial Unicode MS" w:hAnsi="Times New Roman"/>
          <w:sz w:val="24"/>
          <w:szCs w:val="24"/>
        </w:rPr>
        <w:t>4.</w:t>
      </w:r>
      <w:r w:rsidRPr="00DB738F">
        <w:rPr>
          <w:rStyle w:val="10"/>
          <w:rFonts w:ascii="Times New Roman" w:eastAsia="Arial Unicode MS" w:hAnsi="Times New Roman"/>
          <w:b w:val="0"/>
          <w:sz w:val="24"/>
          <w:szCs w:val="24"/>
        </w:rPr>
        <w:t xml:space="preserve"> Кузнецов и несовершеннолетний Спирин обвинялись в совершении преступлений, предусмотренных п. «в» ч.4 ст.162 и п. «з» ч.2 ст.105 УК РФ. По окончании предварительного следствия Кузнецов подал ходатайство о рассмотрении его дела судом с участием присяжных заседателей. На предварительном слушании ходатайство было рассмотрено судьёй.</w:t>
      </w:r>
    </w:p>
    <w:p w:rsidR="00DB738F" w:rsidRPr="00DB738F" w:rsidRDefault="00DB738F" w:rsidP="00DB738F">
      <w:pPr>
        <w:spacing w:after="0"/>
        <w:ind w:firstLine="426"/>
        <w:jc w:val="both"/>
        <w:rPr>
          <w:rStyle w:val="10"/>
          <w:rFonts w:ascii="Times New Roman" w:eastAsia="Arial Unicode MS" w:hAnsi="Times New Roman"/>
          <w:b w:val="0"/>
          <w:sz w:val="24"/>
          <w:szCs w:val="24"/>
        </w:rPr>
      </w:pPr>
      <w:r w:rsidRPr="00DB738F">
        <w:rPr>
          <w:rStyle w:val="10"/>
          <w:rFonts w:ascii="Times New Roman" w:eastAsia="Arial Unicode MS" w:hAnsi="Times New Roman"/>
          <w:b w:val="0"/>
          <w:sz w:val="24"/>
          <w:szCs w:val="24"/>
        </w:rPr>
        <w:t xml:space="preserve">Какое решение в соответствии с требованиями  УПК РФ должен принять судья по итогам рассмотрения ходатайства? </w:t>
      </w:r>
    </w:p>
    <w:p w:rsidR="00DB738F" w:rsidRPr="00DB738F" w:rsidRDefault="00DB738F" w:rsidP="00DB738F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DB738F">
        <w:rPr>
          <w:b/>
        </w:rPr>
        <w:t>5.</w:t>
      </w:r>
      <w:r w:rsidRPr="00DB738F">
        <w:t xml:space="preserve"> Мартынов обвинялся в жестоком убийстве еврейской семьи из семи человек, готовящейся к о</w:t>
      </w:r>
      <w:bookmarkStart w:id="0" w:name="_GoBack"/>
      <w:bookmarkEnd w:id="0"/>
      <w:r w:rsidRPr="00DB738F">
        <w:t xml:space="preserve">тъезду в Израиль. Среди убитых – двое маленьких детей. Органы предварительного следствия установили, что убийство совершено на почве ревности. Потерпевшим были нанесены множественные колото-резаные раны. Орудие убийства – нож – найдено на месте происшествия. </w:t>
      </w:r>
    </w:p>
    <w:p w:rsidR="00DB738F" w:rsidRPr="00DB738F" w:rsidRDefault="00DB738F" w:rsidP="00DB738F">
      <w:pPr>
        <w:pStyle w:val="s1"/>
        <w:shd w:val="clear" w:color="auto" w:fill="FFFFFF"/>
        <w:spacing w:before="0" w:beforeAutospacing="0" w:after="0" w:afterAutospacing="0"/>
        <w:jc w:val="both"/>
      </w:pPr>
      <w:r w:rsidRPr="00DB738F">
        <w:t xml:space="preserve">Какие вопросы судья должен задать кандидатам </w:t>
      </w:r>
      <w:proofErr w:type="gramStart"/>
      <w:r w:rsidRPr="00DB738F">
        <w:t>в присяжные заседатели при формировании коллегии по данному уголовному делу с целью установления оснований для отводов</w:t>
      </w:r>
      <w:proofErr w:type="gramEnd"/>
      <w:r w:rsidRPr="00DB738F">
        <w:t>.</w:t>
      </w:r>
    </w:p>
    <w:p w:rsidR="00DB738F" w:rsidRPr="00DB738F" w:rsidRDefault="00DB738F" w:rsidP="00DB738F">
      <w:pPr>
        <w:ind w:firstLine="426"/>
        <w:rPr>
          <w:rStyle w:val="10"/>
          <w:rFonts w:ascii="Times New Roman" w:eastAsia="Arial Unicode MS" w:hAnsi="Times New Roman"/>
          <w:b w:val="0"/>
          <w:sz w:val="24"/>
          <w:szCs w:val="24"/>
          <w:lang w:val="ru-RU"/>
        </w:rPr>
      </w:pPr>
    </w:p>
    <w:p w:rsidR="0069442B" w:rsidRPr="00DB738F" w:rsidRDefault="0069442B" w:rsidP="00DB738F">
      <w:pPr>
        <w:rPr>
          <w:rFonts w:ascii="Times New Roman" w:hAnsi="Times New Roman" w:cs="Times New Roman"/>
          <w:sz w:val="24"/>
          <w:szCs w:val="24"/>
        </w:rPr>
      </w:pPr>
    </w:p>
    <w:sectPr w:rsidR="0069442B" w:rsidRPr="00DB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1B"/>
    <w:rsid w:val="00342A59"/>
    <w:rsid w:val="005B34AC"/>
    <w:rsid w:val="0069442B"/>
    <w:rsid w:val="00A57FD8"/>
    <w:rsid w:val="00CB151B"/>
    <w:rsid w:val="00DB738F"/>
    <w:rsid w:val="00F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F"/>
  </w:style>
  <w:style w:type="paragraph" w:styleId="1">
    <w:name w:val="heading 1"/>
    <w:basedOn w:val="a"/>
    <w:next w:val="a"/>
    <w:link w:val="10"/>
    <w:qFormat/>
    <w:rsid w:val="00DB73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3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Обычный1"/>
    <w:rsid w:val="00DB738F"/>
    <w:pPr>
      <w:widowControl w:val="0"/>
      <w:spacing w:after="0" w:line="300" w:lineRule="auto"/>
      <w:ind w:left="80" w:firstLine="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DB738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DB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7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20">
    <w:name w:val="Body Text 2"/>
    <w:basedOn w:val="Standard"/>
    <w:link w:val="21"/>
    <w:rsid w:val="00DB738F"/>
    <w:pPr>
      <w:jc w:val="center"/>
    </w:pPr>
    <w:rPr>
      <w:sz w:val="32"/>
      <w:szCs w:val="32"/>
    </w:rPr>
  </w:style>
  <w:style w:type="character" w:customStyle="1" w:styleId="21">
    <w:name w:val="Основной текст 2 Знак"/>
    <w:basedOn w:val="a0"/>
    <w:link w:val="20"/>
    <w:rsid w:val="00DB738F"/>
    <w:rPr>
      <w:rFonts w:ascii="Times New Roman" w:eastAsia="Arial Unicode MS" w:hAnsi="Times New Roman" w:cs="Tahoma"/>
      <w:kern w:val="3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F"/>
  </w:style>
  <w:style w:type="paragraph" w:styleId="1">
    <w:name w:val="heading 1"/>
    <w:basedOn w:val="a"/>
    <w:next w:val="a"/>
    <w:link w:val="10"/>
    <w:qFormat/>
    <w:rsid w:val="00DB73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3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Обычный1"/>
    <w:rsid w:val="00DB738F"/>
    <w:pPr>
      <w:widowControl w:val="0"/>
      <w:spacing w:after="0" w:line="300" w:lineRule="auto"/>
      <w:ind w:left="80" w:firstLine="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DB738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DB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7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20">
    <w:name w:val="Body Text 2"/>
    <w:basedOn w:val="Standard"/>
    <w:link w:val="21"/>
    <w:rsid w:val="00DB738F"/>
    <w:pPr>
      <w:jc w:val="center"/>
    </w:pPr>
    <w:rPr>
      <w:sz w:val="32"/>
      <w:szCs w:val="32"/>
    </w:rPr>
  </w:style>
  <w:style w:type="character" w:customStyle="1" w:styleId="21">
    <w:name w:val="Основной текст 2 Знак"/>
    <w:basedOn w:val="a0"/>
    <w:link w:val="20"/>
    <w:rsid w:val="00DB738F"/>
    <w:rPr>
      <w:rFonts w:ascii="Times New Roman" w:eastAsia="Arial Unicode MS" w:hAnsi="Times New Roman" w:cs="Tahoma"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</dc:creator>
  <cp:lastModifiedBy>Дмитрий</cp:lastModifiedBy>
  <cp:revision>2</cp:revision>
  <dcterms:created xsi:type="dcterms:W3CDTF">2020-01-13T13:55:00Z</dcterms:created>
  <dcterms:modified xsi:type="dcterms:W3CDTF">2020-01-13T13:55:00Z</dcterms:modified>
</cp:coreProperties>
</file>