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1F" w:rsidRPr="003F2BBD" w:rsidRDefault="000B6F1F" w:rsidP="000B6F1F">
      <w:pPr>
        <w:jc w:val="center"/>
        <w:rPr>
          <w:b/>
          <w:bCs/>
          <w:szCs w:val="28"/>
        </w:rPr>
      </w:pPr>
      <w:r w:rsidRPr="003F2BBD">
        <w:rPr>
          <w:b/>
          <w:bCs/>
          <w:szCs w:val="28"/>
        </w:rPr>
        <w:t>Задача 3</w:t>
      </w:r>
    </w:p>
    <w:p w:rsidR="000B6F1F" w:rsidRPr="003F2BBD" w:rsidRDefault="000B6F1F" w:rsidP="000B6F1F">
      <w:pPr>
        <w:ind w:firstLine="427"/>
        <w:jc w:val="both"/>
        <w:rPr>
          <w:b/>
          <w:bCs/>
          <w:szCs w:val="28"/>
        </w:rPr>
      </w:pPr>
      <w:r w:rsidRPr="003F2BBD">
        <w:rPr>
          <w:color w:val="000000"/>
          <w:spacing w:val="4"/>
          <w:szCs w:val="28"/>
        </w:rPr>
        <w:t xml:space="preserve">Производственное здание имеет длину А, ширину В и высоту Н. </w:t>
      </w:r>
      <w:r w:rsidRPr="003F2BBD">
        <w:rPr>
          <w:color w:val="000000"/>
          <w:spacing w:val="-4"/>
          <w:szCs w:val="28"/>
        </w:rPr>
        <w:t xml:space="preserve">Определите: объем резервуара для запаса воды на наружное и внутреннее пожаротушения; общий запас воды с учетом расхода ее на хозяйственно-производственные нужды в количестве </w:t>
      </w:r>
      <w:r w:rsidRPr="003F2BBD">
        <w:rPr>
          <w:color w:val="000000"/>
          <w:spacing w:val="-4"/>
          <w:szCs w:val="28"/>
          <w:lang w:val="en-US"/>
        </w:rPr>
        <w:t>Q</w:t>
      </w:r>
      <w:r w:rsidRPr="003F2BBD">
        <w:rPr>
          <w:color w:val="000000"/>
          <w:spacing w:val="-4"/>
          <w:szCs w:val="28"/>
        </w:rPr>
        <w:t xml:space="preserve">; минимальный диаметр труб для пропуска пожарных расходов воды. Категория по </w:t>
      </w:r>
      <w:proofErr w:type="spellStart"/>
      <w:r w:rsidRPr="003F2BBD">
        <w:rPr>
          <w:color w:val="000000"/>
          <w:spacing w:val="-4"/>
          <w:szCs w:val="28"/>
        </w:rPr>
        <w:t>взывопожароопасности</w:t>
      </w:r>
      <w:proofErr w:type="spellEnd"/>
      <w:r w:rsidRPr="003F2BBD">
        <w:rPr>
          <w:color w:val="000000"/>
          <w:spacing w:val="-4"/>
          <w:szCs w:val="28"/>
        </w:rPr>
        <w:t xml:space="preserve"> и степень огнестойкости здания указаны в таблице.</w:t>
      </w:r>
    </w:p>
    <w:p w:rsidR="000B6F1F" w:rsidRDefault="000B6F1F" w:rsidP="000B6F1F">
      <w:pPr>
        <w:shd w:val="clear" w:color="auto" w:fill="FFFFFF"/>
        <w:spacing w:line="322" w:lineRule="exact"/>
        <w:ind w:left="14" w:right="34" w:firstLine="413"/>
        <w:rPr>
          <w:color w:val="000000"/>
          <w:spacing w:val="-4"/>
          <w:szCs w:val="28"/>
        </w:rPr>
      </w:pPr>
      <w:r w:rsidRPr="003F2BBD">
        <w:rPr>
          <w:i/>
          <w:iCs/>
          <w:color w:val="000000"/>
          <w:spacing w:val="2"/>
          <w:szCs w:val="28"/>
        </w:rPr>
        <w:t>Примечание.</w:t>
      </w:r>
      <w:r w:rsidRPr="003F2BBD">
        <w:rPr>
          <w:color w:val="000000"/>
          <w:spacing w:val="2"/>
          <w:szCs w:val="28"/>
        </w:rPr>
        <w:t xml:space="preserve"> При расчете диаметра труб допускаемую скорость движения </w:t>
      </w:r>
      <w:r w:rsidRPr="003F2BBD">
        <w:rPr>
          <w:color w:val="000000"/>
          <w:spacing w:val="-4"/>
          <w:szCs w:val="28"/>
        </w:rPr>
        <w:t>воды в трубах принять равной</w:t>
      </w:r>
      <w:r w:rsidRPr="00D73C87">
        <w:rPr>
          <w:color w:val="000000"/>
          <w:spacing w:val="-4"/>
          <w:szCs w:val="28"/>
        </w:rPr>
        <w:t xml:space="preserve"> </w:t>
      </w:r>
      <w:r w:rsidRPr="00D73C87">
        <w:rPr>
          <w:i/>
          <w:iCs/>
          <w:color w:val="000000"/>
          <w:spacing w:val="-4"/>
          <w:szCs w:val="28"/>
          <w:lang w:val="en-US"/>
        </w:rPr>
        <w:t>v</w:t>
      </w:r>
      <w:r w:rsidRPr="003F2BBD">
        <w:rPr>
          <w:color w:val="000000"/>
          <w:spacing w:val="-4"/>
          <w:szCs w:val="28"/>
        </w:rPr>
        <w:t>.</w:t>
      </w:r>
    </w:p>
    <w:p w:rsidR="000B6F1F" w:rsidRPr="003F2BBD" w:rsidRDefault="000B6F1F" w:rsidP="000B6F1F">
      <w:pPr>
        <w:shd w:val="clear" w:color="auto" w:fill="FFFFFF"/>
        <w:spacing w:line="322" w:lineRule="exact"/>
        <w:ind w:left="14" w:right="34" w:firstLine="413"/>
        <w:rPr>
          <w:color w:val="000000"/>
          <w:spacing w:val="-4"/>
          <w:szCs w:val="28"/>
        </w:rPr>
      </w:pPr>
    </w:p>
    <w:tbl>
      <w:tblPr>
        <w:tblW w:w="8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7"/>
        <w:gridCol w:w="527"/>
        <w:gridCol w:w="527"/>
        <w:gridCol w:w="527"/>
        <w:gridCol w:w="527"/>
        <w:gridCol w:w="527"/>
        <w:gridCol w:w="527"/>
        <w:gridCol w:w="527"/>
        <w:gridCol w:w="614"/>
        <w:gridCol w:w="616"/>
      </w:tblGrid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Параметры</w:t>
            </w:r>
          </w:p>
        </w:tc>
        <w:tc>
          <w:tcPr>
            <w:tcW w:w="5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Предпоследняя цифра шифра</w:t>
            </w: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rPr>
                <w:szCs w:val="28"/>
              </w:rPr>
            </w:pPr>
          </w:p>
          <w:p w:rsidR="000B6F1F" w:rsidRPr="003F2BBD" w:rsidRDefault="000B6F1F" w:rsidP="00017694">
            <w:pPr>
              <w:rPr>
                <w:szCs w:val="28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280163" w:rsidRDefault="000B6F1F" w:rsidP="00017694">
            <w:pPr>
              <w:ind w:left="-40"/>
              <w:jc w:val="center"/>
              <w:rPr>
                <w:b/>
                <w:bCs/>
                <w:szCs w:val="28"/>
                <w:highlight w:val="yellow"/>
              </w:rPr>
            </w:pPr>
            <w:r w:rsidRPr="00280163">
              <w:rPr>
                <w:b/>
                <w:bCs/>
                <w:szCs w:val="28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jc w:val="center"/>
              <w:rPr>
                <w:b/>
                <w:bCs/>
                <w:szCs w:val="28"/>
              </w:rPr>
            </w:pPr>
            <w:r w:rsidRPr="003F2BBD">
              <w:rPr>
                <w:b/>
                <w:bCs/>
                <w:szCs w:val="28"/>
              </w:rPr>
              <w:t>9</w:t>
            </w: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rPr>
                <w:szCs w:val="28"/>
              </w:rPr>
            </w:pPr>
            <w:r w:rsidRPr="003F2BBD">
              <w:rPr>
                <w:szCs w:val="28"/>
              </w:rPr>
              <w:t xml:space="preserve">А, м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72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48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72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48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48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280163" w:rsidRDefault="000B6F1F" w:rsidP="00017694">
            <w:pPr>
              <w:ind w:left="-40"/>
              <w:jc w:val="center"/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72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36</w:t>
            </w:r>
          </w:p>
          <w:p w:rsidR="000B6F1F" w:rsidRPr="003F2BBD" w:rsidRDefault="000B6F1F" w:rsidP="00017694">
            <w:pPr>
              <w:jc w:val="center"/>
              <w:rPr>
                <w:szCs w:val="28"/>
              </w:rPr>
            </w:pP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rPr>
                <w:szCs w:val="28"/>
              </w:rPr>
            </w:pPr>
            <w:r w:rsidRPr="003F2BBD">
              <w:rPr>
                <w:szCs w:val="28"/>
              </w:rPr>
              <w:t xml:space="preserve">В, м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280163" w:rsidRDefault="000B6F1F" w:rsidP="00017694">
            <w:pPr>
              <w:ind w:left="-40"/>
              <w:jc w:val="center"/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24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19</w:t>
            </w: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rPr>
                <w:szCs w:val="28"/>
              </w:rPr>
            </w:pPr>
            <w:r w:rsidRPr="003F2BBD">
              <w:rPr>
                <w:szCs w:val="28"/>
              </w:rPr>
              <w:t xml:space="preserve">Н, м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280163" w:rsidRDefault="000B6F1F" w:rsidP="00017694">
            <w:pPr>
              <w:ind w:left="-40"/>
              <w:jc w:val="center"/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12</w:t>
            </w: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rPr>
                <w:szCs w:val="28"/>
              </w:rPr>
            </w:pPr>
            <w:r w:rsidRPr="003F2BBD">
              <w:rPr>
                <w:szCs w:val="28"/>
              </w:rPr>
              <w:t>Q,м</w:t>
            </w:r>
            <w:r w:rsidRPr="003F2BBD">
              <w:rPr>
                <w:szCs w:val="28"/>
                <w:vertAlign w:val="superscript"/>
              </w:rPr>
              <w:t>3</w:t>
            </w:r>
            <w:r w:rsidRPr="003F2BBD">
              <w:rPr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217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215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280163" w:rsidRDefault="000B6F1F" w:rsidP="00017694">
            <w:pPr>
              <w:ind w:left="-40"/>
              <w:jc w:val="center"/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200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217</w:t>
            </w: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rPr>
                <w:szCs w:val="28"/>
              </w:rPr>
            </w:pPr>
            <w:r>
              <w:rPr>
                <w:i/>
                <w:iCs/>
                <w:szCs w:val="28"/>
                <w:lang w:val="en-US"/>
              </w:rPr>
              <w:t>v</w:t>
            </w:r>
            <w:r w:rsidRPr="003F2BBD">
              <w:rPr>
                <w:szCs w:val="28"/>
                <w:lang w:val="en-US"/>
              </w:rPr>
              <w:t xml:space="preserve">, </w:t>
            </w:r>
            <w:r w:rsidRPr="003F2BBD">
              <w:rPr>
                <w:szCs w:val="28"/>
              </w:rPr>
              <w:t xml:space="preserve">м/с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2,5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2,7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2,5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2,8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3,0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pacing w:val="-9"/>
                <w:szCs w:val="28"/>
              </w:rPr>
              <w:t>3,0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2,6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2,5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280163" w:rsidRDefault="000B6F1F" w:rsidP="00017694">
            <w:pPr>
              <w:ind w:left="-40"/>
              <w:jc w:val="center"/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2,8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3,0</w:t>
            </w: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spacing w:line="240" w:lineRule="auto"/>
            </w:pPr>
            <w:r w:rsidRPr="003F2BBD">
              <w:t xml:space="preserve">Категория </w:t>
            </w:r>
            <w:r w:rsidRPr="003F2BBD">
              <w:rPr>
                <w:spacing w:val="-1"/>
              </w:rPr>
              <w:t xml:space="preserve"> здания</w:t>
            </w:r>
            <w:r w:rsidRPr="003F2BBD">
              <w:t xml:space="preserve">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А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Б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pacing w:val="-1"/>
                <w:w w:val="84"/>
                <w:szCs w:val="28"/>
              </w:rPr>
              <w:t>Д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Б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280163" w:rsidRDefault="000B6F1F" w:rsidP="00017694">
            <w:pPr>
              <w:ind w:left="-40"/>
              <w:jc w:val="center"/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В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А</w:t>
            </w:r>
          </w:p>
        </w:tc>
      </w:tr>
      <w:tr w:rsidR="000B6F1F" w:rsidRPr="003F2BBD" w:rsidTr="00017694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1F" w:rsidRPr="003F2BBD" w:rsidRDefault="000B6F1F" w:rsidP="00017694">
            <w:pPr>
              <w:spacing w:line="240" w:lineRule="auto"/>
            </w:pPr>
            <w:r w:rsidRPr="003F2BBD">
              <w:t>Степень</w:t>
            </w:r>
            <w:r>
              <w:t xml:space="preserve"> ог</w:t>
            </w:r>
            <w:r w:rsidRPr="003F2BBD">
              <w:t>нестойкости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  <w:lang w:val="en-US"/>
              </w:rPr>
              <w:t>I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  <w:lang w:val="en-US"/>
              </w:rPr>
              <w:t>I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П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Ш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pacing w:val="-11"/>
                <w:szCs w:val="28"/>
                <w:lang w:val="en-US"/>
              </w:rPr>
              <w:t>IV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  <w:lang w:val="en-US"/>
              </w:rPr>
              <w:t>IV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  <w:lang w:val="en-US"/>
              </w:rPr>
              <w:t>I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ind w:left="-40"/>
              <w:jc w:val="center"/>
              <w:rPr>
                <w:szCs w:val="28"/>
              </w:rPr>
            </w:pPr>
            <w:r w:rsidRPr="003F2BBD">
              <w:rPr>
                <w:szCs w:val="28"/>
              </w:rPr>
              <w:t>П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280163" w:rsidRDefault="000B6F1F" w:rsidP="00017694">
            <w:pPr>
              <w:ind w:left="-40"/>
              <w:jc w:val="center"/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  <w:lang w:val="en-US"/>
              </w:rPr>
              <w:t>IV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F1F" w:rsidRPr="003F2BBD" w:rsidRDefault="000B6F1F" w:rsidP="00017694">
            <w:pPr>
              <w:jc w:val="center"/>
              <w:rPr>
                <w:szCs w:val="28"/>
              </w:rPr>
            </w:pPr>
            <w:r w:rsidRPr="003F2BBD">
              <w:rPr>
                <w:szCs w:val="28"/>
                <w:lang w:val="en-US"/>
              </w:rPr>
              <w:t>I</w:t>
            </w:r>
          </w:p>
        </w:tc>
      </w:tr>
    </w:tbl>
    <w:p w:rsidR="000B6F1F" w:rsidRDefault="000B6F1F" w:rsidP="000B6F1F"/>
    <w:p w:rsidR="000B6F1F" w:rsidRPr="003F2BBD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 w:rsidRPr="003F2BBD">
        <w:rPr>
          <w:b/>
          <w:color w:val="000000"/>
          <w:szCs w:val="28"/>
        </w:rPr>
        <w:t>Задача 24</w:t>
      </w: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0B6F1F" w:rsidRPr="003F2BBD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3F2BBD">
        <w:rPr>
          <w:color w:val="000000"/>
          <w:szCs w:val="28"/>
        </w:rPr>
        <w:t xml:space="preserve">Освещенность рабочего места через окна, измеренная с помощью люксметра, составила Е, </w:t>
      </w:r>
      <w:proofErr w:type="spellStart"/>
      <w:r w:rsidRPr="003F2BBD">
        <w:rPr>
          <w:color w:val="000000"/>
          <w:szCs w:val="28"/>
        </w:rPr>
        <w:t>лк</w:t>
      </w:r>
      <w:proofErr w:type="spellEnd"/>
      <w:r w:rsidRPr="003F2BBD">
        <w:rPr>
          <w:color w:val="000000"/>
          <w:szCs w:val="28"/>
        </w:rPr>
        <w:t xml:space="preserve"> при освещении снаружи </w:t>
      </w:r>
      <w:proofErr w:type="spellStart"/>
      <w:r w:rsidRPr="003F2BBD">
        <w:rPr>
          <w:color w:val="000000"/>
          <w:szCs w:val="28"/>
        </w:rPr>
        <w:t>Е</w:t>
      </w:r>
      <w:r w:rsidRPr="003F2BBD">
        <w:rPr>
          <w:color w:val="000000"/>
          <w:szCs w:val="28"/>
          <w:vertAlign w:val="subscript"/>
        </w:rPr>
        <w:t>нар</w:t>
      </w:r>
      <w:proofErr w:type="spellEnd"/>
      <w:r w:rsidRPr="003F2BBD">
        <w:rPr>
          <w:color w:val="000000"/>
          <w:szCs w:val="28"/>
        </w:rPr>
        <w:t xml:space="preserve">, </w:t>
      </w:r>
      <w:proofErr w:type="spellStart"/>
      <w:r w:rsidRPr="003F2BBD">
        <w:rPr>
          <w:color w:val="000000"/>
          <w:szCs w:val="28"/>
        </w:rPr>
        <w:t>лк</w:t>
      </w:r>
      <w:proofErr w:type="spellEnd"/>
      <w:r w:rsidRPr="003F2BBD">
        <w:rPr>
          <w:color w:val="000000"/>
          <w:szCs w:val="28"/>
        </w:rPr>
        <w:t xml:space="preserve">. Определите коэффициент естественной освещенности и проверьте соответствуют ли условия освещения требованиям </w:t>
      </w:r>
      <w:bookmarkStart w:id="0" w:name="_GoBack"/>
      <w:r w:rsidRPr="003F2BBD">
        <w:rPr>
          <w:color w:val="000000"/>
          <w:szCs w:val="28"/>
        </w:rPr>
        <w:t>СНиП 23-05-95</w:t>
      </w:r>
      <w:bookmarkEnd w:id="0"/>
      <w:r w:rsidRPr="003F2BBD">
        <w:rPr>
          <w:color w:val="000000"/>
          <w:szCs w:val="28"/>
          <w:vertAlign w:val="superscript"/>
        </w:rPr>
        <w:t>*</w:t>
      </w:r>
      <w:r w:rsidRPr="003F2BBD">
        <w:rPr>
          <w:color w:val="000000"/>
          <w:szCs w:val="28"/>
        </w:rPr>
        <w:t>.</w:t>
      </w:r>
    </w:p>
    <w:tbl>
      <w:tblPr>
        <w:tblpPr w:leftFromText="180" w:rightFromText="180" w:vertAnchor="text" w:horzAnchor="page" w:tblpXSpec="center" w:tblpY="183"/>
        <w:tblW w:w="77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540"/>
        <w:gridCol w:w="540"/>
        <w:gridCol w:w="540"/>
        <w:gridCol w:w="720"/>
        <w:gridCol w:w="558"/>
        <w:gridCol w:w="540"/>
        <w:gridCol w:w="540"/>
        <w:gridCol w:w="540"/>
        <w:gridCol w:w="522"/>
        <w:gridCol w:w="720"/>
      </w:tblGrid>
      <w:tr w:rsidR="000B6F1F" w:rsidRPr="003F2BBD" w:rsidTr="00017694">
        <w:trPr>
          <w:trHeight w:hRule="exact" w:val="369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Параметры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Предпоследняя цифра шифра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</w:tr>
      <w:tr w:rsidR="000B6F1F" w:rsidRPr="003F2BBD" w:rsidTr="00017694">
        <w:trPr>
          <w:trHeight w:hRule="exact" w:val="476"/>
        </w:trPr>
        <w:tc>
          <w:tcPr>
            <w:tcW w:w="2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0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1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2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3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4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5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б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7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8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  <w:r w:rsidRPr="009B7B68">
              <w:rPr>
                <w:b/>
                <w:bCs/>
                <w:szCs w:val="28"/>
              </w:rPr>
              <w:t>9</w:t>
            </w:r>
          </w:p>
          <w:p w:rsidR="000B6F1F" w:rsidRPr="009B7B68" w:rsidRDefault="000B6F1F" w:rsidP="00017694">
            <w:pPr>
              <w:rPr>
                <w:b/>
                <w:bCs/>
                <w:szCs w:val="28"/>
              </w:rPr>
            </w:pPr>
          </w:p>
        </w:tc>
      </w:tr>
      <w:tr w:rsidR="000B6F1F" w:rsidRPr="003F2BBD" w:rsidTr="00017694">
        <w:trPr>
          <w:trHeight w:hRule="exact" w:val="54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Е, </w:t>
            </w:r>
            <w:proofErr w:type="spellStart"/>
            <w:r w:rsidRPr="009B7B68">
              <w:rPr>
                <w:szCs w:val="28"/>
              </w:rPr>
              <w:t>лк</w:t>
            </w:r>
            <w:proofErr w:type="spellEnd"/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150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250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70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140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280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280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150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200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150</w:t>
            </w:r>
          </w:p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85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</w:tr>
      <w:tr w:rsidR="000B6F1F" w:rsidRPr="003F2BBD" w:rsidTr="00017694">
        <w:trPr>
          <w:cantSplit/>
          <w:trHeight w:hRule="exact" w:val="802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Е </w:t>
            </w:r>
            <w:proofErr w:type="gramStart"/>
            <w:r w:rsidRPr="009B7B68">
              <w:rPr>
                <w:szCs w:val="28"/>
              </w:rPr>
              <w:t xml:space="preserve">нар,  </w:t>
            </w:r>
            <w:proofErr w:type="spellStart"/>
            <w:r w:rsidRPr="009B7B68">
              <w:rPr>
                <w:szCs w:val="28"/>
              </w:rPr>
              <w:t>лк</w:t>
            </w:r>
            <w:proofErr w:type="spellEnd"/>
            <w:proofErr w:type="gramEnd"/>
          </w:p>
          <w:p w:rsidR="000B6F1F" w:rsidRPr="009B7B68" w:rsidRDefault="000B6F1F" w:rsidP="00017694">
            <w:pPr>
              <w:rPr>
                <w:szCs w:val="28"/>
              </w:rPr>
            </w:pP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10000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10000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7000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20000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14000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10000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9000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13000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20000</w:t>
            </w:r>
          </w:p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20000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</w:tr>
      <w:tr w:rsidR="000B6F1F" w:rsidRPr="003F2BBD" w:rsidTr="00017694">
        <w:trPr>
          <w:trHeight w:hRule="exact" w:val="61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Разряд </w:t>
            </w:r>
            <w:proofErr w:type="gramStart"/>
            <w:r w:rsidRPr="009B7B68">
              <w:rPr>
                <w:szCs w:val="28"/>
              </w:rPr>
              <w:t>зритель-</w:t>
            </w:r>
            <w:proofErr w:type="spellStart"/>
            <w:r w:rsidRPr="009B7B68">
              <w:rPr>
                <w:szCs w:val="28"/>
              </w:rPr>
              <w:t>ных</w:t>
            </w:r>
            <w:proofErr w:type="spellEnd"/>
            <w:proofErr w:type="gramEnd"/>
            <w:r w:rsidRPr="009B7B68">
              <w:rPr>
                <w:szCs w:val="28"/>
              </w:rPr>
              <w:t xml:space="preserve"> работ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IV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V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VI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V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VI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V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IV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IV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  <w:lang w:val="en-US"/>
              </w:rPr>
              <w:t>VII</w:t>
            </w:r>
          </w:p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  <w:lang w:val="en-US"/>
              </w:rPr>
              <w:t>VIII</w:t>
            </w:r>
            <w:r w:rsidRPr="009B7B68">
              <w:rPr>
                <w:szCs w:val="28"/>
              </w:rPr>
              <w:t>б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</w:tr>
      <w:tr w:rsidR="000B6F1F" w:rsidRPr="003F2BBD" w:rsidTr="00017694">
        <w:trPr>
          <w:cantSplit/>
          <w:trHeight w:val="1588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lastRenderedPageBreak/>
              <w:t>Место нахожде</w:t>
            </w:r>
            <w:r w:rsidRPr="009B7B68">
              <w:rPr>
                <w:szCs w:val="28"/>
              </w:rPr>
              <w:softHyphen/>
              <w:t>ния</w:t>
            </w:r>
          </w:p>
          <w:p w:rsidR="000B6F1F" w:rsidRPr="009B7B68" w:rsidRDefault="000B6F1F" w:rsidP="0001769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 </w:t>
            </w:r>
            <w:proofErr w:type="spellStart"/>
            <w:r w:rsidRPr="009B7B68">
              <w:rPr>
                <w:szCs w:val="28"/>
              </w:rPr>
              <w:t>Кранодар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 Москва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 Краснодар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 Армавир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 Липецк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Архангельск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 Тюмень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 xml:space="preserve"> Челябинск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 xml:space="preserve"> Ставрополь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Псков</w:t>
            </w:r>
          </w:p>
        </w:tc>
      </w:tr>
      <w:tr w:rsidR="000B6F1F" w:rsidRPr="003F2BBD" w:rsidTr="00017694">
        <w:trPr>
          <w:cantSplit/>
          <w:trHeight w:val="318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Ориентация окон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ЮЗ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ЮВ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СЗ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СВ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ЮЗ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З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280163" w:rsidRDefault="000B6F1F" w:rsidP="00017694">
            <w:pPr>
              <w:rPr>
                <w:szCs w:val="28"/>
                <w:highlight w:val="yellow"/>
              </w:rPr>
            </w:pPr>
            <w:r w:rsidRPr="00280163">
              <w:rPr>
                <w:szCs w:val="28"/>
                <w:highlight w:val="yellow"/>
              </w:rPr>
              <w:t>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1F" w:rsidRPr="009B7B68" w:rsidRDefault="000B6F1F" w:rsidP="00017694">
            <w:pPr>
              <w:rPr>
                <w:szCs w:val="28"/>
              </w:rPr>
            </w:pPr>
            <w:r w:rsidRPr="009B7B68">
              <w:rPr>
                <w:szCs w:val="28"/>
              </w:rPr>
              <w:t>ЮЗ</w:t>
            </w:r>
          </w:p>
        </w:tc>
      </w:tr>
    </w:tbl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B6F1F" w:rsidRDefault="000B6F1F" w:rsidP="000B6F1F"/>
    <w:p w:rsidR="001851D6" w:rsidRDefault="001851D6"/>
    <w:sectPr w:rsidR="0018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BE"/>
    <w:rsid w:val="000B6F1F"/>
    <w:rsid w:val="001851D6"/>
    <w:rsid w:val="003344BE"/>
    <w:rsid w:val="00F3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18AB-D6CE-4014-AFB4-0527EBF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1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2020-01-19T07:25:00Z</dcterms:created>
  <dcterms:modified xsi:type="dcterms:W3CDTF">2020-01-19T09:39:00Z</dcterms:modified>
</cp:coreProperties>
</file>