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</w:p>
    <w:p w:rsidR="00B47C5D" w:rsidRPr="00B47C5D" w:rsidRDefault="00B47C5D" w:rsidP="00B47C5D">
      <w:pPr>
        <w:spacing w:line="264" w:lineRule="auto"/>
        <w:jc w:val="center"/>
        <w:rPr>
          <w:b/>
          <w:bCs/>
          <w:sz w:val="28"/>
          <w:szCs w:val="28"/>
          <w:lang w:eastAsia="ru-RU"/>
        </w:rPr>
      </w:pPr>
      <w:r w:rsidRPr="00B47C5D">
        <w:rPr>
          <w:b/>
          <w:bCs/>
          <w:sz w:val="28"/>
          <w:szCs w:val="28"/>
          <w:lang w:eastAsia="ru-RU"/>
        </w:rPr>
        <w:t>ИНСТРУКЦИЯ ПО ВЫПОЛНЕНИЮ ПИСЬМЕННОГО КОНТРОЛЬНОГО ЗАДАНИЯ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Перед выполнением ПКЗ по дисциплине «Статистическая обработка данных» студенту необходимо ознакомиться с рекомендуемой литературой.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  <w:r w:rsidRPr="00B47C5D">
        <w:rPr>
          <w:lang w:eastAsia="ru-RU"/>
        </w:rPr>
        <w:t xml:space="preserve">Для решения многих задач оказывается достаточно приложения </w:t>
      </w:r>
      <w:r w:rsidRPr="00B47C5D">
        <w:rPr>
          <w:lang w:val="en-US" w:eastAsia="ru-RU"/>
        </w:rPr>
        <w:t>Microsoft</w:t>
      </w:r>
      <w:r w:rsidRPr="00B47C5D">
        <w:rPr>
          <w:lang w:eastAsia="ru-RU"/>
        </w:rPr>
        <w:t xml:space="preserve"> </w:t>
      </w:r>
      <w:r w:rsidRPr="00B47C5D">
        <w:rPr>
          <w:lang w:val="en-US" w:eastAsia="ru-RU"/>
        </w:rPr>
        <w:t>Office</w:t>
      </w:r>
      <w:r w:rsidRPr="00B47C5D">
        <w:rPr>
          <w:lang w:eastAsia="ru-RU"/>
        </w:rPr>
        <w:t xml:space="preserve"> </w:t>
      </w:r>
      <w:r w:rsidRPr="00B47C5D">
        <w:rPr>
          <w:lang w:val="en-US" w:eastAsia="ru-RU"/>
        </w:rPr>
        <w:t>Excel</w:t>
      </w:r>
      <w:r w:rsidRPr="00B47C5D">
        <w:rPr>
          <w:lang w:eastAsia="ru-RU"/>
        </w:rPr>
        <w:t xml:space="preserve">. Основной навык, который требуется для решения математических задач с использованием </w:t>
      </w:r>
      <w:r w:rsidRPr="00B47C5D">
        <w:rPr>
          <w:lang w:val="en-US" w:eastAsia="ru-RU"/>
        </w:rPr>
        <w:t>Microsoft</w:t>
      </w:r>
      <w:r w:rsidRPr="00B47C5D">
        <w:rPr>
          <w:lang w:eastAsia="ru-RU"/>
        </w:rPr>
        <w:t xml:space="preserve"> </w:t>
      </w:r>
      <w:r w:rsidRPr="00B47C5D">
        <w:rPr>
          <w:lang w:val="en-US" w:eastAsia="ru-RU"/>
        </w:rPr>
        <w:t>Excel</w:t>
      </w:r>
      <w:r w:rsidRPr="00B47C5D">
        <w:rPr>
          <w:lang w:eastAsia="ru-RU"/>
        </w:rPr>
        <w:t xml:space="preserve">, — это умение </w:t>
      </w:r>
      <w:hyperlink r:id="rId7" w:history="1">
        <w:r w:rsidRPr="00B47C5D">
          <w:rPr>
            <w:color w:val="0000FF"/>
            <w:u w:val="single"/>
            <w:lang w:eastAsia="ru-RU"/>
          </w:rPr>
          <w:t>создавать формулы</w:t>
        </w:r>
      </w:hyperlink>
      <w:r w:rsidRPr="00B47C5D">
        <w:rPr>
          <w:lang w:eastAsia="ru-RU"/>
        </w:rPr>
        <w:t xml:space="preserve">. В данной работе будут востребованы </w:t>
      </w:r>
      <w:hyperlink r:id="rId8" w:history="1">
        <w:r w:rsidRPr="00B47C5D">
          <w:rPr>
            <w:color w:val="0000FF"/>
            <w:u w:val="single"/>
            <w:lang w:eastAsia="ru-RU"/>
          </w:rPr>
          <w:t>статистические функции</w:t>
        </w:r>
      </w:hyperlink>
      <w:r w:rsidRPr="00B47C5D">
        <w:rPr>
          <w:lang w:eastAsia="ru-RU"/>
        </w:rPr>
        <w:t xml:space="preserve">. Можно найти среднее выборочное, сложив 100 чисел выборки и разделив результат на 100, а можно воспользоваться функцией СРЗНАЧ. А с помощью функции ЛИНЕЙН определить коэффициенты уравнения линейной регрессии. </w:t>
      </w:r>
      <w:hyperlink r:id="rId9" w:history="1">
        <w:r w:rsidRPr="00B47C5D">
          <w:rPr>
            <w:color w:val="0000FF"/>
            <w:u w:val="single"/>
            <w:lang w:eastAsia="ru-RU"/>
          </w:rPr>
          <w:t>Мастер диаграмм</w:t>
        </w:r>
      </w:hyperlink>
      <w:r w:rsidRPr="00B47C5D">
        <w:rPr>
          <w:lang w:eastAsia="ru-RU"/>
        </w:rPr>
        <w:t xml:space="preserve"> позволяет легко получить графическое представление данных. 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  <w:r w:rsidRPr="00B47C5D">
        <w:rPr>
          <w:lang w:eastAsia="ru-RU"/>
        </w:rPr>
        <w:t xml:space="preserve">При выполнении ПКЗ средствами </w:t>
      </w:r>
      <w:r w:rsidRPr="00B47C5D">
        <w:rPr>
          <w:lang w:val="en-US" w:eastAsia="ru-RU"/>
        </w:rPr>
        <w:t>Microsoft</w:t>
      </w:r>
      <w:r w:rsidRPr="00B47C5D">
        <w:rPr>
          <w:lang w:eastAsia="ru-RU"/>
        </w:rPr>
        <w:t xml:space="preserve"> </w:t>
      </w:r>
      <w:r w:rsidRPr="00B47C5D">
        <w:rPr>
          <w:lang w:val="en-US" w:eastAsia="ru-RU"/>
        </w:rPr>
        <w:t>Excel</w:t>
      </w:r>
      <w:r w:rsidRPr="00B47C5D">
        <w:rPr>
          <w:lang w:eastAsia="ru-RU"/>
        </w:rPr>
        <w:t xml:space="preserve"> студент должен разместить в тексте работы, соответствующие скриншоты листа </w:t>
      </w:r>
      <w:r w:rsidRPr="00B47C5D">
        <w:rPr>
          <w:lang w:val="en-US" w:eastAsia="ru-RU"/>
        </w:rPr>
        <w:t>Microsoft</w:t>
      </w:r>
      <w:r w:rsidRPr="00B47C5D">
        <w:rPr>
          <w:lang w:eastAsia="ru-RU"/>
        </w:rPr>
        <w:t xml:space="preserve"> </w:t>
      </w:r>
      <w:r w:rsidRPr="00B47C5D">
        <w:rPr>
          <w:lang w:val="en-US" w:eastAsia="ru-RU"/>
        </w:rPr>
        <w:t>Excel</w:t>
      </w:r>
      <w:r w:rsidRPr="00B47C5D">
        <w:rPr>
          <w:lang w:eastAsia="ru-RU"/>
        </w:rPr>
        <w:t>, а также все необходимые пояснения и описания хода работы.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  <w:r w:rsidRPr="00B47C5D">
        <w:rPr>
          <w:lang w:eastAsia="ru-RU"/>
        </w:rPr>
        <w:t xml:space="preserve">Также можно использовать облачное хранилище данных. В этом случае текст ПКЗ должен содержать ссылку на документ </w:t>
      </w:r>
      <w:r w:rsidRPr="00B47C5D">
        <w:rPr>
          <w:lang w:val="en-US" w:eastAsia="ru-RU"/>
        </w:rPr>
        <w:t>Microsoft</w:t>
      </w:r>
      <w:r w:rsidRPr="00B47C5D">
        <w:rPr>
          <w:lang w:eastAsia="ru-RU"/>
        </w:rPr>
        <w:t xml:space="preserve"> </w:t>
      </w:r>
      <w:r w:rsidRPr="00B47C5D">
        <w:rPr>
          <w:lang w:val="en-US" w:eastAsia="ru-RU"/>
        </w:rPr>
        <w:t>Excel</w:t>
      </w:r>
      <w:r w:rsidRPr="00B47C5D">
        <w:rPr>
          <w:lang w:eastAsia="ru-RU"/>
        </w:rPr>
        <w:t>, размещенный в Вашем облаке.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При выполнении ПКЗ студент должен формулировать свои ответы ясно и четко. Текст ПКЗ должен содержать необходимые пояснения.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При ответе не допускается переписывание страниц учебно-методической литературы. Следует показать умение систематизировать материал, сопоставлять, анализировать, сравнивать, аргументировать свои действия, применять теоретические знания к решению практических задач.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Недопустимо коллективное выполнение ПКЗ. Работа должна носить индивидуальный, авторский характер. Одинаковые работы, либо переписанные страницы учебно-методической литературы оцениваться не будут.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 xml:space="preserve">Работа выполняется в </w:t>
      </w:r>
      <w:r w:rsidRPr="00B47C5D">
        <w:rPr>
          <w:rFonts w:eastAsia="Calibri"/>
          <w:lang w:val="en-US" w:eastAsia="en-US"/>
        </w:rPr>
        <w:t>Microsoft</w:t>
      </w:r>
      <w:r w:rsidRPr="00B47C5D">
        <w:rPr>
          <w:rFonts w:eastAsia="Calibri"/>
          <w:lang w:eastAsia="en-US"/>
        </w:rPr>
        <w:t xml:space="preserve"> </w:t>
      </w:r>
      <w:r w:rsidRPr="00B47C5D">
        <w:rPr>
          <w:rFonts w:eastAsia="Calibri"/>
          <w:lang w:val="en-US" w:eastAsia="en-US"/>
        </w:rPr>
        <w:t>Word</w:t>
      </w:r>
      <w:r w:rsidRPr="00B47C5D">
        <w:rPr>
          <w:rFonts w:eastAsia="Calibri"/>
          <w:lang w:eastAsia="en-US"/>
        </w:rPr>
        <w:t xml:space="preserve"> 97-2003 и оформляется в соответствии с требованиями к ПКЗ на ДО. 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  <w:r w:rsidRPr="00B47C5D">
        <w:rPr>
          <w:lang w:eastAsia="ru-RU"/>
        </w:rPr>
        <w:t>Задания выполняются в том порядке, в котором они приведены ниже. Вам необходимо выполнить по возможности максимальное количество заданий. Максимальное количество баллов за все ПКЗ — 100 баллов. Баллы за каждое задание представлены в таблице 1.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</w:p>
    <w:p w:rsidR="00B47C5D" w:rsidRPr="00B47C5D" w:rsidRDefault="00B47C5D" w:rsidP="00B47C5D">
      <w:pPr>
        <w:spacing w:line="264" w:lineRule="auto"/>
        <w:ind w:firstLine="720"/>
        <w:jc w:val="right"/>
        <w:rPr>
          <w:lang w:eastAsia="ru-RU"/>
        </w:rPr>
      </w:pPr>
      <w:r w:rsidRPr="00B47C5D">
        <w:rPr>
          <w:lang w:eastAsia="ru-RU"/>
        </w:rPr>
        <w:t>Таблица 1</w:t>
      </w:r>
    </w:p>
    <w:p w:rsidR="00B47C5D" w:rsidRPr="00B47C5D" w:rsidRDefault="00B47C5D" w:rsidP="00B47C5D">
      <w:pPr>
        <w:spacing w:line="264" w:lineRule="auto"/>
        <w:ind w:firstLine="720"/>
        <w:jc w:val="center"/>
        <w:rPr>
          <w:lang w:eastAsia="ru-RU"/>
        </w:rPr>
      </w:pPr>
      <w:r w:rsidRPr="00B47C5D">
        <w:rPr>
          <w:lang w:eastAsia="ru-RU"/>
        </w:rPr>
        <w:t xml:space="preserve">Шкала оценивания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</w:tblGrid>
      <w:tr w:rsidR="00B47C5D" w:rsidRPr="00B47C5D" w:rsidTr="00050BE7">
        <w:trPr>
          <w:jc w:val="center"/>
        </w:trPr>
        <w:tc>
          <w:tcPr>
            <w:tcW w:w="2660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№ задания</w:t>
            </w:r>
          </w:p>
        </w:tc>
        <w:tc>
          <w:tcPr>
            <w:tcW w:w="2268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Баллы</w:t>
            </w:r>
          </w:p>
        </w:tc>
      </w:tr>
      <w:tr w:rsidR="00B47C5D" w:rsidRPr="00B47C5D" w:rsidTr="00050BE7">
        <w:trPr>
          <w:jc w:val="center"/>
        </w:trPr>
        <w:tc>
          <w:tcPr>
            <w:tcW w:w="2660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10</w:t>
            </w:r>
          </w:p>
        </w:tc>
      </w:tr>
      <w:tr w:rsidR="00B47C5D" w:rsidRPr="00B47C5D" w:rsidTr="00050BE7">
        <w:trPr>
          <w:jc w:val="center"/>
        </w:trPr>
        <w:tc>
          <w:tcPr>
            <w:tcW w:w="2660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15</w:t>
            </w:r>
          </w:p>
        </w:tc>
      </w:tr>
      <w:tr w:rsidR="00B47C5D" w:rsidRPr="00B47C5D" w:rsidTr="00050BE7">
        <w:trPr>
          <w:jc w:val="center"/>
        </w:trPr>
        <w:tc>
          <w:tcPr>
            <w:tcW w:w="2660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15</w:t>
            </w:r>
          </w:p>
        </w:tc>
      </w:tr>
      <w:tr w:rsidR="00B47C5D" w:rsidRPr="00B47C5D" w:rsidTr="00050BE7">
        <w:trPr>
          <w:jc w:val="center"/>
        </w:trPr>
        <w:tc>
          <w:tcPr>
            <w:tcW w:w="2660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15</w:t>
            </w:r>
          </w:p>
        </w:tc>
      </w:tr>
      <w:tr w:rsidR="00B47C5D" w:rsidRPr="00B47C5D" w:rsidTr="00050BE7">
        <w:trPr>
          <w:jc w:val="center"/>
        </w:trPr>
        <w:tc>
          <w:tcPr>
            <w:tcW w:w="2660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15</w:t>
            </w:r>
          </w:p>
        </w:tc>
      </w:tr>
      <w:tr w:rsidR="00B47C5D" w:rsidRPr="00B47C5D" w:rsidTr="00050BE7">
        <w:trPr>
          <w:jc w:val="center"/>
        </w:trPr>
        <w:tc>
          <w:tcPr>
            <w:tcW w:w="2660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15</w:t>
            </w:r>
          </w:p>
        </w:tc>
      </w:tr>
      <w:tr w:rsidR="00B47C5D" w:rsidRPr="00B47C5D" w:rsidTr="00050BE7">
        <w:trPr>
          <w:jc w:val="center"/>
        </w:trPr>
        <w:tc>
          <w:tcPr>
            <w:tcW w:w="2660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47C5D" w:rsidRPr="00B47C5D" w:rsidRDefault="00B47C5D" w:rsidP="00B47C5D">
            <w:pPr>
              <w:jc w:val="center"/>
              <w:rPr>
                <w:lang w:eastAsia="ru-RU"/>
              </w:rPr>
            </w:pPr>
            <w:r w:rsidRPr="00B47C5D">
              <w:rPr>
                <w:lang w:eastAsia="ru-RU"/>
              </w:rPr>
              <w:t>15</w:t>
            </w:r>
          </w:p>
        </w:tc>
      </w:tr>
    </w:tbl>
    <w:p w:rsidR="00B47C5D" w:rsidRPr="00B47C5D" w:rsidRDefault="00B47C5D" w:rsidP="00B47C5D">
      <w:pPr>
        <w:spacing w:line="264" w:lineRule="auto"/>
        <w:jc w:val="both"/>
        <w:rPr>
          <w:lang w:eastAsia="ru-RU"/>
        </w:rPr>
      </w:pPr>
    </w:p>
    <w:p w:rsid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</w:p>
    <w:p w:rsidR="00B47C5D" w:rsidRP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  <w:r w:rsidRPr="00B47C5D">
        <w:rPr>
          <w:lang w:eastAsia="ru-RU"/>
        </w:rPr>
        <w:t>При оценке выполненного задания принимаются во внимание следующие критерии: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  <w:r w:rsidRPr="00B47C5D">
        <w:rPr>
          <w:lang w:eastAsia="ru-RU"/>
        </w:rPr>
        <w:t>- правильность ответа (соответствие применяемых методов решения теоретическим положениям дисциплины);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  <w:r w:rsidRPr="00B47C5D">
        <w:rPr>
          <w:lang w:eastAsia="ru-RU"/>
        </w:rPr>
        <w:lastRenderedPageBreak/>
        <w:t>- логичность построения и ясность изложения;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  <w:r w:rsidRPr="00B47C5D">
        <w:rPr>
          <w:lang w:eastAsia="ru-RU"/>
        </w:rPr>
        <w:t>- полнота ответа (развернутый и аргументированный ответ);</w:t>
      </w:r>
    </w:p>
    <w:p w:rsidR="00B47C5D" w:rsidRPr="00B47C5D" w:rsidRDefault="00B47C5D" w:rsidP="00B47C5D">
      <w:pPr>
        <w:spacing w:line="264" w:lineRule="auto"/>
        <w:ind w:firstLine="720"/>
        <w:jc w:val="both"/>
        <w:rPr>
          <w:lang w:eastAsia="ru-RU"/>
        </w:rPr>
      </w:pPr>
      <w:r w:rsidRPr="00B47C5D">
        <w:rPr>
          <w:lang w:eastAsia="ru-RU"/>
        </w:rPr>
        <w:t>- наличие ссылок на используемые источники.</w:t>
      </w:r>
    </w:p>
    <w:p w:rsidR="00B47C5D" w:rsidRPr="00B47C5D" w:rsidRDefault="00B47C5D" w:rsidP="00B47C5D">
      <w:pPr>
        <w:spacing w:line="264" w:lineRule="auto"/>
        <w:jc w:val="center"/>
        <w:rPr>
          <w:rFonts w:eastAsia="Calibri"/>
          <w:b/>
          <w:lang w:eastAsia="en-US"/>
        </w:rPr>
      </w:pPr>
      <w:r w:rsidRPr="00B47C5D">
        <w:rPr>
          <w:rFonts w:eastAsia="Calibri"/>
          <w:b/>
          <w:lang w:eastAsia="en-US"/>
        </w:rPr>
        <w:t>Вариант 6</w:t>
      </w:r>
    </w:p>
    <w:p w:rsidR="00B47C5D" w:rsidRPr="00B47C5D" w:rsidRDefault="00B47C5D" w:rsidP="00B47C5D">
      <w:pPr>
        <w:numPr>
          <w:ilvl w:val="0"/>
          <w:numId w:val="1"/>
        </w:numPr>
        <w:spacing w:after="200" w:line="264" w:lineRule="auto"/>
        <w:ind w:firstLine="709"/>
        <w:contextualSpacing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Используя данные сайта Федеральной службы государственной статистики, приведите примеры (не менее пяти) группировок по количественным и качественным признакам. Ответ обоснуйте.</w:t>
      </w:r>
    </w:p>
    <w:p w:rsidR="00B47C5D" w:rsidRPr="00B47C5D" w:rsidRDefault="00B47C5D" w:rsidP="00B47C5D">
      <w:pPr>
        <w:numPr>
          <w:ilvl w:val="0"/>
          <w:numId w:val="1"/>
        </w:numPr>
        <w:spacing w:after="200" w:line="264" w:lineRule="auto"/>
        <w:ind w:firstLine="709"/>
        <w:contextualSpacing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Имеются следующие данные о сроках лишения свободы 40 заключенных:</w:t>
      </w:r>
    </w:p>
    <w:tbl>
      <w:tblPr>
        <w:tblW w:w="4880" w:type="dxa"/>
        <w:jc w:val="center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</w:tblGrid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3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6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3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2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8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3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</w:t>
            </w:r>
          </w:p>
        </w:tc>
      </w:tr>
    </w:tbl>
    <w:p w:rsidR="00B47C5D" w:rsidRPr="00B47C5D" w:rsidRDefault="00B47C5D" w:rsidP="00B47C5D">
      <w:pPr>
        <w:spacing w:line="264" w:lineRule="auto"/>
        <w:ind w:firstLine="709"/>
        <w:contextualSpacing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Определите тип исследуемого признака и постройте табличное и графическое представление данных, укажите моду и медиану. Сделайте выводы.</w:t>
      </w:r>
    </w:p>
    <w:p w:rsidR="00B47C5D" w:rsidRPr="00B47C5D" w:rsidRDefault="00B47C5D" w:rsidP="00B47C5D">
      <w:pPr>
        <w:numPr>
          <w:ilvl w:val="0"/>
          <w:numId w:val="1"/>
        </w:numPr>
        <w:spacing w:after="200" w:line="264" w:lineRule="auto"/>
        <w:ind w:firstLine="709"/>
        <w:contextualSpacing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В условии задачи 2 найти значения эмпирической функции распределения, построить ее график.</w:t>
      </w:r>
    </w:p>
    <w:p w:rsidR="00B47C5D" w:rsidRPr="00B47C5D" w:rsidRDefault="00B47C5D" w:rsidP="00B47C5D">
      <w:pPr>
        <w:numPr>
          <w:ilvl w:val="0"/>
          <w:numId w:val="1"/>
        </w:numPr>
        <w:autoSpaceDE w:val="0"/>
        <w:autoSpaceDN w:val="0"/>
        <w:adjustRightInd w:val="0"/>
        <w:spacing w:after="200" w:line="264" w:lineRule="auto"/>
        <w:ind w:firstLine="709"/>
        <w:contextualSpacing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Имеются следующие данные о степени выполнения норм выработки рабочими-осужденными цеха в колонии строгого режима за декабрь текущего года, в процентах:</w:t>
      </w:r>
    </w:p>
    <w:tbl>
      <w:tblPr>
        <w:tblW w:w="4880" w:type="dxa"/>
        <w:jc w:val="center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</w:tblGrid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95,4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160,3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110,8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116,5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97,8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103,6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127,0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190,3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98,8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105,0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101,2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109,2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99,5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103,2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96,8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150,5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119,4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202,0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168,0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99,0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90,6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99,9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111,5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150,0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99,3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130,0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119,6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130,4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99,2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100,5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170,4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103,4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125,4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125,3</w:t>
            </w:r>
          </w:p>
        </w:tc>
      </w:tr>
      <w:tr w:rsidR="00B47C5D" w:rsidRPr="00B47C5D" w:rsidTr="00050BE7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115,8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120,1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140,3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129,0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5D" w:rsidRPr="00B47C5D" w:rsidRDefault="00B47C5D" w:rsidP="00B47C5D">
            <w:pPr>
              <w:spacing w:line="264" w:lineRule="auto"/>
              <w:jc w:val="both"/>
              <w:rPr>
                <w:color w:val="000000"/>
                <w:lang w:eastAsia="ru-RU"/>
              </w:rPr>
            </w:pPr>
            <w:r w:rsidRPr="00B47C5D">
              <w:rPr>
                <w:color w:val="000000"/>
                <w:lang w:eastAsia="ru-RU"/>
              </w:rPr>
              <w:t>99,5</w:t>
            </w:r>
          </w:p>
        </w:tc>
      </w:tr>
    </w:tbl>
    <w:p w:rsidR="00B47C5D" w:rsidRPr="00B47C5D" w:rsidRDefault="00B47C5D" w:rsidP="00B47C5D">
      <w:pPr>
        <w:spacing w:line="264" w:lineRule="auto"/>
        <w:ind w:firstLine="709"/>
        <w:contextualSpacing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Определите тип исследуемого признака и постройте табличное и графическое представление данных. Определите среднее выборочное значение, среднеквадратическое отклонение, результаты вычислений представьте таблично. Сделайте выводы.</w:t>
      </w:r>
    </w:p>
    <w:p w:rsidR="00B47C5D" w:rsidRPr="00B47C5D" w:rsidRDefault="00B47C5D" w:rsidP="00B47C5D">
      <w:pPr>
        <w:numPr>
          <w:ilvl w:val="0"/>
          <w:numId w:val="1"/>
        </w:numPr>
        <w:spacing w:after="200" w:line="264" w:lineRule="auto"/>
        <w:ind w:firstLine="709"/>
        <w:contextualSpacing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 xml:space="preserve">По данным девяти независимых равноточных измерений некоторой физической величины найдены среднее арифметическое результатов измерений </w:t>
      </w:r>
      <w:r w:rsidRPr="00B47C5D">
        <w:rPr>
          <w:rFonts w:eastAsia="Calibri"/>
          <w:lang w:eastAsia="en-US"/>
        </w:rPr>
        <w:object w:dxaOrig="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7.25pt" o:ole="">
            <v:imagedata r:id="rId10" o:title=""/>
          </v:shape>
          <o:OLEObject Type="Embed" ProgID="Equation.3" ShapeID="_x0000_i1025" DrawAspect="Content" ObjectID="_1640836445" r:id="rId11"/>
        </w:object>
      </w:r>
      <w:r w:rsidRPr="00B47C5D">
        <w:rPr>
          <w:rFonts w:eastAsia="Calibri"/>
          <w:lang w:eastAsia="en-US"/>
        </w:rPr>
        <w:t xml:space="preserve"> и «исправленное» среднее квадратическое отклонение s = 6. Оценить истинное значение измеряемой величины с помощью доверительного интервала с надежностью </w:t>
      </w:r>
      <w:r w:rsidRPr="00B47C5D">
        <w:rPr>
          <w:rFonts w:eastAsia="Calibri"/>
          <w:lang w:eastAsia="en-US"/>
        </w:rPr>
        <w:object w:dxaOrig="200" w:dyaOrig="260">
          <v:shape id="_x0000_i1026" type="#_x0000_t75" style="width:9.75pt;height:12.75pt" o:ole="">
            <v:imagedata r:id="rId12" o:title=""/>
          </v:shape>
          <o:OLEObject Type="Embed" ProgID="Equation.3" ShapeID="_x0000_i1026" DrawAspect="Content" ObjectID="_1640836446" r:id="rId13"/>
        </w:object>
      </w:r>
      <w:r w:rsidRPr="00B47C5D">
        <w:rPr>
          <w:rFonts w:eastAsia="Calibri"/>
          <w:lang w:eastAsia="en-US"/>
        </w:rPr>
        <w:t xml:space="preserve"> = 0,99. Предполагается, что результаты измерений распределены нормально.</w:t>
      </w:r>
    </w:p>
    <w:p w:rsidR="00B47C5D" w:rsidRPr="00B47C5D" w:rsidRDefault="00B47C5D" w:rsidP="00B47C5D">
      <w:pPr>
        <w:numPr>
          <w:ilvl w:val="0"/>
          <w:numId w:val="1"/>
        </w:numPr>
        <w:spacing w:after="200" w:line="264" w:lineRule="auto"/>
        <w:ind w:firstLine="709"/>
        <w:contextualSpacing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Имеются следующие данные по магазинам торговой сети за изучаемый период: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B47C5D" w:rsidRPr="00B47C5D" w:rsidTr="00050BE7">
        <w:trPr>
          <w:jc w:val="center"/>
        </w:trPr>
        <w:tc>
          <w:tcPr>
            <w:tcW w:w="1182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vertAlign w:val="superscript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Торговая площадь, м</w:t>
            </w:r>
            <w:r w:rsidRPr="00B47C5D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710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1050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1321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1550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980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920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860</w:t>
            </w:r>
          </w:p>
        </w:tc>
      </w:tr>
      <w:tr w:rsidR="00B47C5D" w:rsidRPr="00B47C5D" w:rsidTr="00050BE7">
        <w:trPr>
          <w:jc w:val="center"/>
        </w:trPr>
        <w:tc>
          <w:tcPr>
            <w:tcW w:w="1182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lastRenderedPageBreak/>
              <w:t>Выручка, млн.руб.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3665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6420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7216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3814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9620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5442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8100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4500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5825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4500</w:t>
            </w:r>
          </w:p>
        </w:tc>
      </w:tr>
    </w:tbl>
    <w:p w:rsidR="00B47C5D" w:rsidRPr="00B47C5D" w:rsidRDefault="00B47C5D" w:rsidP="00B47C5D">
      <w:pPr>
        <w:spacing w:line="264" w:lineRule="auto"/>
        <w:ind w:firstLine="709"/>
        <w:contextualSpacing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Постройте график исходных данных и определите по нему характер зависимости. Постройте уравнение регрессии и дайте интерпретацию полученных результатов. Определите выручку, которая может быть при торговой площади в 2200 м</w:t>
      </w:r>
      <w:r w:rsidRPr="00B47C5D">
        <w:rPr>
          <w:rFonts w:eastAsia="Calibri"/>
          <w:vertAlign w:val="superscript"/>
          <w:lang w:eastAsia="en-US"/>
        </w:rPr>
        <w:t>2</w:t>
      </w:r>
      <w:r w:rsidRPr="00B47C5D">
        <w:rPr>
          <w:rFonts w:eastAsia="Calibri"/>
          <w:lang w:eastAsia="en-US"/>
        </w:rPr>
        <w:t>. Результаты вычислений представить таблично.</w:t>
      </w:r>
    </w:p>
    <w:p w:rsidR="00B47C5D" w:rsidRPr="00B47C5D" w:rsidRDefault="00B47C5D" w:rsidP="00B47C5D">
      <w:pPr>
        <w:numPr>
          <w:ilvl w:val="0"/>
          <w:numId w:val="1"/>
        </w:numPr>
        <w:spacing w:after="200" w:line="264" w:lineRule="auto"/>
        <w:ind w:firstLine="709"/>
        <w:contextualSpacing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По результатам тестирования по математике студентов получены данные о доступности заданий теста (отношение числа учащихся, правильно выполнивших задания, к числу тестировавшихся учащихся), представленные ниже,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116"/>
        <w:gridCol w:w="1116"/>
        <w:gridCol w:w="1116"/>
        <w:gridCol w:w="1116"/>
        <w:gridCol w:w="1117"/>
        <w:gridCol w:w="1117"/>
        <w:gridCol w:w="1117"/>
      </w:tblGrid>
      <w:tr w:rsidR="00B47C5D" w:rsidRPr="00B47C5D" w:rsidTr="00050BE7">
        <w:tc>
          <w:tcPr>
            <w:tcW w:w="11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val="en-US" w:eastAsia="en-US"/>
              </w:rPr>
            </w:pPr>
            <w:r w:rsidRPr="00B47C5D">
              <w:rPr>
                <w:rFonts w:eastAsia="Calibri"/>
                <w:lang w:eastAsia="en-US"/>
              </w:rPr>
              <w:t xml:space="preserve">Доступность задания </w:t>
            </w:r>
            <w:r w:rsidRPr="00B47C5D">
              <w:rPr>
                <w:rFonts w:eastAsia="Calibri"/>
                <w:lang w:val="en-US" w:eastAsia="en-US"/>
              </w:rPr>
              <w:t>x</w:t>
            </w:r>
            <w:r w:rsidRPr="00B47C5D">
              <w:rPr>
                <w:rFonts w:eastAsia="Calibri"/>
                <w:lang w:eastAsia="en-US"/>
              </w:rPr>
              <w:t xml:space="preserve">, </w:t>
            </w:r>
            <w:r w:rsidRPr="00B47C5D">
              <w:rPr>
                <w:rFonts w:eastAsia="Calibri"/>
                <w:lang w:val="en-US" w:eastAsia="en-US"/>
              </w:rPr>
              <w:t>%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25-35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35-45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45-55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55-65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65-75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75-85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85-95</w:t>
            </w:r>
          </w:p>
        </w:tc>
      </w:tr>
      <w:tr w:rsidR="00B47C5D" w:rsidRPr="00B47C5D" w:rsidTr="00050BE7">
        <w:tc>
          <w:tcPr>
            <w:tcW w:w="11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val="en-US" w:eastAsia="en-US"/>
              </w:rPr>
            </w:pPr>
            <w:r w:rsidRPr="00B47C5D">
              <w:rPr>
                <w:rFonts w:eastAsia="Calibri"/>
                <w:lang w:eastAsia="en-US"/>
              </w:rPr>
              <w:t xml:space="preserve">Количество задач, </w:t>
            </w:r>
            <w:r w:rsidRPr="00B47C5D">
              <w:rPr>
                <w:rFonts w:eastAsia="Calibri"/>
                <w:lang w:val="en-US" w:eastAsia="en-US"/>
              </w:rPr>
              <w:t>n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47C5D" w:rsidRPr="00B47C5D" w:rsidRDefault="00B47C5D" w:rsidP="00B47C5D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B47C5D">
              <w:rPr>
                <w:rFonts w:eastAsia="Calibri"/>
                <w:lang w:eastAsia="en-US"/>
              </w:rPr>
              <w:t>1</w:t>
            </w:r>
          </w:p>
        </w:tc>
      </w:tr>
    </w:tbl>
    <w:p w:rsidR="00B47C5D" w:rsidRPr="00B47C5D" w:rsidRDefault="00B47C5D" w:rsidP="00B47C5D">
      <w:pPr>
        <w:spacing w:line="264" w:lineRule="auto"/>
        <w:ind w:firstLine="709"/>
        <w:jc w:val="both"/>
        <w:rPr>
          <w:rFonts w:eastAsia="Calibri"/>
          <w:lang w:eastAsia="en-US"/>
        </w:rPr>
      </w:pPr>
      <w:r w:rsidRPr="00B47C5D">
        <w:rPr>
          <w:rFonts w:eastAsia="Calibri"/>
          <w:lang w:eastAsia="en-US"/>
        </w:rPr>
        <w:t>Тест содержал 25 заданий. Проверить гипотезу о нормальном законе распределения количества задач на предмет доступности, проверить ее на уровне значимости 5 %.</w:t>
      </w:r>
    </w:p>
    <w:p w:rsidR="00F12AE1" w:rsidRPr="001D636A" w:rsidRDefault="00B47C5D" w:rsidP="00B47C5D">
      <w:pPr>
        <w:widowControl w:val="0"/>
        <w:autoSpaceDE w:val="0"/>
        <w:spacing w:line="360" w:lineRule="auto"/>
        <w:jc w:val="center"/>
        <w:rPr>
          <w:b/>
          <w:bCs/>
          <w:sz w:val="28"/>
          <w:szCs w:val="28"/>
        </w:rPr>
      </w:pPr>
      <w:r w:rsidRPr="00B47C5D">
        <w:rPr>
          <w:rFonts w:eastAsia="Calibri"/>
          <w:lang w:eastAsia="en-US"/>
        </w:rPr>
        <w:br w:type="page"/>
      </w:r>
    </w:p>
    <w:p w:rsidR="00F12AE1" w:rsidRDefault="00B47C5D" w:rsidP="00B47C5D">
      <w:pPr>
        <w:widowControl w:val="0"/>
        <w:tabs>
          <w:tab w:val="left" w:pos="2850"/>
        </w:tabs>
        <w:autoSpaceDE w:val="0"/>
        <w:ind w:firstLine="360"/>
        <w:rPr>
          <w:b/>
          <w:bCs/>
        </w:rPr>
      </w:pPr>
      <w:r>
        <w:rPr>
          <w:b/>
          <w:bCs/>
        </w:rPr>
        <w:lastRenderedPageBreak/>
        <w:tab/>
      </w:r>
    </w:p>
    <w:p w:rsidR="00F12AE1" w:rsidRDefault="00F12AE1" w:rsidP="00F12AE1">
      <w:pPr>
        <w:widowControl w:val="0"/>
        <w:autoSpaceDE w:val="0"/>
        <w:ind w:firstLine="360"/>
        <w:jc w:val="center"/>
        <w:rPr>
          <w:b/>
          <w:bCs/>
        </w:rPr>
      </w:pPr>
    </w:p>
    <w:p w:rsidR="00BB317E" w:rsidRDefault="00BB317E">
      <w:bookmarkStart w:id="0" w:name="_GoBack"/>
      <w:bookmarkEnd w:id="0"/>
    </w:p>
    <w:sectPr w:rsidR="00BB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C8" w:rsidRDefault="00D010C8" w:rsidP="00F12AE1">
      <w:r>
        <w:separator/>
      </w:r>
    </w:p>
  </w:endnote>
  <w:endnote w:type="continuationSeparator" w:id="0">
    <w:p w:rsidR="00D010C8" w:rsidRDefault="00D010C8" w:rsidP="00F1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C8" w:rsidRDefault="00D010C8" w:rsidP="00F12AE1">
      <w:r>
        <w:separator/>
      </w:r>
    </w:p>
  </w:footnote>
  <w:footnote w:type="continuationSeparator" w:id="0">
    <w:p w:rsidR="00D010C8" w:rsidRDefault="00D010C8" w:rsidP="00F1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3D5"/>
    <w:multiLevelType w:val="hybridMultilevel"/>
    <w:tmpl w:val="B99E8FF4"/>
    <w:lvl w:ilvl="0" w:tplc="00342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E1"/>
    <w:rsid w:val="0045664C"/>
    <w:rsid w:val="005463A2"/>
    <w:rsid w:val="009937A5"/>
    <w:rsid w:val="00A547E3"/>
    <w:rsid w:val="00B47C5D"/>
    <w:rsid w:val="00BB317E"/>
    <w:rsid w:val="00BD7643"/>
    <w:rsid w:val="00D010C8"/>
    <w:rsid w:val="00F1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1ABB"/>
  <w15:chartTrackingRefBased/>
  <w15:docId w15:val="{B82FDC3C-BE00-40F6-A1E9-03CED67C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2AE1"/>
    <w:rPr>
      <w:color w:val="000080"/>
      <w:u w:val="single"/>
    </w:rPr>
  </w:style>
  <w:style w:type="paragraph" w:customStyle="1" w:styleId="31">
    <w:name w:val="Основной текст 31"/>
    <w:basedOn w:val="a"/>
    <w:rsid w:val="00F12AE1"/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12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2A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12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2A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F12A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Основной"/>
    <w:rsid w:val="00F12AE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microsoft.com/training/training.aspx?AssetID=RC010919231049&amp;CTT=6&amp;Origin=RP010919241049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office.microsoft.com/ru-ru/excel/HP052000161049.aspx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office.microsoft.com/training/training.aspx?AssetID=RC0110550610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2020-01-06T05:50:00Z</dcterms:created>
  <dcterms:modified xsi:type="dcterms:W3CDTF">2020-01-18T04:08:00Z</dcterms:modified>
</cp:coreProperties>
</file>