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B7" w:rsidRDefault="00087F5F">
      <w:r>
        <w:t xml:space="preserve">3. </w:t>
      </w:r>
      <w:proofErr w:type="gramStart"/>
      <w:r>
        <w:t>Материальная точка двигалась вдоль прямой вправо с начальной скоростью 30 м/с. Через время 7 с она движется в противоположную сторону со скоростью 40 м/с. Считая движение равноускоренным, найти направление и модуль ускорения.</w:t>
      </w:r>
      <w:proofErr w:type="gramEnd"/>
      <w:r>
        <w:t xml:space="preserve"> Построить график зависимости скорости от времени.</w:t>
      </w:r>
    </w:p>
    <w:sectPr w:rsidR="00004BB7" w:rsidSect="0000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087F5F"/>
    <w:rsid w:val="00004BB7"/>
    <w:rsid w:val="0008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2020-01-17T18:26:00Z</dcterms:created>
  <dcterms:modified xsi:type="dcterms:W3CDTF">2020-01-17T18:26:00Z</dcterms:modified>
</cp:coreProperties>
</file>