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theme/themeOverride1.xml" ContentType="application/vnd.openxmlformats-officedocument.themeOverrid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C62" w:rsidRPr="004141A4" w:rsidRDefault="001F7C62" w:rsidP="001F7C62">
      <w:pPr>
        <w:shd w:val="clear" w:color="auto" w:fill="FFFFFF"/>
        <w:ind w:left="317"/>
        <w:rPr>
          <w:b/>
        </w:rPr>
      </w:pPr>
      <w:r w:rsidRPr="004141A4">
        <w:rPr>
          <w:b/>
          <w:color w:val="000000"/>
          <w:spacing w:val="-3"/>
          <w:sz w:val="28"/>
          <w:szCs w:val="28"/>
        </w:rPr>
        <w:t>МИНИСТЕРСТВО ОБРАЗОВАНИЯ РОССИЙСКОЙ ФЕДЕРАЦИИ</w:t>
      </w:r>
    </w:p>
    <w:p w:rsidR="001F7C62" w:rsidRPr="004141A4" w:rsidRDefault="001F7C62" w:rsidP="001F7C62">
      <w:pPr>
        <w:shd w:val="clear" w:color="auto" w:fill="FFFFFF"/>
        <w:spacing w:before="230" w:line="322" w:lineRule="exact"/>
        <w:ind w:right="144"/>
        <w:jc w:val="center"/>
        <w:rPr>
          <w:b/>
          <w:color w:val="000000"/>
          <w:sz w:val="28"/>
          <w:szCs w:val="28"/>
        </w:rPr>
      </w:pPr>
      <w:r w:rsidRPr="004141A4">
        <w:rPr>
          <w:b/>
          <w:color w:val="000000"/>
          <w:sz w:val="28"/>
          <w:szCs w:val="28"/>
        </w:rPr>
        <w:t>ФГБОУ ВПО Уральский государственный экономический университет</w:t>
      </w:r>
    </w:p>
    <w:p w:rsidR="001F7C62" w:rsidRPr="004141A4" w:rsidRDefault="001F7C62" w:rsidP="001F7C62">
      <w:pPr>
        <w:shd w:val="clear" w:color="auto" w:fill="FFFFFF"/>
        <w:spacing w:before="230" w:line="322" w:lineRule="exact"/>
        <w:ind w:right="144"/>
        <w:jc w:val="center"/>
        <w:rPr>
          <w:b/>
          <w:color w:val="000000"/>
          <w:sz w:val="28"/>
          <w:szCs w:val="28"/>
        </w:rPr>
      </w:pPr>
      <w:r w:rsidRPr="004141A4">
        <w:rPr>
          <w:b/>
          <w:color w:val="000000"/>
          <w:sz w:val="28"/>
          <w:szCs w:val="28"/>
        </w:rPr>
        <w:t>Кафедра статистики, эконометрики и информатики</w:t>
      </w:r>
    </w:p>
    <w:p w:rsidR="001F7C62" w:rsidRPr="004141A4" w:rsidRDefault="001F7C62" w:rsidP="001F7C62">
      <w:pPr>
        <w:shd w:val="clear" w:color="auto" w:fill="FFFFFF"/>
        <w:spacing w:before="917"/>
        <w:ind w:right="-8"/>
        <w:jc w:val="center"/>
        <w:rPr>
          <w:b/>
        </w:rPr>
      </w:pPr>
    </w:p>
    <w:p w:rsidR="001F7C62" w:rsidRDefault="001F7C62" w:rsidP="001F7C62">
      <w:pPr>
        <w:shd w:val="clear" w:color="auto" w:fill="FFFFFF"/>
        <w:spacing w:before="2506" w:line="595" w:lineRule="exact"/>
        <w:ind w:right="710"/>
        <w:jc w:val="center"/>
        <w:rPr>
          <w:color w:val="000000"/>
          <w:sz w:val="52"/>
          <w:szCs w:val="52"/>
        </w:rPr>
      </w:pPr>
      <w:r>
        <w:rPr>
          <w:color w:val="000000"/>
          <w:sz w:val="52"/>
          <w:szCs w:val="52"/>
        </w:rPr>
        <w:t xml:space="preserve">СТАТИСТИКА </w:t>
      </w:r>
    </w:p>
    <w:p w:rsidR="001F7C62" w:rsidRDefault="001F7C62" w:rsidP="001F7C62">
      <w:pPr>
        <w:shd w:val="clear" w:color="auto" w:fill="FFFFFF"/>
        <w:spacing w:before="2506" w:line="595" w:lineRule="exact"/>
        <w:ind w:right="710"/>
        <w:jc w:val="center"/>
        <w:rPr>
          <w:color w:val="000000"/>
          <w:sz w:val="52"/>
          <w:szCs w:val="52"/>
        </w:rPr>
      </w:pPr>
    </w:p>
    <w:p w:rsidR="001F7C62" w:rsidRPr="00301AF6" w:rsidRDefault="001F7C62" w:rsidP="001F7C62">
      <w:pPr>
        <w:shd w:val="clear" w:color="auto" w:fill="FFFFFF"/>
        <w:spacing w:before="2390"/>
        <w:ind w:right="144"/>
        <w:jc w:val="center"/>
        <w:rPr>
          <w:b/>
        </w:rPr>
      </w:pPr>
      <w:r w:rsidRPr="00301AF6">
        <w:rPr>
          <w:b/>
          <w:color w:val="000000"/>
          <w:spacing w:val="-2"/>
          <w:sz w:val="28"/>
          <w:szCs w:val="28"/>
        </w:rPr>
        <w:t>Екатеринбург, 201</w:t>
      </w:r>
      <w:r>
        <w:rPr>
          <w:b/>
          <w:color w:val="000000"/>
          <w:spacing w:val="-2"/>
          <w:sz w:val="28"/>
          <w:szCs w:val="28"/>
        </w:rPr>
        <w:t>5</w:t>
      </w:r>
      <w:r w:rsidRPr="00301AF6">
        <w:rPr>
          <w:b/>
          <w:color w:val="000000"/>
          <w:spacing w:val="-2"/>
          <w:sz w:val="28"/>
          <w:szCs w:val="28"/>
        </w:rPr>
        <w:t>г.</w:t>
      </w:r>
    </w:p>
    <w:p w:rsidR="001F7C62" w:rsidRDefault="001F7C62" w:rsidP="001F7C62">
      <w:pPr>
        <w:shd w:val="clear" w:color="auto" w:fill="FFFFFF"/>
        <w:spacing w:before="2390"/>
        <w:ind w:right="144"/>
        <w:jc w:val="center"/>
        <w:sectPr w:rsidR="001F7C62" w:rsidSect="00472891">
          <w:footerReference w:type="even" r:id="rId8"/>
          <w:footerReference w:type="default" r:id="rId9"/>
          <w:pgSz w:w="11899" w:h="16838"/>
          <w:pgMar w:top="1109" w:right="1133" w:bottom="1541" w:left="1843" w:header="720" w:footer="720" w:gutter="0"/>
          <w:pgNumType w:start="1"/>
          <w:cols w:space="60"/>
          <w:noEndnote/>
        </w:sectPr>
      </w:pPr>
    </w:p>
    <w:p w:rsidR="001F7C62" w:rsidRDefault="001F7C62" w:rsidP="001F7C62">
      <w:pPr>
        <w:shd w:val="clear" w:color="auto" w:fill="FFFFFF"/>
        <w:tabs>
          <w:tab w:val="left" w:pos="1214"/>
        </w:tabs>
        <w:spacing w:before="782" w:line="322" w:lineRule="exact"/>
        <w:ind w:firstLine="1277"/>
      </w:pPr>
      <w:r>
        <w:rPr>
          <w:b/>
          <w:bCs/>
          <w:color w:val="000000"/>
          <w:sz w:val="28"/>
          <w:szCs w:val="28"/>
        </w:rPr>
        <w:lastRenderedPageBreak/>
        <w:t>Сурнина Н.М., Илюхина С.В., Рекечинская Т.Б.</w:t>
      </w:r>
      <w:r>
        <w:rPr>
          <w:b/>
          <w:bCs/>
          <w:color w:val="000000"/>
          <w:sz w:val="28"/>
          <w:szCs w:val="28"/>
        </w:rPr>
        <w:br/>
      </w:r>
      <w:r>
        <w:rPr>
          <w:b/>
          <w:bCs/>
          <w:color w:val="000000"/>
          <w:spacing w:val="-1"/>
          <w:sz w:val="28"/>
          <w:szCs w:val="28"/>
        </w:rPr>
        <w:t>Статистика</w:t>
      </w:r>
      <w:r>
        <w:rPr>
          <w:b/>
          <w:bCs/>
          <w:color w:val="000000"/>
          <w:sz w:val="28"/>
          <w:szCs w:val="28"/>
        </w:rPr>
        <w:t xml:space="preserve">: Учебное пособие.- Екатеринбург, изд-во УрГЭУ, 2015. – </w:t>
      </w:r>
      <w:r w:rsidR="00EC4CC9">
        <w:rPr>
          <w:b/>
          <w:bCs/>
          <w:color w:val="000000"/>
          <w:sz w:val="28"/>
          <w:szCs w:val="28"/>
        </w:rPr>
        <w:t>4</w:t>
      </w:r>
      <w:bookmarkStart w:id="0" w:name="_GoBack"/>
      <w:bookmarkEnd w:id="0"/>
      <w:r>
        <w:rPr>
          <w:b/>
          <w:bCs/>
          <w:color w:val="000000"/>
          <w:sz w:val="28"/>
          <w:szCs w:val="28"/>
        </w:rPr>
        <w:t>0с.</w:t>
      </w:r>
    </w:p>
    <w:p w:rsidR="001F7C62" w:rsidRDefault="001F7C62" w:rsidP="001F7C62">
      <w:pPr>
        <w:shd w:val="clear" w:color="auto" w:fill="FFFFFF"/>
        <w:spacing w:before="912"/>
        <w:ind w:left="1277"/>
      </w:pPr>
      <w:r>
        <w:rPr>
          <w:b/>
          <w:bCs/>
          <w:color w:val="000000"/>
          <w:spacing w:val="-3"/>
          <w:sz w:val="28"/>
          <w:szCs w:val="28"/>
          <w:lang w:val="en-US"/>
        </w:rPr>
        <w:t>ISBN</w:t>
      </w:r>
    </w:p>
    <w:p w:rsidR="001F7C62" w:rsidRDefault="001F7C62" w:rsidP="001F7C62">
      <w:pPr>
        <w:shd w:val="clear" w:color="auto" w:fill="FFFFFF"/>
        <w:spacing w:before="1080" w:line="322" w:lineRule="exact"/>
        <w:ind w:left="566" w:firstLine="710"/>
        <w:jc w:val="both"/>
      </w:pPr>
      <w:r>
        <w:rPr>
          <w:color w:val="000000"/>
          <w:sz w:val="28"/>
          <w:szCs w:val="28"/>
        </w:rPr>
        <w:t xml:space="preserve">Учебное пособие рекомендуется бакалаврам </w:t>
      </w:r>
      <w:r w:rsidR="0028774E">
        <w:rPr>
          <w:color w:val="000000"/>
          <w:sz w:val="28"/>
          <w:szCs w:val="28"/>
        </w:rPr>
        <w:t>э</w:t>
      </w:r>
      <w:r>
        <w:rPr>
          <w:color w:val="000000"/>
          <w:sz w:val="28"/>
          <w:szCs w:val="28"/>
        </w:rPr>
        <w:t>кономики</w:t>
      </w:r>
      <w:r w:rsidR="005D3403">
        <w:rPr>
          <w:color w:val="000000"/>
          <w:sz w:val="28"/>
          <w:szCs w:val="28"/>
        </w:rPr>
        <w:t xml:space="preserve">, </w:t>
      </w:r>
      <w:r>
        <w:rPr>
          <w:color w:val="000000"/>
          <w:spacing w:val="-2"/>
          <w:sz w:val="28"/>
          <w:szCs w:val="28"/>
        </w:rPr>
        <w:t>направлени</w:t>
      </w:r>
      <w:r w:rsidR="005D3403">
        <w:rPr>
          <w:color w:val="000000"/>
          <w:spacing w:val="-2"/>
          <w:sz w:val="28"/>
          <w:szCs w:val="28"/>
        </w:rPr>
        <w:t>е</w:t>
      </w:r>
      <w:r>
        <w:rPr>
          <w:color w:val="000000"/>
          <w:spacing w:val="-2"/>
          <w:sz w:val="28"/>
          <w:szCs w:val="28"/>
        </w:rPr>
        <w:t xml:space="preserve"> подготовки </w:t>
      </w:r>
      <w:r w:rsidRPr="00B64080">
        <w:rPr>
          <w:bCs/>
          <w:color w:val="000000"/>
          <w:spacing w:val="-2"/>
          <w:sz w:val="28"/>
          <w:szCs w:val="28"/>
        </w:rPr>
        <w:t xml:space="preserve">080101 </w:t>
      </w:r>
      <w:r w:rsidRPr="00B64080">
        <w:rPr>
          <w:bCs/>
          <w:color w:val="000000"/>
          <w:sz w:val="28"/>
          <w:szCs w:val="28"/>
        </w:rPr>
        <w:t>Экономическая безопасность</w:t>
      </w:r>
      <w:r w:rsidR="006445AF">
        <w:rPr>
          <w:bCs/>
          <w:color w:val="000000"/>
          <w:sz w:val="28"/>
          <w:szCs w:val="28"/>
        </w:rPr>
        <w:t xml:space="preserve">. </w:t>
      </w:r>
      <w:r>
        <w:rPr>
          <w:color w:val="000000"/>
          <w:sz w:val="28"/>
          <w:szCs w:val="28"/>
        </w:rPr>
        <w:t xml:space="preserve">Пособие содержит </w:t>
      </w:r>
      <w:r w:rsidR="00E97800">
        <w:rPr>
          <w:color w:val="000000"/>
          <w:sz w:val="28"/>
          <w:szCs w:val="28"/>
        </w:rPr>
        <w:t>темы, позволяющие проводить разносторонний анализ экономических показателей: структурный, рядов динамики, индексный, ранговых различий</w:t>
      </w:r>
      <w:r>
        <w:rPr>
          <w:color w:val="000000"/>
          <w:sz w:val="28"/>
          <w:szCs w:val="28"/>
        </w:rPr>
        <w:t xml:space="preserve">. Включает </w:t>
      </w:r>
      <w:r>
        <w:rPr>
          <w:color w:val="000000"/>
          <w:spacing w:val="-1"/>
          <w:sz w:val="28"/>
          <w:szCs w:val="28"/>
        </w:rPr>
        <w:t>методические рекомендации проведения структурного анализа социальн</w:t>
      </w:r>
      <w:r w:rsidR="00E97800">
        <w:rPr>
          <w:color w:val="000000"/>
          <w:spacing w:val="-1"/>
          <w:sz w:val="28"/>
          <w:szCs w:val="28"/>
        </w:rPr>
        <w:t>о-</w:t>
      </w:r>
      <w:r>
        <w:rPr>
          <w:color w:val="000000"/>
          <w:sz w:val="28"/>
          <w:szCs w:val="28"/>
        </w:rPr>
        <w:t>экономических процессов и явлений, решения типовых задач, контрольные задания.</w:t>
      </w:r>
    </w:p>
    <w:p w:rsidR="001F7C62" w:rsidRDefault="001F7C62" w:rsidP="001F7C62">
      <w:pPr>
        <w:shd w:val="clear" w:color="auto" w:fill="FFFFFF"/>
        <w:spacing w:before="946"/>
        <w:ind w:left="5"/>
        <w:sectPr w:rsidR="001F7C62" w:rsidSect="00587E8F">
          <w:pgSz w:w="11899" w:h="16838"/>
          <w:pgMar w:top="1109" w:right="1133" w:bottom="672" w:left="1133" w:header="720" w:footer="720" w:gutter="0"/>
          <w:cols w:space="60"/>
          <w:noEndnote/>
        </w:sectPr>
      </w:pPr>
    </w:p>
    <w:p w:rsidR="001F7C62" w:rsidRDefault="001F7C62" w:rsidP="001F7C62">
      <w:pPr>
        <w:shd w:val="clear" w:color="auto" w:fill="FFFFFF"/>
        <w:ind w:left="4450"/>
      </w:pPr>
      <w:r>
        <w:rPr>
          <w:b/>
          <w:bCs/>
          <w:color w:val="000000"/>
          <w:spacing w:val="-4"/>
          <w:sz w:val="28"/>
          <w:szCs w:val="28"/>
        </w:rPr>
        <w:lastRenderedPageBreak/>
        <w:t>Введение</w:t>
      </w:r>
    </w:p>
    <w:p w:rsidR="001F7C62" w:rsidRDefault="001F7C62" w:rsidP="0069413F">
      <w:pPr>
        <w:shd w:val="clear" w:color="auto" w:fill="FFFFFF"/>
        <w:spacing w:before="274" w:line="322" w:lineRule="exact"/>
        <w:ind w:right="5" w:firstLine="566"/>
        <w:jc w:val="both"/>
      </w:pPr>
      <w:r>
        <w:rPr>
          <w:color w:val="000000"/>
          <w:sz w:val="28"/>
          <w:szCs w:val="28"/>
        </w:rPr>
        <w:t>Исследование показателей структуры, их динамики обусловлено необходимостью представления объективной, качественной, полной информации для принятия эффективных управленческих решений.</w:t>
      </w:r>
    </w:p>
    <w:p w:rsidR="001F7C62" w:rsidRDefault="001F7C62" w:rsidP="0069413F">
      <w:pPr>
        <w:shd w:val="clear" w:color="auto" w:fill="FFFFFF"/>
        <w:spacing w:line="322" w:lineRule="exact"/>
        <w:ind w:firstLine="566"/>
        <w:jc w:val="both"/>
        <w:rPr>
          <w:color w:val="000000"/>
          <w:sz w:val="28"/>
          <w:szCs w:val="28"/>
        </w:rPr>
      </w:pPr>
      <w:r>
        <w:rPr>
          <w:color w:val="000000"/>
          <w:spacing w:val="-1"/>
          <w:sz w:val="28"/>
          <w:szCs w:val="28"/>
        </w:rPr>
        <w:t xml:space="preserve">Цель учебного пособия – научить студентов определять </w:t>
      </w:r>
      <w:r>
        <w:rPr>
          <w:color w:val="000000"/>
          <w:sz w:val="28"/>
          <w:szCs w:val="28"/>
        </w:rPr>
        <w:t>интегральные показатели структуры исследуемого процесса, проводить статистический анализ структуры экономических и социальных явлений, на основе содержательной интерпретации результатов структурных</w:t>
      </w:r>
      <w:r w:rsidR="006A17E8">
        <w:rPr>
          <w:color w:val="000000"/>
          <w:sz w:val="28"/>
          <w:szCs w:val="28"/>
        </w:rPr>
        <w:t xml:space="preserve"> сдвигов и структурных различий, </w:t>
      </w:r>
      <w:r>
        <w:rPr>
          <w:color w:val="000000"/>
          <w:sz w:val="28"/>
          <w:szCs w:val="28"/>
        </w:rPr>
        <w:t>формулировать выводы, рекомендации и предложения.</w:t>
      </w:r>
    </w:p>
    <w:p w:rsidR="001F7C62" w:rsidRDefault="006A17E8" w:rsidP="0069413F">
      <w:pPr>
        <w:shd w:val="clear" w:color="auto" w:fill="FFFFFF"/>
        <w:tabs>
          <w:tab w:val="left" w:pos="1248"/>
        </w:tabs>
        <w:ind w:right="19" w:firstLine="566"/>
        <w:jc w:val="both"/>
      </w:pPr>
      <w:r>
        <w:rPr>
          <w:color w:val="000000"/>
          <w:spacing w:val="-2"/>
          <w:sz w:val="28"/>
          <w:szCs w:val="28"/>
        </w:rPr>
        <w:t xml:space="preserve">Бакалавр экономики </w:t>
      </w:r>
      <w:r w:rsidR="001F7C62">
        <w:rPr>
          <w:color w:val="000000"/>
          <w:spacing w:val="-2"/>
          <w:sz w:val="28"/>
          <w:szCs w:val="28"/>
        </w:rPr>
        <w:t xml:space="preserve"> по направлению подготовки </w:t>
      </w:r>
      <w:r w:rsidR="001F7C62" w:rsidRPr="00B64080">
        <w:rPr>
          <w:bCs/>
          <w:color w:val="000000"/>
          <w:spacing w:val="-2"/>
          <w:sz w:val="28"/>
          <w:szCs w:val="28"/>
        </w:rPr>
        <w:t xml:space="preserve">080101 </w:t>
      </w:r>
      <w:r w:rsidR="001F7C62" w:rsidRPr="00B64080">
        <w:rPr>
          <w:bCs/>
          <w:color w:val="000000"/>
          <w:sz w:val="28"/>
          <w:szCs w:val="28"/>
        </w:rPr>
        <w:t>Экономическая безопасность</w:t>
      </w:r>
      <w:r w:rsidR="001F7C62">
        <w:rPr>
          <w:color w:val="000000"/>
          <w:sz w:val="28"/>
          <w:szCs w:val="28"/>
        </w:rPr>
        <w:t xml:space="preserve">должен уметь делать обработку массивов статистических данных, экономических показателей, характеризующих социально-экономические процессы в соответствии с поставленной задачей, </w:t>
      </w:r>
      <w:r w:rsidR="002E43F9">
        <w:rPr>
          <w:color w:val="000000"/>
          <w:sz w:val="28"/>
          <w:szCs w:val="28"/>
        </w:rPr>
        <w:t xml:space="preserve">мониторинг, </w:t>
      </w:r>
      <w:r w:rsidR="001F7C62">
        <w:rPr>
          <w:color w:val="000000"/>
          <w:sz w:val="28"/>
          <w:szCs w:val="28"/>
        </w:rPr>
        <w:t>анализ, интерпретацию, оценку полученных результатов и обоснование выводов.</w:t>
      </w:r>
    </w:p>
    <w:p w:rsidR="001F7C62" w:rsidRDefault="001F7C62" w:rsidP="0069413F">
      <w:pPr>
        <w:shd w:val="clear" w:color="auto" w:fill="FFFFFF"/>
        <w:ind w:right="14" w:firstLine="566"/>
        <w:jc w:val="both"/>
      </w:pPr>
      <w:r>
        <w:rPr>
          <w:color w:val="000000"/>
          <w:spacing w:val="-2"/>
          <w:sz w:val="28"/>
          <w:szCs w:val="28"/>
        </w:rPr>
        <w:t xml:space="preserve"> Выпускник должен обладать следующими </w:t>
      </w:r>
      <w:r w:rsidRPr="00E21C37">
        <w:rPr>
          <w:bCs/>
          <w:color w:val="000000"/>
          <w:spacing w:val="-2"/>
          <w:sz w:val="28"/>
          <w:szCs w:val="28"/>
        </w:rPr>
        <w:t xml:space="preserve">профессиональными </w:t>
      </w:r>
      <w:r w:rsidRPr="00E21C37">
        <w:rPr>
          <w:bCs/>
          <w:color w:val="000000"/>
          <w:sz w:val="28"/>
          <w:szCs w:val="28"/>
        </w:rPr>
        <w:t>компетенциями (ПК)</w:t>
      </w:r>
      <w:r>
        <w:rPr>
          <w:color w:val="000000"/>
          <w:spacing w:val="-1"/>
          <w:sz w:val="28"/>
          <w:szCs w:val="28"/>
        </w:rPr>
        <w:t>в области информационно-аналитической деятельности:</w:t>
      </w:r>
    </w:p>
    <w:p w:rsidR="001F7C62" w:rsidRDefault="001F7C62" w:rsidP="0069413F">
      <w:pPr>
        <w:shd w:val="clear" w:color="auto" w:fill="FFFFFF"/>
        <w:ind w:right="19" w:firstLine="566"/>
        <w:jc w:val="both"/>
      </w:pPr>
      <w:r>
        <w:rPr>
          <w:color w:val="000000"/>
          <w:sz w:val="28"/>
          <w:szCs w:val="28"/>
        </w:rPr>
        <w:t>способностью на основе статистических данных исследовать социально-экономические процессы в целях прогнозирования возможных угроз экономической безопасности (ПК-34);</w:t>
      </w:r>
    </w:p>
    <w:p w:rsidR="001F7C62" w:rsidRDefault="001F7C62" w:rsidP="0069413F">
      <w:pPr>
        <w:shd w:val="clear" w:color="auto" w:fill="FFFFFF"/>
        <w:spacing w:before="10"/>
        <w:ind w:right="24" w:firstLine="566"/>
        <w:jc w:val="both"/>
      </w:pPr>
      <w:r>
        <w:rPr>
          <w:color w:val="000000"/>
          <w:sz w:val="28"/>
          <w:szCs w:val="28"/>
        </w:rPr>
        <w:t>способностью проводить анализ и давать оценку возможных экономических рисков, составлять и обосновывать прогнозы динамики развития основных угроз экономической безопасности (ПК-35);</w:t>
      </w:r>
    </w:p>
    <w:p w:rsidR="001F7C62" w:rsidRDefault="001F7C62" w:rsidP="0069413F">
      <w:pPr>
        <w:shd w:val="clear" w:color="auto" w:fill="FFFFFF"/>
        <w:ind w:right="10" w:firstLine="566"/>
        <w:jc w:val="both"/>
      </w:pPr>
      <w:r>
        <w:rPr>
          <w:color w:val="000000"/>
          <w:sz w:val="28"/>
          <w:szCs w:val="28"/>
        </w:rPr>
        <w:t>способностью составлять прогнозы динамики основных экономических и социально-экономических показателей деятельности хозяйствующих субъектов (ПК-39).</w:t>
      </w:r>
    </w:p>
    <w:p w:rsidR="001F7C62" w:rsidRDefault="001F7C62" w:rsidP="0069413F">
      <w:pPr>
        <w:shd w:val="clear" w:color="auto" w:fill="FFFFFF"/>
        <w:spacing w:line="322" w:lineRule="exact"/>
        <w:ind w:firstLine="566"/>
        <w:jc w:val="both"/>
      </w:pPr>
      <w:r>
        <w:rPr>
          <w:color w:val="000000"/>
          <w:sz w:val="28"/>
          <w:szCs w:val="28"/>
        </w:rPr>
        <w:t xml:space="preserve">В пособие включены </w:t>
      </w:r>
      <w:r w:rsidR="00D14B3A">
        <w:rPr>
          <w:color w:val="000000"/>
          <w:sz w:val="28"/>
          <w:szCs w:val="28"/>
        </w:rPr>
        <w:t>темы</w:t>
      </w:r>
      <w:r>
        <w:rPr>
          <w:color w:val="000000"/>
          <w:sz w:val="28"/>
          <w:szCs w:val="28"/>
        </w:rPr>
        <w:t xml:space="preserve"> «</w:t>
      </w:r>
      <w:r w:rsidR="00D14B3A">
        <w:rPr>
          <w:color w:val="000000"/>
          <w:sz w:val="28"/>
          <w:szCs w:val="28"/>
        </w:rPr>
        <w:t>Структурный анализ явления</w:t>
      </w:r>
      <w:r>
        <w:rPr>
          <w:color w:val="000000"/>
          <w:sz w:val="28"/>
          <w:szCs w:val="28"/>
        </w:rPr>
        <w:t>», «</w:t>
      </w:r>
      <w:r w:rsidR="00D14B3A">
        <w:rPr>
          <w:color w:val="000000"/>
          <w:sz w:val="28"/>
          <w:szCs w:val="28"/>
        </w:rPr>
        <w:t>Анализ показателей рядов динамики</w:t>
      </w:r>
      <w:r>
        <w:rPr>
          <w:color w:val="000000"/>
          <w:sz w:val="28"/>
          <w:szCs w:val="28"/>
        </w:rPr>
        <w:t>», «</w:t>
      </w:r>
      <w:r w:rsidR="00D14B3A">
        <w:rPr>
          <w:color w:val="000000"/>
          <w:sz w:val="28"/>
          <w:szCs w:val="28"/>
        </w:rPr>
        <w:t>Индексный метод а</w:t>
      </w:r>
      <w:r>
        <w:rPr>
          <w:color w:val="000000"/>
          <w:sz w:val="28"/>
          <w:szCs w:val="28"/>
        </w:rPr>
        <w:t>нализ</w:t>
      </w:r>
      <w:r w:rsidR="00D14B3A">
        <w:rPr>
          <w:color w:val="000000"/>
          <w:sz w:val="28"/>
          <w:szCs w:val="28"/>
        </w:rPr>
        <w:t>а</w:t>
      </w:r>
      <w:r>
        <w:rPr>
          <w:color w:val="000000"/>
          <w:sz w:val="28"/>
          <w:szCs w:val="28"/>
        </w:rPr>
        <w:t>»</w:t>
      </w:r>
      <w:r w:rsidR="00D14B3A">
        <w:rPr>
          <w:color w:val="000000"/>
          <w:sz w:val="28"/>
          <w:szCs w:val="28"/>
        </w:rPr>
        <w:t>, «Анализ ранговых показателей изменения структуры»</w:t>
      </w:r>
      <w:r>
        <w:rPr>
          <w:color w:val="000000"/>
          <w:sz w:val="28"/>
          <w:szCs w:val="28"/>
        </w:rPr>
        <w:t xml:space="preserve">. Структура учебного пособия логично построена, содержит теоретическую и практическую части. Для самостоятельного усвоения материала в конце каждого раздела приведены  задания для </w:t>
      </w:r>
      <w:r>
        <w:rPr>
          <w:color w:val="000000"/>
          <w:spacing w:val="-1"/>
          <w:sz w:val="28"/>
          <w:szCs w:val="28"/>
        </w:rPr>
        <w:t xml:space="preserve">самостоятельного решения. </w:t>
      </w:r>
      <w:r>
        <w:rPr>
          <w:color w:val="000000"/>
          <w:sz w:val="28"/>
          <w:szCs w:val="28"/>
        </w:rPr>
        <w:t>Примеры и задания для самостоятельного решения в учебном пособии построены на официальных материалах Госкомстата РФ и территориальных органов государственной статистики</w:t>
      </w:r>
      <w:r>
        <w:rPr>
          <w:rStyle w:val="ae"/>
          <w:color w:val="000000"/>
          <w:sz w:val="28"/>
          <w:szCs w:val="28"/>
        </w:rPr>
        <w:footnoteReference w:id="1"/>
      </w:r>
      <w:r>
        <w:rPr>
          <w:color w:val="000000"/>
          <w:sz w:val="28"/>
          <w:szCs w:val="28"/>
        </w:rPr>
        <w:t>.</w:t>
      </w:r>
    </w:p>
    <w:p w:rsidR="001F7C62" w:rsidRDefault="001F7C62" w:rsidP="001F7C62">
      <w:pPr>
        <w:shd w:val="clear" w:color="auto" w:fill="FFFFFF"/>
        <w:spacing w:before="365"/>
        <w:jc w:val="right"/>
        <w:sectPr w:rsidR="001F7C62" w:rsidSect="00587E8F">
          <w:pgSz w:w="11899" w:h="16838"/>
          <w:pgMar w:top="1589" w:right="1128" w:bottom="653" w:left="1133" w:header="720" w:footer="720" w:gutter="0"/>
          <w:cols w:space="60"/>
          <w:noEndnote/>
        </w:sectPr>
      </w:pPr>
    </w:p>
    <w:p w:rsidR="001F7C62" w:rsidRDefault="001F7C62" w:rsidP="001F7C62">
      <w:pPr>
        <w:shd w:val="clear" w:color="auto" w:fill="FFFFFF"/>
        <w:jc w:val="right"/>
      </w:pPr>
    </w:p>
    <w:p w:rsidR="001F7C62" w:rsidRDefault="001F7C62" w:rsidP="001F7C62">
      <w:pPr>
        <w:shd w:val="clear" w:color="auto" w:fill="FFFFFF"/>
        <w:ind w:left="2582"/>
      </w:pPr>
      <w:r>
        <w:rPr>
          <w:b/>
          <w:bCs/>
          <w:color w:val="000000"/>
          <w:sz w:val="28"/>
          <w:szCs w:val="28"/>
        </w:rPr>
        <w:t>1. Структурный анализ явления</w:t>
      </w:r>
    </w:p>
    <w:p w:rsidR="001F7C62" w:rsidRDefault="001F7C62" w:rsidP="001F7C62">
      <w:pPr>
        <w:shd w:val="clear" w:color="auto" w:fill="FFFFFF"/>
        <w:tabs>
          <w:tab w:val="left" w:pos="2846"/>
          <w:tab w:val="left" w:pos="4733"/>
          <w:tab w:val="left" w:pos="7238"/>
        </w:tabs>
        <w:spacing w:before="226" w:line="322" w:lineRule="exact"/>
        <w:ind w:right="-1" w:firstLine="571"/>
        <w:jc w:val="both"/>
      </w:pPr>
      <w:r w:rsidRPr="00797BA7">
        <w:rPr>
          <w:sz w:val="28"/>
          <w:szCs w:val="28"/>
        </w:rPr>
        <w:t>Статистический анализ структурных изменений явления влияет на обоснованность и эффективность принятия управленческих решений в области</w:t>
      </w:r>
      <w:r>
        <w:rPr>
          <w:color w:val="000000"/>
          <w:sz w:val="28"/>
          <w:szCs w:val="28"/>
        </w:rPr>
        <w:t xml:space="preserve"> структурной политики и зависит от объективной </w:t>
      </w:r>
      <w:r>
        <w:rPr>
          <w:color w:val="000000"/>
          <w:spacing w:val="-1"/>
          <w:sz w:val="28"/>
          <w:szCs w:val="28"/>
        </w:rPr>
        <w:t xml:space="preserve">статистической информации, характеризующей различные аспекты и </w:t>
      </w:r>
      <w:r>
        <w:rPr>
          <w:color w:val="000000"/>
          <w:sz w:val="28"/>
          <w:szCs w:val="28"/>
        </w:rPr>
        <w:t>тенденции сдвигов и закономерностей развития в структуре производства и других сфер национальной экономики.</w:t>
      </w:r>
    </w:p>
    <w:p w:rsidR="001F7C62" w:rsidRDefault="001F7C62" w:rsidP="001F7C62">
      <w:pPr>
        <w:shd w:val="clear" w:color="auto" w:fill="FFFFFF"/>
        <w:spacing w:line="322" w:lineRule="exact"/>
        <w:ind w:firstLine="571"/>
        <w:jc w:val="both"/>
      </w:pPr>
      <w:r>
        <w:rPr>
          <w:color w:val="000000"/>
          <w:sz w:val="28"/>
          <w:szCs w:val="28"/>
        </w:rPr>
        <w:t>Структурный анализ включает исследование структурных сдвигов, который проводится на основе данных временных рядов отдельного объекта (изменение во времени), и структурных различий с использованием данных о нескольких объектах за фиксированный момент времени (различия между объектами).</w:t>
      </w:r>
    </w:p>
    <w:p w:rsidR="001F7C62" w:rsidRDefault="001F7C62" w:rsidP="001F7C62">
      <w:pPr>
        <w:shd w:val="clear" w:color="auto" w:fill="FFFFFF"/>
        <w:spacing w:line="322" w:lineRule="exact"/>
        <w:ind w:right="5" w:firstLine="571"/>
        <w:jc w:val="both"/>
      </w:pPr>
      <w:r>
        <w:rPr>
          <w:color w:val="000000"/>
          <w:sz w:val="28"/>
          <w:szCs w:val="28"/>
        </w:rPr>
        <w:t xml:space="preserve">Структурным показателем является показатель, состоящий из суммы элементов и выраженный в относительных величинах (в %): </w:t>
      </w:r>
    </w:p>
    <w:p w:rsidR="001F7C62" w:rsidRPr="00A91DDA" w:rsidRDefault="001F7C62" w:rsidP="001F7C62">
      <w:pPr>
        <w:shd w:val="clear" w:color="auto" w:fill="FFFFFF"/>
        <w:jc w:val="center"/>
        <w:rPr>
          <w:color w:val="000000" w:themeColor="text1"/>
          <w:sz w:val="28"/>
          <w:szCs w:val="28"/>
        </w:rPr>
      </w:pPr>
      <w:r>
        <w:rPr>
          <w:noProof/>
          <w:position w:val="-15"/>
        </w:rPr>
        <w:drawing>
          <wp:inline distT="0" distB="0" distL="0" distR="0">
            <wp:extent cx="1952625" cy="285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1952625" cy="285750"/>
                    </a:xfrm>
                    <a:prstGeom prst="rect">
                      <a:avLst/>
                    </a:prstGeom>
                    <a:noFill/>
                    <a:ln w="9525">
                      <a:noFill/>
                      <a:miter lim="800000"/>
                      <a:headEnd/>
                      <a:tailEnd/>
                    </a:ln>
                  </pic:spPr>
                </pic:pic>
              </a:graphicData>
            </a:graphic>
          </wp:inline>
        </w:drawing>
      </w:r>
      <w:r w:rsidR="00713AE1" w:rsidRPr="00311E95">
        <w:rPr>
          <w:color w:val="000000" w:themeColor="text1"/>
          <w:sz w:val="28"/>
          <w:szCs w:val="28"/>
        </w:rPr>
        <w:fldChar w:fldCharType="begin"/>
      </w:r>
      <w:r w:rsidRPr="00311E95">
        <w:rPr>
          <w:color w:val="000000" w:themeColor="text1"/>
          <w:sz w:val="28"/>
          <w:szCs w:val="28"/>
        </w:rPr>
        <w:instrText xml:space="preserve"> QUOTE </w:instrText>
      </w:r>
      <w:r>
        <w:rPr>
          <w:noProof/>
          <w:position w:val="-15"/>
        </w:rPr>
        <w:drawing>
          <wp:inline distT="0" distB="0" distL="0" distR="0">
            <wp:extent cx="1952625" cy="2857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1952625" cy="285750"/>
                    </a:xfrm>
                    <a:prstGeom prst="rect">
                      <a:avLst/>
                    </a:prstGeom>
                    <a:noFill/>
                    <a:ln w="9525">
                      <a:noFill/>
                      <a:miter lim="800000"/>
                      <a:headEnd/>
                      <a:tailEnd/>
                    </a:ln>
                  </pic:spPr>
                </pic:pic>
              </a:graphicData>
            </a:graphic>
          </wp:inline>
        </w:drawing>
      </w:r>
      <w:r w:rsidR="00713AE1" w:rsidRPr="00311E95">
        <w:rPr>
          <w:color w:val="000000" w:themeColor="text1"/>
          <w:sz w:val="28"/>
          <w:szCs w:val="28"/>
        </w:rPr>
        <w:fldChar w:fldCharType="end"/>
      </w:r>
      <w:r w:rsidRPr="00A91DDA">
        <w:rPr>
          <w:color w:val="000000" w:themeColor="text1"/>
          <w:sz w:val="28"/>
          <w:szCs w:val="28"/>
        </w:rPr>
        <w:t xml:space="preserve"> (1)</w:t>
      </w:r>
    </w:p>
    <w:p w:rsidR="001F7C62" w:rsidRPr="00775CE1" w:rsidRDefault="001F7C62" w:rsidP="001F7C62">
      <w:pPr>
        <w:framePr w:h="538" w:hRule="exact" w:hSpace="38" w:wrap="auto" w:vAnchor="text" w:hAnchor="page" w:x="1823" w:y="1427"/>
        <w:shd w:val="clear" w:color="auto" w:fill="FFFFFF"/>
        <w:rPr>
          <w:sz w:val="28"/>
          <w:szCs w:val="28"/>
        </w:rPr>
      </w:pPr>
      <w:r w:rsidRPr="00775CE1">
        <w:rPr>
          <w:color w:val="000000"/>
          <w:spacing w:val="-1"/>
          <w:sz w:val="28"/>
          <w:szCs w:val="28"/>
        </w:rPr>
        <w:t xml:space="preserve">Причем </w:t>
      </w:r>
    </w:p>
    <w:p w:rsidR="001F7C62" w:rsidRPr="00775CE1" w:rsidRDefault="001F7C62" w:rsidP="001F7C62">
      <w:pPr>
        <w:shd w:val="clear" w:color="auto" w:fill="FFFFFF"/>
        <w:spacing w:before="317" w:line="336" w:lineRule="exact"/>
        <w:ind w:left="1171" w:right="538" w:hanging="494"/>
        <w:rPr>
          <w:sz w:val="28"/>
          <w:szCs w:val="28"/>
        </w:rPr>
      </w:pPr>
      <w:r w:rsidRPr="00775CE1">
        <w:rPr>
          <w:color w:val="000000"/>
          <w:sz w:val="28"/>
          <w:szCs w:val="28"/>
        </w:rPr>
        <w:t xml:space="preserve">где </w:t>
      </w:r>
      <w:r w:rsidRPr="00775CE1">
        <w:rPr>
          <w:i/>
          <w:iCs/>
          <w:color w:val="000000"/>
          <w:sz w:val="28"/>
          <w:szCs w:val="28"/>
        </w:rPr>
        <w:t>d</w:t>
      </w:r>
      <w:r w:rsidRPr="00775CE1">
        <w:rPr>
          <w:i/>
          <w:iCs/>
          <w:color w:val="000000"/>
          <w:sz w:val="28"/>
          <w:szCs w:val="28"/>
          <w:vertAlign w:val="subscript"/>
        </w:rPr>
        <w:t>i</w:t>
      </w:r>
      <w:r w:rsidRPr="00775CE1">
        <w:rPr>
          <w:color w:val="000000"/>
          <w:sz w:val="28"/>
          <w:szCs w:val="28"/>
        </w:rPr>
        <w:t xml:space="preserve">– доля </w:t>
      </w:r>
      <w:r w:rsidRPr="00775CE1">
        <w:rPr>
          <w:i/>
          <w:iCs/>
          <w:color w:val="000000"/>
          <w:sz w:val="28"/>
          <w:szCs w:val="28"/>
        </w:rPr>
        <w:t>i</w:t>
      </w:r>
      <w:r w:rsidRPr="00775CE1">
        <w:rPr>
          <w:color w:val="000000"/>
          <w:sz w:val="28"/>
          <w:szCs w:val="28"/>
        </w:rPr>
        <w:t xml:space="preserve">-го элемента структуры, </w:t>
      </w:r>
      <w:r w:rsidRPr="00775CE1">
        <w:rPr>
          <w:i/>
          <w:iCs/>
          <w:color w:val="000000"/>
          <w:sz w:val="28"/>
          <w:szCs w:val="28"/>
        </w:rPr>
        <w:t>i=</w:t>
      </w:r>
      <w:r w:rsidRPr="00775CE1">
        <w:rPr>
          <w:color w:val="000000"/>
          <w:sz w:val="28"/>
          <w:szCs w:val="28"/>
        </w:rPr>
        <w:t>1,</w:t>
      </w:r>
      <w:r w:rsidRPr="00775CE1">
        <w:rPr>
          <w:i/>
          <w:iCs/>
          <w:color w:val="000000"/>
          <w:sz w:val="28"/>
          <w:szCs w:val="28"/>
          <w:lang w:val="en-US"/>
        </w:rPr>
        <w:t>N</w:t>
      </w:r>
      <w:r w:rsidRPr="00775CE1">
        <w:rPr>
          <w:color w:val="000000"/>
          <w:sz w:val="28"/>
          <w:szCs w:val="28"/>
        </w:rPr>
        <w:t xml:space="preserve">; </w:t>
      </w:r>
      <w:r w:rsidRPr="00775CE1">
        <w:rPr>
          <w:i/>
          <w:iCs/>
          <w:color w:val="000000"/>
          <w:sz w:val="28"/>
          <w:szCs w:val="28"/>
          <w:lang w:val="en-US"/>
        </w:rPr>
        <w:t>x</w:t>
      </w:r>
      <w:r w:rsidRPr="00775CE1">
        <w:rPr>
          <w:i/>
          <w:iCs/>
          <w:color w:val="000000"/>
          <w:sz w:val="28"/>
          <w:szCs w:val="28"/>
          <w:vertAlign w:val="subscript"/>
          <w:lang w:val="en-US"/>
        </w:rPr>
        <w:t>i</w:t>
      </w:r>
      <w:r w:rsidRPr="00775CE1">
        <w:rPr>
          <w:color w:val="000000"/>
          <w:sz w:val="28"/>
          <w:szCs w:val="28"/>
        </w:rPr>
        <w:t xml:space="preserve">– абсолютное значение по </w:t>
      </w:r>
      <w:r w:rsidRPr="00775CE1">
        <w:rPr>
          <w:i/>
          <w:iCs/>
          <w:color w:val="000000"/>
          <w:sz w:val="28"/>
          <w:szCs w:val="28"/>
        </w:rPr>
        <w:t xml:space="preserve">i - </w:t>
      </w:r>
      <w:r w:rsidRPr="00775CE1">
        <w:rPr>
          <w:color w:val="000000"/>
          <w:sz w:val="28"/>
          <w:szCs w:val="28"/>
        </w:rPr>
        <w:t xml:space="preserve">му элементу; </w:t>
      </w:r>
      <w:r w:rsidRPr="00775CE1">
        <w:rPr>
          <w:i/>
          <w:iCs/>
          <w:color w:val="000000"/>
          <w:spacing w:val="-2"/>
          <w:sz w:val="28"/>
          <w:szCs w:val="28"/>
          <w:lang w:val="en-US"/>
        </w:rPr>
        <w:t>s</w:t>
      </w:r>
      <w:r w:rsidRPr="00775CE1">
        <w:rPr>
          <w:color w:val="000000"/>
          <w:spacing w:val="-2"/>
          <w:sz w:val="28"/>
          <w:szCs w:val="28"/>
        </w:rPr>
        <w:t xml:space="preserve">– итог суммы абсолютных значений </w:t>
      </w:r>
      <w:r w:rsidRPr="00775CE1">
        <w:rPr>
          <w:i/>
          <w:iCs/>
          <w:color w:val="000000"/>
          <w:spacing w:val="-2"/>
          <w:sz w:val="28"/>
          <w:szCs w:val="28"/>
        </w:rPr>
        <w:t>i</w:t>
      </w:r>
      <w:r w:rsidRPr="00775CE1">
        <w:rPr>
          <w:color w:val="000000"/>
          <w:spacing w:val="-2"/>
          <w:sz w:val="28"/>
          <w:szCs w:val="28"/>
        </w:rPr>
        <w:t>–ых элементов структуры.</w:t>
      </w:r>
    </w:p>
    <w:p w:rsidR="001F7C62" w:rsidRPr="00775CE1" w:rsidRDefault="001F7C62" w:rsidP="001F7C62">
      <w:pPr>
        <w:shd w:val="clear" w:color="auto" w:fill="FFFFFF"/>
        <w:spacing w:before="317" w:line="336" w:lineRule="exact"/>
        <w:ind w:right="538"/>
        <w:rPr>
          <w:sz w:val="28"/>
          <w:szCs w:val="28"/>
        </w:rPr>
        <w:sectPr w:rsidR="001F7C62" w:rsidRPr="00775CE1" w:rsidSect="00587E8F">
          <w:pgSz w:w="11899" w:h="16838"/>
          <w:pgMar w:top="1075" w:right="941" w:bottom="662" w:left="1022" w:header="720" w:footer="720" w:gutter="0"/>
          <w:cols w:space="60"/>
          <w:noEndnote/>
        </w:sectPr>
      </w:pPr>
    </w:p>
    <w:p w:rsidR="001F7C62" w:rsidRPr="00200E34" w:rsidRDefault="001F7C62" w:rsidP="001F7C62">
      <w:pPr>
        <w:shd w:val="clear" w:color="auto" w:fill="FFFFFF"/>
        <w:spacing w:before="48"/>
        <w:rPr>
          <w:color w:val="000000" w:themeColor="text1"/>
          <w:sz w:val="28"/>
          <w:szCs w:val="28"/>
        </w:rPr>
      </w:pPr>
      <w:r>
        <w:rPr>
          <w:noProof/>
        </w:rPr>
        <w:lastRenderedPageBreak/>
        <w:drawing>
          <wp:inline distT="0" distB="0" distL="0" distR="0">
            <wp:extent cx="1114425" cy="6000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114425" cy="600075"/>
                    </a:xfrm>
                    <a:prstGeom prst="rect">
                      <a:avLst/>
                    </a:prstGeom>
                    <a:noFill/>
                    <a:ln w="9525">
                      <a:noFill/>
                      <a:miter lim="800000"/>
                      <a:headEnd/>
                      <a:tailEnd/>
                    </a:ln>
                  </pic:spPr>
                </pic:pic>
              </a:graphicData>
            </a:graphic>
          </wp:inline>
        </w:drawing>
      </w:r>
      <w:r>
        <w:rPr>
          <w:color w:val="000000" w:themeColor="text1"/>
          <w:sz w:val="28"/>
          <w:szCs w:val="28"/>
        </w:rPr>
        <w:t xml:space="preserve">                                        (2)</w:t>
      </w:r>
    </w:p>
    <w:p w:rsidR="001F7C62" w:rsidRPr="00775CE1" w:rsidRDefault="001F7C62" w:rsidP="001F7C62">
      <w:pPr>
        <w:shd w:val="clear" w:color="auto" w:fill="FFFFFF"/>
        <w:ind w:left="1843"/>
        <w:rPr>
          <w:sz w:val="28"/>
          <w:szCs w:val="28"/>
        </w:rPr>
      </w:pPr>
    </w:p>
    <w:p w:rsidR="001F7C62" w:rsidRPr="00775CE1" w:rsidRDefault="000D409B" w:rsidP="001F7C62">
      <w:pPr>
        <w:shd w:val="clear" w:color="auto" w:fill="FFFFFF"/>
        <w:spacing w:line="322" w:lineRule="exact"/>
        <w:ind w:left="110" w:firstLine="571"/>
        <w:jc w:val="both"/>
        <w:rPr>
          <w:sz w:val="28"/>
          <w:szCs w:val="28"/>
        </w:rPr>
      </w:pPr>
      <w:r w:rsidRPr="000D409B">
        <w:rPr>
          <w:b/>
          <w:i/>
          <w:color w:val="000000"/>
          <w:sz w:val="28"/>
          <w:szCs w:val="28"/>
        </w:rPr>
        <w:t>Пример:</w:t>
      </w:r>
      <w:r>
        <w:rPr>
          <w:color w:val="000000"/>
          <w:sz w:val="28"/>
          <w:szCs w:val="28"/>
        </w:rPr>
        <w:t xml:space="preserve"> проведем структурный анализ </w:t>
      </w:r>
      <w:r w:rsidR="001F7C62" w:rsidRPr="00775CE1">
        <w:rPr>
          <w:color w:val="000000"/>
          <w:sz w:val="28"/>
          <w:szCs w:val="28"/>
        </w:rPr>
        <w:t>денежных доходов населения</w:t>
      </w:r>
      <w:r>
        <w:rPr>
          <w:color w:val="000000"/>
          <w:sz w:val="28"/>
          <w:szCs w:val="28"/>
        </w:rPr>
        <w:t xml:space="preserve"> РФ за 2014г. (таб.</w:t>
      </w:r>
      <w:r w:rsidR="001F7C62" w:rsidRPr="00775CE1">
        <w:rPr>
          <w:color w:val="000000"/>
          <w:sz w:val="28"/>
          <w:szCs w:val="28"/>
        </w:rPr>
        <w:t>1</w:t>
      </w:r>
      <w:r>
        <w:rPr>
          <w:color w:val="000000"/>
          <w:sz w:val="28"/>
          <w:szCs w:val="28"/>
        </w:rPr>
        <w:t>)</w:t>
      </w:r>
      <w:r w:rsidR="001F7C62" w:rsidRPr="00775CE1">
        <w:rPr>
          <w:color w:val="000000"/>
          <w:sz w:val="28"/>
          <w:szCs w:val="28"/>
        </w:rPr>
        <w:t>.</w:t>
      </w:r>
    </w:p>
    <w:p w:rsidR="001F7C62" w:rsidRPr="00775CE1" w:rsidRDefault="001F7C62" w:rsidP="001F7C62">
      <w:pPr>
        <w:shd w:val="clear" w:color="auto" w:fill="FFFFFF"/>
        <w:spacing w:before="274" w:line="322" w:lineRule="exact"/>
        <w:ind w:left="110" w:firstLine="566"/>
        <w:rPr>
          <w:sz w:val="28"/>
          <w:szCs w:val="28"/>
        </w:rPr>
      </w:pPr>
      <w:r w:rsidRPr="00775CE1">
        <w:rPr>
          <w:color w:val="000000"/>
          <w:sz w:val="28"/>
          <w:szCs w:val="28"/>
        </w:rPr>
        <w:t>Таблица 1 - Состав дене</w:t>
      </w:r>
      <w:r>
        <w:rPr>
          <w:color w:val="000000"/>
          <w:sz w:val="28"/>
          <w:szCs w:val="28"/>
        </w:rPr>
        <w:t>жных доходов населения РФ в</w:t>
      </w:r>
      <w:r w:rsidRPr="00A91DDA">
        <w:rPr>
          <w:color w:val="000000" w:themeColor="text1"/>
          <w:sz w:val="28"/>
          <w:szCs w:val="28"/>
        </w:rPr>
        <w:t>2014г.</w:t>
      </w:r>
    </w:p>
    <w:p w:rsidR="001F7C62" w:rsidRPr="00775CE1" w:rsidRDefault="001F7C62" w:rsidP="001F7C62">
      <w:pPr>
        <w:spacing w:after="298" w:line="1" w:lineRule="exact"/>
        <w:rPr>
          <w:sz w:val="28"/>
          <w:szCs w:val="28"/>
        </w:rPr>
      </w:pPr>
    </w:p>
    <w:tbl>
      <w:tblPr>
        <w:tblW w:w="0" w:type="auto"/>
        <w:tblInd w:w="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tblPr>
      <w:tblGrid>
        <w:gridCol w:w="4363"/>
        <w:gridCol w:w="2837"/>
        <w:gridCol w:w="2414"/>
      </w:tblGrid>
      <w:tr w:rsidR="001F7C62" w:rsidRPr="00775CE1" w:rsidTr="00BE17C5">
        <w:trPr>
          <w:trHeight w:hRule="exact" w:val="317"/>
        </w:trPr>
        <w:tc>
          <w:tcPr>
            <w:tcW w:w="4363" w:type="dxa"/>
            <w:shd w:val="clear" w:color="auto" w:fill="FFFFFF"/>
          </w:tcPr>
          <w:p w:rsidR="001F7C62" w:rsidRPr="00775CE1" w:rsidRDefault="001F7C62" w:rsidP="0022110F">
            <w:pPr>
              <w:shd w:val="clear" w:color="auto" w:fill="FFFFFF"/>
              <w:rPr>
                <w:szCs w:val="28"/>
              </w:rPr>
            </w:pPr>
            <w:bookmarkStart w:id="1" w:name="_Hlk408668627"/>
          </w:p>
        </w:tc>
        <w:tc>
          <w:tcPr>
            <w:tcW w:w="2837" w:type="dxa"/>
            <w:shd w:val="clear" w:color="auto" w:fill="FFFFFF"/>
          </w:tcPr>
          <w:p w:rsidR="001F7C62" w:rsidRPr="00775CE1" w:rsidRDefault="001F7C62" w:rsidP="0022110F">
            <w:pPr>
              <w:shd w:val="clear" w:color="auto" w:fill="FFFFFF"/>
              <w:jc w:val="center"/>
              <w:rPr>
                <w:szCs w:val="28"/>
              </w:rPr>
            </w:pPr>
            <w:r>
              <w:rPr>
                <w:color w:val="000000"/>
                <w:spacing w:val="-2"/>
                <w:szCs w:val="28"/>
              </w:rPr>
              <w:t>2014г.</w:t>
            </w:r>
            <w:r w:rsidRPr="00775CE1">
              <w:rPr>
                <w:color w:val="000000"/>
                <w:spacing w:val="-2"/>
                <w:szCs w:val="28"/>
              </w:rPr>
              <w:t>,млрд.руб.</w:t>
            </w:r>
          </w:p>
        </w:tc>
        <w:tc>
          <w:tcPr>
            <w:tcW w:w="2414" w:type="dxa"/>
            <w:shd w:val="clear" w:color="auto" w:fill="FFFFFF"/>
          </w:tcPr>
          <w:p w:rsidR="001F7C62" w:rsidRPr="00775CE1" w:rsidRDefault="001F7C62" w:rsidP="0022110F">
            <w:pPr>
              <w:shd w:val="clear" w:color="auto" w:fill="FFFFFF"/>
              <w:jc w:val="center"/>
              <w:rPr>
                <w:szCs w:val="28"/>
              </w:rPr>
            </w:pPr>
            <w:r w:rsidRPr="00775CE1">
              <w:rPr>
                <w:color w:val="000000"/>
                <w:szCs w:val="28"/>
              </w:rPr>
              <w:t>В</w:t>
            </w:r>
            <w:r>
              <w:rPr>
                <w:color w:val="000000"/>
                <w:szCs w:val="28"/>
              </w:rPr>
              <w:t>% к итогу</w:t>
            </w:r>
          </w:p>
        </w:tc>
      </w:tr>
      <w:tr w:rsidR="001F7C62" w:rsidRPr="00775CE1" w:rsidTr="00BE17C5">
        <w:trPr>
          <w:trHeight w:hRule="exact" w:val="307"/>
        </w:trPr>
        <w:tc>
          <w:tcPr>
            <w:tcW w:w="4363" w:type="dxa"/>
            <w:shd w:val="clear" w:color="auto" w:fill="FFFFFF"/>
          </w:tcPr>
          <w:p w:rsidR="001F7C62" w:rsidRPr="00775CE1" w:rsidRDefault="001F7C62" w:rsidP="0022110F">
            <w:pPr>
              <w:shd w:val="clear" w:color="auto" w:fill="FFFFFF"/>
              <w:rPr>
                <w:szCs w:val="28"/>
              </w:rPr>
            </w:pPr>
            <w:r w:rsidRPr="00775CE1">
              <w:rPr>
                <w:color w:val="000000"/>
                <w:szCs w:val="28"/>
              </w:rPr>
              <w:t>Денежные доходы всего</w:t>
            </w:r>
            <w:r>
              <w:rPr>
                <w:color w:val="000000"/>
                <w:szCs w:val="28"/>
              </w:rPr>
              <w:t>, в том числе:</w:t>
            </w:r>
          </w:p>
        </w:tc>
        <w:tc>
          <w:tcPr>
            <w:tcW w:w="2837" w:type="dxa"/>
            <w:shd w:val="clear" w:color="auto" w:fill="FFFFFF"/>
          </w:tcPr>
          <w:p w:rsidR="001F7C62" w:rsidRPr="00775CE1" w:rsidRDefault="001F7C62" w:rsidP="0022110F">
            <w:pPr>
              <w:shd w:val="clear" w:color="auto" w:fill="FFFFFF"/>
              <w:jc w:val="center"/>
              <w:rPr>
                <w:szCs w:val="28"/>
              </w:rPr>
            </w:pPr>
            <w:r w:rsidRPr="00775CE1">
              <w:rPr>
                <w:color w:val="000000"/>
                <w:szCs w:val="28"/>
              </w:rPr>
              <w:t>450060,2</w:t>
            </w:r>
          </w:p>
        </w:tc>
        <w:tc>
          <w:tcPr>
            <w:tcW w:w="2414" w:type="dxa"/>
            <w:shd w:val="clear" w:color="auto" w:fill="FFFFFF"/>
          </w:tcPr>
          <w:p w:rsidR="001F7C62" w:rsidRPr="00775CE1" w:rsidRDefault="001F7C62" w:rsidP="0022110F">
            <w:pPr>
              <w:shd w:val="clear" w:color="auto" w:fill="FFFFFF"/>
              <w:jc w:val="center"/>
              <w:rPr>
                <w:szCs w:val="28"/>
              </w:rPr>
            </w:pPr>
            <w:r w:rsidRPr="00775CE1">
              <w:rPr>
                <w:color w:val="000000"/>
                <w:szCs w:val="28"/>
              </w:rPr>
              <w:t>100</w:t>
            </w:r>
          </w:p>
        </w:tc>
      </w:tr>
      <w:tr w:rsidR="001F7C62" w:rsidRPr="00775CE1" w:rsidTr="00BE17C5">
        <w:trPr>
          <w:trHeight w:hRule="exact" w:val="296"/>
        </w:trPr>
        <w:tc>
          <w:tcPr>
            <w:tcW w:w="4363" w:type="dxa"/>
            <w:shd w:val="clear" w:color="auto" w:fill="FFFFFF"/>
          </w:tcPr>
          <w:p w:rsidR="001F7C62" w:rsidRPr="00775CE1" w:rsidRDefault="001F7C62" w:rsidP="0022110F">
            <w:pPr>
              <w:shd w:val="clear" w:color="auto" w:fill="FFFFFF"/>
              <w:ind w:right="2131"/>
              <w:rPr>
                <w:szCs w:val="28"/>
              </w:rPr>
            </w:pPr>
            <w:r w:rsidRPr="00775CE1">
              <w:rPr>
                <w:color w:val="000000"/>
                <w:szCs w:val="28"/>
              </w:rPr>
              <w:t>оплата труда</w:t>
            </w:r>
          </w:p>
        </w:tc>
        <w:tc>
          <w:tcPr>
            <w:tcW w:w="2837" w:type="dxa"/>
            <w:shd w:val="clear" w:color="auto" w:fill="FFFFFF"/>
          </w:tcPr>
          <w:p w:rsidR="001F7C62" w:rsidRPr="00775CE1" w:rsidRDefault="001F7C62" w:rsidP="0022110F">
            <w:pPr>
              <w:shd w:val="clear" w:color="auto" w:fill="FFFFFF"/>
              <w:jc w:val="center"/>
              <w:rPr>
                <w:szCs w:val="28"/>
              </w:rPr>
            </w:pPr>
            <w:r w:rsidRPr="00775CE1">
              <w:rPr>
                <w:color w:val="000000"/>
                <w:szCs w:val="28"/>
              </w:rPr>
              <w:t>174745,1</w:t>
            </w:r>
          </w:p>
        </w:tc>
        <w:tc>
          <w:tcPr>
            <w:tcW w:w="2414" w:type="dxa"/>
            <w:shd w:val="clear" w:color="auto" w:fill="FFFFFF"/>
          </w:tcPr>
          <w:p w:rsidR="001F7C62" w:rsidRPr="00775CE1" w:rsidRDefault="001F7C62" w:rsidP="0022110F">
            <w:pPr>
              <w:shd w:val="clear" w:color="auto" w:fill="FFFFFF"/>
              <w:jc w:val="center"/>
              <w:rPr>
                <w:szCs w:val="28"/>
              </w:rPr>
            </w:pPr>
            <w:r w:rsidRPr="00775CE1">
              <w:rPr>
                <w:color w:val="000000"/>
                <w:szCs w:val="28"/>
              </w:rPr>
              <w:t>38,8</w:t>
            </w:r>
          </w:p>
        </w:tc>
      </w:tr>
      <w:tr w:rsidR="001F7C62" w:rsidRPr="00775CE1" w:rsidTr="00BE17C5">
        <w:trPr>
          <w:trHeight w:hRule="exact" w:val="307"/>
        </w:trPr>
        <w:tc>
          <w:tcPr>
            <w:tcW w:w="4363" w:type="dxa"/>
            <w:shd w:val="clear" w:color="auto" w:fill="FFFFFF"/>
          </w:tcPr>
          <w:p w:rsidR="001F7C62" w:rsidRPr="00775CE1" w:rsidRDefault="001F7C62" w:rsidP="0022110F">
            <w:pPr>
              <w:shd w:val="clear" w:color="auto" w:fill="FFFFFF"/>
              <w:rPr>
                <w:szCs w:val="28"/>
              </w:rPr>
            </w:pPr>
            <w:r w:rsidRPr="00775CE1">
              <w:rPr>
                <w:color w:val="000000"/>
                <w:szCs w:val="28"/>
              </w:rPr>
              <w:t>социальные трансферты</w:t>
            </w:r>
          </w:p>
        </w:tc>
        <w:tc>
          <w:tcPr>
            <w:tcW w:w="2837" w:type="dxa"/>
            <w:shd w:val="clear" w:color="auto" w:fill="FFFFFF"/>
          </w:tcPr>
          <w:p w:rsidR="001F7C62" w:rsidRPr="00775CE1" w:rsidRDefault="001F7C62" w:rsidP="0022110F">
            <w:pPr>
              <w:shd w:val="clear" w:color="auto" w:fill="FFFFFF"/>
              <w:jc w:val="center"/>
              <w:rPr>
                <w:szCs w:val="28"/>
              </w:rPr>
            </w:pPr>
            <w:r w:rsidRPr="00775CE1">
              <w:rPr>
                <w:color w:val="000000"/>
                <w:szCs w:val="28"/>
              </w:rPr>
              <w:t>66279,2</w:t>
            </w:r>
          </w:p>
        </w:tc>
        <w:tc>
          <w:tcPr>
            <w:tcW w:w="2414" w:type="dxa"/>
            <w:shd w:val="clear" w:color="auto" w:fill="FFFFFF"/>
          </w:tcPr>
          <w:p w:rsidR="001F7C62" w:rsidRPr="00775CE1" w:rsidRDefault="001F7C62" w:rsidP="0022110F">
            <w:pPr>
              <w:shd w:val="clear" w:color="auto" w:fill="FFFFFF"/>
              <w:ind w:right="76"/>
              <w:jc w:val="center"/>
              <w:rPr>
                <w:szCs w:val="28"/>
              </w:rPr>
            </w:pPr>
            <w:r w:rsidRPr="00775CE1">
              <w:rPr>
                <w:color w:val="000000"/>
                <w:szCs w:val="28"/>
              </w:rPr>
              <w:t>14,7</w:t>
            </w:r>
          </w:p>
        </w:tc>
      </w:tr>
      <w:tr w:rsidR="001F7C62" w:rsidRPr="00775CE1" w:rsidTr="00BE17C5">
        <w:trPr>
          <w:trHeight w:hRule="exact" w:val="312"/>
        </w:trPr>
        <w:tc>
          <w:tcPr>
            <w:tcW w:w="4363" w:type="dxa"/>
            <w:shd w:val="clear" w:color="auto" w:fill="FFFFFF"/>
          </w:tcPr>
          <w:p w:rsidR="001F7C62" w:rsidRPr="00775CE1" w:rsidRDefault="001F7C62" w:rsidP="0022110F">
            <w:pPr>
              <w:shd w:val="clear" w:color="auto" w:fill="FFFFFF"/>
              <w:rPr>
                <w:szCs w:val="28"/>
              </w:rPr>
            </w:pPr>
            <w:r w:rsidRPr="00775CE1">
              <w:rPr>
                <w:color w:val="000000"/>
                <w:szCs w:val="28"/>
              </w:rPr>
              <w:t>доходы от собственности</w:t>
            </w:r>
          </w:p>
        </w:tc>
        <w:tc>
          <w:tcPr>
            <w:tcW w:w="2837" w:type="dxa"/>
            <w:shd w:val="clear" w:color="auto" w:fill="FFFFFF"/>
          </w:tcPr>
          <w:p w:rsidR="001F7C62" w:rsidRPr="00775CE1" w:rsidRDefault="001F7C62" w:rsidP="0022110F">
            <w:pPr>
              <w:shd w:val="clear" w:color="auto" w:fill="FFFFFF"/>
              <w:jc w:val="center"/>
              <w:rPr>
                <w:szCs w:val="28"/>
              </w:rPr>
            </w:pPr>
            <w:r w:rsidRPr="00775CE1">
              <w:rPr>
                <w:color w:val="000000"/>
                <w:szCs w:val="28"/>
              </w:rPr>
              <w:t>22230,4</w:t>
            </w:r>
          </w:p>
        </w:tc>
        <w:tc>
          <w:tcPr>
            <w:tcW w:w="2414" w:type="dxa"/>
            <w:shd w:val="clear" w:color="auto" w:fill="FFFFFF"/>
          </w:tcPr>
          <w:p w:rsidR="001F7C62" w:rsidRPr="00775CE1" w:rsidRDefault="001F7C62" w:rsidP="0022110F">
            <w:pPr>
              <w:shd w:val="clear" w:color="auto" w:fill="FFFFFF"/>
              <w:jc w:val="center"/>
              <w:rPr>
                <w:szCs w:val="28"/>
              </w:rPr>
            </w:pPr>
            <w:r w:rsidRPr="00775CE1">
              <w:rPr>
                <w:color w:val="000000"/>
                <w:szCs w:val="28"/>
              </w:rPr>
              <w:t>5,0</w:t>
            </w:r>
          </w:p>
        </w:tc>
      </w:tr>
      <w:tr w:rsidR="001F7C62" w:rsidRPr="00775CE1" w:rsidTr="00BE17C5">
        <w:trPr>
          <w:trHeight w:hRule="exact" w:val="507"/>
        </w:trPr>
        <w:tc>
          <w:tcPr>
            <w:tcW w:w="4363" w:type="dxa"/>
            <w:shd w:val="clear" w:color="auto" w:fill="FFFFFF"/>
          </w:tcPr>
          <w:p w:rsidR="001F7C62" w:rsidRPr="00775CE1" w:rsidRDefault="001F7C62" w:rsidP="0022110F">
            <w:pPr>
              <w:shd w:val="clear" w:color="auto" w:fill="FFFFFF"/>
              <w:ind w:right="336"/>
              <w:rPr>
                <w:szCs w:val="28"/>
              </w:rPr>
            </w:pPr>
            <w:r w:rsidRPr="00775CE1">
              <w:rPr>
                <w:color w:val="000000"/>
                <w:spacing w:val="-2"/>
                <w:szCs w:val="28"/>
              </w:rPr>
              <w:t xml:space="preserve">доходы от предпринимательской </w:t>
            </w:r>
            <w:r w:rsidRPr="00775CE1">
              <w:rPr>
                <w:color w:val="000000"/>
                <w:szCs w:val="28"/>
              </w:rPr>
              <w:t>деятельности и др.</w:t>
            </w:r>
          </w:p>
        </w:tc>
        <w:tc>
          <w:tcPr>
            <w:tcW w:w="2837" w:type="dxa"/>
            <w:shd w:val="clear" w:color="auto" w:fill="FFFFFF"/>
          </w:tcPr>
          <w:p w:rsidR="001F7C62" w:rsidRPr="00775CE1" w:rsidRDefault="001F7C62" w:rsidP="0022110F">
            <w:pPr>
              <w:shd w:val="clear" w:color="auto" w:fill="FFFFFF"/>
              <w:jc w:val="center"/>
              <w:rPr>
                <w:szCs w:val="28"/>
              </w:rPr>
            </w:pPr>
            <w:r w:rsidRPr="00775CE1">
              <w:rPr>
                <w:color w:val="000000"/>
                <w:szCs w:val="28"/>
              </w:rPr>
              <w:t>186805,5</w:t>
            </w:r>
          </w:p>
        </w:tc>
        <w:tc>
          <w:tcPr>
            <w:tcW w:w="2414" w:type="dxa"/>
            <w:shd w:val="clear" w:color="auto" w:fill="FFFFFF"/>
          </w:tcPr>
          <w:p w:rsidR="001F7C62" w:rsidRPr="00775CE1" w:rsidRDefault="001F7C62" w:rsidP="0022110F">
            <w:pPr>
              <w:shd w:val="clear" w:color="auto" w:fill="FFFFFF"/>
              <w:ind w:right="76"/>
              <w:jc w:val="center"/>
              <w:rPr>
                <w:szCs w:val="28"/>
              </w:rPr>
            </w:pPr>
            <w:r w:rsidRPr="00775CE1">
              <w:rPr>
                <w:color w:val="000000"/>
                <w:szCs w:val="28"/>
              </w:rPr>
              <w:t>41,5</w:t>
            </w:r>
          </w:p>
        </w:tc>
      </w:tr>
    </w:tbl>
    <w:bookmarkEnd w:id="1"/>
    <w:p w:rsidR="001F7C62" w:rsidRPr="00775CE1" w:rsidRDefault="001F7C62" w:rsidP="001F7C62">
      <w:pPr>
        <w:shd w:val="clear" w:color="auto" w:fill="FFFFFF"/>
        <w:spacing w:before="302" w:line="322" w:lineRule="exact"/>
        <w:ind w:left="110" w:firstLine="571"/>
        <w:jc w:val="both"/>
        <w:rPr>
          <w:sz w:val="28"/>
          <w:szCs w:val="28"/>
        </w:rPr>
      </w:pPr>
      <w:r w:rsidRPr="00775CE1">
        <w:rPr>
          <w:color w:val="000000"/>
          <w:sz w:val="28"/>
          <w:szCs w:val="28"/>
        </w:rPr>
        <w:t>Состав структуры денежных доходов населения РФ в 20</w:t>
      </w:r>
      <w:r>
        <w:rPr>
          <w:color w:val="000000"/>
          <w:sz w:val="28"/>
          <w:szCs w:val="28"/>
        </w:rPr>
        <w:t>14</w:t>
      </w:r>
      <w:r w:rsidRPr="00775CE1">
        <w:rPr>
          <w:color w:val="000000"/>
          <w:sz w:val="28"/>
          <w:szCs w:val="28"/>
        </w:rPr>
        <w:t>г. содержал 4 элемента</w:t>
      </w:r>
      <w:r w:rsidR="00DE2AC9">
        <w:rPr>
          <w:color w:val="000000"/>
          <w:sz w:val="28"/>
          <w:szCs w:val="28"/>
        </w:rPr>
        <w:t>, о</w:t>
      </w:r>
      <w:r w:rsidRPr="00775CE1">
        <w:rPr>
          <w:color w:val="000000"/>
          <w:sz w:val="28"/>
          <w:szCs w:val="28"/>
        </w:rPr>
        <w:t>пределим доли для каждого элемента структуры с использованием формулы (1).</w:t>
      </w:r>
    </w:p>
    <w:p w:rsidR="001F7C62" w:rsidRPr="00775CE1" w:rsidRDefault="001F7C62" w:rsidP="001F7C62">
      <w:pPr>
        <w:shd w:val="clear" w:color="auto" w:fill="FFFFFF"/>
        <w:spacing w:line="322" w:lineRule="exact"/>
        <w:ind w:left="682"/>
        <w:rPr>
          <w:sz w:val="28"/>
          <w:szCs w:val="28"/>
        </w:rPr>
      </w:pPr>
      <w:r w:rsidRPr="00775CE1">
        <w:rPr>
          <w:color w:val="000000"/>
          <w:sz w:val="28"/>
          <w:szCs w:val="28"/>
        </w:rPr>
        <w:t>Для оплаты труда:</w:t>
      </w:r>
    </w:p>
    <w:p w:rsidR="001F7C62" w:rsidRPr="00A91DDA" w:rsidRDefault="001F7C62" w:rsidP="001F7C62">
      <w:pPr>
        <w:spacing w:after="160" w:line="259" w:lineRule="auto"/>
        <w:rPr>
          <w:i/>
          <w:color w:val="000000" w:themeColor="text1"/>
          <w:sz w:val="28"/>
          <w:szCs w:val="22"/>
          <w:lang w:eastAsia="en-US"/>
        </w:rPr>
      </w:pPr>
      <w:r>
        <w:rPr>
          <w:noProof/>
        </w:rPr>
        <w:drawing>
          <wp:inline distT="0" distB="0" distL="0" distR="0">
            <wp:extent cx="2247900" cy="4286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2247900" cy="428625"/>
                    </a:xfrm>
                    <a:prstGeom prst="rect">
                      <a:avLst/>
                    </a:prstGeom>
                    <a:noFill/>
                    <a:ln w="9525">
                      <a:noFill/>
                      <a:miter lim="800000"/>
                      <a:headEnd/>
                      <a:tailEnd/>
                    </a:ln>
                  </pic:spPr>
                </pic:pic>
              </a:graphicData>
            </a:graphic>
          </wp:inline>
        </w:drawing>
      </w:r>
    </w:p>
    <w:p w:rsidR="001F7C62" w:rsidRDefault="001F7C62" w:rsidP="001F7C62">
      <w:pPr>
        <w:shd w:val="clear" w:color="auto" w:fill="FFFFFF"/>
        <w:spacing w:before="317"/>
        <w:rPr>
          <w:sz w:val="28"/>
          <w:szCs w:val="28"/>
        </w:rPr>
      </w:pPr>
      <w:r w:rsidRPr="00775CE1">
        <w:rPr>
          <w:color w:val="000000"/>
          <w:sz w:val="28"/>
          <w:szCs w:val="28"/>
        </w:rPr>
        <w:t>социальных трансфертов:</w:t>
      </w:r>
    </w:p>
    <w:p w:rsidR="001F7C62" w:rsidRPr="00A91DDA" w:rsidRDefault="001F7C62" w:rsidP="001F7C62">
      <w:pPr>
        <w:shd w:val="clear" w:color="auto" w:fill="FFFFFF"/>
        <w:spacing w:before="317"/>
        <w:ind w:left="682"/>
        <w:rPr>
          <w:i/>
          <w:color w:val="000000" w:themeColor="text1"/>
          <w:sz w:val="28"/>
          <w:szCs w:val="28"/>
          <w:lang w:val="en-US"/>
        </w:rPr>
        <w:sectPr w:rsidR="001F7C62" w:rsidRPr="00A91DDA" w:rsidSect="00587E8F">
          <w:type w:val="continuous"/>
          <w:pgSz w:w="11899" w:h="16838"/>
          <w:pgMar w:top="1075" w:right="1128" w:bottom="662" w:left="1022" w:header="720" w:footer="720" w:gutter="0"/>
          <w:cols w:space="60"/>
          <w:noEndnote/>
        </w:sectPr>
      </w:pPr>
      <w:r>
        <w:rPr>
          <w:noProof/>
        </w:rPr>
        <w:lastRenderedPageBreak/>
        <w:drawing>
          <wp:inline distT="0" distB="0" distL="0" distR="0">
            <wp:extent cx="2274678" cy="42269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2274678" cy="422695"/>
                    </a:xfrm>
                    <a:prstGeom prst="rect">
                      <a:avLst/>
                    </a:prstGeom>
                    <a:noFill/>
                    <a:ln w="9525">
                      <a:noFill/>
                      <a:miter lim="800000"/>
                      <a:headEnd/>
                      <a:tailEnd/>
                    </a:ln>
                  </pic:spPr>
                </pic:pic>
              </a:graphicData>
            </a:graphic>
          </wp:inline>
        </w:drawing>
      </w:r>
    </w:p>
    <w:p w:rsidR="001F7C62" w:rsidRDefault="001F7C62" w:rsidP="001F7C62">
      <w:pPr>
        <w:shd w:val="clear" w:color="auto" w:fill="FFFFFF"/>
        <w:spacing w:before="322"/>
        <w:rPr>
          <w:sz w:val="28"/>
          <w:szCs w:val="28"/>
        </w:rPr>
      </w:pPr>
      <w:r w:rsidRPr="00775CE1">
        <w:rPr>
          <w:color w:val="000000"/>
          <w:spacing w:val="-2"/>
          <w:sz w:val="28"/>
          <w:szCs w:val="28"/>
        </w:rPr>
        <w:lastRenderedPageBreak/>
        <w:t>доходов от собственности:</w:t>
      </w:r>
    </w:p>
    <w:p w:rsidR="001F7C62" w:rsidRPr="00A91DDA" w:rsidRDefault="001F7C62" w:rsidP="001F7C62">
      <w:pPr>
        <w:shd w:val="clear" w:color="auto" w:fill="FFFFFF"/>
        <w:spacing w:before="322"/>
        <w:rPr>
          <w:i/>
          <w:color w:val="000000" w:themeColor="text1"/>
          <w:sz w:val="28"/>
          <w:szCs w:val="28"/>
        </w:rPr>
      </w:pPr>
      <w:r>
        <w:rPr>
          <w:noProof/>
        </w:rPr>
        <w:drawing>
          <wp:inline distT="0" distB="0" distL="0" distR="0">
            <wp:extent cx="2152650" cy="4191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2152650" cy="419100"/>
                    </a:xfrm>
                    <a:prstGeom prst="rect">
                      <a:avLst/>
                    </a:prstGeom>
                    <a:noFill/>
                    <a:ln w="9525">
                      <a:noFill/>
                      <a:miter lim="800000"/>
                      <a:headEnd/>
                      <a:tailEnd/>
                    </a:ln>
                  </pic:spPr>
                </pic:pic>
              </a:graphicData>
            </a:graphic>
          </wp:inline>
        </w:drawing>
      </w:r>
    </w:p>
    <w:p w:rsidR="001F7C62" w:rsidRDefault="001F7C62" w:rsidP="001F7C62">
      <w:pPr>
        <w:shd w:val="clear" w:color="auto" w:fill="FFFFFF"/>
        <w:rPr>
          <w:color w:val="000000"/>
          <w:spacing w:val="-2"/>
          <w:sz w:val="28"/>
          <w:szCs w:val="28"/>
        </w:rPr>
      </w:pPr>
      <w:r w:rsidRPr="00775CE1">
        <w:rPr>
          <w:color w:val="000000"/>
          <w:spacing w:val="-2"/>
          <w:sz w:val="28"/>
          <w:szCs w:val="28"/>
        </w:rPr>
        <w:t>доходов от предпринимательской деятельности и др</w:t>
      </w:r>
      <w:r w:rsidR="007532F0">
        <w:rPr>
          <w:color w:val="000000"/>
          <w:spacing w:val="-2"/>
          <w:sz w:val="28"/>
          <w:szCs w:val="28"/>
        </w:rPr>
        <w:t>.</w:t>
      </w:r>
      <w:r w:rsidRPr="00775CE1">
        <w:rPr>
          <w:color w:val="000000"/>
          <w:spacing w:val="-2"/>
          <w:sz w:val="28"/>
          <w:szCs w:val="28"/>
        </w:rPr>
        <w:t>:</w:t>
      </w:r>
    </w:p>
    <w:p w:rsidR="001F7C62" w:rsidRPr="00A91DDA" w:rsidRDefault="001F7C62" w:rsidP="001F7C62">
      <w:pPr>
        <w:shd w:val="clear" w:color="auto" w:fill="FFFFFF"/>
        <w:spacing w:before="322"/>
        <w:rPr>
          <w:color w:val="000000" w:themeColor="text1"/>
          <w:sz w:val="28"/>
          <w:szCs w:val="28"/>
        </w:rPr>
      </w:pPr>
      <w:r>
        <w:rPr>
          <w:noProof/>
        </w:rPr>
        <w:drawing>
          <wp:inline distT="0" distB="0" distL="0" distR="0">
            <wp:extent cx="2238375" cy="42862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2238375" cy="428625"/>
                    </a:xfrm>
                    <a:prstGeom prst="rect">
                      <a:avLst/>
                    </a:prstGeom>
                    <a:noFill/>
                    <a:ln w="9525">
                      <a:noFill/>
                      <a:miter lim="800000"/>
                      <a:headEnd/>
                      <a:tailEnd/>
                    </a:ln>
                  </pic:spPr>
                </pic:pic>
              </a:graphicData>
            </a:graphic>
          </wp:inline>
        </w:drawing>
      </w:r>
    </w:p>
    <w:p w:rsidR="001F7C62" w:rsidRDefault="001F7C62" w:rsidP="00A20DF8">
      <w:pPr>
        <w:shd w:val="clear" w:color="auto" w:fill="FFFFFF"/>
        <w:spacing w:before="480" w:line="499" w:lineRule="exact"/>
        <w:jc w:val="both"/>
        <w:rPr>
          <w:color w:val="000000"/>
          <w:sz w:val="28"/>
          <w:szCs w:val="28"/>
        </w:rPr>
      </w:pPr>
      <w:r w:rsidRPr="00775CE1">
        <w:rPr>
          <w:color w:val="000000"/>
          <w:spacing w:val="-1"/>
          <w:position w:val="-2"/>
          <w:sz w:val="28"/>
          <w:szCs w:val="28"/>
        </w:rPr>
        <w:t xml:space="preserve">Проверим условие   </w:t>
      </w:r>
      <w:r w:rsidR="00713AE1" w:rsidRPr="00311E95">
        <w:rPr>
          <w:color w:val="000000"/>
          <w:spacing w:val="-1"/>
          <w:position w:val="-2"/>
          <w:sz w:val="28"/>
          <w:szCs w:val="28"/>
        </w:rPr>
        <w:fldChar w:fldCharType="begin"/>
      </w:r>
      <w:r w:rsidRPr="00311E95">
        <w:rPr>
          <w:color w:val="000000"/>
          <w:spacing w:val="-1"/>
          <w:position w:val="-2"/>
          <w:sz w:val="28"/>
          <w:szCs w:val="28"/>
        </w:rPr>
        <w:instrText xml:space="preserve"> QUOTE </w:instrText>
      </w:r>
      <w:r>
        <w:rPr>
          <w:noProof/>
          <w:position w:val="-8"/>
        </w:rPr>
        <w:drawing>
          <wp:inline distT="0" distB="0" distL="0" distR="0">
            <wp:extent cx="1219200" cy="21907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clrChange>
                        <a:clrFrom>
                          <a:srgbClr val="FFFFFF"/>
                        </a:clrFrom>
                        <a:clrTo>
                          <a:srgbClr val="FFFFFF">
                            <a:alpha val="0"/>
                          </a:srgbClr>
                        </a:clrTo>
                      </a:clrChange>
                    </a:blip>
                    <a:srcRect/>
                    <a:stretch>
                      <a:fillRect/>
                    </a:stretch>
                  </pic:blipFill>
                  <pic:spPr bwMode="auto">
                    <a:xfrm>
                      <a:off x="0" y="0"/>
                      <a:ext cx="1219200" cy="219075"/>
                    </a:xfrm>
                    <a:prstGeom prst="rect">
                      <a:avLst/>
                    </a:prstGeom>
                    <a:noFill/>
                    <a:ln w="9525">
                      <a:noFill/>
                      <a:miter lim="800000"/>
                      <a:headEnd/>
                      <a:tailEnd/>
                    </a:ln>
                  </pic:spPr>
                </pic:pic>
              </a:graphicData>
            </a:graphic>
          </wp:inline>
        </w:drawing>
      </w:r>
      <w:r w:rsidR="00713AE1" w:rsidRPr="00311E95">
        <w:rPr>
          <w:color w:val="000000"/>
          <w:spacing w:val="-1"/>
          <w:position w:val="-2"/>
          <w:sz w:val="28"/>
          <w:szCs w:val="28"/>
        </w:rPr>
        <w:fldChar w:fldCharType="separate"/>
      </w:r>
      <w:r>
        <w:rPr>
          <w:noProof/>
          <w:position w:val="-8"/>
        </w:rPr>
        <w:drawing>
          <wp:inline distT="0" distB="0" distL="0" distR="0">
            <wp:extent cx="1219200" cy="21907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clrChange>
                        <a:clrFrom>
                          <a:srgbClr val="FFFFFF"/>
                        </a:clrFrom>
                        <a:clrTo>
                          <a:srgbClr val="FFFFFF">
                            <a:alpha val="0"/>
                          </a:srgbClr>
                        </a:clrTo>
                      </a:clrChange>
                    </a:blip>
                    <a:srcRect/>
                    <a:stretch>
                      <a:fillRect/>
                    </a:stretch>
                  </pic:blipFill>
                  <pic:spPr bwMode="auto">
                    <a:xfrm>
                      <a:off x="0" y="0"/>
                      <a:ext cx="1219200" cy="219075"/>
                    </a:xfrm>
                    <a:prstGeom prst="rect">
                      <a:avLst/>
                    </a:prstGeom>
                    <a:noFill/>
                    <a:ln w="9525">
                      <a:noFill/>
                      <a:miter lim="800000"/>
                      <a:headEnd/>
                      <a:tailEnd/>
                    </a:ln>
                  </pic:spPr>
                </pic:pic>
              </a:graphicData>
            </a:graphic>
          </wp:inline>
        </w:drawing>
      </w:r>
      <w:r w:rsidR="00713AE1" w:rsidRPr="00311E95">
        <w:rPr>
          <w:color w:val="000000"/>
          <w:spacing w:val="-1"/>
          <w:position w:val="-2"/>
          <w:sz w:val="28"/>
          <w:szCs w:val="28"/>
        </w:rPr>
        <w:fldChar w:fldCharType="end"/>
      </w:r>
      <w:r>
        <w:rPr>
          <w:color w:val="000000"/>
          <w:spacing w:val="-1"/>
          <w:position w:val="-2"/>
          <w:sz w:val="28"/>
          <w:szCs w:val="28"/>
        </w:rPr>
        <w:t xml:space="preserve">, т.е. </w:t>
      </w:r>
      <w:r w:rsidRPr="00775CE1">
        <w:rPr>
          <w:color w:val="000000"/>
          <w:sz w:val="28"/>
          <w:szCs w:val="28"/>
        </w:rPr>
        <w:t>сумма долей должна составить 100 % и в нашем примере:</w:t>
      </w:r>
    </w:p>
    <w:p w:rsidR="001F7C62" w:rsidRPr="00A91DDA" w:rsidRDefault="001F7C62" w:rsidP="001F7C62">
      <w:pPr>
        <w:shd w:val="clear" w:color="auto" w:fill="FFFFFF"/>
        <w:spacing w:before="307"/>
        <w:rPr>
          <w:color w:val="000000" w:themeColor="text1"/>
          <w:sz w:val="28"/>
          <w:szCs w:val="28"/>
        </w:rPr>
      </w:pPr>
      <w:r>
        <w:rPr>
          <w:noProof/>
        </w:rPr>
        <w:drawing>
          <wp:inline distT="0" distB="0" distL="0" distR="0">
            <wp:extent cx="3048000" cy="60007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3048000" cy="600075"/>
                    </a:xfrm>
                    <a:prstGeom prst="rect">
                      <a:avLst/>
                    </a:prstGeom>
                    <a:noFill/>
                    <a:ln w="9525">
                      <a:noFill/>
                      <a:miter lim="800000"/>
                      <a:headEnd/>
                      <a:tailEnd/>
                    </a:ln>
                  </pic:spPr>
                </pic:pic>
              </a:graphicData>
            </a:graphic>
          </wp:inline>
        </w:drawing>
      </w:r>
    </w:p>
    <w:p w:rsidR="001F7C62" w:rsidRPr="00775CE1" w:rsidRDefault="001F7C62" w:rsidP="001F7C62">
      <w:pPr>
        <w:shd w:val="clear" w:color="auto" w:fill="FFFFFF"/>
        <w:spacing w:before="307" w:line="322" w:lineRule="exact"/>
        <w:ind w:right="5" w:firstLine="566"/>
        <w:jc w:val="both"/>
        <w:rPr>
          <w:sz w:val="28"/>
          <w:szCs w:val="28"/>
        </w:rPr>
      </w:pPr>
      <w:r>
        <w:rPr>
          <w:color w:val="000000"/>
          <w:sz w:val="28"/>
          <w:szCs w:val="28"/>
        </w:rPr>
        <w:t>В</w:t>
      </w:r>
      <w:r w:rsidRPr="00775CE1">
        <w:rPr>
          <w:color w:val="000000"/>
          <w:sz w:val="28"/>
          <w:szCs w:val="28"/>
        </w:rPr>
        <w:t xml:space="preserve"> структуре </w:t>
      </w:r>
      <w:r>
        <w:rPr>
          <w:color w:val="000000"/>
          <w:sz w:val="28"/>
          <w:szCs w:val="28"/>
        </w:rPr>
        <w:t xml:space="preserve">денежных доходов </w:t>
      </w:r>
      <w:r w:rsidRPr="00775CE1">
        <w:rPr>
          <w:color w:val="000000"/>
          <w:sz w:val="28"/>
          <w:szCs w:val="28"/>
        </w:rPr>
        <w:t>наибольшая доля прослеживается по последнему элементу структуры – доходы от предпринимательской деятельности.</w:t>
      </w:r>
    </w:p>
    <w:p w:rsidR="001F7C62" w:rsidRPr="00775CE1" w:rsidRDefault="001F7C62" w:rsidP="001F7C62">
      <w:pPr>
        <w:shd w:val="clear" w:color="auto" w:fill="FFFFFF"/>
        <w:spacing w:line="322" w:lineRule="exact"/>
        <w:ind w:right="5" w:firstLine="571"/>
        <w:jc w:val="both"/>
        <w:rPr>
          <w:color w:val="000000"/>
          <w:sz w:val="28"/>
          <w:szCs w:val="28"/>
        </w:rPr>
      </w:pPr>
      <w:r>
        <w:rPr>
          <w:color w:val="000000"/>
          <w:sz w:val="28"/>
          <w:szCs w:val="28"/>
        </w:rPr>
        <w:t xml:space="preserve">Структурный анализ целесообразно дополнять </w:t>
      </w:r>
      <w:r w:rsidRPr="00775CE1">
        <w:rPr>
          <w:color w:val="000000"/>
          <w:spacing w:val="-1"/>
          <w:sz w:val="28"/>
          <w:szCs w:val="28"/>
        </w:rPr>
        <w:t>графически</w:t>
      </w:r>
      <w:r>
        <w:rPr>
          <w:color w:val="000000"/>
          <w:spacing w:val="-1"/>
          <w:sz w:val="28"/>
          <w:szCs w:val="28"/>
        </w:rPr>
        <w:t>мизображением (</w:t>
      </w:r>
      <w:r w:rsidRPr="00775CE1">
        <w:rPr>
          <w:color w:val="000000"/>
          <w:sz w:val="28"/>
          <w:szCs w:val="28"/>
        </w:rPr>
        <w:t>рис</w:t>
      </w:r>
      <w:r>
        <w:rPr>
          <w:color w:val="000000"/>
          <w:sz w:val="28"/>
          <w:szCs w:val="28"/>
        </w:rPr>
        <w:t>.</w:t>
      </w:r>
      <w:r w:rsidRPr="00775CE1">
        <w:rPr>
          <w:color w:val="000000"/>
          <w:sz w:val="28"/>
          <w:szCs w:val="28"/>
        </w:rPr>
        <w:t>1</w:t>
      </w:r>
      <w:r>
        <w:rPr>
          <w:color w:val="000000"/>
          <w:sz w:val="28"/>
          <w:szCs w:val="28"/>
        </w:rPr>
        <w:t>):</w:t>
      </w:r>
    </w:p>
    <w:p w:rsidR="001F7C62" w:rsidRPr="00775CE1" w:rsidRDefault="001F7C62" w:rsidP="001F7C62">
      <w:pPr>
        <w:shd w:val="clear" w:color="auto" w:fill="FFFFFF"/>
        <w:spacing w:line="322" w:lineRule="exact"/>
        <w:ind w:right="5" w:firstLine="571"/>
        <w:jc w:val="both"/>
        <w:rPr>
          <w:color w:val="000000"/>
          <w:sz w:val="28"/>
          <w:szCs w:val="28"/>
        </w:rPr>
      </w:pPr>
      <w:r>
        <w:rPr>
          <w:noProof/>
        </w:rPr>
        <w:drawing>
          <wp:anchor distT="0" distB="1905" distL="114300" distR="114300" simplePos="0" relativeHeight="251659264" behindDoc="0" locked="0" layoutInCell="1" allowOverlap="1">
            <wp:simplePos x="0" y="0"/>
            <wp:positionH relativeFrom="column">
              <wp:posOffset>430530</wp:posOffset>
            </wp:positionH>
            <wp:positionV relativeFrom="paragraph">
              <wp:posOffset>73660</wp:posOffset>
            </wp:positionV>
            <wp:extent cx="5334000" cy="2560320"/>
            <wp:effectExtent l="19050" t="0" r="19050" b="0"/>
            <wp:wrapNone/>
            <wp:docPr id="14"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1F7C62" w:rsidRPr="00775CE1" w:rsidRDefault="001F7C62" w:rsidP="001F7C62">
      <w:pPr>
        <w:shd w:val="clear" w:color="auto" w:fill="FFFFFF"/>
        <w:spacing w:line="322" w:lineRule="exact"/>
        <w:ind w:right="5" w:firstLine="571"/>
        <w:jc w:val="both"/>
        <w:rPr>
          <w:color w:val="000000"/>
          <w:sz w:val="28"/>
          <w:szCs w:val="28"/>
        </w:rPr>
      </w:pPr>
    </w:p>
    <w:p w:rsidR="001F7C62" w:rsidRPr="00775CE1" w:rsidRDefault="001F7C62" w:rsidP="001F7C62">
      <w:pPr>
        <w:shd w:val="clear" w:color="auto" w:fill="FFFFFF"/>
        <w:spacing w:line="322" w:lineRule="exact"/>
        <w:ind w:right="5" w:firstLine="571"/>
        <w:jc w:val="both"/>
        <w:rPr>
          <w:color w:val="000000"/>
          <w:sz w:val="28"/>
          <w:szCs w:val="28"/>
        </w:rPr>
      </w:pPr>
    </w:p>
    <w:p w:rsidR="001F7C62" w:rsidRPr="00775CE1" w:rsidRDefault="001F7C62" w:rsidP="001F7C62">
      <w:pPr>
        <w:shd w:val="clear" w:color="auto" w:fill="FFFFFF"/>
        <w:spacing w:line="322" w:lineRule="exact"/>
        <w:ind w:right="5" w:firstLine="571"/>
        <w:jc w:val="both"/>
        <w:rPr>
          <w:color w:val="000000"/>
          <w:sz w:val="28"/>
          <w:szCs w:val="28"/>
        </w:rPr>
      </w:pPr>
    </w:p>
    <w:p w:rsidR="001F7C62" w:rsidRPr="00775CE1" w:rsidRDefault="001F7C62" w:rsidP="001F7C62">
      <w:pPr>
        <w:shd w:val="clear" w:color="auto" w:fill="FFFFFF"/>
        <w:spacing w:line="322" w:lineRule="exact"/>
        <w:ind w:right="5" w:firstLine="571"/>
        <w:jc w:val="both"/>
        <w:rPr>
          <w:color w:val="000000"/>
          <w:sz w:val="28"/>
          <w:szCs w:val="28"/>
        </w:rPr>
      </w:pPr>
    </w:p>
    <w:p w:rsidR="001F7C62" w:rsidRPr="00775CE1" w:rsidRDefault="001F7C62" w:rsidP="001F7C62">
      <w:pPr>
        <w:shd w:val="clear" w:color="auto" w:fill="FFFFFF"/>
        <w:spacing w:line="322" w:lineRule="exact"/>
        <w:ind w:right="5" w:firstLine="571"/>
        <w:jc w:val="both"/>
        <w:rPr>
          <w:color w:val="000000"/>
          <w:sz w:val="28"/>
          <w:szCs w:val="28"/>
        </w:rPr>
      </w:pPr>
    </w:p>
    <w:p w:rsidR="001F7C62" w:rsidRPr="00775CE1" w:rsidRDefault="001F7C62" w:rsidP="001F7C62">
      <w:pPr>
        <w:shd w:val="clear" w:color="auto" w:fill="FFFFFF"/>
        <w:spacing w:line="322" w:lineRule="exact"/>
        <w:ind w:right="5" w:firstLine="571"/>
        <w:jc w:val="both"/>
        <w:rPr>
          <w:color w:val="000000"/>
          <w:sz w:val="28"/>
          <w:szCs w:val="28"/>
        </w:rPr>
      </w:pPr>
    </w:p>
    <w:p w:rsidR="001F7C62" w:rsidRPr="00775CE1" w:rsidRDefault="001F7C62" w:rsidP="001F7C62">
      <w:pPr>
        <w:shd w:val="clear" w:color="auto" w:fill="FFFFFF"/>
        <w:spacing w:line="322" w:lineRule="exact"/>
        <w:ind w:right="5" w:firstLine="571"/>
        <w:jc w:val="both"/>
        <w:rPr>
          <w:color w:val="000000"/>
          <w:sz w:val="28"/>
          <w:szCs w:val="28"/>
        </w:rPr>
      </w:pPr>
    </w:p>
    <w:p w:rsidR="001F7C62" w:rsidRPr="00775CE1" w:rsidRDefault="001F7C62" w:rsidP="001F7C62">
      <w:pPr>
        <w:shd w:val="clear" w:color="auto" w:fill="FFFFFF"/>
        <w:spacing w:line="322" w:lineRule="exact"/>
        <w:ind w:right="5" w:firstLine="571"/>
        <w:jc w:val="both"/>
        <w:rPr>
          <w:color w:val="000000"/>
          <w:sz w:val="28"/>
          <w:szCs w:val="28"/>
        </w:rPr>
      </w:pPr>
    </w:p>
    <w:p w:rsidR="001F7C62" w:rsidRPr="00775CE1" w:rsidRDefault="001F7C62" w:rsidP="001F7C62">
      <w:pPr>
        <w:shd w:val="clear" w:color="auto" w:fill="FFFFFF"/>
        <w:spacing w:line="322" w:lineRule="exact"/>
        <w:ind w:right="5" w:firstLine="571"/>
        <w:jc w:val="both"/>
        <w:rPr>
          <w:color w:val="000000"/>
          <w:sz w:val="28"/>
          <w:szCs w:val="28"/>
        </w:rPr>
      </w:pPr>
    </w:p>
    <w:p w:rsidR="001F7C62" w:rsidRPr="00775CE1" w:rsidRDefault="001F7C62" w:rsidP="001F7C62">
      <w:pPr>
        <w:shd w:val="clear" w:color="auto" w:fill="FFFFFF"/>
        <w:spacing w:line="322" w:lineRule="exact"/>
        <w:ind w:right="5" w:firstLine="571"/>
        <w:jc w:val="both"/>
        <w:rPr>
          <w:color w:val="000000"/>
          <w:sz w:val="28"/>
          <w:szCs w:val="28"/>
        </w:rPr>
      </w:pPr>
    </w:p>
    <w:p w:rsidR="001F7C62" w:rsidRPr="00775CE1" w:rsidRDefault="001F7C62" w:rsidP="001F7C62">
      <w:pPr>
        <w:shd w:val="clear" w:color="auto" w:fill="FFFFFF"/>
        <w:spacing w:line="322" w:lineRule="exact"/>
        <w:ind w:right="5" w:firstLine="571"/>
        <w:jc w:val="both"/>
        <w:rPr>
          <w:color w:val="000000"/>
          <w:sz w:val="28"/>
          <w:szCs w:val="28"/>
        </w:rPr>
      </w:pPr>
    </w:p>
    <w:p w:rsidR="001F7C62" w:rsidRPr="00775CE1" w:rsidRDefault="001F7C62" w:rsidP="001F7C62">
      <w:pPr>
        <w:shd w:val="clear" w:color="auto" w:fill="FFFFFF"/>
        <w:spacing w:line="322" w:lineRule="exact"/>
        <w:ind w:right="5" w:firstLine="571"/>
        <w:jc w:val="both"/>
        <w:rPr>
          <w:color w:val="000000"/>
          <w:sz w:val="28"/>
          <w:szCs w:val="28"/>
        </w:rPr>
      </w:pPr>
    </w:p>
    <w:p w:rsidR="001F7C62" w:rsidRPr="00775CE1" w:rsidRDefault="001F7C62" w:rsidP="001F7C62">
      <w:pPr>
        <w:spacing w:after="370" w:line="1" w:lineRule="exact"/>
        <w:rPr>
          <w:sz w:val="28"/>
          <w:szCs w:val="28"/>
        </w:rPr>
      </w:pPr>
    </w:p>
    <w:p w:rsidR="001F7C62" w:rsidRPr="00A91DDA" w:rsidRDefault="001F7C62" w:rsidP="001F7C62">
      <w:pPr>
        <w:shd w:val="clear" w:color="auto" w:fill="FFFFFF"/>
        <w:spacing w:before="53" w:line="322" w:lineRule="exact"/>
        <w:ind w:right="5" w:firstLine="571"/>
        <w:jc w:val="both"/>
        <w:rPr>
          <w:color w:val="000000" w:themeColor="text1"/>
          <w:sz w:val="28"/>
          <w:szCs w:val="28"/>
        </w:rPr>
      </w:pPr>
      <w:r w:rsidRPr="00775CE1">
        <w:rPr>
          <w:color w:val="000000"/>
          <w:sz w:val="28"/>
          <w:szCs w:val="28"/>
        </w:rPr>
        <w:t>Рисунок 1 – Структура денежных доходов</w:t>
      </w:r>
      <w:r>
        <w:rPr>
          <w:color w:val="000000"/>
          <w:sz w:val="28"/>
          <w:szCs w:val="28"/>
        </w:rPr>
        <w:t xml:space="preserve"> населения РФ в </w:t>
      </w:r>
      <w:r w:rsidRPr="00A91DDA">
        <w:rPr>
          <w:color w:val="000000" w:themeColor="text1"/>
          <w:sz w:val="28"/>
          <w:szCs w:val="28"/>
        </w:rPr>
        <w:t>2014г.</w:t>
      </w:r>
    </w:p>
    <w:p w:rsidR="001F7C62" w:rsidRPr="00775CE1" w:rsidRDefault="001F7C62" w:rsidP="001F7C62">
      <w:pPr>
        <w:shd w:val="clear" w:color="auto" w:fill="FFFFFF"/>
        <w:spacing w:before="278" w:line="322" w:lineRule="exact"/>
        <w:ind w:firstLine="566"/>
        <w:jc w:val="both"/>
        <w:rPr>
          <w:sz w:val="28"/>
          <w:szCs w:val="28"/>
        </w:rPr>
      </w:pPr>
      <w:r w:rsidRPr="00775CE1">
        <w:rPr>
          <w:color w:val="000000"/>
          <w:sz w:val="28"/>
          <w:szCs w:val="28"/>
        </w:rPr>
        <w:t>Из рисунка 1 следует, что основными источниками денежных доходов населения России в</w:t>
      </w:r>
      <w:r w:rsidRPr="00A91DDA">
        <w:rPr>
          <w:color w:val="000000" w:themeColor="text1"/>
          <w:sz w:val="28"/>
          <w:szCs w:val="28"/>
        </w:rPr>
        <w:t xml:space="preserve"> 2014г.</w:t>
      </w:r>
      <w:r w:rsidRPr="00775CE1">
        <w:rPr>
          <w:color w:val="000000"/>
          <w:sz w:val="28"/>
          <w:szCs w:val="28"/>
        </w:rPr>
        <w:t xml:space="preserve">являлись доходы от предпринимательской деятельности и другие доходы, в структуре им соответствовала наибольшая </w:t>
      </w:r>
      <w:r w:rsidRPr="00775CE1">
        <w:rPr>
          <w:color w:val="000000"/>
          <w:sz w:val="28"/>
          <w:szCs w:val="28"/>
        </w:rPr>
        <w:lastRenderedPageBreak/>
        <w:t>доля – 41,5 %, и оплата труда (38,8 %).</w:t>
      </w:r>
    </w:p>
    <w:p w:rsidR="001F7C62" w:rsidRDefault="001F7C62" w:rsidP="001F7C62">
      <w:pPr>
        <w:shd w:val="clear" w:color="auto" w:fill="FFFFFF"/>
        <w:spacing w:line="322" w:lineRule="exact"/>
        <w:ind w:right="5" w:firstLine="566"/>
        <w:jc w:val="both"/>
        <w:rPr>
          <w:color w:val="000000"/>
          <w:sz w:val="28"/>
          <w:szCs w:val="28"/>
        </w:rPr>
      </w:pPr>
      <w:r>
        <w:rPr>
          <w:color w:val="000000"/>
          <w:sz w:val="28"/>
          <w:szCs w:val="28"/>
        </w:rPr>
        <w:t xml:space="preserve">Аналогично проводится структурный анализ финансовых показателей хозяйствующих субъектов. Для каждого из составных элементов определяется доля (процентное соотношение) к соответствующему итогу. Необходимо учитывать, что результаты расчетов могут принимать как положительные (прибыль), так и отрицательные  (убыток) значения. </w:t>
      </w:r>
    </w:p>
    <w:p w:rsidR="001F7C62" w:rsidRPr="00775CE1" w:rsidRDefault="001F7C62" w:rsidP="001F7C62">
      <w:pPr>
        <w:shd w:val="clear" w:color="auto" w:fill="FFFFFF"/>
        <w:tabs>
          <w:tab w:val="left" w:pos="422"/>
        </w:tabs>
        <w:spacing w:before="274"/>
        <w:rPr>
          <w:sz w:val="28"/>
          <w:szCs w:val="28"/>
        </w:rPr>
      </w:pPr>
      <w:r w:rsidRPr="00775CE1">
        <w:rPr>
          <w:b/>
          <w:bCs/>
          <w:i/>
          <w:iCs/>
          <w:color w:val="000000"/>
          <w:sz w:val="28"/>
          <w:szCs w:val="28"/>
        </w:rPr>
        <w:t>Задания для самостоятельно</w:t>
      </w:r>
      <w:r>
        <w:rPr>
          <w:b/>
          <w:bCs/>
          <w:i/>
          <w:iCs/>
          <w:color w:val="000000"/>
          <w:sz w:val="28"/>
          <w:szCs w:val="28"/>
        </w:rPr>
        <w:t xml:space="preserve">й </w:t>
      </w:r>
      <w:r w:rsidRPr="00775CE1">
        <w:rPr>
          <w:b/>
          <w:bCs/>
          <w:i/>
          <w:iCs/>
          <w:color w:val="000000"/>
          <w:sz w:val="28"/>
          <w:szCs w:val="28"/>
        </w:rPr>
        <w:t xml:space="preserve"> р</w:t>
      </w:r>
      <w:r>
        <w:rPr>
          <w:b/>
          <w:bCs/>
          <w:i/>
          <w:iCs/>
          <w:color w:val="000000"/>
          <w:sz w:val="28"/>
          <w:szCs w:val="28"/>
        </w:rPr>
        <w:t>аботы</w:t>
      </w:r>
      <w:r w:rsidR="00CF75C1">
        <w:rPr>
          <w:b/>
          <w:bCs/>
          <w:i/>
          <w:iCs/>
          <w:color w:val="000000"/>
          <w:sz w:val="28"/>
          <w:szCs w:val="28"/>
        </w:rPr>
        <w:t>:</w:t>
      </w:r>
    </w:p>
    <w:p w:rsidR="001F7C62" w:rsidRDefault="001F7C62" w:rsidP="001F7C62">
      <w:pPr>
        <w:shd w:val="clear" w:color="auto" w:fill="FFFFFF"/>
        <w:spacing w:line="322" w:lineRule="exact"/>
        <w:ind w:right="5" w:firstLine="571"/>
        <w:jc w:val="both"/>
        <w:rPr>
          <w:color w:val="000000"/>
          <w:sz w:val="28"/>
          <w:szCs w:val="28"/>
        </w:rPr>
      </w:pPr>
      <w:r w:rsidRPr="00775CE1">
        <w:rPr>
          <w:color w:val="000000"/>
          <w:sz w:val="28"/>
          <w:szCs w:val="28"/>
        </w:rPr>
        <w:t xml:space="preserve">По статистическим данным, приведенным в таблицах </w:t>
      </w:r>
      <w:r w:rsidRPr="00020F6B">
        <w:rPr>
          <w:color w:val="000000"/>
          <w:sz w:val="28"/>
          <w:szCs w:val="28"/>
        </w:rPr>
        <w:t>2-</w:t>
      </w:r>
      <w:r w:rsidR="00793181">
        <w:rPr>
          <w:color w:val="000000"/>
          <w:sz w:val="28"/>
          <w:szCs w:val="28"/>
        </w:rPr>
        <w:t>8</w:t>
      </w:r>
      <w:r>
        <w:rPr>
          <w:color w:val="000000"/>
          <w:sz w:val="28"/>
          <w:szCs w:val="28"/>
        </w:rPr>
        <w:t>,</w:t>
      </w:r>
      <w:r w:rsidRPr="00775CE1">
        <w:rPr>
          <w:color w:val="000000"/>
          <w:sz w:val="28"/>
          <w:szCs w:val="28"/>
        </w:rPr>
        <w:t xml:space="preserve"> требуется определить структуру данных за анализируемый период, рез</w:t>
      </w:r>
      <w:r w:rsidR="00231985">
        <w:rPr>
          <w:color w:val="000000"/>
          <w:sz w:val="28"/>
          <w:szCs w:val="28"/>
        </w:rPr>
        <w:t xml:space="preserve">ультаты представить в таблице и построить </w:t>
      </w:r>
      <w:r w:rsidRPr="00775CE1">
        <w:rPr>
          <w:color w:val="000000"/>
          <w:sz w:val="28"/>
          <w:szCs w:val="28"/>
        </w:rPr>
        <w:t>графи</w:t>
      </w:r>
      <w:r w:rsidR="00231985">
        <w:rPr>
          <w:color w:val="000000"/>
          <w:sz w:val="28"/>
          <w:szCs w:val="28"/>
        </w:rPr>
        <w:t>к</w:t>
      </w:r>
      <w:r w:rsidR="006D77AD">
        <w:rPr>
          <w:color w:val="000000"/>
          <w:sz w:val="28"/>
          <w:szCs w:val="28"/>
        </w:rPr>
        <w:t>и</w:t>
      </w:r>
      <w:r w:rsidRPr="00775CE1">
        <w:rPr>
          <w:color w:val="000000"/>
          <w:sz w:val="28"/>
          <w:szCs w:val="28"/>
        </w:rPr>
        <w:t xml:space="preserve">. </w:t>
      </w:r>
    </w:p>
    <w:tbl>
      <w:tblPr>
        <w:tblW w:w="10505" w:type="dxa"/>
        <w:tblInd w:w="93" w:type="dxa"/>
        <w:tblLayout w:type="fixed"/>
        <w:tblLook w:val="00A0"/>
      </w:tblPr>
      <w:tblGrid>
        <w:gridCol w:w="10505"/>
      </w:tblGrid>
      <w:tr w:rsidR="001F7C62" w:rsidRPr="004C2121" w:rsidTr="00E14E6E">
        <w:trPr>
          <w:trHeight w:val="225"/>
        </w:trPr>
        <w:tc>
          <w:tcPr>
            <w:tcW w:w="10505" w:type="dxa"/>
            <w:tcBorders>
              <w:top w:val="nil"/>
              <w:left w:val="nil"/>
              <w:bottom w:val="nil"/>
              <w:right w:val="nil"/>
            </w:tcBorders>
            <w:noWrap/>
            <w:vAlign w:val="bottom"/>
          </w:tcPr>
          <w:p w:rsidR="004C11BF" w:rsidRDefault="004C11BF" w:rsidP="001E6AC1">
            <w:pPr>
              <w:shd w:val="clear" w:color="auto" w:fill="FFFFFF"/>
              <w:ind w:firstLine="568"/>
              <w:rPr>
                <w:color w:val="000000"/>
                <w:spacing w:val="-1"/>
                <w:sz w:val="28"/>
                <w:szCs w:val="28"/>
              </w:rPr>
            </w:pPr>
          </w:p>
          <w:p w:rsidR="004C11BF" w:rsidRDefault="004C11BF" w:rsidP="001E6AC1">
            <w:pPr>
              <w:shd w:val="clear" w:color="auto" w:fill="FFFFFF"/>
              <w:ind w:firstLine="568"/>
              <w:rPr>
                <w:color w:val="000000"/>
                <w:spacing w:val="-1"/>
                <w:sz w:val="28"/>
                <w:szCs w:val="28"/>
              </w:rPr>
            </w:pPr>
          </w:p>
          <w:p w:rsidR="00B72A90" w:rsidRPr="00733235" w:rsidRDefault="001F7C62" w:rsidP="001E6AC1">
            <w:pPr>
              <w:shd w:val="clear" w:color="auto" w:fill="FFFFFF"/>
              <w:ind w:firstLine="568"/>
              <w:rPr>
                <w:sz w:val="28"/>
                <w:szCs w:val="28"/>
              </w:rPr>
            </w:pPr>
            <w:r w:rsidRPr="000D17BD">
              <w:rPr>
                <w:color w:val="000000"/>
                <w:spacing w:val="-1"/>
                <w:sz w:val="28"/>
                <w:szCs w:val="28"/>
              </w:rPr>
              <w:t xml:space="preserve">Таблица </w:t>
            </w:r>
            <w:r>
              <w:rPr>
                <w:color w:val="000000"/>
                <w:spacing w:val="-1"/>
                <w:sz w:val="28"/>
                <w:szCs w:val="28"/>
              </w:rPr>
              <w:t>2</w:t>
            </w:r>
            <w:r w:rsidRPr="000D17BD">
              <w:rPr>
                <w:color w:val="000000"/>
                <w:spacing w:val="-1"/>
                <w:sz w:val="28"/>
                <w:szCs w:val="28"/>
              </w:rPr>
              <w:t xml:space="preserve"> - </w:t>
            </w:r>
            <w:r w:rsidR="00B72A90" w:rsidRPr="00733235">
              <w:rPr>
                <w:sz w:val="28"/>
                <w:szCs w:val="28"/>
              </w:rPr>
              <w:t xml:space="preserve">Валовой региональный продукт Свердловской области </w:t>
            </w:r>
            <w:r w:rsidR="001E6AC1">
              <w:rPr>
                <w:sz w:val="28"/>
                <w:szCs w:val="28"/>
              </w:rPr>
              <w:t xml:space="preserve">за 2009-2010гг. </w:t>
            </w:r>
            <w:r w:rsidR="00B72A90" w:rsidRPr="00733235">
              <w:rPr>
                <w:sz w:val="28"/>
                <w:szCs w:val="28"/>
              </w:rPr>
              <w:t>(в текущих основных ценах), млн. руб.</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tblPr>
            <w:tblGrid>
              <w:gridCol w:w="4635"/>
              <w:gridCol w:w="827"/>
              <w:gridCol w:w="1196"/>
              <w:gridCol w:w="920"/>
              <w:gridCol w:w="1196"/>
              <w:gridCol w:w="954"/>
            </w:tblGrid>
            <w:tr w:rsidR="00B72A90" w:rsidRPr="00C80E36" w:rsidTr="00BD15AB">
              <w:trPr>
                <w:trHeight w:val="284"/>
              </w:trPr>
              <w:tc>
                <w:tcPr>
                  <w:tcW w:w="4635" w:type="dxa"/>
                  <w:vMerge w:val="restart"/>
                  <w:shd w:val="clear" w:color="auto" w:fill="auto"/>
                  <w:vAlign w:val="center"/>
                </w:tcPr>
                <w:p w:rsidR="00B72A90" w:rsidRPr="00B72A90" w:rsidRDefault="00B72A90" w:rsidP="00E14E6E">
                  <w:pPr>
                    <w:shd w:val="clear" w:color="auto" w:fill="FFFFFF"/>
                    <w:jc w:val="center"/>
                  </w:pPr>
                  <w:r w:rsidRPr="00B72A90">
                    <w:t>Вид деятельности</w:t>
                  </w:r>
                </w:p>
              </w:tc>
              <w:tc>
                <w:tcPr>
                  <w:tcW w:w="2023" w:type="dxa"/>
                  <w:gridSpan w:val="2"/>
                  <w:shd w:val="clear" w:color="auto" w:fill="auto"/>
                  <w:vAlign w:val="center"/>
                </w:tcPr>
                <w:p w:rsidR="00B72A90" w:rsidRPr="00B72A90" w:rsidRDefault="00B72A90" w:rsidP="00E14E6E">
                  <w:pPr>
                    <w:shd w:val="clear" w:color="auto" w:fill="FFFFFF"/>
                    <w:jc w:val="center"/>
                    <w:rPr>
                      <w:bCs/>
                    </w:rPr>
                  </w:pPr>
                  <w:r w:rsidRPr="00B72A90">
                    <w:rPr>
                      <w:bCs/>
                    </w:rPr>
                    <w:t>2009</w:t>
                  </w:r>
                </w:p>
              </w:tc>
              <w:tc>
                <w:tcPr>
                  <w:tcW w:w="2116" w:type="dxa"/>
                  <w:gridSpan w:val="2"/>
                  <w:shd w:val="clear" w:color="auto" w:fill="auto"/>
                  <w:vAlign w:val="center"/>
                </w:tcPr>
                <w:p w:rsidR="00B72A90" w:rsidRPr="00B72A90" w:rsidRDefault="00B72A90" w:rsidP="00E14E6E">
                  <w:pPr>
                    <w:shd w:val="clear" w:color="auto" w:fill="FFFFFF"/>
                    <w:jc w:val="center"/>
                    <w:rPr>
                      <w:bCs/>
                    </w:rPr>
                  </w:pPr>
                  <w:r w:rsidRPr="00B72A90">
                    <w:rPr>
                      <w:bCs/>
                    </w:rPr>
                    <w:t>2010</w:t>
                  </w:r>
                </w:p>
              </w:tc>
              <w:tc>
                <w:tcPr>
                  <w:tcW w:w="954" w:type="dxa"/>
                  <w:vMerge w:val="restart"/>
                  <w:shd w:val="clear" w:color="auto" w:fill="auto"/>
                  <w:vAlign w:val="center"/>
                </w:tcPr>
                <w:p w:rsidR="00B72A90" w:rsidRPr="00B72A90" w:rsidRDefault="00B72A90" w:rsidP="00E14E6E">
                  <w:pPr>
                    <w:shd w:val="clear" w:color="auto" w:fill="FFFFFF"/>
                    <w:spacing w:line="192" w:lineRule="auto"/>
                    <w:jc w:val="center"/>
                    <w:rPr>
                      <w:bCs/>
                    </w:rPr>
                  </w:pPr>
                  <w:r w:rsidRPr="00B72A90">
                    <w:rPr>
                      <w:bCs/>
                    </w:rPr>
                    <w:t>Абс.изм.</w:t>
                  </w:r>
                </w:p>
                <w:p w:rsidR="00B72A90" w:rsidRPr="00B72A90" w:rsidRDefault="00B72A90" w:rsidP="00E14E6E">
                  <w:pPr>
                    <w:shd w:val="clear" w:color="auto" w:fill="FFFFFF"/>
                    <w:spacing w:line="192" w:lineRule="auto"/>
                    <w:jc w:val="center"/>
                    <w:rPr>
                      <w:bCs/>
                    </w:rPr>
                  </w:pPr>
                  <w:r w:rsidRPr="00B72A90">
                    <w:rPr>
                      <w:bCs/>
                    </w:rPr>
                    <w:t xml:space="preserve">+, - </w:t>
                  </w:r>
                </w:p>
              </w:tc>
            </w:tr>
            <w:tr w:rsidR="00B72A90" w:rsidRPr="00C80E36" w:rsidTr="00BD15AB">
              <w:trPr>
                <w:trHeight w:val="284"/>
              </w:trPr>
              <w:tc>
                <w:tcPr>
                  <w:tcW w:w="4635" w:type="dxa"/>
                  <w:vMerge/>
                  <w:shd w:val="clear" w:color="auto" w:fill="auto"/>
                </w:tcPr>
                <w:p w:rsidR="00B72A90" w:rsidRPr="00B72A90" w:rsidRDefault="00B72A90" w:rsidP="00E14E6E">
                  <w:pPr>
                    <w:shd w:val="clear" w:color="auto" w:fill="FFFFFF"/>
                    <w:jc w:val="center"/>
                  </w:pPr>
                </w:p>
              </w:tc>
              <w:tc>
                <w:tcPr>
                  <w:tcW w:w="827" w:type="dxa"/>
                  <w:shd w:val="clear" w:color="auto" w:fill="auto"/>
                  <w:vAlign w:val="center"/>
                  <w:hideMark/>
                </w:tcPr>
                <w:p w:rsidR="00B72A90" w:rsidRPr="00B72A90" w:rsidRDefault="00B72A90" w:rsidP="00E14E6E">
                  <w:pPr>
                    <w:shd w:val="clear" w:color="auto" w:fill="FFFFFF"/>
                    <w:jc w:val="center"/>
                  </w:pPr>
                  <w:r w:rsidRPr="00B72A90">
                    <w:t>млн. руб.</w:t>
                  </w:r>
                </w:p>
              </w:tc>
              <w:tc>
                <w:tcPr>
                  <w:tcW w:w="1196" w:type="dxa"/>
                  <w:shd w:val="clear" w:color="auto" w:fill="auto"/>
                </w:tcPr>
                <w:p w:rsidR="00B72A90" w:rsidRDefault="00B72A90" w:rsidP="00E14E6E">
                  <w:pPr>
                    <w:shd w:val="clear" w:color="auto" w:fill="FFFFFF"/>
                    <w:jc w:val="center"/>
                    <w:rPr>
                      <w:bCs/>
                    </w:rPr>
                  </w:pPr>
                  <w:r w:rsidRPr="00B72A90">
                    <w:rPr>
                      <w:bCs/>
                    </w:rPr>
                    <w:t xml:space="preserve">структура, </w:t>
                  </w:r>
                </w:p>
                <w:p w:rsidR="00B72A90" w:rsidRPr="00B72A90" w:rsidRDefault="00B72A90" w:rsidP="00E14E6E">
                  <w:pPr>
                    <w:shd w:val="clear" w:color="auto" w:fill="FFFFFF"/>
                    <w:jc w:val="center"/>
                    <w:rPr>
                      <w:bCs/>
                    </w:rPr>
                  </w:pPr>
                  <w:r w:rsidRPr="00B72A90">
                    <w:rPr>
                      <w:bCs/>
                    </w:rPr>
                    <w:t>%</w:t>
                  </w:r>
                </w:p>
              </w:tc>
              <w:tc>
                <w:tcPr>
                  <w:tcW w:w="920" w:type="dxa"/>
                  <w:shd w:val="clear" w:color="auto" w:fill="auto"/>
                  <w:vAlign w:val="center"/>
                  <w:hideMark/>
                </w:tcPr>
                <w:p w:rsidR="00B72A90" w:rsidRDefault="00B72A90" w:rsidP="00E14E6E">
                  <w:pPr>
                    <w:shd w:val="clear" w:color="auto" w:fill="FFFFFF"/>
                    <w:jc w:val="center"/>
                  </w:pPr>
                  <w:r w:rsidRPr="00B72A90">
                    <w:t xml:space="preserve">млн. </w:t>
                  </w:r>
                </w:p>
                <w:p w:rsidR="00B72A90" w:rsidRPr="00B72A90" w:rsidRDefault="00B72A90" w:rsidP="00E14E6E">
                  <w:pPr>
                    <w:shd w:val="clear" w:color="auto" w:fill="FFFFFF"/>
                    <w:jc w:val="center"/>
                  </w:pPr>
                  <w:r w:rsidRPr="00B72A90">
                    <w:t>руб.</w:t>
                  </w:r>
                </w:p>
              </w:tc>
              <w:tc>
                <w:tcPr>
                  <w:tcW w:w="1196" w:type="dxa"/>
                  <w:shd w:val="clear" w:color="auto" w:fill="auto"/>
                </w:tcPr>
                <w:p w:rsidR="00B72A90" w:rsidRDefault="00B72A90" w:rsidP="00E14E6E">
                  <w:pPr>
                    <w:shd w:val="clear" w:color="auto" w:fill="FFFFFF"/>
                    <w:jc w:val="center"/>
                    <w:rPr>
                      <w:bCs/>
                    </w:rPr>
                  </w:pPr>
                  <w:r w:rsidRPr="00B72A90">
                    <w:rPr>
                      <w:bCs/>
                    </w:rPr>
                    <w:t xml:space="preserve">структура, </w:t>
                  </w:r>
                </w:p>
                <w:p w:rsidR="00B72A90" w:rsidRPr="00B72A90" w:rsidRDefault="00B72A90" w:rsidP="00E14E6E">
                  <w:pPr>
                    <w:shd w:val="clear" w:color="auto" w:fill="FFFFFF"/>
                    <w:jc w:val="center"/>
                    <w:rPr>
                      <w:bCs/>
                    </w:rPr>
                  </w:pPr>
                  <w:r w:rsidRPr="00B72A90">
                    <w:rPr>
                      <w:bCs/>
                    </w:rPr>
                    <w:t>%</w:t>
                  </w:r>
                </w:p>
              </w:tc>
              <w:tc>
                <w:tcPr>
                  <w:tcW w:w="954" w:type="dxa"/>
                  <w:vMerge/>
                  <w:shd w:val="clear" w:color="auto" w:fill="auto"/>
                  <w:vAlign w:val="center"/>
                </w:tcPr>
                <w:p w:rsidR="00B72A90" w:rsidRPr="00B72A90" w:rsidRDefault="00B72A90" w:rsidP="00E14E6E">
                  <w:pPr>
                    <w:shd w:val="clear" w:color="auto" w:fill="FFFFFF"/>
                    <w:jc w:val="center"/>
                    <w:rPr>
                      <w:bCs/>
                    </w:rPr>
                  </w:pPr>
                </w:p>
              </w:tc>
            </w:tr>
            <w:tr w:rsidR="00A20DF8" w:rsidRPr="00C80E36" w:rsidTr="00170C0C">
              <w:trPr>
                <w:trHeight w:val="710"/>
              </w:trPr>
              <w:tc>
                <w:tcPr>
                  <w:tcW w:w="4635" w:type="dxa"/>
                  <w:shd w:val="clear" w:color="auto" w:fill="auto"/>
                  <w:vAlign w:val="center"/>
                  <w:hideMark/>
                </w:tcPr>
                <w:p w:rsidR="00A20DF8" w:rsidRPr="00B72A90" w:rsidRDefault="00A20DF8" w:rsidP="00E14E6E">
                  <w:pPr>
                    <w:shd w:val="clear" w:color="auto" w:fill="FFFFFF"/>
                  </w:pPr>
                  <w:r w:rsidRPr="00B72A90">
                    <w:rPr>
                      <w:bCs/>
                    </w:rPr>
                    <w:t xml:space="preserve">Валовой региональный продукт </w:t>
                  </w:r>
                  <w:r w:rsidRPr="00B72A90">
                    <w:t>(валовая добавленная стоимость)</w:t>
                  </w:r>
                </w:p>
                <w:p w:rsidR="00A20DF8" w:rsidRPr="00B72A90" w:rsidRDefault="00A20DF8" w:rsidP="00E14E6E">
                  <w:pPr>
                    <w:shd w:val="clear" w:color="auto" w:fill="FFFFFF"/>
                  </w:pPr>
                  <w:r w:rsidRPr="00B72A90">
                    <w:rPr>
                      <w:bCs/>
                    </w:rPr>
                    <w:t>в том числе:</w:t>
                  </w:r>
                </w:p>
              </w:tc>
              <w:tc>
                <w:tcPr>
                  <w:tcW w:w="827" w:type="dxa"/>
                  <w:shd w:val="clear" w:color="auto" w:fill="auto"/>
                  <w:vAlign w:val="center"/>
                  <w:hideMark/>
                </w:tcPr>
                <w:p w:rsidR="00A20DF8" w:rsidRPr="00B72A90" w:rsidRDefault="00A20DF8" w:rsidP="00E14E6E">
                  <w:pPr>
                    <w:shd w:val="clear" w:color="auto" w:fill="FFFFFF"/>
                    <w:jc w:val="center"/>
                  </w:pPr>
                  <w:r w:rsidRPr="00B72A90">
                    <w:t>825267</w:t>
                  </w:r>
                </w:p>
              </w:tc>
              <w:tc>
                <w:tcPr>
                  <w:tcW w:w="1196" w:type="dxa"/>
                  <w:shd w:val="clear" w:color="auto" w:fill="auto"/>
                  <w:vAlign w:val="center"/>
                </w:tcPr>
                <w:p w:rsidR="00A20DF8" w:rsidRPr="00B72A90" w:rsidRDefault="00A20DF8" w:rsidP="00E14E6E">
                  <w:pPr>
                    <w:jc w:val="center"/>
                    <w:rPr>
                      <w:color w:val="000000"/>
                    </w:rPr>
                  </w:pPr>
                </w:p>
              </w:tc>
              <w:tc>
                <w:tcPr>
                  <w:tcW w:w="920" w:type="dxa"/>
                  <w:shd w:val="clear" w:color="auto" w:fill="auto"/>
                  <w:vAlign w:val="center"/>
                  <w:hideMark/>
                </w:tcPr>
                <w:p w:rsidR="00A20DF8" w:rsidRPr="00B72A90" w:rsidRDefault="00A20DF8" w:rsidP="00E14E6E">
                  <w:pPr>
                    <w:shd w:val="clear" w:color="auto" w:fill="FFFFFF"/>
                    <w:jc w:val="center"/>
                  </w:pPr>
                  <w:r w:rsidRPr="00B72A90">
                    <w:t>1033748</w:t>
                  </w:r>
                </w:p>
              </w:tc>
              <w:tc>
                <w:tcPr>
                  <w:tcW w:w="1196" w:type="dxa"/>
                  <w:shd w:val="clear" w:color="auto" w:fill="auto"/>
                  <w:vAlign w:val="center"/>
                </w:tcPr>
                <w:p w:rsidR="00A20DF8" w:rsidRPr="00B72A90" w:rsidRDefault="00A20DF8" w:rsidP="00E14E6E">
                  <w:pPr>
                    <w:jc w:val="center"/>
                    <w:rPr>
                      <w:color w:val="000000"/>
                    </w:rPr>
                  </w:pPr>
                </w:p>
              </w:tc>
              <w:tc>
                <w:tcPr>
                  <w:tcW w:w="954" w:type="dxa"/>
                  <w:shd w:val="clear" w:color="auto" w:fill="auto"/>
                  <w:vAlign w:val="center"/>
                </w:tcPr>
                <w:p w:rsidR="00A20DF8" w:rsidRPr="00B72A90" w:rsidRDefault="00A20DF8" w:rsidP="00E14E6E">
                  <w:pPr>
                    <w:jc w:val="center"/>
                    <w:rPr>
                      <w:color w:val="000000"/>
                    </w:rPr>
                  </w:pPr>
                </w:p>
              </w:tc>
            </w:tr>
            <w:tr w:rsidR="00B72A90" w:rsidRPr="00C80E36" w:rsidTr="00BD15AB">
              <w:trPr>
                <w:trHeight w:val="284"/>
              </w:trPr>
              <w:tc>
                <w:tcPr>
                  <w:tcW w:w="4635" w:type="dxa"/>
                  <w:shd w:val="clear" w:color="auto" w:fill="auto"/>
                  <w:vAlign w:val="center"/>
                  <w:hideMark/>
                </w:tcPr>
                <w:p w:rsidR="00B72A90" w:rsidRPr="00B72A90" w:rsidRDefault="00B72A90" w:rsidP="00E14E6E">
                  <w:pPr>
                    <w:shd w:val="clear" w:color="auto" w:fill="FFFFFF"/>
                  </w:pPr>
                  <w:r w:rsidRPr="00B72A90">
                    <w:rPr>
                      <w:bCs/>
                    </w:rPr>
                    <w:t>Сельское хозяйство, охота и лесное хозяйство</w:t>
                  </w:r>
                </w:p>
              </w:tc>
              <w:tc>
                <w:tcPr>
                  <w:tcW w:w="827" w:type="dxa"/>
                  <w:shd w:val="clear" w:color="auto" w:fill="auto"/>
                  <w:vAlign w:val="center"/>
                  <w:hideMark/>
                </w:tcPr>
                <w:p w:rsidR="00B72A90" w:rsidRPr="00B72A90" w:rsidRDefault="00B72A90" w:rsidP="00E14E6E">
                  <w:pPr>
                    <w:shd w:val="clear" w:color="auto" w:fill="FFFFFF"/>
                    <w:jc w:val="center"/>
                  </w:pPr>
                  <w:r w:rsidRPr="00B72A90">
                    <w:t>28993</w:t>
                  </w:r>
                </w:p>
              </w:tc>
              <w:tc>
                <w:tcPr>
                  <w:tcW w:w="1196" w:type="dxa"/>
                  <w:shd w:val="clear" w:color="auto" w:fill="auto"/>
                  <w:vAlign w:val="center"/>
                </w:tcPr>
                <w:p w:rsidR="00B72A90" w:rsidRPr="00B72A90" w:rsidRDefault="00B72A90" w:rsidP="00E14E6E">
                  <w:pPr>
                    <w:jc w:val="center"/>
                    <w:rPr>
                      <w:color w:val="000000"/>
                    </w:rPr>
                  </w:pPr>
                </w:p>
              </w:tc>
              <w:tc>
                <w:tcPr>
                  <w:tcW w:w="920" w:type="dxa"/>
                  <w:shd w:val="clear" w:color="auto" w:fill="auto"/>
                  <w:vAlign w:val="center"/>
                  <w:hideMark/>
                </w:tcPr>
                <w:p w:rsidR="00B72A90" w:rsidRPr="00B72A90" w:rsidRDefault="00B72A90" w:rsidP="00E14E6E">
                  <w:pPr>
                    <w:shd w:val="clear" w:color="auto" w:fill="FFFFFF"/>
                    <w:jc w:val="center"/>
                  </w:pPr>
                  <w:r w:rsidRPr="00B72A90">
                    <w:t>30657</w:t>
                  </w:r>
                </w:p>
              </w:tc>
              <w:tc>
                <w:tcPr>
                  <w:tcW w:w="1196" w:type="dxa"/>
                  <w:shd w:val="clear" w:color="auto" w:fill="auto"/>
                  <w:vAlign w:val="center"/>
                </w:tcPr>
                <w:p w:rsidR="00B72A90" w:rsidRPr="00B72A90" w:rsidRDefault="00B72A90" w:rsidP="00E14E6E">
                  <w:pPr>
                    <w:jc w:val="center"/>
                    <w:rPr>
                      <w:color w:val="000000"/>
                    </w:rPr>
                  </w:pPr>
                </w:p>
              </w:tc>
              <w:tc>
                <w:tcPr>
                  <w:tcW w:w="954" w:type="dxa"/>
                  <w:shd w:val="clear" w:color="auto" w:fill="auto"/>
                  <w:vAlign w:val="center"/>
                </w:tcPr>
                <w:p w:rsidR="00B72A90" w:rsidRPr="00B72A90" w:rsidRDefault="00B72A90" w:rsidP="00E14E6E">
                  <w:pPr>
                    <w:jc w:val="center"/>
                    <w:rPr>
                      <w:color w:val="000000"/>
                    </w:rPr>
                  </w:pPr>
                </w:p>
              </w:tc>
            </w:tr>
            <w:tr w:rsidR="00B72A90" w:rsidRPr="00C80E36" w:rsidTr="00BD15AB">
              <w:trPr>
                <w:trHeight w:val="284"/>
              </w:trPr>
              <w:tc>
                <w:tcPr>
                  <w:tcW w:w="4635" w:type="dxa"/>
                  <w:shd w:val="clear" w:color="auto" w:fill="auto"/>
                  <w:vAlign w:val="center"/>
                  <w:hideMark/>
                </w:tcPr>
                <w:p w:rsidR="00B72A90" w:rsidRPr="00B72A90" w:rsidRDefault="00B72A90" w:rsidP="00E14E6E">
                  <w:pPr>
                    <w:shd w:val="clear" w:color="auto" w:fill="FFFFFF"/>
                  </w:pPr>
                  <w:r w:rsidRPr="00B72A90">
                    <w:t>Рыболовство, рыбоводство</w:t>
                  </w:r>
                </w:p>
              </w:tc>
              <w:tc>
                <w:tcPr>
                  <w:tcW w:w="827" w:type="dxa"/>
                  <w:shd w:val="clear" w:color="auto" w:fill="auto"/>
                  <w:vAlign w:val="center"/>
                  <w:hideMark/>
                </w:tcPr>
                <w:p w:rsidR="00B72A90" w:rsidRPr="00B72A90" w:rsidRDefault="00B72A90" w:rsidP="00E14E6E">
                  <w:pPr>
                    <w:shd w:val="clear" w:color="auto" w:fill="FFFFFF"/>
                    <w:jc w:val="center"/>
                  </w:pPr>
                  <w:r w:rsidRPr="00B72A90">
                    <w:t>23</w:t>
                  </w:r>
                </w:p>
              </w:tc>
              <w:tc>
                <w:tcPr>
                  <w:tcW w:w="1196" w:type="dxa"/>
                  <w:shd w:val="clear" w:color="auto" w:fill="auto"/>
                  <w:vAlign w:val="center"/>
                </w:tcPr>
                <w:p w:rsidR="00B72A90" w:rsidRPr="00B72A90" w:rsidRDefault="00B72A90" w:rsidP="00E14E6E">
                  <w:pPr>
                    <w:jc w:val="center"/>
                    <w:rPr>
                      <w:color w:val="000000"/>
                    </w:rPr>
                  </w:pPr>
                </w:p>
              </w:tc>
              <w:tc>
                <w:tcPr>
                  <w:tcW w:w="920" w:type="dxa"/>
                  <w:shd w:val="clear" w:color="auto" w:fill="auto"/>
                  <w:vAlign w:val="center"/>
                  <w:hideMark/>
                </w:tcPr>
                <w:p w:rsidR="00B72A90" w:rsidRPr="00B72A90" w:rsidRDefault="00B72A90" w:rsidP="00E14E6E">
                  <w:pPr>
                    <w:shd w:val="clear" w:color="auto" w:fill="FFFFFF"/>
                    <w:jc w:val="center"/>
                  </w:pPr>
                  <w:r w:rsidRPr="00B72A90">
                    <w:t>31</w:t>
                  </w:r>
                </w:p>
              </w:tc>
              <w:tc>
                <w:tcPr>
                  <w:tcW w:w="1196" w:type="dxa"/>
                  <w:shd w:val="clear" w:color="auto" w:fill="auto"/>
                  <w:vAlign w:val="center"/>
                </w:tcPr>
                <w:p w:rsidR="00B72A90" w:rsidRPr="00B72A90" w:rsidRDefault="00B72A90" w:rsidP="00E14E6E">
                  <w:pPr>
                    <w:jc w:val="center"/>
                    <w:rPr>
                      <w:color w:val="000000"/>
                    </w:rPr>
                  </w:pPr>
                </w:p>
              </w:tc>
              <w:tc>
                <w:tcPr>
                  <w:tcW w:w="954" w:type="dxa"/>
                  <w:shd w:val="clear" w:color="auto" w:fill="auto"/>
                  <w:vAlign w:val="center"/>
                </w:tcPr>
                <w:p w:rsidR="00B72A90" w:rsidRPr="00B72A90" w:rsidRDefault="00B72A90" w:rsidP="00E14E6E">
                  <w:pPr>
                    <w:jc w:val="center"/>
                    <w:rPr>
                      <w:color w:val="000000"/>
                    </w:rPr>
                  </w:pPr>
                </w:p>
              </w:tc>
            </w:tr>
            <w:tr w:rsidR="00B72A90" w:rsidRPr="00C80E36" w:rsidTr="00BD15AB">
              <w:trPr>
                <w:trHeight w:val="284"/>
              </w:trPr>
              <w:tc>
                <w:tcPr>
                  <w:tcW w:w="4635" w:type="dxa"/>
                  <w:shd w:val="clear" w:color="auto" w:fill="auto"/>
                  <w:vAlign w:val="center"/>
                  <w:hideMark/>
                </w:tcPr>
                <w:p w:rsidR="00B72A90" w:rsidRPr="00B72A90" w:rsidRDefault="00B72A90" w:rsidP="00E14E6E">
                  <w:pPr>
                    <w:shd w:val="clear" w:color="auto" w:fill="FFFFFF"/>
                  </w:pPr>
                  <w:r w:rsidRPr="00B72A90">
                    <w:t>Добыча полезных ископаемых</w:t>
                  </w:r>
                </w:p>
              </w:tc>
              <w:tc>
                <w:tcPr>
                  <w:tcW w:w="827" w:type="dxa"/>
                  <w:shd w:val="clear" w:color="auto" w:fill="auto"/>
                  <w:vAlign w:val="center"/>
                </w:tcPr>
                <w:p w:rsidR="00B72A90" w:rsidRPr="00B72A90" w:rsidRDefault="00B72A90" w:rsidP="00E14E6E">
                  <w:pPr>
                    <w:shd w:val="clear" w:color="auto" w:fill="FFFFFF"/>
                    <w:jc w:val="center"/>
                  </w:pPr>
                  <w:r w:rsidRPr="00B72A90">
                    <w:t>22425</w:t>
                  </w:r>
                </w:p>
              </w:tc>
              <w:tc>
                <w:tcPr>
                  <w:tcW w:w="1196" w:type="dxa"/>
                  <w:shd w:val="clear" w:color="auto" w:fill="auto"/>
                  <w:vAlign w:val="center"/>
                </w:tcPr>
                <w:p w:rsidR="00B72A90" w:rsidRPr="00B72A90" w:rsidRDefault="00B72A90" w:rsidP="00E14E6E">
                  <w:pPr>
                    <w:jc w:val="center"/>
                    <w:rPr>
                      <w:color w:val="000000"/>
                    </w:rPr>
                  </w:pPr>
                </w:p>
              </w:tc>
              <w:tc>
                <w:tcPr>
                  <w:tcW w:w="920" w:type="dxa"/>
                  <w:shd w:val="clear" w:color="auto" w:fill="auto"/>
                  <w:vAlign w:val="center"/>
                </w:tcPr>
                <w:p w:rsidR="00B72A90" w:rsidRPr="00B72A90" w:rsidRDefault="00B72A90" w:rsidP="00E14E6E">
                  <w:pPr>
                    <w:shd w:val="clear" w:color="auto" w:fill="FFFFFF"/>
                    <w:jc w:val="center"/>
                  </w:pPr>
                  <w:r w:rsidRPr="00B72A90">
                    <w:t>31917</w:t>
                  </w:r>
                </w:p>
              </w:tc>
              <w:tc>
                <w:tcPr>
                  <w:tcW w:w="1196" w:type="dxa"/>
                  <w:shd w:val="clear" w:color="auto" w:fill="auto"/>
                  <w:vAlign w:val="center"/>
                </w:tcPr>
                <w:p w:rsidR="00B72A90" w:rsidRPr="00B72A90" w:rsidRDefault="00B72A90" w:rsidP="00E14E6E">
                  <w:pPr>
                    <w:jc w:val="center"/>
                    <w:rPr>
                      <w:color w:val="000000"/>
                    </w:rPr>
                  </w:pPr>
                </w:p>
              </w:tc>
              <w:tc>
                <w:tcPr>
                  <w:tcW w:w="954" w:type="dxa"/>
                  <w:shd w:val="clear" w:color="auto" w:fill="auto"/>
                  <w:vAlign w:val="center"/>
                </w:tcPr>
                <w:p w:rsidR="00B72A90" w:rsidRPr="00B72A90" w:rsidRDefault="00B72A90" w:rsidP="00E14E6E">
                  <w:pPr>
                    <w:jc w:val="center"/>
                    <w:rPr>
                      <w:color w:val="000000"/>
                    </w:rPr>
                  </w:pPr>
                </w:p>
              </w:tc>
            </w:tr>
            <w:tr w:rsidR="00B72A90" w:rsidRPr="00C80E36" w:rsidTr="00BD15AB">
              <w:trPr>
                <w:trHeight w:val="284"/>
              </w:trPr>
              <w:tc>
                <w:tcPr>
                  <w:tcW w:w="4635" w:type="dxa"/>
                  <w:shd w:val="clear" w:color="auto" w:fill="auto"/>
                  <w:vAlign w:val="center"/>
                  <w:hideMark/>
                </w:tcPr>
                <w:p w:rsidR="00B72A90" w:rsidRPr="00B72A90" w:rsidRDefault="00B72A90" w:rsidP="00E14E6E">
                  <w:pPr>
                    <w:shd w:val="clear" w:color="auto" w:fill="FFFFFF"/>
                  </w:pPr>
                  <w:r w:rsidRPr="00B72A90">
                    <w:t>Обрабатывающие производства</w:t>
                  </w:r>
                </w:p>
              </w:tc>
              <w:tc>
                <w:tcPr>
                  <w:tcW w:w="827" w:type="dxa"/>
                  <w:shd w:val="clear" w:color="auto" w:fill="auto"/>
                  <w:vAlign w:val="center"/>
                  <w:hideMark/>
                </w:tcPr>
                <w:p w:rsidR="00B72A90" w:rsidRPr="00B72A90" w:rsidRDefault="00B72A90" w:rsidP="00E14E6E">
                  <w:pPr>
                    <w:shd w:val="clear" w:color="auto" w:fill="FFFFFF"/>
                    <w:jc w:val="center"/>
                  </w:pPr>
                  <w:r w:rsidRPr="00B72A90">
                    <w:t>229060</w:t>
                  </w:r>
                </w:p>
              </w:tc>
              <w:tc>
                <w:tcPr>
                  <w:tcW w:w="1196" w:type="dxa"/>
                  <w:shd w:val="clear" w:color="auto" w:fill="auto"/>
                  <w:vAlign w:val="center"/>
                </w:tcPr>
                <w:p w:rsidR="00B72A90" w:rsidRPr="00B72A90" w:rsidRDefault="00B72A90" w:rsidP="00E14E6E">
                  <w:pPr>
                    <w:jc w:val="center"/>
                    <w:rPr>
                      <w:color w:val="000000"/>
                    </w:rPr>
                  </w:pPr>
                </w:p>
              </w:tc>
              <w:tc>
                <w:tcPr>
                  <w:tcW w:w="920" w:type="dxa"/>
                  <w:shd w:val="clear" w:color="auto" w:fill="auto"/>
                  <w:vAlign w:val="center"/>
                  <w:hideMark/>
                </w:tcPr>
                <w:p w:rsidR="00B72A90" w:rsidRPr="00B72A90" w:rsidRDefault="00B72A90" w:rsidP="00E14E6E">
                  <w:pPr>
                    <w:shd w:val="clear" w:color="auto" w:fill="FFFFFF"/>
                    <w:jc w:val="center"/>
                  </w:pPr>
                  <w:r w:rsidRPr="00B72A90">
                    <w:t>303542</w:t>
                  </w:r>
                </w:p>
              </w:tc>
              <w:tc>
                <w:tcPr>
                  <w:tcW w:w="1196" w:type="dxa"/>
                  <w:shd w:val="clear" w:color="auto" w:fill="auto"/>
                  <w:vAlign w:val="center"/>
                </w:tcPr>
                <w:p w:rsidR="00B72A90" w:rsidRPr="00B72A90" w:rsidRDefault="00B72A90" w:rsidP="00E14E6E">
                  <w:pPr>
                    <w:jc w:val="center"/>
                    <w:rPr>
                      <w:color w:val="000000"/>
                    </w:rPr>
                  </w:pPr>
                </w:p>
              </w:tc>
              <w:tc>
                <w:tcPr>
                  <w:tcW w:w="954" w:type="dxa"/>
                  <w:shd w:val="clear" w:color="auto" w:fill="auto"/>
                  <w:vAlign w:val="center"/>
                </w:tcPr>
                <w:p w:rsidR="00B72A90" w:rsidRPr="00B72A90" w:rsidRDefault="00B72A90" w:rsidP="00E14E6E">
                  <w:pPr>
                    <w:jc w:val="center"/>
                    <w:rPr>
                      <w:color w:val="000000"/>
                    </w:rPr>
                  </w:pPr>
                </w:p>
              </w:tc>
            </w:tr>
            <w:tr w:rsidR="00B72A90" w:rsidRPr="00C80E36" w:rsidTr="00BD15AB">
              <w:trPr>
                <w:trHeight w:val="284"/>
              </w:trPr>
              <w:tc>
                <w:tcPr>
                  <w:tcW w:w="4635" w:type="dxa"/>
                  <w:shd w:val="clear" w:color="auto" w:fill="auto"/>
                  <w:vAlign w:val="center"/>
                  <w:hideMark/>
                </w:tcPr>
                <w:p w:rsidR="00B72A90" w:rsidRPr="00B72A90" w:rsidRDefault="00B72A90" w:rsidP="00E14E6E">
                  <w:pPr>
                    <w:shd w:val="clear" w:color="auto" w:fill="FFFFFF"/>
                  </w:pPr>
                  <w:r w:rsidRPr="00B72A90">
                    <w:rPr>
                      <w:bCs/>
                    </w:rPr>
                    <w:t xml:space="preserve">Производство и распределение </w:t>
                  </w:r>
                  <w:r w:rsidRPr="00B72A90">
                    <w:t>электроэнергии, газа и воды</w:t>
                  </w:r>
                </w:p>
              </w:tc>
              <w:tc>
                <w:tcPr>
                  <w:tcW w:w="827" w:type="dxa"/>
                  <w:shd w:val="clear" w:color="auto" w:fill="auto"/>
                  <w:vAlign w:val="center"/>
                  <w:hideMark/>
                </w:tcPr>
                <w:p w:rsidR="00B72A90" w:rsidRPr="00B72A90" w:rsidRDefault="00B72A90" w:rsidP="00E14E6E">
                  <w:pPr>
                    <w:shd w:val="clear" w:color="auto" w:fill="FFFFFF"/>
                    <w:jc w:val="center"/>
                  </w:pPr>
                  <w:r w:rsidRPr="00B72A90">
                    <w:t>41762</w:t>
                  </w:r>
                </w:p>
              </w:tc>
              <w:tc>
                <w:tcPr>
                  <w:tcW w:w="1196" w:type="dxa"/>
                  <w:shd w:val="clear" w:color="auto" w:fill="auto"/>
                  <w:vAlign w:val="center"/>
                </w:tcPr>
                <w:p w:rsidR="00B72A90" w:rsidRPr="00B72A90" w:rsidRDefault="00B72A90" w:rsidP="00E14E6E">
                  <w:pPr>
                    <w:jc w:val="center"/>
                    <w:rPr>
                      <w:color w:val="000000"/>
                    </w:rPr>
                  </w:pPr>
                </w:p>
              </w:tc>
              <w:tc>
                <w:tcPr>
                  <w:tcW w:w="920" w:type="dxa"/>
                  <w:shd w:val="clear" w:color="auto" w:fill="auto"/>
                  <w:vAlign w:val="center"/>
                  <w:hideMark/>
                </w:tcPr>
                <w:p w:rsidR="00B72A90" w:rsidRPr="00B72A90" w:rsidRDefault="00B72A90" w:rsidP="00E14E6E">
                  <w:pPr>
                    <w:shd w:val="clear" w:color="auto" w:fill="FFFFFF"/>
                    <w:jc w:val="center"/>
                  </w:pPr>
                  <w:r w:rsidRPr="00B72A90">
                    <w:t>59394</w:t>
                  </w:r>
                </w:p>
              </w:tc>
              <w:tc>
                <w:tcPr>
                  <w:tcW w:w="1196" w:type="dxa"/>
                  <w:shd w:val="clear" w:color="auto" w:fill="auto"/>
                  <w:vAlign w:val="center"/>
                </w:tcPr>
                <w:p w:rsidR="00B72A90" w:rsidRPr="00B72A90" w:rsidRDefault="00B72A90" w:rsidP="00E14E6E">
                  <w:pPr>
                    <w:jc w:val="center"/>
                    <w:rPr>
                      <w:color w:val="000000"/>
                    </w:rPr>
                  </w:pPr>
                </w:p>
              </w:tc>
              <w:tc>
                <w:tcPr>
                  <w:tcW w:w="954" w:type="dxa"/>
                  <w:shd w:val="clear" w:color="auto" w:fill="auto"/>
                  <w:vAlign w:val="center"/>
                </w:tcPr>
                <w:p w:rsidR="00B72A90" w:rsidRPr="00B72A90" w:rsidRDefault="00B72A90" w:rsidP="00E14E6E">
                  <w:pPr>
                    <w:jc w:val="center"/>
                    <w:rPr>
                      <w:color w:val="000000"/>
                    </w:rPr>
                  </w:pPr>
                </w:p>
              </w:tc>
            </w:tr>
            <w:tr w:rsidR="00B72A90" w:rsidRPr="00C80E36" w:rsidTr="00BD15AB">
              <w:trPr>
                <w:trHeight w:val="284"/>
              </w:trPr>
              <w:tc>
                <w:tcPr>
                  <w:tcW w:w="4635" w:type="dxa"/>
                  <w:shd w:val="clear" w:color="auto" w:fill="auto"/>
                  <w:vAlign w:val="center"/>
                  <w:hideMark/>
                </w:tcPr>
                <w:p w:rsidR="00B72A90" w:rsidRPr="00B72A90" w:rsidRDefault="00B72A90" w:rsidP="00E14E6E">
                  <w:pPr>
                    <w:shd w:val="clear" w:color="auto" w:fill="FFFFFF"/>
                  </w:pPr>
                  <w:r w:rsidRPr="00B72A90">
                    <w:t>Строительство</w:t>
                  </w:r>
                </w:p>
              </w:tc>
              <w:tc>
                <w:tcPr>
                  <w:tcW w:w="827" w:type="dxa"/>
                  <w:shd w:val="clear" w:color="auto" w:fill="auto"/>
                  <w:vAlign w:val="center"/>
                  <w:hideMark/>
                </w:tcPr>
                <w:p w:rsidR="00B72A90" w:rsidRPr="00B72A90" w:rsidRDefault="00B72A90" w:rsidP="00E14E6E">
                  <w:pPr>
                    <w:shd w:val="clear" w:color="auto" w:fill="FFFFFF"/>
                    <w:jc w:val="center"/>
                  </w:pPr>
                  <w:r w:rsidRPr="00B72A90">
                    <w:t>42143</w:t>
                  </w:r>
                </w:p>
              </w:tc>
              <w:tc>
                <w:tcPr>
                  <w:tcW w:w="1196" w:type="dxa"/>
                  <w:shd w:val="clear" w:color="auto" w:fill="auto"/>
                  <w:vAlign w:val="center"/>
                </w:tcPr>
                <w:p w:rsidR="00B72A90" w:rsidRPr="00B72A90" w:rsidRDefault="00B72A90" w:rsidP="00E14E6E">
                  <w:pPr>
                    <w:jc w:val="center"/>
                    <w:rPr>
                      <w:color w:val="000000"/>
                    </w:rPr>
                  </w:pPr>
                </w:p>
              </w:tc>
              <w:tc>
                <w:tcPr>
                  <w:tcW w:w="920" w:type="dxa"/>
                  <w:shd w:val="clear" w:color="auto" w:fill="auto"/>
                  <w:vAlign w:val="center"/>
                  <w:hideMark/>
                </w:tcPr>
                <w:p w:rsidR="00B72A90" w:rsidRPr="00B72A90" w:rsidRDefault="00B72A90" w:rsidP="00E14E6E">
                  <w:pPr>
                    <w:shd w:val="clear" w:color="auto" w:fill="FFFFFF"/>
                    <w:jc w:val="center"/>
                  </w:pPr>
                  <w:r w:rsidRPr="00B72A90">
                    <w:t>58898</w:t>
                  </w:r>
                </w:p>
              </w:tc>
              <w:tc>
                <w:tcPr>
                  <w:tcW w:w="1196" w:type="dxa"/>
                  <w:shd w:val="clear" w:color="auto" w:fill="auto"/>
                  <w:vAlign w:val="center"/>
                </w:tcPr>
                <w:p w:rsidR="00B72A90" w:rsidRPr="00B72A90" w:rsidRDefault="00B72A90" w:rsidP="00E14E6E">
                  <w:pPr>
                    <w:jc w:val="center"/>
                    <w:rPr>
                      <w:color w:val="000000"/>
                    </w:rPr>
                  </w:pPr>
                </w:p>
              </w:tc>
              <w:tc>
                <w:tcPr>
                  <w:tcW w:w="954" w:type="dxa"/>
                  <w:shd w:val="clear" w:color="auto" w:fill="auto"/>
                  <w:vAlign w:val="center"/>
                </w:tcPr>
                <w:p w:rsidR="00B72A90" w:rsidRPr="00B72A90" w:rsidRDefault="00B72A90" w:rsidP="00E14E6E">
                  <w:pPr>
                    <w:jc w:val="center"/>
                    <w:rPr>
                      <w:color w:val="000000"/>
                    </w:rPr>
                  </w:pPr>
                </w:p>
              </w:tc>
            </w:tr>
            <w:tr w:rsidR="00B72A90" w:rsidRPr="00C80E36" w:rsidTr="00BD15AB">
              <w:trPr>
                <w:trHeight w:val="284"/>
              </w:trPr>
              <w:tc>
                <w:tcPr>
                  <w:tcW w:w="4635" w:type="dxa"/>
                  <w:shd w:val="clear" w:color="auto" w:fill="auto"/>
                  <w:vAlign w:val="center"/>
                  <w:hideMark/>
                </w:tcPr>
                <w:p w:rsidR="00B72A90" w:rsidRPr="00B72A90" w:rsidRDefault="00B72A90" w:rsidP="00E14E6E">
                  <w:pPr>
                    <w:shd w:val="clear" w:color="auto" w:fill="FFFFFF"/>
                  </w:pPr>
                  <w:r w:rsidRPr="00B72A90">
                    <w:rPr>
                      <w:bCs/>
                    </w:rPr>
                    <w:t xml:space="preserve">Оптовая и розничная торговля; ремонт </w:t>
                  </w:r>
                  <w:r w:rsidRPr="00B72A90">
                    <w:t>автотранспортных средств, мотоциклов, бытовых изделий и предметов личного пользования</w:t>
                  </w:r>
                </w:p>
              </w:tc>
              <w:tc>
                <w:tcPr>
                  <w:tcW w:w="827" w:type="dxa"/>
                  <w:shd w:val="clear" w:color="auto" w:fill="auto"/>
                  <w:vAlign w:val="center"/>
                  <w:hideMark/>
                </w:tcPr>
                <w:p w:rsidR="00B72A90" w:rsidRPr="00B72A90" w:rsidRDefault="00B72A90" w:rsidP="00E14E6E">
                  <w:pPr>
                    <w:shd w:val="clear" w:color="auto" w:fill="FFFFFF"/>
                    <w:jc w:val="center"/>
                  </w:pPr>
                  <w:r w:rsidRPr="00B72A90">
                    <w:t>165427</w:t>
                  </w:r>
                </w:p>
              </w:tc>
              <w:tc>
                <w:tcPr>
                  <w:tcW w:w="1196" w:type="dxa"/>
                  <w:shd w:val="clear" w:color="auto" w:fill="auto"/>
                  <w:vAlign w:val="center"/>
                </w:tcPr>
                <w:p w:rsidR="00B72A90" w:rsidRPr="00B72A90" w:rsidRDefault="00B72A90" w:rsidP="00E14E6E">
                  <w:pPr>
                    <w:jc w:val="center"/>
                    <w:rPr>
                      <w:color w:val="000000"/>
                    </w:rPr>
                  </w:pPr>
                </w:p>
              </w:tc>
              <w:tc>
                <w:tcPr>
                  <w:tcW w:w="920" w:type="dxa"/>
                  <w:shd w:val="clear" w:color="auto" w:fill="auto"/>
                  <w:vAlign w:val="center"/>
                  <w:hideMark/>
                </w:tcPr>
                <w:p w:rsidR="00B72A90" w:rsidRPr="00B72A90" w:rsidRDefault="00B72A90" w:rsidP="00E14E6E">
                  <w:pPr>
                    <w:shd w:val="clear" w:color="auto" w:fill="FFFFFF"/>
                    <w:jc w:val="center"/>
                  </w:pPr>
                  <w:r w:rsidRPr="00B72A90">
                    <w:t>209739</w:t>
                  </w:r>
                </w:p>
              </w:tc>
              <w:tc>
                <w:tcPr>
                  <w:tcW w:w="1196" w:type="dxa"/>
                  <w:shd w:val="clear" w:color="auto" w:fill="auto"/>
                  <w:vAlign w:val="center"/>
                </w:tcPr>
                <w:p w:rsidR="00B72A90" w:rsidRPr="00B72A90" w:rsidRDefault="00B72A90" w:rsidP="00E14E6E">
                  <w:pPr>
                    <w:jc w:val="center"/>
                    <w:rPr>
                      <w:color w:val="000000"/>
                    </w:rPr>
                  </w:pPr>
                </w:p>
              </w:tc>
              <w:tc>
                <w:tcPr>
                  <w:tcW w:w="954" w:type="dxa"/>
                  <w:shd w:val="clear" w:color="auto" w:fill="auto"/>
                  <w:vAlign w:val="center"/>
                </w:tcPr>
                <w:p w:rsidR="00B72A90" w:rsidRPr="00B72A90" w:rsidRDefault="00B72A90" w:rsidP="00E14E6E">
                  <w:pPr>
                    <w:jc w:val="center"/>
                    <w:rPr>
                      <w:color w:val="000000"/>
                    </w:rPr>
                  </w:pPr>
                </w:p>
              </w:tc>
            </w:tr>
            <w:tr w:rsidR="00B72A90" w:rsidRPr="00C80E36" w:rsidTr="00BD15AB">
              <w:trPr>
                <w:trHeight w:val="284"/>
              </w:trPr>
              <w:tc>
                <w:tcPr>
                  <w:tcW w:w="4635" w:type="dxa"/>
                  <w:shd w:val="clear" w:color="auto" w:fill="auto"/>
                  <w:vAlign w:val="center"/>
                  <w:hideMark/>
                </w:tcPr>
                <w:p w:rsidR="00B72A90" w:rsidRPr="00B72A90" w:rsidRDefault="00B72A90" w:rsidP="00E14E6E">
                  <w:pPr>
                    <w:shd w:val="clear" w:color="auto" w:fill="FFFFFF"/>
                  </w:pPr>
                  <w:r w:rsidRPr="00B72A90">
                    <w:t>Гостиницы и рестораны</w:t>
                  </w:r>
                </w:p>
              </w:tc>
              <w:tc>
                <w:tcPr>
                  <w:tcW w:w="827" w:type="dxa"/>
                  <w:shd w:val="clear" w:color="auto" w:fill="auto"/>
                  <w:vAlign w:val="center"/>
                  <w:hideMark/>
                </w:tcPr>
                <w:p w:rsidR="00B72A90" w:rsidRPr="00B72A90" w:rsidRDefault="00B72A90" w:rsidP="00E14E6E">
                  <w:pPr>
                    <w:shd w:val="clear" w:color="auto" w:fill="FFFFFF"/>
                    <w:jc w:val="center"/>
                  </w:pPr>
                  <w:r w:rsidRPr="00B72A90">
                    <w:t>9620</w:t>
                  </w:r>
                </w:p>
              </w:tc>
              <w:tc>
                <w:tcPr>
                  <w:tcW w:w="1196" w:type="dxa"/>
                  <w:shd w:val="clear" w:color="auto" w:fill="auto"/>
                  <w:vAlign w:val="center"/>
                </w:tcPr>
                <w:p w:rsidR="00B72A90" w:rsidRPr="00B72A90" w:rsidRDefault="00B72A90" w:rsidP="00E14E6E">
                  <w:pPr>
                    <w:jc w:val="center"/>
                    <w:rPr>
                      <w:color w:val="000000"/>
                    </w:rPr>
                  </w:pPr>
                </w:p>
              </w:tc>
              <w:tc>
                <w:tcPr>
                  <w:tcW w:w="920" w:type="dxa"/>
                  <w:shd w:val="clear" w:color="auto" w:fill="auto"/>
                  <w:vAlign w:val="center"/>
                  <w:hideMark/>
                </w:tcPr>
                <w:p w:rsidR="00B72A90" w:rsidRPr="00B72A90" w:rsidRDefault="00B72A90" w:rsidP="00E14E6E">
                  <w:pPr>
                    <w:shd w:val="clear" w:color="auto" w:fill="FFFFFF"/>
                    <w:jc w:val="center"/>
                  </w:pPr>
                  <w:r w:rsidRPr="00B72A90">
                    <w:t>12764</w:t>
                  </w:r>
                </w:p>
              </w:tc>
              <w:tc>
                <w:tcPr>
                  <w:tcW w:w="1196" w:type="dxa"/>
                  <w:shd w:val="clear" w:color="auto" w:fill="auto"/>
                  <w:vAlign w:val="center"/>
                </w:tcPr>
                <w:p w:rsidR="00B72A90" w:rsidRPr="00B72A90" w:rsidRDefault="00B72A90" w:rsidP="00E14E6E">
                  <w:pPr>
                    <w:jc w:val="center"/>
                    <w:rPr>
                      <w:color w:val="000000"/>
                    </w:rPr>
                  </w:pPr>
                </w:p>
              </w:tc>
              <w:tc>
                <w:tcPr>
                  <w:tcW w:w="954" w:type="dxa"/>
                  <w:shd w:val="clear" w:color="auto" w:fill="auto"/>
                  <w:vAlign w:val="center"/>
                </w:tcPr>
                <w:p w:rsidR="00B72A90" w:rsidRPr="00B72A90" w:rsidRDefault="00B72A90" w:rsidP="00E14E6E">
                  <w:pPr>
                    <w:jc w:val="center"/>
                    <w:rPr>
                      <w:color w:val="000000"/>
                    </w:rPr>
                  </w:pPr>
                </w:p>
              </w:tc>
            </w:tr>
            <w:tr w:rsidR="00B72A90" w:rsidRPr="00C80E36" w:rsidTr="00BD15AB">
              <w:trPr>
                <w:trHeight w:val="284"/>
              </w:trPr>
              <w:tc>
                <w:tcPr>
                  <w:tcW w:w="4635" w:type="dxa"/>
                  <w:shd w:val="clear" w:color="auto" w:fill="auto"/>
                  <w:vAlign w:val="center"/>
                  <w:hideMark/>
                </w:tcPr>
                <w:p w:rsidR="00B72A90" w:rsidRPr="00B72A90" w:rsidRDefault="00B72A90" w:rsidP="00E14E6E">
                  <w:pPr>
                    <w:shd w:val="clear" w:color="auto" w:fill="FFFFFF"/>
                  </w:pPr>
                  <w:r w:rsidRPr="00B72A90">
                    <w:t>Транспорт и связь</w:t>
                  </w:r>
                </w:p>
              </w:tc>
              <w:tc>
                <w:tcPr>
                  <w:tcW w:w="827" w:type="dxa"/>
                  <w:shd w:val="clear" w:color="auto" w:fill="auto"/>
                  <w:vAlign w:val="center"/>
                  <w:hideMark/>
                </w:tcPr>
                <w:p w:rsidR="00B72A90" w:rsidRPr="00B72A90" w:rsidRDefault="00B72A90" w:rsidP="00E14E6E">
                  <w:pPr>
                    <w:shd w:val="clear" w:color="auto" w:fill="FFFFFF"/>
                    <w:jc w:val="center"/>
                  </w:pPr>
                  <w:r w:rsidRPr="00B72A90">
                    <w:t>75938</w:t>
                  </w:r>
                </w:p>
              </w:tc>
              <w:tc>
                <w:tcPr>
                  <w:tcW w:w="1196" w:type="dxa"/>
                  <w:shd w:val="clear" w:color="auto" w:fill="auto"/>
                  <w:vAlign w:val="center"/>
                </w:tcPr>
                <w:p w:rsidR="00B72A90" w:rsidRPr="00B72A90" w:rsidRDefault="00B72A90" w:rsidP="00E14E6E">
                  <w:pPr>
                    <w:jc w:val="center"/>
                    <w:rPr>
                      <w:color w:val="000000"/>
                    </w:rPr>
                  </w:pPr>
                </w:p>
              </w:tc>
              <w:tc>
                <w:tcPr>
                  <w:tcW w:w="920" w:type="dxa"/>
                  <w:shd w:val="clear" w:color="auto" w:fill="auto"/>
                  <w:vAlign w:val="center"/>
                  <w:hideMark/>
                </w:tcPr>
                <w:p w:rsidR="00B72A90" w:rsidRPr="00B72A90" w:rsidRDefault="00B72A90" w:rsidP="00E14E6E">
                  <w:pPr>
                    <w:shd w:val="clear" w:color="auto" w:fill="FFFFFF"/>
                    <w:jc w:val="center"/>
                  </w:pPr>
                  <w:r w:rsidRPr="00B72A90">
                    <w:t>96777</w:t>
                  </w:r>
                </w:p>
              </w:tc>
              <w:tc>
                <w:tcPr>
                  <w:tcW w:w="1196" w:type="dxa"/>
                  <w:shd w:val="clear" w:color="auto" w:fill="auto"/>
                  <w:vAlign w:val="center"/>
                </w:tcPr>
                <w:p w:rsidR="00B72A90" w:rsidRPr="00B72A90" w:rsidRDefault="00B72A90" w:rsidP="00E14E6E">
                  <w:pPr>
                    <w:jc w:val="center"/>
                    <w:rPr>
                      <w:color w:val="000000"/>
                    </w:rPr>
                  </w:pPr>
                </w:p>
              </w:tc>
              <w:tc>
                <w:tcPr>
                  <w:tcW w:w="954" w:type="dxa"/>
                  <w:shd w:val="clear" w:color="auto" w:fill="auto"/>
                  <w:vAlign w:val="center"/>
                </w:tcPr>
                <w:p w:rsidR="00B72A90" w:rsidRPr="00B72A90" w:rsidRDefault="00B72A90" w:rsidP="00E14E6E">
                  <w:pPr>
                    <w:jc w:val="center"/>
                    <w:rPr>
                      <w:color w:val="000000"/>
                    </w:rPr>
                  </w:pPr>
                </w:p>
              </w:tc>
            </w:tr>
            <w:tr w:rsidR="00B72A90" w:rsidRPr="00C80E36" w:rsidTr="00BD15AB">
              <w:trPr>
                <w:trHeight w:val="284"/>
              </w:trPr>
              <w:tc>
                <w:tcPr>
                  <w:tcW w:w="4635" w:type="dxa"/>
                  <w:shd w:val="clear" w:color="auto" w:fill="auto"/>
                  <w:vAlign w:val="center"/>
                  <w:hideMark/>
                </w:tcPr>
                <w:p w:rsidR="00B72A90" w:rsidRPr="00B72A90" w:rsidRDefault="00B72A90" w:rsidP="00E14E6E">
                  <w:pPr>
                    <w:shd w:val="clear" w:color="auto" w:fill="FFFFFF"/>
                  </w:pPr>
                  <w:r w:rsidRPr="00B72A90">
                    <w:t>Финансовая деятельность</w:t>
                  </w:r>
                </w:p>
              </w:tc>
              <w:tc>
                <w:tcPr>
                  <w:tcW w:w="827" w:type="dxa"/>
                  <w:shd w:val="clear" w:color="auto" w:fill="auto"/>
                  <w:vAlign w:val="center"/>
                  <w:hideMark/>
                </w:tcPr>
                <w:p w:rsidR="00B72A90" w:rsidRPr="00B72A90" w:rsidRDefault="00B72A90" w:rsidP="00E14E6E">
                  <w:pPr>
                    <w:shd w:val="clear" w:color="auto" w:fill="FFFFFF"/>
                    <w:jc w:val="center"/>
                  </w:pPr>
                  <w:r w:rsidRPr="00B72A90">
                    <w:t>2555</w:t>
                  </w:r>
                </w:p>
              </w:tc>
              <w:tc>
                <w:tcPr>
                  <w:tcW w:w="1196" w:type="dxa"/>
                  <w:shd w:val="clear" w:color="auto" w:fill="auto"/>
                  <w:vAlign w:val="center"/>
                </w:tcPr>
                <w:p w:rsidR="00B72A90" w:rsidRPr="00B72A90" w:rsidRDefault="00B72A90" w:rsidP="00E14E6E">
                  <w:pPr>
                    <w:jc w:val="center"/>
                    <w:rPr>
                      <w:color w:val="000000"/>
                    </w:rPr>
                  </w:pPr>
                </w:p>
              </w:tc>
              <w:tc>
                <w:tcPr>
                  <w:tcW w:w="920" w:type="dxa"/>
                  <w:shd w:val="clear" w:color="auto" w:fill="auto"/>
                  <w:vAlign w:val="center"/>
                  <w:hideMark/>
                </w:tcPr>
                <w:p w:rsidR="00B72A90" w:rsidRPr="00B72A90" w:rsidRDefault="00B72A90" w:rsidP="00E14E6E">
                  <w:pPr>
                    <w:shd w:val="clear" w:color="auto" w:fill="FFFFFF"/>
                    <w:jc w:val="center"/>
                  </w:pPr>
                  <w:r w:rsidRPr="00B72A90">
                    <w:t>5021</w:t>
                  </w:r>
                </w:p>
              </w:tc>
              <w:tc>
                <w:tcPr>
                  <w:tcW w:w="1196" w:type="dxa"/>
                  <w:shd w:val="clear" w:color="auto" w:fill="auto"/>
                  <w:vAlign w:val="center"/>
                </w:tcPr>
                <w:p w:rsidR="00B72A90" w:rsidRPr="00B72A90" w:rsidRDefault="00B72A90" w:rsidP="00E14E6E">
                  <w:pPr>
                    <w:jc w:val="center"/>
                    <w:rPr>
                      <w:color w:val="000000"/>
                    </w:rPr>
                  </w:pPr>
                </w:p>
              </w:tc>
              <w:tc>
                <w:tcPr>
                  <w:tcW w:w="954" w:type="dxa"/>
                  <w:shd w:val="clear" w:color="auto" w:fill="auto"/>
                  <w:vAlign w:val="center"/>
                </w:tcPr>
                <w:p w:rsidR="00B72A90" w:rsidRPr="00B72A90" w:rsidRDefault="00B72A90" w:rsidP="00E14E6E">
                  <w:pPr>
                    <w:jc w:val="center"/>
                    <w:rPr>
                      <w:color w:val="000000"/>
                    </w:rPr>
                  </w:pPr>
                </w:p>
              </w:tc>
            </w:tr>
            <w:tr w:rsidR="00B72A90" w:rsidRPr="00C80E36" w:rsidTr="00BD15AB">
              <w:trPr>
                <w:trHeight w:val="284"/>
              </w:trPr>
              <w:tc>
                <w:tcPr>
                  <w:tcW w:w="4635" w:type="dxa"/>
                  <w:shd w:val="clear" w:color="auto" w:fill="auto"/>
                  <w:vAlign w:val="center"/>
                  <w:hideMark/>
                </w:tcPr>
                <w:p w:rsidR="00B72A90" w:rsidRPr="00B72A90" w:rsidRDefault="00B72A90" w:rsidP="00E14E6E">
                  <w:pPr>
                    <w:shd w:val="clear" w:color="auto" w:fill="FFFFFF"/>
                  </w:pPr>
                  <w:r w:rsidRPr="00B72A90">
                    <w:t>Операции с недвижимым имуществом, аренда и предоставление услуг</w:t>
                  </w:r>
                </w:p>
              </w:tc>
              <w:tc>
                <w:tcPr>
                  <w:tcW w:w="827" w:type="dxa"/>
                  <w:shd w:val="clear" w:color="auto" w:fill="auto"/>
                  <w:vAlign w:val="center"/>
                  <w:hideMark/>
                </w:tcPr>
                <w:p w:rsidR="00B72A90" w:rsidRPr="00B72A90" w:rsidRDefault="00B72A90" w:rsidP="00E14E6E">
                  <w:pPr>
                    <w:shd w:val="clear" w:color="auto" w:fill="FFFFFF"/>
                    <w:jc w:val="center"/>
                  </w:pPr>
                  <w:r w:rsidRPr="00B72A90">
                    <w:t>76617</w:t>
                  </w:r>
                </w:p>
              </w:tc>
              <w:tc>
                <w:tcPr>
                  <w:tcW w:w="1196" w:type="dxa"/>
                  <w:shd w:val="clear" w:color="auto" w:fill="auto"/>
                  <w:vAlign w:val="center"/>
                </w:tcPr>
                <w:p w:rsidR="00B72A90" w:rsidRPr="00B72A90" w:rsidRDefault="00B72A90" w:rsidP="00E14E6E">
                  <w:pPr>
                    <w:jc w:val="center"/>
                    <w:rPr>
                      <w:color w:val="000000"/>
                    </w:rPr>
                  </w:pPr>
                </w:p>
              </w:tc>
              <w:tc>
                <w:tcPr>
                  <w:tcW w:w="920" w:type="dxa"/>
                  <w:shd w:val="clear" w:color="auto" w:fill="auto"/>
                  <w:vAlign w:val="center"/>
                  <w:hideMark/>
                </w:tcPr>
                <w:p w:rsidR="00B72A90" w:rsidRPr="00B72A90" w:rsidRDefault="00B72A90" w:rsidP="00E14E6E">
                  <w:pPr>
                    <w:shd w:val="clear" w:color="auto" w:fill="FFFFFF"/>
                    <w:jc w:val="center"/>
                  </w:pPr>
                  <w:r w:rsidRPr="00B72A90">
                    <w:t>88348</w:t>
                  </w:r>
                </w:p>
              </w:tc>
              <w:tc>
                <w:tcPr>
                  <w:tcW w:w="1196" w:type="dxa"/>
                  <w:shd w:val="clear" w:color="auto" w:fill="auto"/>
                  <w:vAlign w:val="center"/>
                </w:tcPr>
                <w:p w:rsidR="00B72A90" w:rsidRPr="00B72A90" w:rsidRDefault="00B72A90" w:rsidP="00E14E6E">
                  <w:pPr>
                    <w:jc w:val="center"/>
                    <w:rPr>
                      <w:color w:val="000000"/>
                    </w:rPr>
                  </w:pPr>
                </w:p>
              </w:tc>
              <w:tc>
                <w:tcPr>
                  <w:tcW w:w="954" w:type="dxa"/>
                  <w:shd w:val="clear" w:color="auto" w:fill="auto"/>
                  <w:vAlign w:val="center"/>
                </w:tcPr>
                <w:p w:rsidR="00B72A90" w:rsidRPr="00B72A90" w:rsidRDefault="00B72A90" w:rsidP="00E14E6E">
                  <w:pPr>
                    <w:jc w:val="center"/>
                    <w:rPr>
                      <w:color w:val="000000"/>
                    </w:rPr>
                  </w:pPr>
                </w:p>
              </w:tc>
            </w:tr>
            <w:tr w:rsidR="00B72A90" w:rsidRPr="00C80E36" w:rsidTr="00BD15AB">
              <w:trPr>
                <w:trHeight w:val="284"/>
              </w:trPr>
              <w:tc>
                <w:tcPr>
                  <w:tcW w:w="4635" w:type="dxa"/>
                  <w:shd w:val="clear" w:color="auto" w:fill="auto"/>
                  <w:vAlign w:val="center"/>
                  <w:hideMark/>
                </w:tcPr>
                <w:p w:rsidR="00B72A90" w:rsidRPr="00B72A90" w:rsidRDefault="00B72A90" w:rsidP="00E14E6E">
                  <w:pPr>
                    <w:shd w:val="clear" w:color="auto" w:fill="FFFFFF"/>
                  </w:pPr>
                  <w:r w:rsidRPr="00B72A90">
                    <w:rPr>
                      <w:bCs/>
                    </w:rPr>
                    <w:t>Государственное управление и обес</w:t>
                  </w:r>
                  <w:r w:rsidRPr="00B72A90">
                    <w:rPr>
                      <w:bCs/>
                    </w:rPr>
                    <w:softHyphen/>
                    <w:t xml:space="preserve">печение военной безопасности; </w:t>
                  </w:r>
                  <w:r w:rsidRPr="00B72A90">
                    <w:t>обязательное социальное обеспечение</w:t>
                  </w:r>
                </w:p>
              </w:tc>
              <w:tc>
                <w:tcPr>
                  <w:tcW w:w="827" w:type="dxa"/>
                  <w:shd w:val="clear" w:color="auto" w:fill="auto"/>
                  <w:vAlign w:val="center"/>
                  <w:hideMark/>
                </w:tcPr>
                <w:p w:rsidR="00B72A90" w:rsidRPr="00B72A90" w:rsidRDefault="00B72A90" w:rsidP="00E14E6E">
                  <w:pPr>
                    <w:shd w:val="clear" w:color="auto" w:fill="FFFFFF"/>
                    <w:jc w:val="center"/>
                  </w:pPr>
                  <w:r w:rsidRPr="00B72A90">
                    <w:t>44814</w:t>
                  </w:r>
                </w:p>
              </w:tc>
              <w:tc>
                <w:tcPr>
                  <w:tcW w:w="1196" w:type="dxa"/>
                  <w:shd w:val="clear" w:color="auto" w:fill="auto"/>
                  <w:vAlign w:val="center"/>
                </w:tcPr>
                <w:p w:rsidR="00B72A90" w:rsidRPr="00B72A90" w:rsidRDefault="00B72A90" w:rsidP="00E14E6E">
                  <w:pPr>
                    <w:jc w:val="center"/>
                    <w:rPr>
                      <w:color w:val="000000"/>
                    </w:rPr>
                  </w:pPr>
                </w:p>
              </w:tc>
              <w:tc>
                <w:tcPr>
                  <w:tcW w:w="920" w:type="dxa"/>
                  <w:shd w:val="clear" w:color="auto" w:fill="auto"/>
                  <w:vAlign w:val="center"/>
                  <w:hideMark/>
                </w:tcPr>
                <w:p w:rsidR="00B72A90" w:rsidRPr="00B72A90" w:rsidRDefault="00B72A90" w:rsidP="00E14E6E">
                  <w:pPr>
                    <w:shd w:val="clear" w:color="auto" w:fill="FFFFFF"/>
                    <w:jc w:val="center"/>
                  </w:pPr>
                  <w:r w:rsidRPr="00B72A90">
                    <w:t>46752</w:t>
                  </w:r>
                </w:p>
              </w:tc>
              <w:tc>
                <w:tcPr>
                  <w:tcW w:w="1196" w:type="dxa"/>
                  <w:shd w:val="clear" w:color="auto" w:fill="auto"/>
                  <w:vAlign w:val="center"/>
                </w:tcPr>
                <w:p w:rsidR="00B72A90" w:rsidRPr="00B72A90" w:rsidRDefault="00B72A90" w:rsidP="00E14E6E">
                  <w:pPr>
                    <w:jc w:val="center"/>
                    <w:rPr>
                      <w:color w:val="000000"/>
                    </w:rPr>
                  </w:pPr>
                </w:p>
              </w:tc>
              <w:tc>
                <w:tcPr>
                  <w:tcW w:w="954" w:type="dxa"/>
                  <w:shd w:val="clear" w:color="auto" w:fill="auto"/>
                  <w:vAlign w:val="center"/>
                </w:tcPr>
                <w:p w:rsidR="00B72A90" w:rsidRPr="00B72A90" w:rsidRDefault="00B72A90" w:rsidP="00E14E6E">
                  <w:pPr>
                    <w:jc w:val="center"/>
                    <w:rPr>
                      <w:color w:val="000000"/>
                    </w:rPr>
                  </w:pPr>
                </w:p>
              </w:tc>
            </w:tr>
            <w:tr w:rsidR="00B72A90" w:rsidRPr="00C80E36" w:rsidTr="00BD15AB">
              <w:trPr>
                <w:trHeight w:val="412"/>
              </w:trPr>
              <w:tc>
                <w:tcPr>
                  <w:tcW w:w="4635" w:type="dxa"/>
                  <w:shd w:val="clear" w:color="auto" w:fill="auto"/>
                  <w:vAlign w:val="center"/>
                  <w:hideMark/>
                </w:tcPr>
                <w:p w:rsidR="00B72A90" w:rsidRPr="00B72A90" w:rsidRDefault="00B72A90" w:rsidP="00E14E6E">
                  <w:pPr>
                    <w:shd w:val="clear" w:color="auto" w:fill="FFFFFF"/>
                  </w:pPr>
                  <w:r w:rsidRPr="00B72A90">
                    <w:t>Образование</w:t>
                  </w:r>
                </w:p>
              </w:tc>
              <w:tc>
                <w:tcPr>
                  <w:tcW w:w="827" w:type="dxa"/>
                  <w:shd w:val="clear" w:color="auto" w:fill="auto"/>
                  <w:vAlign w:val="center"/>
                  <w:hideMark/>
                </w:tcPr>
                <w:p w:rsidR="00B72A90" w:rsidRPr="00B72A90" w:rsidRDefault="00B72A90" w:rsidP="00E14E6E">
                  <w:pPr>
                    <w:shd w:val="clear" w:color="auto" w:fill="FFFFFF"/>
                    <w:jc w:val="center"/>
                  </w:pPr>
                  <w:r w:rsidRPr="00B72A90">
                    <w:t>31971</w:t>
                  </w:r>
                </w:p>
              </w:tc>
              <w:tc>
                <w:tcPr>
                  <w:tcW w:w="1196" w:type="dxa"/>
                  <w:shd w:val="clear" w:color="auto" w:fill="auto"/>
                  <w:vAlign w:val="center"/>
                </w:tcPr>
                <w:p w:rsidR="00B72A90" w:rsidRPr="00B72A90" w:rsidRDefault="00B72A90" w:rsidP="00E14E6E">
                  <w:pPr>
                    <w:jc w:val="center"/>
                    <w:rPr>
                      <w:color w:val="000000"/>
                    </w:rPr>
                  </w:pPr>
                </w:p>
              </w:tc>
              <w:tc>
                <w:tcPr>
                  <w:tcW w:w="920" w:type="dxa"/>
                  <w:shd w:val="clear" w:color="auto" w:fill="auto"/>
                  <w:vAlign w:val="center"/>
                  <w:hideMark/>
                </w:tcPr>
                <w:p w:rsidR="00B72A90" w:rsidRPr="00B72A90" w:rsidRDefault="00B72A90" w:rsidP="00E14E6E">
                  <w:pPr>
                    <w:shd w:val="clear" w:color="auto" w:fill="FFFFFF"/>
                    <w:jc w:val="center"/>
                  </w:pPr>
                  <w:r w:rsidRPr="00B72A90">
                    <w:t>33185</w:t>
                  </w:r>
                </w:p>
              </w:tc>
              <w:tc>
                <w:tcPr>
                  <w:tcW w:w="1196" w:type="dxa"/>
                  <w:shd w:val="clear" w:color="auto" w:fill="auto"/>
                  <w:vAlign w:val="center"/>
                </w:tcPr>
                <w:p w:rsidR="00B72A90" w:rsidRPr="00B72A90" w:rsidRDefault="00B72A90" w:rsidP="00E14E6E">
                  <w:pPr>
                    <w:jc w:val="center"/>
                    <w:rPr>
                      <w:color w:val="000000"/>
                    </w:rPr>
                  </w:pPr>
                </w:p>
              </w:tc>
              <w:tc>
                <w:tcPr>
                  <w:tcW w:w="954" w:type="dxa"/>
                  <w:shd w:val="clear" w:color="auto" w:fill="auto"/>
                  <w:vAlign w:val="center"/>
                </w:tcPr>
                <w:p w:rsidR="00B72A90" w:rsidRPr="00B72A90" w:rsidRDefault="00B72A90" w:rsidP="00E14E6E">
                  <w:pPr>
                    <w:jc w:val="center"/>
                    <w:rPr>
                      <w:color w:val="000000"/>
                    </w:rPr>
                  </w:pPr>
                </w:p>
              </w:tc>
            </w:tr>
            <w:tr w:rsidR="00B72A90" w:rsidRPr="00C80E36" w:rsidTr="00BD15AB">
              <w:trPr>
                <w:trHeight w:val="70"/>
              </w:trPr>
              <w:tc>
                <w:tcPr>
                  <w:tcW w:w="4635" w:type="dxa"/>
                  <w:shd w:val="clear" w:color="auto" w:fill="auto"/>
                  <w:vAlign w:val="center"/>
                </w:tcPr>
                <w:p w:rsidR="00B72A90" w:rsidRPr="00B72A90" w:rsidRDefault="00B72A90" w:rsidP="00E14E6E">
                  <w:pPr>
                    <w:shd w:val="clear" w:color="auto" w:fill="FFFFFF"/>
                  </w:pPr>
                  <w:r w:rsidRPr="00B72A90">
                    <w:rPr>
                      <w:bCs/>
                    </w:rPr>
                    <w:t xml:space="preserve">Здравоохранение и предоставление </w:t>
                  </w:r>
                  <w:r w:rsidRPr="00B72A90">
                    <w:t>социальных услуг</w:t>
                  </w:r>
                </w:p>
              </w:tc>
              <w:tc>
                <w:tcPr>
                  <w:tcW w:w="827" w:type="dxa"/>
                  <w:shd w:val="clear" w:color="auto" w:fill="auto"/>
                  <w:vAlign w:val="center"/>
                </w:tcPr>
                <w:p w:rsidR="00B72A90" w:rsidRPr="00B72A90" w:rsidRDefault="00B72A90" w:rsidP="00E14E6E">
                  <w:pPr>
                    <w:shd w:val="clear" w:color="auto" w:fill="FFFFFF"/>
                    <w:jc w:val="center"/>
                  </w:pPr>
                  <w:r w:rsidRPr="00B72A90">
                    <w:t>44140</w:t>
                  </w:r>
                </w:p>
              </w:tc>
              <w:tc>
                <w:tcPr>
                  <w:tcW w:w="1196" w:type="dxa"/>
                  <w:shd w:val="clear" w:color="auto" w:fill="auto"/>
                  <w:vAlign w:val="center"/>
                </w:tcPr>
                <w:p w:rsidR="00B72A90" w:rsidRPr="00B72A90" w:rsidRDefault="00B72A90" w:rsidP="00E14E6E">
                  <w:pPr>
                    <w:jc w:val="center"/>
                    <w:rPr>
                      <w:color w:val="000000"/>
                    </w:rPr>
                  </w:pPr>
                </w:p>
              </w:tc>
              <w:tc>
                <w:tcPr>
                  <w:tcW w:w="920" w:type="dxa"/>
                  <w:shd w:val="clear" w:color="auto" w:fill="auto"/>
                  <w:vAlign w:val="center"/>
                </w:tcPr>
                <w:p w:rsidR="00B72A90" w:rsidRPr="00B72A90" w:rsidRDefault="00B72A90" w:rsidP="00E14E6E">
                  <w:pPr>
                    <w:shd w:val="clear" w:color="auto" w:fill="FFFFFF"/>
                    <w:jc w:val="center"/>
                  </w:pPr>
                  <w:r w:rsidRPr="00B72A90">
                    <w:t>46525</w:t>
                  </w:r>
                </w:p>
              </w:tc>
              <w:tc>
                <w:tcPr>
                  <w:tcW w:w="1196" w:type="dxa"/>
                  <w:shd w:val="clear" w:color="auto" w:fill="auto"/>
                  <w:vAlign w:val="center"/>
                </w:tcPr>
                <w:p w:rsidR="00B72A90" w:rsidRPr="00B72A90" w:rsidRDefault="00B72A90" w:rsidP="00E14E6E">
                  <w:pPr>
                    <w:jc w:val="center"/>
                    <w:rPr>
                      <w:color w:val="000000"/>
                    </w:rPr>
                  </w:pPr>
                </w:p>
              </w:tc>
              <w:tc>
                <w:tcPr>
                  <w:tcW w:w="954" w:type="dxa"/>
                  <w:shd w:val="clear" w:color="auto" w:fill="auto"/>
                  <w:vAlign w:val="center"/>
                </w:tcPr>
                <w:p w:rsidR="00B72A90" w:rsidRPr="00B72A90" w:rsidRDefault="00B72A90" w:rsidP="00E14E6E">
                  <w:pPr>
                    <w:jc w:val="center"/>
                    <w:rPr>
                      <w:color w:val="000000"/>
                    </w:rPr>
                  </w:pPr>
                </w:p>
              </w:tc>
            </w:tr>
            <w:tr w:rsidR="00B72A90" w:rsidRPr="00C80E36" w:rsidTr="00BD15AB">
              <w:trPr>
                <w:trHeight w:val="284"/>
              </w:trPr>
              <w:tc>
                <w:tcPr>
                  <w:tcW w:w="4635" w:type="dxa"/>
                  <w:shd w:val="clear" w:color="auto" w:fill="auto"/>
                  <w:vAlign w:val="center"/>
                  <w:hideMark/>
                </w:tcPr>
                <w:p w:rsidR="00B72A90" w:rsidRPr="00B72A90" w:rsidRDefault="00B72A90" w:rsidP="00E14E6E">
                  <w:pPr>
                    <w:shd w:val="clear" w:color="auto" w:fill="FFFFFF"/>
                  </w:pPr>
                  <w:r w:rsidRPr="00B72A90">
                    <w:t>Предоставление прочих коммунальных, социальных и персональных услуг</w:t>
                  </w:r>
                </w:p>
              </w:tc>
              <w:tc>
                <w:tcPr>
                  <w:tcW w:w="827" w:type="dxa"/>
                  <w:shd w:val="clear" w:color="auto" w:fill="auto"/>
                  <w:vAlign w:val="center"/>
                  <w:hideMark/>
                </w:tcPr>
                <w:p w:rsidR="00B72A90" w:rsidRPr="00B72A90" w:rsidRDefault="00B72A90" w:rsidP="00E14E6E">
                  <w:pPr>
                    <w:shd w:val="clear" w:color="auto" w:fill="FFFFFF"/>
                    <w:jc w:val="center"/>
                  </w:pPr>
                  <w:r w:rsidRPr="00B72A90">
                    <w:t>9779</w:t>
                  </w:r>
                </w:p>
              </w:tc>
              <w:tc>
                <w:tcPr>
                  <w:tcW w:w="1196" w:type="dxa"/>
                  <w:shd w:val="clear" w:color="auto" w:fill="auto"/>
                  <w:vAlign w:val="center"/>
                </w:tcPr>
                <w:p w:rsidR="00B72A90" w:rsidRPr="00B72A90" w:rsidRDefault="00B72A90" w:rsidP="00E14E6E">
                  <w:pPr>
                    <w:jc w:val="center"/>
                    <w:rPr>
                      <w:color w:val="000000"/>
                    </w:rPr>
                  </w:pPr>
                </w:p>
              </w:tc>
              <w:tc>
                <w:tcPr>
                  <w:tcW w:w="920" w:type="dxa"/>
                  <w:shd w:val="clear" w:color="auto" w:fill="auto"/>
                  <w:vAlign w:val="center"/>
                  <w:hideMark/>
                </w:tcPr>
                <w:p w:rsidR="00B72A90" w:rsidRPr="00B72A90" w:rsidRDefault="00B72A90" w:rsidP="00E14E6E">
                  <w:pPr>
                    <w:shd w:val="clear" w:color="auto" w:fill="FFFFFF"/>
                    <w:jc w:val="center"/>
                  </w:pPr>
                  <w:r w:rsidRPr="00B72A90">
                    <w:t>10198</w:t>
                  </w:r>
                </w:p>
              </w:tc>
              <w:tc>
                <w:tcPr>
                  <w:tcW w:w="1196" w:type="dxa"/>
                  <w:shd w:val="clear" w:color="auto" w:fill="auto"/>
                  <w:vAlign w:val="center"/>
                </w:tcPr>
                <w:p w:rsidR="00B72A90" w:rsidRPr="00B72A90" w:rsidRDefault="00B72A90" w:rsidP="00E14E6E">
                  <w:pPr>
                    <w:jc w:val="center"/>
                    <w:rPr>
                      <w:color w:val="000000"/>
                    </w:rPr>
                  </w:pPr>
                </w:p>
              </w:tc>
              <w:tc>
                <w:tcPr>
                  <w:tcW w:w="954" w:type="dxa"/>
                  <w:shd w:val="clear" w:color="auto" w:fill="auto"/>
                  <w:vAlign w:val="center"/>
                </w:tcPr>
                <w:p w:rsidR="00B72A90" w:rsidRPr="00B72A90" w:rsidRDefault="00B72A90" w:rsidP="00E14E6E">
                  <w:pPr>
                    <w:jc w:val="center"/>
                    <w:rPr>
                      <w:color w:val="000000"/>
                    </w:rPr>
                  </w:pPr>
                </w:p>
              </w:tc>
            </w:tr>
          </w:tbl>
          <w:p w:rsidR="00B72A90" w:rsidRDefault="00B72A90" w:rsidP="00D0428B">
            <w:pPr>
              <w:ind w:right="1026" w:firstLine="616"/>
              <w:rPr>
                <w:bCs/>
                <w:sz w:val="28"/>
                <w:szCs w:val="28"/>
              </w:rPr>
            </w:pPr>
          </w:p>
          <w:p w:rsidR="002A20B2" w:rsidRPr="000D17BD" w:rsidRDefault="002A20B2" w:rsidP="004C11BF">
            <w:pPr>
              <w:ind w:right="1026" w:firstLine="616"/>
              <w:rPr>
                <w:bCs/>
                <w:sz w:val="28"/>
                <w:szCs w:val="28"/>
              </w:rPr>
            </w:pPr>
          </w:p>
        </w:tc>
      </w:tr>
    </w:tbl>
    <w:p w:rsidR="00E14E6E" w:rsidRDefault="00E14E6E" w:rsidP="0022110F">
      <w:pPr>
        <w:rPr>
          <w:rFonts w:ascii="Arial" w:hAnsi="Arial" w:cs="Arial"/>
          <w:sz w:val="14"/>
          <w:szCs w:val="14"/>
        </w:rPr>
        <w:sectPr w:rsidR="00E14E6E" w:rsidSect="00587E8F">
          <w:type w:val="continuous"/>
          <w:pgSz w:w="11899" w:h="16838"/>
          <w:pgMar w:top="1109" w:right="1272" w:bottom="1382" w:left="1277" w:header="720" w:footer="720" w:gutter="0"/>
          <w:cols w:space="60"/>
          <w:noEndnote/>
        </w:sectPr>
      </w:pPr>
    </w:p>
    <w:tbl>
      <w:tblPr>
        <w:tblW w:w="14049" w:type="dxa"/>
        <w:tblInd w:w="93" w:type="dxa"/>
        <w:tblLayout w:type="fixed"/>
        <w:tblLook w:val="00A0"/>
      </w:tblPr>
      <w:tblGrid>
        <w:gridCol w:w="3843"/>
        <w:gridCol w:w="850"/>
        <w:gridCol w:w="709"/>
        <w:gridCol w:w="850"/>
        <w:gridCol w:w="851"/>
        <w:gridCol w:w="850"/>
        <w:gridCol w:w="851"/>
        <w:gridCol w:w="992"/>
        <w:gridCol w:w="851"/>
        <w:gridCol w:w="850"/>
        <w:gridCol w:w="851"/>
        <w:gridCol w:w="850"/>
        <w:gridCol w:w="851"/>
      </w:tblGrid>
      <w:tr w:rsidR="001F7C62" w:rsidRPr="004C2121" w:rsidTr="00B60A7D">
        <w:trPr>
          <w:trHeight w:val="195"/>
        </w:trPr>
        <w:tc>
          <w:tcPr>
            <w:tcW w:w="3843" w:type="dxa"/>
            <w:vMerge w:val="restart"/>
            <w:tcBorders>
              <w:top w:val="single" w:sz="12" w:space="0" w:color="auto"/>
              <w:left w:val="single" w:sz="12" w:space="0" w:color="auto"/>
              <w:bottom w:val="single" w:sz="4" w:space="0" w:color="000000"/>
              <w:right w:val="single" w:sz="4" w:space="0" w:color="auto"/>
            </w:tcBorders>
            <w:shd w:val="clear" w:color="000000" w:fill="99CCFF"/>
          </w:tcPr>
          <w:p w:rsidR="001F7C62" w:rsidRPr="002A60D2" w:rsidRDefault="001F7C62" w:rsidP="0022110F">
            <w:pPr>
              <w:rPr>
                <w:rFonts w:ascii="Arial" w:hAnsi="Arial" w:cs="Arial"/>
                <w:sz w:val="14"/>
                <w:szCs w:val="14"/>
              </w:rPr>
            </w:pPr>
            <w:r w:rsidRPr="002A60D2">
              <w:rPr>
                <w:rFonts w:ascii="Arial" w:hAnsi="Arial" w:cs="Arial"/>
                <w:sz w:val="14"/>
                <w:szCs w:val="14"/>
              </w:rPr>
              <w:lastRenderedPageBreak/>
              <w:t> </w:t>
            </w:r>
          </w:p>
        </w:tc>
        <w:tc>
          <w:tcPr>
            <w:tcW w:w="1559" w:type="dxa"/>
            <w:gridSpan w:val="2"/>
            <w:vMerge w:val="restart"/>
            <w:tcBorders>
              <w:top w:val="single" w:sz="12" w:space="0" w:color="auto"/>
              <w:left w:val="single" w:sz="4" w:space="0" w:color="auto"/>
              <w:bottom w:val="single" w:sz="4" w:space="0" w:color="000000"/>
              <w:right w:val="single" w:sz="4" w:space="0" w:color="000000"/>
            </w:tcBorders>
            <w:shd w:val="clear" w:color="000000" w:fill="99CCFF"/>
            <w:vAlign w:val="center"/>
          </w:tcPr>
          <w:p w:rsidR="001F7C62" w:rsidRPr="002A60D2" w:rsidRDefault="001F7C62" w:rsidP="0022110F">
            <w:pPr>
              <w:jc w:val="center"/>
              <w:rPr>
                <w:rFonts w:ascii="Arial" w:hAnsi="Arial" w:cs="Arial"/>
                <w:sz w:val="14"/>
                <w:szCs w:val="14"/>
              </w:rPr>
            </w:pPr>
            <w:r w:rsidRPr="002A60D2">
              <w:rPr>
                <w:rFonts w:ascii="Arial" w:hAnsi="Arial" w:cs="Arial"/>
                <w:sz w:val="14"/>
                <w:szCs w:val="14"/>
              </w:rPr>
              <w:t>Всего основных фондов</w:t>
            </w:r>
          </w:p>
        </w:tc>
        <w:tc>
          <w:tcPr>
            <w:tcW w:w="8647" w:type="dxa"/>
            <w:gridSpan w:val="10"/>
            <w:tcBorders>
              <w:top w:val="single" w:sz="12" w:space="0" w:color="auto"/>
              <w:left w:val="nil"/>
              <w:bottom w:val="single" w:sz="4" w:space="0" w:color="auto"/>
              <w:right w:val="single" w:sz="12" w:space="0" w:color="auto"/>
            </w:tcBorders>
            <w:shd w:val="clear" w:color="000000" w:fill="99CCFF"/>
          </w:tcPr>
          <w:p w:rsidR="001F7C62" w:rsidRPr="002A60D2" w:rsidRDefault="001F7C62" w:rsidP="0022110F">
            <w:pPr>
              <w:jc w:val="center"/>
              <w:rPr>
                <w:rFonts w:ascii="Arial" w:hAnsi="Arial" w:cs="Arial"/>
                <w:sz w:val="14"/>
                <w:szCs w:val="14"/>
              </w:rPr>
            </w:pPr>
            <w:r w:rsidRPr="002A60D2">
              <w:rPr>
                <w:rFonts w:ascii="Arial" w:hAnsi="Arial" w:cs="Arial"/>
                <w:sz w:val="14"/>
                <w:szCs w:val="14"/>
              </w:rPr>
              <w:t>из них:</w:t>
            </w:r>
          </w:p>
        </w:tc>
      </w:tr>
      <w:tr w:rsidR="00E14E6E" w:rsidRPr="004C2121" w:rsidTr="00B60A7D">
        <w:trPr>
          <w:trHeight w:val="390"/>
        </w:trPr>
        <w:tc>
          <w:tcPr>
            <w:tcW w:w="3843" w:type="dxa"/>
            <w:vMerge/>
            <w:tcBorders>
              <w:top w:val="single" w:sz="4" w:space="0" w:color="auto"/>
              <w:left w:val="single" w:sz="12" w:space="0" w:color="auto"/>
              <w:bottom w:val="single" w:sz="4" w:space="0" w:color="000000"/>
              <w:right w:val="single" w:sz="4" w:space="0" w:color="auto"/>
            </w:tcBorders>
            <w:vAlign w:val="center"/>
          </w:tcPr>
          <w:p w:rsidR="001F7C62" w:rsidRPr="002A60D2" w:rsidRDefault="001F7C62" w:rsidP="0022110F">
            <w:pPr>
              <w:rPr>
                <w:rFonts w:ascii="Arial" w:hAnsi="Arial" w:cs="Arial"/>
                <w:sz w:val="14"/>
                <w:szCs w:val="14"/>
              </w:rPr>
            </w:pPr>
          </w:p>
        </w:tc>
        <w:tc>
          <w:tcPr>
            <w:tcW w:w="1559" w:type="dxa"/>
            <w:gridSpan w:val="2"/>
            <w:vMerge/>
            <w:tcBorders>
              <w:top w:val="single" w:sz="4" w:space="0" w:color="auto"/>
              <w:left w:val="single" w:sz="4" w:space="0" w:color="auto"/>
              <w:bottom w:val="single" w:sz="4" w:space="0" w:color="000000"/>
              <w:right w:val="single" w:sz="4" w:space="0" w:color="000000"/>
            </w:tcBorders>
            <w:vAlign w:val="center"/>
          </w:tcPr>
          <w:p w:rsidR="001F7C62" w:rsidRPr="002A60D2" w:rsidRDefault="001F7C62" w:rsidP="0022110F">
            <w:pPr>
              <w:rPr>
                <w:rFonts w:ascii="Arial" w:hAnsi="Arial" w:cs="Arial"/>
                <w:sz w:val="14"/>
                <w:szCs w:val="14"/>
              </w:rPr>
            </w:pPr>
          </w:p>
        </w:tc>
        <w:tc>
          <w:tcPr>
            <w:tcW w:w="1701" w:type="dxa"/>
            <w:gridSpan w:val="2"/>
            <w:tcBorders>
              <w:top w:val="single" w:sz="4" w:space="0" w:color="auto"/>
              <w:left w:val="nil"/>
              <w:bottom w:val="single" w:sz="4" w:space="0" w:color="auto"/>
              <w:right w:val="single" w:sz="4" w:space="0" w:color="000000"/>
            </w:tcBorders>
            <w:shd w:val="clear" w:color="000000" w:fill="99CCFF"/>
            <w:vAlign w:val="center"/>
          </w:tcPr>
          <w:p w:rsidR="001F7C62" w:rsidRPr="002A60D2" w:rsidRDefault="001F7C62" w:rsidP="0022110F">
            <w:pPr>
              <w:jc w:val="center"/>
              <w:rPr>
                <w:rFonts w:ascii="Arial" w:hAnsi="Arial" w:cs="Arial"/>
                <w:sz w:val="14"/>
                <w:szCs w:val="14"/>
              </w:rPr>
            </w:pPr>
            <w:r w:rsidRPr="002A60D2">
              <w:rPr>
                <w:rFonts w:ascii="Arial" w:hAnsi="Arial" w:cs="Arial"/>
                <w:sz w:val="14"/>
                <w:szCs w:val="14"/>
              </w:rPr>
              <w:t>здания</w:t>
            </w:r>
          </w:p>
        </w:tc>
        <w:tc>
          <w:tcPr>
            <w:tcW w:w="1701" w:type="dxa"/>
            <w:gridSpan w:val="2"/>
            <w:tcBorders>
              <w:top w:val="single" w:sz="4" w:space="0" w:color="auto"/>
              <w:left w:val="nil"/>
              <w:bottom w:val="single" w:sz="4" w:space="0" w:color="auto"/>
              <w:right w:val="single" w:sz="4" w:space="0" w:color="000000"/>
            </w:tcBorders>
            <w:shd w:val="clear" w:color="000000" w:fill="99CCFF"/>
            <w:vAlign w:val="center"/>
          </w:tcPr>
          <w:p w:rsidR="001F7C62" w:rsidRPr="002A60D2" w:rsidRDefault="001F7C62" w:rsidP="0022110F">
            <w:pPr>
              <w:jc w:val="center"/>
              <w:rPr>
                <w:rFonts w:ascii="Arial" w:hAnsi="Arial" w:cs="Arial"/>
                <w:sz w:val="14"/>
                <w:szCs w:val="14"/>
              </w:rPr>
            </w:pPr>
            <w:r w:rsidRPr="002A60D2">
              <w:rPr>
                <w:rFonts w:ascii="Arial" w:hAnsi="Arial" w:cs="Arial"/>
                <w:sz w:val="14"/>
                <w:szCs w:val="14"/>
              </w:rPr>
              <w:t>сооружения</w:t>
            </w:r>
          </w:p>
        </w:tc>
        <w:tc>
          <w:tcPr>
            <w:tcW w:w="1843" w:type="dxa"/>
            <w:gridSpan w:val="2"/>
            <w:tcBorders>
              <w:top w:val="single" w:sz="4" w:space="0" w:color="auto"/>
              <w:left w:val="nil"/>
              <w:bottom w:val="single" w:sz="4" w:space="0" w:color="auto"/>
              <w:right w:val="single" w:sz="4" w:space="0" w:color="000000"/>
            </w:tcBorders>
            <w:shd w:val="clear" w:color="000000" w:fill="99CCFF"/>
            <w:vAlign w:val="center"/>
          </w:tcPr>
          <w:p w:rsidR="001F7C62" w:rsidRPr="002A60D2" w:rsidRDefault="001F7C62" w:rsidP="0022110F">
            <w:pPr>
              <w:jc w:val="center"/>
              <w:rPr>
                <w:rFonts w:ascii="Arial" w:hAnsi="Arial" w:cs="Arial"/>
                <w:sz w:val="14"/>
                <w:szCs w:val="14"/>
              </w:rPr>
            </w:pPr>
            <w:r w:rsidRPr="002A60D2">
              <w:rPr>
                <w:rFonts w:ascii="Arial" w:hAnsi="Arial" w:cs="Arial"/>
                <w:sz w:val="14"/>
                <w:szCs w:val="14"/>
              </w:rPr>
              <w:t>машины и оборудование</w:t>
            </w:r>
          </w:p>
        </w:tc>
        <w:tc>
          <w:tcPr>
            <w:tcW w:w="1701" w:type="dxa"/>
            <w:gridSpan w:val="2"/>
            <w:tcBorders>
              <w:top w:val="single" w:sz="4" w:space="0" w:color="auto"/>
              <w:left w:val="nil"/>
              <w:bottom w:val="single" w:sz="4" w:space="0" w:color="auto"/>
              <w:right w:val="single" w:sz="4" w:space="0" w:color="000000"/>
            </w:tcBorders>
            <w:shd w:val="clear" w:color="000000" w:fill="99CCFF"/>
            <w:vAlign w:val="center"/>
          </w:tcPr>
          <w:p w:rsidR="001F7C62" w:rsidRPr="002A60D2" w:rsidRDefault="001F7C62" w:rsidP="0022110F">
            <w:pPr>
              <w:jc w:val="center"/>
              <w:rPr>
                <w:rFonts w:ascii="Arial" w:hAnsi="Arial" w:cs="Arial"/>
                <w:sz w:val="14"/>
                <w:szCs w:val="14"/>
              </w:rPr>
            </w:pPr>
            <w:r w:rsidRPr="002A60D2">
              <w:rPr>
                <w:rFonts w:ascii="Arial" w:hAnsi="Arial" w:cs="Arial"/>
                <w:sz w:val="14"/>
                <w:szCs w:val="14"/>
              </w:rPr>
              <w:t>транспортные средства</w:t>
            </w:r>
          </w:p>
        </w:tc>
        <w:tc>
          <w:tcPr>
            <w:tcW w:w="1701" w:type="dxa"/>
            <w:gridSpan w:val="2"/>
            <w:tcBorders>
              <w:top w:val="single" w:sz="4" w:space="0" w:color="auto"/>
              <w:left w:val="nil"/>
              <w:bottom w:val="single" w:sz="4" w:space="0" w:color="auto"/>
              <w:right w:val="single" w:sz="12" w:space="0" w:color="auto"/>
            </w:tcBorders>
            <w:shd w:val="clear" w:color="000000" w:fill="99CCFF"/>
            <w:vAlign w:val="center"/>
          </w:tcPr>
          <w:p w:rsidR="001F7C62" w:rsidRPr="002A60D2" w:rsidRDefault="001F7C62" w:rsidP="0022110F">
            <w:pPr>
              <w:jc w:val="center"/>
              <w:rPr>
                <w:rFonts w:ascii="Arial" w:hAnsi="Arial" w:cs="Arial"/>
                <w:sz w:val="14"/>
                <w:szCs w:val="14"/>
              </w:rPr>
            </w:pPr>
            <w:r w:rsidRPr="002A60D2">
              <w:rPr>
                <w:rFonts w:ascii="Arial" w:hAnsi="Arial" w:cs="Arial"/>
                <w:sz w:val="14"/>
                <w:szCs w:val="14"/>
              </w:rPr>
              <w:t>прочие виды основных фондов</w:t>
            </w:r>
          </w:p>
        </w:tc>
      </w:tr>
      <w:tr w:rsidR="00E14E6E" w:rsidRPr="004C2121" w:rsidTr="00B60A7D">
        <w:trPr>
          <w:trHeight w:val="195"/>
        </w:trPr>
        <w:tc>
          <w:tcPr>
            <w:tcW w:w="3843" w:type="dxa"/>
            <w:vMerge/>
            <w:tcBorders>
              <w:top w:val="single" w:sz="4" w:space="0" w:color="auto"/>
              <w:left w:val="single" w:sz="12" w:space="0" w:color="auto"/>
              <w:bottom w:val="single" w:sz="4" w:space="0" w:color="000000"/>
              <w:right w:val="single" w:sz="4" w:space="0" w:color="auto"/>
            </w:tcBorders>
            <w:vAlign w:val="center"/>
          </w:tcPr>
          <w:p w:rsidR="001F7C62" w:rsidRPr="002A60D2" w:rsidRDefault="001F7C62" w:rsidP="0022110F">
            <w:pPr>
              <w:rPr>
                <w:rFonts w:ascii="Arial" w:hAnsi="Arial" w:cs="Arial"/>
                <w:sz w:val="14"/>
                <w:szCs w:val="14"/>
              </w:rPr>
            </w:pPr>
          </w:p>
        </w:tc>
        <w:tc>
          <w:tcPr>
            <w:tcW w:w="850" w:type="dxa"/>
            <w:tcBorders>
              <w:top w:val="nil"/>
              <w:left w:val="nil"/>
              <w:bottom w:val="single" w:sz="4" w:space="0" w:color="auto"/>
              <w:right w:val="single" w:sz="4" w:space="0" w:color="auto"/>
            </w:tcBorders>
            <w:shd w:val="clear" w:color="000000" w:fill="99CCFF"/>
            <w:vAlign w:val="bottom"/>
          </w:tcPr>
          <w:p w:rsidR="001F7C62" w:rsidRPr="002A60D2" w:rsidRDefault="001F7C62" w:rsidP="0022110F">
            <w:pPr>
              <w:jc w:val="center"/>
              <w:rPr>
                <w:rFonts w:ascii="Arial" w:hAnsi="Arial" w:cs="Arial"/>
                <w:sz w:val="14"/>
                <w:szCs w:val="14"/>
                <w:lang w:val="en-US"/>
              </w:rPr>
            </w:pPr>
            <w:r w:rsidRPr="002A60D2">
              <w:rPr>
                <w:rFonts w:ascii="Arial" w:hAnsi="Arial" w:cs="Arial"/>
                <w:sz w:val="14"/>
                <w:szCs w:val="14"/>
              </w:rPr>
              <w:t>млн.</w:t>
            </w:r>
          </w:p>
          <w:p w:rsidR="001F7C62" w:rsidRPr="002A60D2" w:rsidRDefault="001F7C62" w:rsidP="0022110F">
            <w:pPr>
              <w:jc w:val="center"/>
              <w:rPr>
                <w:rFonts w:ascii="Arial" w:hAnsi="Arial" w:cs="Arial"/>
                <w:sz w:val="14"/>
                <w:szCs w:val="14"/>
              </w:rPr>
            </w:pPr>
            <w:r w:rsidRPr="002A60D2">
              <w:rPr>
                <w:rFonts w:ascii="Arial" w:hAnsi="Arial" w:cs="Arial"/>
                <w:sz w:val="14"/>
                <w:szCs w:val="14"/>
              </w:rPr>
              <w:t xml:space="preserve"> руб.</w:t>
            </w:r>
          </w:p>
        </w:tc>
        <w:tc>
          <w:tcPr>
            <w:tcW w:w="709" w:type="dxa"/>
            <w:tcBorders>
              <w:top w:val="nil"/>
              <w:left w:val="nil"/>
              <w:bottom w:val="single" w:sz="4" w:space="0" w:color="auto"/>
              <w:right w:val="single" w:sz="4" w:space="0" w:color="auto"/>
            </w:tcBorders>
            <w:shd w:val="clear" w:color="000000" w:fill="99CCFF"/>
            <w:vAlign w:val="bottom"/>
          </w:tcPr>
          <w:p w:rsidR="001F7C62" w:rsidRPr="002A60D2" w:rsidRDefault="001F7C62" w:rsidP="0022110F">
            <w:pPr>
              <w:jc w:val="center"/>
              <w:rPr>
                <w:rFonts w:ascii="Arial" w:hAnsi="Arial" w:cs="Arial"/>
                <w:sz w:val="14"/>
                <w:szCs w:val="14"/>
              </w:rPr>
            </w:pPr>
            <w:r w:rsidRPr="002A60D2">
              <w:rPr>
                <w:rFonts w:ascii="Arial" w:hAnsi="Arial" w:cs="Arial"/>
                <w:sz w:val="14"/>
                <w:szCs w:val="14"/>
              </w:rPr>
              <w:t>в % к итогу</w:t>
            </w:r>
          </w:p>
        </w:tc>
        <w:tc>
          <w:tcPr>
            <w:tcW w:w="850" w:type="dxa"/>
            <w:tcBorders>
              <w:top w:val="nil"/>
              <w:left w:val="nil"/>
              <w:bottom w:val="single" w:sz="4" w:space="0" w:color="auto"/>
              <w:right w:val="single" w:sz="4" w:space="0" w:color="auto"/>
            </w:tcBorders>
            <w:shd w:val="clear" w:color="000000" w:fill="99CCFF"/>
            <w:vAlign w:val="bottom"/>
          </w:tcPr>
          <w:p w:rsidR="001F7C62" w:rsidRPr="002A60D2" w:rsidRDefault="001F7C62" w:rsidP="0022110F">
            <w:pPr>
              <w:jc w:val="center"/>
              <w:rPr>
                <w:rFonts w:ascii="Arial" w:hAnsi="Arial" w:cs="Arial"/>
                <w:sz w:val="14"/>
                <w:szCs w:val="14"/>
                <w:lang w:val="en-US"/>
              </w:rPr>
            </w:pPr>
            <w:r w:rsidRPr="002A60D2">
              <w:rPr>
                <w:rFonts w:ascii="Arial" w:hAnsi="Arial" w:cs="Arial"/>
                <w:sz w:val="14"/>
                <w:szCs w:val="14"/>
              </w:rPr>
              <w:t>млн.</w:t>
            </w:r>
          </w:p>
          <w:p w:rsidR="001F7C62" w:rsidRPr="002A60D2" w:rsidRDefault="001F7C62" w:rsidP="0022110F">
            <w:pPr>
              <w:jc w:val="center"/>
              <w:rPr>
                <w:rFonts w:ascii="Arial" w:hAnsi="Arial" w:cs="Arial"/>
                <w:sz w:val="14"/>
                <w:szCs w:val="14"/>
              </w:rPr>
            </w:pPr>
            <w:r w:rsidRPr="002A60D2">
              <w:rPr>
                <w:rFonts w:ascii="Arial" w:hAnsi="Arial" w:cs="Arial"/>
                <w:sz w:val="14"/>
                <w:szCs w:val="14"/>
              </w:rPr>
              <w:t xml:space="preserve"> руб.</w:t>
            </w:r>
          </w:p>
        </w:tc>
        <w:tc>
          <w:tcPr>
            <w:tcW w:w="851" w:type="dxa"/>
            <w:tcBorders>
              <w:top w:val="nil"/>
              <w:left w:val="nil"/>
              <w:bottom w:val="single" w:sz="4" w:space="0" w:color="auto"/>
              <w:right w:val="single" w:sz="4" w:space="0" w:color="auto"/>
            </w:tcBorders>
            <w:shd w:val="clear" w:color="000000" w:fill="99CCFF"/>
            <w:vAlign w:val="bottom"/>
          </w:tcPr>
          <w:p w:rsidR="001F7C62" w:rsidRPr="002A60D2" w:rsidRDefault="001F7C62" w:rsidP="0022110F">
            <w:pPr>
              <w:jc w:val="center"/>
              <w:rPr>
                <w:rFonts w:ascii="Arial" w:hAnsi="Arial" w:cs="Arial"/>
                <w:sz w:val="14"/>
                <w:szCs w:val="14"/>
              </w:rPr>
            </w:pPr>
            <w:r w:rsidRPr="002A60D2">
              <w:rPr>
                <w:rFonts w:ascii="Arial" w:hAnsi="Arial" w:cs="Arial"/>
                <w:sz w:val="14"/>
                <w:szCs w:val="14"/>
              </w:rPr>
              <w:t>в % к итогу</w:t>
            </w:r>
          </w:p>
        </w:tc>
        <w:tc>
          <w:tcPr>
            <w:tcW w:w="850" w:type="dxa"/>
            <w:tcBorders>
              <w:top w:val="nil"/>
              <w:left w:val="nil"/>
              <w:bottom w:val="single" w:sz="4" w:space="0" w:color="auto"/>
              <w:right w:val="single" w:sz="4" w:space="0" w:color="auto"/>
            </w:tcBorders>
            <w:shd w:val="clear" w:color="000000" w:fill="99CCFF"/>
            <w:vAlign w:val="bottom"/>
          </w:tcPr>
          <w:p w:rsidR="001F7C62" w:rsidRPr="002A60D2" w:rsidRDefault="001F7C62" w:rsidP="0022110F">
            <w:pPr>
              <w:jc w:val="center"/>
              <w:rPr>
                <w:rFonts w:ascii="Arial" w:hAnsi="Arial" w:cs="Arial"/>
                <w:sz w:val="14"/>
                <w:szCs w:val="14"/>
                <w:lang w:val="en-US"/>
              </w:rPr>
            </w:pPr>
            <w:r w:rsidRPr="002A60D2">
              <w:rPr>
                <w:rFonts w:ascii="Arial" w:hAnsi="Arial" w:cs="Arial"/>
                <w:sz w:val="14"/>
                <w:szCs w:val="14"/>
              </w:rPr>
              <w:t>млн.</w:t>
            </w:r>
          </w:p>
          <w:p w:rsidR="001F7C62" w:rsidRPr="002A60D2" w:rsidRDefault="001F7C62" w:rsidP="0022110F">
            <w:pPr>
              <w:jc w:val="center"/>
              <w:rPr>
                <w:rFonts w:ascii="Arial" w:hAnsi="Arial" w:cs="Arial"/>
                <w:sz w:val="14"/>
                <w:szCs w:val="14"/>
              </w:rPr>
            </w:pPr>
            <w:r w:rsidRPr="002A60D2">
              <w:rPr>
                <w:rFonts w:ascii="Arial" w:hAnsi="Arial" w:cs="Arial"/>
                <w:sz w:val="14"/>
                <w:szCs w:val="14"/>
              </w:rPr>
              <w:t xml:space="preserve"> руб.</w:t>
            </w:r>
          </w:p>
        </w:tc>
        <w:tc>
          <w:tcPr>
            <w:tcW w:w="851" w:type="dxa"/>
            <w:tcBorders>
              <w:top w:val="nil"/>
              <w:left w:val="nil"/>
              <w:bottom w:val="single" w:sz="4" w:space="0" w:color="auto"/>
              <w:right w:val="single" w:sz="4" w:space="0" w:color="auto"/>
            </w:tcBorders>
            <w:shd w:val="clear" w:color="000000" w:fill="99CCFF"/>
            <w:vAlign w:val="bottom"/>
          </w:tcPr>
          <w:p w:rsidR="001F7C62" w:rsidRPr="002A60D2" w:rsidRDefault="001F7C62" w:rsidP="0022110F">
            <w:pPr>
              <w:jc w:val="center"/>
              <w:rPr>
                <w:rFonts w:ascii="Arial" w:hAnsi="Arial" w:cs="Arial"/>
                <w:sz w:val="14"/>
                <w:szCs w:val="14"/>
              </w:rPr>
            </w:pPr>
            <w:r w:rsidRPr="002A60D2">
              <w:rPr>
                <w:rFonts w:ascii="Arial" w:hAnsi="Arial" w:cs="Arial"/>
                <w:sz w:val="14"/>
                <w:szCs w:val="14"/>
              </w:rPr>
              <w:t>в % к итогу</w:t>
            </w:r>
          </w:p>
        </w:tc>
        <w:tc>
          <w:tcPr>
            <w:tcW w:w="992" w:type="dxa"/>
            <w:tcBorders>
              <w:top w:val="nil"/>
              <w:left w:val="nil"/>
              <w:bottom w:val="single" w:sz="4" w:space="0" w:color="auto"/>
              <w:right w:val="single" w:sz="4" w:space="0" w:color="auto"/>
            </w:tcBorders>
            <w:shd w:val="clear" w:color="000000" w:fill="99CCFF"/>
            <w:vAlign w:val="bottom"/>
          </w:tcPr>
          <w:p w:rsidR="001F7C62" w:rsidRPr="002A60D2" w:rsidRDefault="001F7C62" w:rsidP="0022110F">
            <w:pPr>
              <w:jc w:val="center"/>
              <w:rPr>
                <w:rFonts w:ascii="Arial" w:hAnsi="Arial" w:cs="Arial"/>
                <w:sz w:val="14"/>
                <w:szCs w:val="14"/>
                <w:lang w:val="en-US"/>
              </w:rPr>
            </w:pPr>
            <w:r w:rsidRPr="002A60D2">
              <w:rPr>
                <w:rFonts w:ascii="Arial" w:hAnsi="Arial" w:cs="Arial"/>
                <w:sz w:val="14"/>
                <w:szCs w:val="14"/>
              </w:rPr>
              <w:t>млн.</w:t>
            </w:r>
          </w:p>
          <w:p w:rsidR="001F7C62" w:rsidRPr="002A60D2" w:rsidRDefault="001F7C62" w:rsidP="0022110F">
            <w:pPr>
              <w:jc w:val="center"/>
              <w:rPr>
                <w:rFonts w:ascii="Arial" w:hAnsi="Arial" w:cs="Arial"/>
                <w:sz w:val="14"/>
                <w:szCs w:val="14"/>
              </w:rPr>
            </w:pPr>
            <w:r w:rsidRPr="002A60D2">
              <w:rPr>
                <w:rFonts w:ascii="Arial" w:hAnsi="Arial" w:cs="Arial"/>
                <w:sz w:val="14"/>
                <w:szCs w:val="14"/>
              </w:rPr>
              <w:t xml:space="preserve"> руб.</w:t>
            </w:r>
          </w:p>
        </w:tc>
        <w:tc>
          <w:tcPr>
            <w:tcW w:w="851" w:type="dxa"/>
            <w:tcBorders>
              <w:top w:val="nil"/>
              <w:left w:val="nil"/>
              <w:bottom w:val="single" w:sz="4" w:space="0" w:color="auto"/>
              <w:right w:val="single" w:sz="4" w:space="0" w:color="auto"/>
            </w:tcBorders>
            <w:shd w:val="clear" w:color="000000" w:fill="99CCFF"/>
            <w:vAlign w:val="bottom"/>
          </w:tcPr>
          <w:p w:rsidR="001F7C62" w:rsidRPr="002A60D2" w:rsidRDefault="001F7C62" w:rsidP="0022110F">
            <w:pPr>
              <w:jc w:val="center"/>
              <w:rPr>
                <w:rFonts w:ascii="Arial" w:hAnsi="Arial" w:cs="Arial"/>
                <w:sz w:val="14"/>
                <w:szCs w:val="14"/>
              </w:rPr>
            </w:pPr>
            <w:r w:rsidRPr="002A60D2">
              <w:rPr>
                <w:rFonts w:ascii="Arial" w:hAnsi="Arial" w:cs="Arial"/>
                <w:sz w:val="14"/>
                <w:szCs w:val="14"/>
              </w:rPr>
              <w:t>в % к итогу</w:t>
            </w:r>
          </w:p>
        </w:tc>
        <w:tc>
          <w:tcPr>
            <w:tcW w:w="850" w:type="dxa"/>
            <w:tcBorders>
              <w:top w:val="nil"/>
              <w:left w:val="nil"/>
              <w:bottom w:val="single" w:sz="4" w:space="0" w:color="auto"/>
              <w:right w:val="single" w:sz="4" w:space="0" w:color="auto"/>
            </w:tcBorders>
            <w:shd w:val="clear" w:color="000000" w:fill="99CCFF"/>
            <w:vAlign w:val="bottom"/>
          </w:tcPr>
          <w:p w:rsidR="001F7C62" w:rsidRPr="002A60D2" w:rsidRDefault="001F7C62" w:rsidP="0022110F">
            <w:pPr>
              <w:jc w:val="center"/>
              <w:rPr>
                <w:rFonts w:ascii="Arial" w:hAnsi="Arial" w:cs="Arial"/>
                <w:sz w:val="14"/>
                <w:szCs w:val="14"/>
                <w:lang w:val="en-US"/>
              </w:rPr>
            </w:pPr>
            <w:r w:rsidRPr="002A60D2">
              <w:rPr>
                <w:rFonts w:ascii="Arial" w:hAnsi="Arial" w:cs="Arial"/>
                <w:sz w:val="14"/>
                <w:szCs w:val="14"/>
              </w:rPr>
              <w:t>млн.</w:t>
            </w:r>
          </w:p>
          <w:p w:rsidR="001F7C62" w:rsidRPr="002A60D2" w:rsidRDefault="001F7C62" w:rsidP="0022110F">
            <w:pPr>
              <w:jc w:val="center"/>
              <w:rPr>
                <w:rFonts w:ascii="Arial" w:hAnsi="Arial" w:cs="Arial"/>
                <w:sz w:val="14"/>
                <w:szCs w:val="14"/>
              </w:rPr>
            </w:pPr>
            <w:r w:rsidRPr="002A60D2">
              <w:rPr>
                <w:rFonts w:ascii="Arial" w:hAnsi="Arial" w:cs="Arial"/>
                <w:sz w:val="14"/>
                <w:szCs w:val="14"/>
              </w:rPr>
              <w:t>руб.</w:t>
            </w:r>
          </w:p>
        </w:tc>
        <w:tc>
          <w:tcPr>
            <w:tcW w:w="851" w:type="dxa"/>
            <w:tcBorders>
              <w:top w:val="nil"/>
              <w:left w:val="nil"/>
              <w:bottom w:val="single" w:sz="4" w:space="0" w:color="auto"/>
              <w:right w:val="single" w:sz="4" w:space="0" w:color="auto"/>
            </w:tcBorders>
            <w:shd w:val="clear" w:color="000000" w:fill="99CCFF"/>
            <w:vAlign w:val="bottom"/>
          </w:tcPr>
          <w:p w:rsidR="001F7C62" w:rsidRPr="002A60D2" w:rsidRDefault="001F7C62" w:rsidP="0022110F">
            <w:pPr>
              <w:jc w:val="center"/>
              <w:rPr>
                <w:rFonts w:ascii="Arial" w:hAnsi="Arial" w:cs="Arial"/>
                <w:sz w:val="14"/>
                <w:szCs w:val="14"/>
              </w:rPr>
            </w:pPr>
            <w:r w:rsidRPr="002A60D2">
              <w:rPr>
                <w:rFonts w:ascii="Arial" w:hAnsi="Arial" w:cs="Arial"/>
                <w:sz w:val="14"/>
                <w:szCs w:val="14"/>
              </w:rPr>
              <w:t>в % к итогу</w:t>
            </w:r>
          </w:p>
        </w:tc>
        <w:tc>
          <w:tcPr>
            <w:tcW w:w="850" w:type="dxa"/>
            <w:tcBorders>
              <w:top w:val="nil"/>
              <w:left w:val="nil"/>
              <w:bottom w:val="single" w:sz="4" w:space="0" w:color="auto"/>
              <w:right w:val="single" w:sz="4" w:space="0" w:color="auto"/>
            </w:tcBorders>
            <w:shd w:val="clear" w:color="000000" w:fill="99CCFF"/>
            <w:vAlign w:val="bottom"/>
          </w:tcPr>
          <w:p w:rsidR="001F7C62" w:rsidRPr="002A60D2" w:rsidRDefault="001F7C62" w:rsidP="0022110F">
            <w:pPr>
              <w:jc w:val="center"/>
              <w:rPr>
                <w:rFonts w:ascii="Arial" w:hAnsi="Arial" w:cs="Arial"/>
                <w:sz w:val="14"/>
                <w:szCs w:val="14"/>
                <w:lang w:val="en-US"/>
              </w:rPr>
            </w:pPr>
            <w:r w:rsidRPr="002A60D2">
              <w:rPr>
                <w:rFonts w:ascii="Arial" w:hAnsi="Arial" w:cs="Arial"/>
                <w:sz w:val="14"/>
                <w:szCs w:val="14"/>
              </w:rPr>
              <w:t>млн.</w:t>
            </w:r>
          </w:p>
          <w:p w:rsidR="001F7C62" w:rsidRPr="002A60D2" w:rsidRDefault="001F7C62" w:rsidP="0022110F">
            <w:pPr>
              <w:jc w:val="center"/>
              <w:rPr>
                <w:rFonts w:ascii="Arial" w:hAnsi="Arial" w:cs="Arial"/>
                <w:sz w:val="14"/>
                <w:szCs w:val="14"/>
              </w:rPr>
            </w:pPr>
            <w:r w:rsidRPr="002A60D2">
              <w:rPr>
                <w:rFonts w:ascii="Arial" w:hAnsi="Arial" w:cs="Arial"/>
                <w:sz w:val="14"/>
                <w:szCs w:val="14"/>
              </w:rPr>
              <w:t xml:space="preserve"> руб.</w:t>
            </w:r>
          </w:p>
        </w:tc>
        <w:tc>
          <w:tcPr>
            <w:tcW w:w="851" w:type="dxa"/>
            <w:tcBorders>
              <w:top w:val="nil"/>
              <w:left w:val="nil"/>
              <w:bottom w:val="single" w:sz="4" w:space="0" w:color="auto"/>
              <w:right w:val="single" w:sz="12" w:space="0" w:color="auto"/>
            </w:tcBorders>
            <w:shd w:val="clear" w:color="000000" w:fill="99CCFF"/>
            <w:vAlign w:val="bottom"/>
          </w:tcPr>
          <w:p w:rsidR="001F7C62" w:rsidRPr="002A60D2" w:rsidRDefault="001F7C62" w:rsidP="0022110F">
            <w:pPr>
              <w:jc w:val="center"/>
              <w:rPr>
                <w:rFonts w:ascii="Arial" w:hAnsi="Arial" w:cs="Arial"/>
                <w:sz w:val="14"/>
                <w:szCs w:val="14"/>
              </w:rPr>
            </w:pPr>
            <w:r w:rsidRPr="002A60D2">
              <w:rPr>
                <w:rFonts w:ascii="Arial" w:hAnsi="Arial" w:cs="Arial"/>
                <w:sz w:val="14"/>
                <w:szCs w:val="14"/>
              </w:rPr>
              <w:t>в % к итогу</w:t>
            </w:r>
          </w:p>
        </w:tc>
      </w:tr>
      <w:tr w:rsidR="00E14E6E" w:rsidRPr="004C2121" w:rsidTr="00B60A7D">
        <w:trPr>
          <w:trHeight w:val="195"/>
        </w:trPr>
        <w:tc>
          <w:tcPr>
            <w:tcW w:w="3843" w:type="dxa"/>
            <w:tcBorders>
              <w:top w:val="nil"/>
              <w:left w:val="single" w:sz="12" w:space="0" w:color="auto"/>
              <w:bottom w:val="single" w:sz="4" w:space="0" w:color="auto"/>
              <w:right w:val="single" w:sz="4" w:space="0" w:color="auto"/>
            </w:tcBorders>
            <w:vAlign w:val="bottom"/>
          </w:tcPr>
          <w:p w:rsidR="001F7C62" w:rsidRPr="004C2121" w:rsidRDefault="001F7C62" w:rsidP="0022110F">
            <w:pPr>
              <w:rPr>
                <w:rFonts w:ascii="Arial" w:hAnsi="Arial" w:cs="Arial"/>
                <w:sz w:val="14"/>
                <w:szCs w:val="14"/>
              </w:rPr>
            </w:pPr>
            <w:r w:rsidRPr="004C2121">
              <w:rPr>
                <w:rFonts w:ascii="Arial" w:hAnsi="Arial" w:cs="Arial"/>
                <w:sz w:val="14"/>
                <w:szCs w:val="14"/>
              </w:rPr>
              <w:t>Всего</w:t>
            </w:r>
          </w:p>
        </w:tc>
        <w:tc>
          <w:tcPr>
            <w:tcW w:w="850" w:type="dxa"/>
            <w:tcBorders>
              <w:top w:val="nil"/>
              <w:left w:val="nil"/>
              <w:bottom w:val="nil"/>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70140224</w:t>
            </w:r>
          </w:p>
        </w:tc>
        <w:tc>
          <w:tcPr>
            <w:tcW w:w="709" w:type="dxa"/>
            <w:tcBorders>
              <w:top w:val="nil"/>
              <w:left w:val="nil"/>
              <w:bottom w:val="nil"/>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100</w:t>
            </w:r>
          </w:p>
        </w:tc>
        <w:tc>
          <w:tcPr>
            <w:tcW w:w="850" w:type="dxa"/>
            <w:tcBorders>
              <w:top w:val="nil"/>
              <w:left w:val="nil"/>
              <w:bottom w:val="nil"/>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10219283</w:t>
            </w:r>
          </w:p>
        </w:tc>
        <w:tc>
          <w:tcPr>
            <w:tcW w:w="851" w:type="dxa"/>
            <w:tcBorders>
              <w:top w:val="nil"/>
              <w:left w:val="nil"/>
              <w:bottom w:val="nil"/>
              <w:right w:val="single" w:sz="4" w:space="0" w:color="000000"/>
            </w:tcBorders>
            <w:vAlign w:val="bottom"/>
          </w:tcPr>
          <w:p w:rsidR="001F7C62" w:rsidRPr="004C2121" w:rsidRDefault="001F7C62" w:rsidP="0022110F">
            <w:pPr>
              <w:jc w:val="right"/>
              <w:rPr>
                <w:rFonts w:ascii="Arial" w:hAnsi="Arial" w:cs="Arial"/>
                <w:sz w:val="14"/>
                <w:szCs w:val="14"/>
              </w:rPr>
            </w:pPr>
          </w:p>
        </w:tc>
        <w:tc>
          <w:tcPr>
            <w:tcW w:w="850" w:type="dxa"/>
            <w:tcBorders>
              <w:top w:val="nil"/>
              <w:left w:val="nil"/>
              <w:bottom w:val="nil"/>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34857458</w:t>
            </w:r>
          </w:p>
        </w:tc>
        <w:tc>
          <w:tcPr>
            <w:tcW w:w="851" w:type="dxa"/>
            <w:tcBorders>
              <w:top w:val="nil"/>
              <w:left w:val="nil"/>
              <w:bottom w:val="nil"/>
              <w:right w:val="single" w:sz="4" w:space="0" w:color="000000"/>
            </w:tcBorders>
            <w:vAlign w:val="bottom"/>
          </w:tcPr>
          <w:p w:rsidR="001F7C62" w:rsidRPr="004C2121" w:rsidRDefault="001F7C62" w:rsidP="0022110F">
            <w:pPr>
              <w:jc w:val="right"/>
              <w:rPr>
                <w:rFonts w:ascii="Arial" w:hAnsi="Arial" w:cs="Arial"/>
                <w:sz w:val="14"/>
                <w:szCs w:val="14"/>
              </w:rPr>
            </w:pPr>
          </w:p>
        </w:tc>
        <w:tc>
          <w:tcPr>
            <w:tcW w:w="992" w:type="dxa"/>
            <w:tcBorders>
              <w:top w:val="nil"/>
              <w:left w:val="nil"/>
              <w:bottom w:val="nil"/>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19545956</w:t>
            </w:r>
          </w:p>
        </w:tc>
        <w:tc>
          <w:tcPr>
            <w:tcW w:w="851" w:type="dxa"/>
            <w:tcBorders>
              <w:top w:val="nil"/>
              <w:left w:val="nil"/>
              <w:bottom w:val="nil"/>
              <w:right w:val="single" w:sz="4" w:space="0" w:color="000000"/>
            </w:tcBorders>
            <w:vAlign w:val="bottom"/>
          </w:tcPr>
          <w:p w:rsidR="001F7C62" w:rsidRPr="004C2121" w:rsidRDefault="001F7C62" w:rsidP="0022110F">
            <w:pPr>
              <w:jc w:val="right"/>
              <w:rPr>
                <w:rFonts w:ascii="Arial" w:hAnsi="Arial" w:cs="Arial"/>
                <w:sz w:val="14"/>
                <w:szCs w:val="14"/>
              </w:rPr>
            </w:pPr>
          </w:p>
        </w:tc>
        <w:tc>
          <w:tcPr>
            <w:tcW w:w="850" w:type="dxa"/>
            <w:tcBorders>
              <w:top w:val="nil"/>
              <w:left w:val="nil"/>
              <w:bottom w:val="nil"/>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4122635</w:t>
            </w:r>
          </w:p>
        </w:tc>
        <w:tc>
          <w:tcPr>
            <w:tcW w:w="851" w:type="dxa"/>
            <w:tcBorders>
              <w:top w:val="nil"/>
              <w:left w:val="nil"/>
              <w:bottom w:val="nil"/>
              <w:right w:val="single" w:sz="4" w:space="0" w:color="000000"/>
            </w:tcBorders>
            <w:vAlign w:val="bottom"/>
          </w:tcPr>
          <w:p w:rsidR="001F7C62" w:rsidRPr="004C2121" w:rsidRDefault="001F7C62" w:rsidP="0022110F">
            <w:pPr>
              <w:jc w:val="right"/>
              <w:rPr>
                <w:rFonts w:ascii="Arial" w:hAnsi="Arial" w:cs="Arial"/>
                <w:sz w:val="14"/>
                <w:szCs w:val="14"/>
              </w:rPr>
            </w:pPr>
          </w:p>
        </w:tc>
        <w:tc>
          <w:tcPr>
            <w:tcW w:w="850" w:type="dxa"/>
            <w:tcBorders>
              <w:top w:val="nil"/>
              <w:left w:val="nil"/>
              <w:bottom w:val="nil"/>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1394892</w:t>
            </w:r>
          </w:p>
        </w:tc>
        <w:tc>
          <w:tcPr>
            <w:tcW w:w="851" w:type="dxa"/>
            <w:tcBorders>
              <w:top w:val="nil"/>
              <w:left w:val="nil"/>
              <w:bottom w:val="nil"/>
              <w:right w:val="single" w:sz="12" w:space="0" w:color="auto"/>
            </w:tcBorders>
            <w:vAlign w:val="bottom"/>
          </w:tcPr>
          <w:p w:rsidR="001F7C62" w:rsidRPr="004C2121" w:rsidRDefault="001F7C62" w:rsidP="0022110F">
            <w:pPr>
              <w:jc w:val="right"/>
              <w:rPr>
                <w:rFonts w:ascii="Arial" w:hAnsi="Arial" w:cs="Arial"/>
                <w:sz w:val="14"/>
                <w:szCs w:val="14"/>
              </w:rPr>
            </w:pPr>
          </w:p>
        </w:tc>
      </w:tr>
      <w:tr w:rsidR="00E14E6E" w:rsidRPr="004C2121" w:rsidTr="00B60A7D">
        <w:trPr>
          <w:trHeight w:val="195"/>
        </w:trPr>
        <w:tc>
          <w:tcPr>
            <w:tcW w:w="3843" w:type="dxa"/>
            <w:tcBorders>
              <w:top w:val="nil"/>
              <w:left w:val="single" w:sz="12" w:space="0" w:color="auto"/>
              <w:bottom w:val="nil"/>
              <w:right w:val="nil"/>
            </w:tcBorders>
            <w:vAlign w:val="bottom"/>
          </w:tcPr>
          <w:p w:rsidR="001F7C62" w:rsidRPr="004C2121" w:rsidRDefault="001F7C62" w:rsidP="0022110F">
            <w:pPr>
              <w:rPr>
                <w:rFonts w:ascii="Arial" w:hAnsi="Arial" w:cs="Arial"/>
                <w:sz w:val="14"/>
                <w:szCs w:val="14"/>
              </w:rPr>
            </w:pPr>
            <w:r w:rsidRPr="004C2121">
              <w:rPr>
                <w:rFonts w:ascii="Arial" w:hAnsi="Arial" w:cs="Arial"/>
                <w:sz w:val="14"/>
                <w:szCs w:val="14"/>
              </w:rPr>
              <w:t>   в том числе по видам</w:t>
            </w:r>
          </w:p>
        </w:tc>
        <w:tc>
          <w:tcPr>
            <w:tcW w:w="850" w:type="dxa"/>
            <w:tcBorders>
              <w:top w:val="single" w:sz="4" w:space="0" w:color="auto"/>
              <w:left w:val="single" w:sz="4" w:space="0" w:color="auto"/>
              <w:bottom w:val="nil"/>
              <w:right w:val="single" w:sz="4" w:space="0" w:color="auto"/>
            </w:tcBorders>
            <w:noWrap/>
            <w:vAlign w:val="bottom"/>
          </w:tcPr>
          <w:p w:rsidR="001F7C62" w:rsidRPr="004C2121" w:rsidRDefault="001F7C62" w:rsidP="0022110F">
            <w:pPr>
              <w:rPr>
                <w:rFonts w:ascii="Arial" w:hAnsi="Arial" w:cs="Arial"/>
                <w:sz w:val="14"/>
                <w:szCs w:val="14"/>
              </w:rPr>
            </w:pPr>
            <w:r w:rsidRPr="004C2121">
              <w:rPr>
                <w:rFonts w:ascii="Arial" w:hAnsi="Arial" w:cs="Arial"/>
                <w:sz w:val="14"/>
                <w:szCs w:val="14"/>
              </w:rPr>
              <w:t> </w:t>
            </w:r>
          </w:p>
        </w:tc>
        <w:tc>
          <w:tcPr>
            <w:tcW w:w="709" w:type="dxa"/>
            <w:tcBorders>
              <w:top w:val="single" w:sz="4" w:space="0" w:color="auto"/>
              <w:left w:val="nil"/>
              <w:bottom w:val="nil"/>
              <w:right w:val="single" w:sz="4" w:space="0" w:color="auto"/>
            </w:tcBorders>
            <w:noWrap/>
            <w:vAlign w:val="bottom"/>
          </w:tcPr>
          <w:p w:rsidR="001F7C62" w:rsidRPr="004C2121" w:rsidRDefault="001F7C62" w:rsidP="0022110F">
            <w:pPr>
              <w:rPr>
                <w:rFonts w:ascii="Arial" w:hAnsi="Arial" w:cs="Arial"/>
                <w:sz w:val="14"/>
                <w:szCs w:val="14"/>
              </w:rPr>
            </w:pPr>
            <w:r w:rsidRPr="004C2121">
              <w:rPr>
                <w:rFonts w:ascii="Arial" w:hAnsi="Arial" w:cs="Arial"/>
                <w:sz w:val="14"/>
                <w:szCs w:val="14"/>
              </w:rPr>
              <w:t> </w:t>
            </w:r>
          </w:p>
        </w:tc>
        <w:tc>
          <w:tcPr>
            <w:tcW w:w="850" w:type="dxa"/>
            <w:tcBorders>
              <w:top w:val="single" w:sz="4" w:space="0" w:color="auto"/>
              <w:left w:val="nil"/>
              <w:bottom w:val="nil"/>
              <w:right w:val="single" w:sz="4" w:space="0" w:color="auto"/>
            </w:tcBorders>
            <w:noWrap/>
            <w:vAlign w:val="bottom"/>
          </w:tcPr>
          <w:p w:rsidR="001F7C62" w:rsidRPr="004C2121" w:rsidRDefault="001F7C62" w:rsidP="0022110F">
            <w:pPr>
              <w:rPr>
                <w:rFonts w:ascii="Arial" w:hAnsi="Arial" w:cs="Arial"/>
                <w:sz w:val="14"/>
                <w:szCs w:val="14"/>
              </w:rPr>
            </w:pPr>
            <w:r w:rsidRPr="004C2121">
              <w:rPr>
                <w:rFonts w:ascii="Arial" w:hAnsi="Arial" w:cs="Arial"/>
                <w:sz w:val="14"/>
                <w:szCs w:val="14"/>
              </w:rPr>
              <w:t> </w:t>
            </w:r>
          </w:p>
        </w:tc>
        <w:tc>
          <w:tcPr>
            <w:tcW w:w="851" w:type="dxa"/>
            <w:tcBorders>
              <w:top w:val="single" w:sz="4" w:space="0" w:color="auto"/>
              <w:left w:val="nil"/>
              <w:bottom w:val="nil"/>
              <w:right w:val="single" w:sz="4" w:space="0" w:color="auto"/>
            </w:tcBorders>
            <w:noWrap/>
            <w:vAlign w:val="bottom"/>
          </w:tcPr>
          <w:p w:rsidR="001F7C62" w:rsidRPr="004C2121" w:rsidRDefault="001F7C62" w:rsidP="0022110F">
            <w:pPr>
              <w:rPr>
                <w:rFonts w:ascii="Arial" w:hAnsi="Arial" w:cs="Arial"/>
                <w:sz w:val="14"/>
                <w:szCs w:val="14"/>
              </w:rPr>
            </w:pPr>
          </w:p>
        </w:tc>
        <w:tc>
          <w:tcPr>
            <w:tcW w:w="850" w:type="dxa"/>
            <w:tcBorders>
              <w:top w:val="single" w:sz="4" w:space="0" w:color="auto"/>
              <w:left w:val="nil"/>
              <w:bottom w:val="nil"/>
              <w:right w:val="single" w:sz="4" w:space="0" w:color="auto"/>
            </w:tcBorders>
            <w:noWrap/>
            <w:vAlign w:val="bottom"/>
          </w:tcPr>
          <w:p w:rsidR="001F7C62" w:rsidRPr="004C2121" w:rsidRDefault="001F7C62" w:rsidP="0022110F">
            <w:pPr>
              <w:rPr>
                <w:rFonts w:ascii="Arial" w:hAnsi="Arial" w:cs="Arial"/>
                <w:sz w:val="14"/>
                <w:szCs w:val="14"/>
              </w:rPr>
            </w:pPr>
            <w:r w:rsidRPr="004C2121">
              <w:rPr>
                <w:rFonts w:ascii="Arial" w:hAnsi="Arial" w:cs="Arial"/>
                <w:sz w:val="14"/>
                <w:szCs w:val="14"/>
              </w:rPr>
              <w:t> </w:t>
            </w:r>
          </w:p>
        </w:tc>
        <w:tc>
          <w:tcPr>
            <w:tcW w:w="851" w:type="dxa"/>
            <w:tcBorders>
              <w:top w:val="single" w:sz="4" w:space="0" w:color="auto"/>
              <w:left w:val="nil"/>
              <w:bottom w:val="nil"/>
              <w:right w:val="single" w:sz="4" w:space="0" w:color="auto"/>
            </w:tcBorders>
            <w:noWrap/>
            <w:vAlign w:val="bottom"/>
          </w:tcPr>
          <w:p w:rsidR="001F7C62" w:rsidRPr="004C2121" w:rsidRDefault="001F7C62" w:rsidP="0022110F">
            <w:pPr>
              <w:rPr>
                <w:rFonts w:ascii="Arial" w:hAnsi="Arial" w:cs="Arial"/>
                <w:sz w:val="14"/>
                <w:szCs w:val="14"/>
              </w:rPr>
            </w:pPr>
          </w:p>
        </w:tc>
        <w:tc>
          <w:tcPr>
            <w:tcW w:w="992" w:type="dxa"/>
            <w:tcBorders>
              <w:top w:val="single" w:sz="4" w:space="0" w:color="auto"/>
              <w:left w:val="nil"/>
              <w:bottom w:val="nil"/>
              <w:right w:val="single" w:sz="4" w:space="0" w:color="auto"/>
            </w:tcBorders>
            <w:noWrap/>
            <w:vAlign w:val="bottom"/>
          </w:tcPr>
          <w:p w:rsidR="001F7C62" w:rsidRPr="004C2121" w:rsidRDefault="001F7C62" w:rsidP="0022110F">
            <w:pPr>
              <w:rPr>
                <w:rFonts w:ascii="Arial" w:hAnsi="Arial" w:cs="Arial"/>
                <w:sz w:val="14"/>
                <w:szCs w:val="14"/>
              </w:rPr>
            </w:pPr>
            <w:r w:rsidRPr="004C2121">
              <w:rPr>
                <w:rFonts w:ascii="Arial" w:hAnsi="Arial" w:cs="Arial"/>
                <w:sz w:val="14"/>
                <w:szCs w:val="14"/>
              </w:rPr>
              <w:t> </w:t>
            </w:r>
          </w:p>
        </w:tc>
        <w:tc>
          <w:tcPr>
            <w:tcW w:w="851" w:type="dxa"/>
            <w:tcBorders>
              <w:top w:val="single" w:sz="4" w:space="0" w:color="auto"/>
              <w:left w:val="nil"/>
              <w:bottom w:val="nil"/>
              <w:right w:val="single" w:sz="4" w:space="0" w:color="auto"/>
            </w:tcBorders>
            <w:noWrap/>
            <w:vAlign w:val="bottom"/>
          </w:tcPr>
          <w:p w:rsidR="001F7C62" w:rsidRPr="004C2121" w:rsidRDefault="001F7C62" w:rsidP="0022110F">
            <w:pPr>
              <w:rPr>
                <w:rFonts w:ascii="Arial" w:hAnsi="Arial" w:cs="Arial"/>
                <w:sz w:val="14"/>
                <w:szCs w:val="14"/>
              </w:rPr>
            </w:pPr>
          </w:p>
        </w:tc>
        <w:tc>
          <w:tcPr>
            <w:tcW w:w="850" w:type="dxa"/>
            <w:tcBorders>
              <w:top w:val="single" w:sz="4" w:space="0" w:color="auto"/>
              <w:left w:val="nil"/>
              <w:bottom w:val="nil"/>
              <w:right w:val="single" w:sz="4" w:space="0" w:color="auto"/>
            </w:tcBorders>
            <w:noWrap/>
            <w:vAlign w:val="bottom"/>
          </w:tcPr>
          <w:p w:rsidR="001F7C62" w:rsidRPr="004C2121" w:rsidRDefault="001F7C62" w:rsidP="0022110F">
            <w:pPr>
              <w:rPr>
                <w:rFonts w:ascii="Arial" w:hAnsi="Arial" w:cs="Arial"/>
                <w:sz w:val="14"/>
                <w:szCs w:val="14"/>
              </w:rPr>
            </w:pPr>
            <w:r w:rsidRPr="004C2121">
              <w:rPr>
                <w:rFonts w:ascii="Arial" w:hAnsi="Arial" w:cs="Arial"/>
                <w:sz w:val="14"/>
                <w:szCs w:val="14"/>
              </w:rPr>
              <w:t> </w:t>
            </w:r>
          </w:p>
        </w:tc>
        <w:tc>
          <w:tcPr>
            <w:tcW w:w="851" w:type="dxa"/>
            <w:tcBorders>
              <w:top w:val="single" w:sz="4" w:space="0" w:color="auto"/>
              <w:left w:val="nil"/>
              <w:bottom w:val="nil"/>
              <w:right w:val="single" w:sz="4" w:space="0" w:color="auto"/>
            </w:tcBorders>
            <w:noWrap/>
            <w:vAlign w:val="bottom"/>
          </w:tcPr>
          <w:p w:rsidR="001F7C62" w:rsidRPr="004C2121" w:rsidRDefault="001F7C62" w:rsidP="0022110F">
            <w:pPr>
              <w:rPr>
                <w:rFonts w:ascii="Arial" w:hAnsi="Arial" w:cs="Arial"/>
                <w:sz w:val="14"/>
                <w:szCs w:val="14"/>
              </w:rPr>
            </w:pPr>
          </w:p>
        </w:tc>
        <w:tc>
          <w:tcPr>
            <w:tcW w:w="850" w:type="dxa"/>
            <w:tcBorders>
              <w:top w:val="single" w:sz="4" w:space="0" w:color="auto"/>
              <w:left w:val="nil"/>
              <w:bottom w:val="nil"/>
              <w:right w:val="single" w:sz="4" w:space="0" w:color="auto"/>
            </w:tcBorders>
            <w:noWrap/>
            <w:vAlign w:val="bottom"/>
          </w:tcPr>
          <w:p w:rsidR="001F7C62" w:rsidRPr="004C2121" w:rsidRDefault="001F7C62" w:rsidP="0022110F">
            <w:pPr>
              <w:rPr>
                <w:rFonts w:ascii="Arial" w:hAnsi="Arial" w:cs="Arial"/>
                <w:sz w:val="14"/>
                <w:szCs w:val="14"/>
              </w:rPr>
            </w:pPr>
            <w:r w:rsidRPr="004C2121">
              <w:rPr>
                <w:rFonts w:ascii="Arial" w:hAnsi="Arial" w:cs="Arial"/>
                <w:sz w:val="14"/>
                <w:szCs w:val="14"/>
              </w:rPr>
              <w:t> </w:t>
            </w:r>
          </w:p>
        </w:tc>
        <w:tc>
          <w:tcPr>
            <w:tcW w:w="851" w:type="dxa"/>
            <w:tcBorders>
              <w:top w:val="single" w:sz="4" w:space="0" w:color="auto"/>
              <w:left w:val="nil"/>
              <w:bottom w:val="nil"/>
              <w:right w:val="single" w:sz="12" w:space="0" w:color="auto"/>
            </w:tcBorders>
            <w:noWrap/>
            <w:vAlign w:val="bottom"/>
          </w:tcPr>
          <w:p w:rsidR="001F7C62" w:rsidRPr="004C2121" w:rsidRDefault="001F7C62" w:rsidP="0022110F">
            <w:pPr>
              <w:rPr>
                <w:rFonts w:ascii="Arial" w:hAnsi="Arial" w:cs="Arial"/>
                <w:sz w:val="14"/>
                <w:szCs w:val="14"/>
              </w:rPr>
            </w:pPr>
          </w:p>
        </w:tc>
      </w:tr>
      <w:tr w:rsidR="00E14E6E" w:rsidRPr="004C2121" w:rsidTr="00B60A7D">
        <w:trPr>
          <w:trHeight w:val="195"/>
        </w:trPr>
        <w:tc>
          <w:tcPr>
            <w:tcW w:w="3843" w:type="dxa"/>
            <w:tcBorders>
              <w:top w:val="nil"/>
              <w:left w:val="single" w:sz="12" w:space="0" w:color="auto"/>
              <w:bottom w:val="single" w:sz="4" w:space="0" w:color="auto"/>
              <w:right w:val="nil"/>
            </w:tcBorders>
            <w:vAlign w:val="bottom"/>
          </w:tcPr>
          <w:p w:rsidR="001F7C62" w:rsidRPr="004C2121" w:rsidRDefault="001F7C62" w:rsidP="0022110F">
            <w:pPr>
              <w:rPr>
                <w:rFonts w:ascii="Arial" w:hAnsi="Arial" w:cs="Arial"/>
                <w:sz w:val="14"/>
                <w:szCs w:val="14"/>
              </w:rPr>
            </w:pPr>
            <w:r w:rsidRPr="004C2121">
              <w:rPr>
                <w:rFonts w:ascii="Arial" w:hAnsi="Arial" w:cs="Arial"/>
                <w:sz w:val="14"/>
                <w:szCs w:val="14"/>
              </w:rPr>
              <w:t>   экономической деятельности:</w:t>
            </w:r>
          </w:p>
        </w:tc>
        <w:tc>
          <w:tcPr>
            <w:tcW w:w="850" w:type="dxa"/>
            <w:tcBorders>
              <w:top w:val="nil"/>
              <w:left w:val="single" w:sz="4" w:space="0" w:color="auto"/>
              <w:bottom w:val="single" w:sz="4" w:space="0" w:color="auto"/>
              <w:right w:val="single" w:sz="4" w:space="0" w:color="auto"/>
            </w:tcBorders>
            <w:noWrap/>
            <w:vAlign w:val="bottom"/>
          </w:tcPr>
          <w:p w:rsidR="001F7C62" w:rsidRPr="004C2121" w:rsidRDefault="001F7C62" w:rsidP="0022110F">
            <w:pPr>
              <w:rPr>
                <w:rFonts w:ascii="Arial" w:hAnsi="Arial" w:cs="Arial"/>
                <w:sz w:val="14"/>
                <w:szCs w:val="14"/>
              </w:rPr>
            </w:pPr>
            <w:r w:rsidRPr="004C2121">
              <w:rPr>
                <w:rFonts w:ascii="Arial" w:hAnsi="Arial" w:cs="Arial"/>
                <w:sz w:val="14"/>
                <w:szCs w:val="14"/>
              </w:rPr>
              <w:t> </w:t>
            </w:r>
          </w:p>
        </w:tc>
        <w:tc>
          <w:tcPr>
            <w:tcW w:w="709" w:type="dxa"/>
            <w:tcBorders>
              <w:top w:val="nil"/>
              <w:left w:val="nil"/>
              <w:bottom w:val="single" w:sz="4" w:space="0" w:color="auto"/>
              <w:right w:val="single" w:sz="4" w:space="0" w:color="auto"/>
            </w:tcBorders>
            <w:noWrap/>
            <w:vAlign w:val="bottom"/>
          </w:tcPr>
          <w:p w:rsidR="001F7C62" w:rsidRPr="004C2121" w:rsidRDefault="001F7C62" w:rsidP="0022110F">
            <w:pPr>
              <w:rPr>
                <w:rFonts w:ascii="Arial" w:hAnsi="Arial" w:cs="Arial"/>
                <w:sz w:val="14"/>
                <w:szCs w:val="14"/>
              </w:rPr>
            </w:pPr>
            <w:r w:rsidRPr="004C2121">
              <w:rPr>
                <w:rFonts w:ascii="Arial" w:hAnsi="Arial" w:cs="Arial"/>
                <w:sz w:val="14"/>
                <w:szCs w:val="14"/>
              </w:rPr>
              <w:t> </w:t>
            </w:r>
          </w:p>
        </w:tc>
        <w:tc>
          <w:tcPr>
            <w:tcW w:w="850" w:type="dxa"/>
            <w:tcBorders>
              <w:top w:val="nil"/>
              <w:left w:val="nil"/>
              <w:bottom w:val="single" w:sz="4" w:space="0" w:color="auto"/>
              <w:right w:val="single" w:sz="4" w:space="0" w:color="auto"/>
            </w:tcBorders>
            <w:noWrap/>
            <w:vAlign w:val="bottom"/>
          </w:tcPr>
          <w:p w:rsidR="001F7C62" w:rsidRPr="004C2121" w:rsidRDefault="001F7C62" w:rsidP="0022110F">
            <w:pPr>
              <w:rPr>
                <w:rFonts w:ascii="Arial" w:hAnsi="Arial" w:cs="Arial"/>
                <w:sz w:val="14"/>
                <w:szCs w:val="14"/>
              </w:rPr>
            </w:pPr>
            <w:r w:rsidRPr="004C2121">
              <w:rPr>
                <w:rFonts w:ascii="Arial" w:hAnsi="Arial" w:cs="Arial"/>
                <w:sz w:val="14"/>
                <w:szCs w:val="14"/>
              </w:rPr>
              <w:t> </w:t>
            </w:r>
          </w:p>
        </w:tc>
        <w:tc>
          <w:tcPr>
            <w:tcW w:w="851" w:type="dxa"/>
            <w:tcBorders>
              <w:top w:val="nil"/>
              <w:left w:val="nil"/>
              <w:bottom w:val="single" w:sz="4" w:space="0" w:color="auto"/>
              <w:right w:val="single" w:sz="4" w:space="0" w:color="auto"/>
            </w:tcBorders>
            <w:noWrap/>
            <w:vAlign w:val="bottom"/>
          </w:tcPr>
          <w:p w:rsidR="001F7C62" w:rsidRPr="004C2121" w:rsidRDefault="001F7C62" w:rsidP="0022110F">
            <w:pPr>
              <w:rPr>
                <w:rFonts w:ascii="Arial" w:hAnsi="Arial" w:cs="Arial"/>
                <w:sz w:val="14"/>
                <w:szCs w:val="14"/>
              </w:rPr>
            </w:pPr>
          </w:p>
        </w:tc>
        <w:tc>
          <w:tcPr>
            <w:tcW w:w="850" w:type="dxa"/>
            <w:tcBorders>
              <w:top w:val="nil"/>
              <w:left w:val="nil"/>
              <w:bottom w:val="single" w:sz="4" w:space="0" w:color="auto"/>
              <w:right w:val="single" w:sz="4" w:space="0" w:color="auto"/>
            </w:tcBorders>
            <w:noWrap/>
            <w:vAlign w:val="bottom"/>
          </w:tcPr>
          <w:p w:rsidR="001F7C62" w:rsidRPr="004C2121" w:rsidRDefault="001F7C62" w:rsidP="0022110F">
            <w:pPr>
              <w:rPr>
                <w:rFonts w:ascii="Arial" w:hAnsi="Arial" w:cs="Arial"/>
                <w:sz w:val="14"/>
                <w:szCs w:val="14"/>
              </w:rPr>
            </w:pPr>
            <w:r w:rsidRPr="004C2121">
              <w:rPr>
                <w:rFonts w:ascii="Arial" w:hAnsi="Arial" w:cs="Arial"/>
                <w:sz w:val="14"/>
                <w:szCs w:val="14"/>
              </w:rPr>
              <w:t> </w:t>
            </w:r>
          </w:p>
        </w:tc>
        <w:tc>
          <w:tcPr>
            <w:tcW w:w="851" w:type="dxa"/>
            <w:tcBorders>
              <w:top w:val="nil"/>
              <w:left w:val="nil"/>
              <w:bottom w:val="single" w:sz="4" w:space="0" w:color="auto"/>
              <w:right w:val="single" w:sz="4" w:space="0" w:color="auto"/>
            </w:tcBorders>
            <w:noWrap/>
            <w:vAlign w:val="bottom"/>
          </w:tcPr>
          <w:p w:rsidR="001F7C62" w:rsidRPr="004C2121" w:rsidRDefault="001F7C62" w:rsidP="0022110F">
            <w:pPr>
              <w:rPr>
                <w:rFonts w:ascii="Arial" w:hAnsi="Arial" w:cs="Arial"/>
                <w:sz w:val="14"/>
                <w:szCs w:val="14"/>
              </w:rPr>
            </w:pPr>
          </w:p>
        </w:tc>
        <w:tc>
          <w:tcPr>
            <w:tcW w:w="992" w:type="dxa"/>
            <w:tcBorders>
              <w:top w:val="nil"/>
              <w:left w:val="nil"/>
              <w:bottom w:val="single" w:sz="4" w:space="0" w:color="auto"/>
              <w:right w:val="single" w:sz="4" w:space="0" w:color="auto"/>
            </w:tcBorders>
            <w:noWrap/>
            <w:vAlign w:val="bottom"/>
          </w:tcPr>
          <w:p w:rsidR="001F7C62" w:rsidRPr="004C2121" w:rsidRDefault="001F7C62" w:rsidP="0022110F">
            <w:pPr>
              <w:rPr>
                <w:rFonts w:ascii="Arial" w:hAnsi="Arial" w:cs="Arial"/>
                <w:sz w:val="14"/>
                <w:szCs w:val="14"/>
              </w:rPr>
            </w:pPr>
            <w:r w:rsidRPr="004C2121">
              <w:rPr>
                <w:rFonts w:ascii="Arial" w:hAnsi="Arial" w:cs="Arial"/>
                <w:sz w:val="14"/>
                <w:szCs w:val="14"/>
              </w:rPr>
              <w:t> </w:t>
            </w:r>
          </w:p>
        </w:tc>
        <w:tc>
          <w:tcPr>
            <w:tcW w:w="851" w:type="dxa"/>
            <w:tcBorders>
              <w:top w:val="nil"/>
              <w:left w:val="nil"/>
              <w:bottom w:val="single" w:sz="4" w:space="0" w:color="auto"/>
              <w:right w:val="single" w:sz="4" w:space="0" w:color="auto"/>
            </w:tcBorders>
            <w:noWrap/>
            <w:vAlign w:val="bottom"/>
          </w:tcPr>
          <w:p w:rsidR="001F7C62" w:rsidRPr="004C2121" w:rsidRDefault="001F7C62" w:rsidP="0022110F">
            <w:pPr>
              <w:rPr>
                <w:rFonts w:ascii="Arial" w:hAnsi="Arial" w:cs="Arial"/>
                <w:sz w:val="14"/>
                <w:szCs w:val="14"/>
              </w:rPr>
            </w:pPr>
          </w:p>
        </w:tc>
        <w:tc>
          <w:tcPr>
            <w:tcW w:w="850" w:type="dxa"/>
            <w:tcBorders>
              <w:top w:val="nil"/>
              <w:left w:val="nil"/>
              <w:bottom w:val="single" w:sz="4" w:space="0" w:color="auto"/>
              <w:right w:val="single" w:sz="4" w:space="0" w:color="auto"/>
            </w:tcBorders>
            <w:noWrap/>
            <w:vAlign w:val="bottom"/>
          </w:tcPr>
          <w:p w:rsidR="001F7C62" w:rsidRPr="004C2121" w:rsidRDefault="001F7C62" w:rsidP="0022110F">
            <w:pPr>
              <w:rPr>
                <w:rFonts w:ascii="Arial" w:hAnsi="Arial" w:cs="Arial"/>
                <w:sz w:val="14"/>
                <w:szCs w:val="14"/>
              </w:rPr>
            </w:pPr>
            <w:r w:rsidRPr="004C2121">
              <w:rPr>
                <w:rFonts w:ascii="Arial" w:hAnsi="Arial" w:cs="Arial"/>
                <w:sz w:val="14"/>
                <w:szCs w:val="14"/>
              </w:rPr>
              <w:t> </w:t>
            </w:r>
          </w:p>
        </w:tc>
        <w:tc>
          <w:tcPr>
            <w:tcW w:w="851" w:type="dxa"/>
            <w:tcBorders>
              <w:top w:val="nil"/>
              <w:left w:val="nil"/>
              <w:bottom w:val="single" w:sz="4" w:space="0" w:color="auto"/>
              <w:right w:val="single" w:sz="4" w:space="0" w:color="auto"/>
            </w:tcBorders>
            <w:noWrap/>
            <w:vAlign w:val="bottom"/>
          </w:tcPr>
          <w:p w:rsidR="001F7C62" w:rsidRPr="004C2121" w:rsidRDefault="001F7C62" w:rsidP="0022110F">
            <w:pPr>
              <w:rPr>
                <w:rFonts w:ascii="Arial" w:hAnsi="Arial" w:cs="Arial"/>
                <w:sz w:val="14"/>
                <w:szCs w:val="14"/>
              </w:rPr>
            </w:pPr>
          </w:p>
        </w:tc>
        <w:tc>
          <w:tcPr>
            <w:tcW w:w="850" w:type="dxa"/>
            <w:tcBorders>
              <w:top w:val="nil"/>
              <w:left w:val="nil"/>
              <w:bottom w:val="single" w:sz="4" w:space="0" w:color="auto"/>
              <w:right w:val="single" w:sz="4" w:space="0" w:color="auto"/>
            </w:tcBorders>
            <w:noWrap/>
            <w:vAlign w:val="bottom"/>
          </w:tcPr>
          <w:p w:rsidR="001F7C62" w:rsidRPr="004C2121" w:rsidRDefault="001F7C62" w:rsidP="0022110F">
            <w:pPr>
              <w:rPr>
                <w:rFonts w:ascii="Arial" w:hAnsi="Arial" w:cs="Arial"/>
                <w:sz w:val="14"/>
                <w:szCs w:val="14"/>
              </w:rPr>
            </w:pPr>
            <w:r w:rsidRPr="004C2121">
              <w:rPr>
                <w:rFonts w:ascii="Arial" w:hAnsi="Arial" w:cs="Arial"/>
                <w:sz w:val="14"/>
                <w:szCs w:val="14"/>
              </w:rPr>
              <w:t> </w:t>
            </w:r>
          </w:p>
        </w:tc>
        <w:tc>
          <w:tcPr>
            <w:tcW w:w="851" w:type="dxa"/>
            <w:tcBorders>
              <w:top w:val="nil"/>
              <w:left w:val="nil"/>
              <w:bottom w:val="single" w:sz="4" w:space="0" w:color="auto"/>
              <w:right w:val="single" w:sz="12" w:space="0" w:color="auto"/>
            </w:tcBorders>
            <w:noWrap/>
            <w:vAlign w:val="bottom"/>
          </w:tcPr>
          <w:p w:rsidR="001F7C62" w:rsidRPr="004C2121" w:rsidRDefault="001F7C62" w:rsidP="0022110F">
            <w:pPr>
              <w:rPr>
                <w:rFonts w:ascii="Arial" w:hAnsi="Arial" w:cs="Arial"/>
                <w:sz w:val="14"/>
                <w:szCs w:val="14"/>
              </w:rPr>
            </w:pPr>
          </w:p>
        </w:tc>
      </w:tr>
      <w:tr w:rsidR="00E14E6E" w:rsidRPr="004C2121" w:rsidTr="00B60A7D">
        <w:trPr>
          <w:trHeight w:val="390"/>
        </w:trPr>
        <w:tc>
          <w:tcPr>
            <w:tcW w:w="3843" w:type="dxa"/>
            <w:tcBorders>
              <w:top w:val="nil"/>
              <w:left w:val="single" w:sz="12" w:space="0" w:color="auto"/>
              <w:bottom w:val="single" w:sz="4" w:space="0" w:color="auto"/>
              <w:right w:val="single" w:sz="4" w:space="0" w:color="auto"/>
            </w:tcBorders>
            <w:vAlign w:val="bottom"/>
          </w:tcPr>
          <w:p w:rsidR="001F7C62" w:rsidRPr="004C2121" w:rsidRDefault="001F7C62" w:rsidP="0022110F">
            <w:pPr>
              <w:rPr>
                <w:rFonts w:ascii="Arial" w:hAnsi="Arial" w:cs="Arial"/>
                <w:sz w:val="14"/>
                <w:szCs w:val="14"/>
              </w:rPr>
            </w:pPr>
            <w:r w:rsidRPr="004C2121">
              <w:rPr>
                <w:rFonts w:ascii="Arial" w:hAnsi="Arial" w:cs="Arial"/>
                <w:sz w:val="14"/>
                <w:szCs w:val="14"/>
              </w:rPr>
              <w:t>сельское хозяйство, охота и лесное хозяйство</w:t>
            </w: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1801239</w:t>
            </w:r>
          </w:p>
        </w:tc>
        <w:tc>
          <w:tcPr>
            <w:tcW w:w="709"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100</w:t>
            </w: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582853</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188468</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992"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738889</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120399</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170630</w:t>
            </w:r>
          </w:p>
        </w:tc>
        <w:tc>
          <w:tcPr>
            <w:tcW w:w="851" w:type="dxa"/>
            <w:tcBorders>
              <w:top w:val="nil"/>
              <w:left w:val="nil"/>
              <w:bottom w:val="single" w:sz="4" w:space="0" w:color="000000"/>
              <w:right w:val="single" w:sz="12" w:space="0" w:color="auto"/>
            </w:tcBorders>
            <w:vAlign w:val="bottom"/>
          </w:tcPr>
          <w:p w:rsidR="001F7C62" w:rsidRPr="004C2121" w:rsidRDefault="001F7C62" w:rsidP="0022110F">
            <w:pPr>
              <w:jc w:val="right"/>
              <w:rPr>
                <w:rFonts w:ascii="Arial" w:hAnsi="Arial" w:cs="Arial"/>
                <w:sz w:val="14"/>
                <w:szCs w:val="14"/>
              </w:rPr>
            </w:pPr>
          </w:p>
        </w:tc>
      </w:tr>
      <w:tr w:rsidR="00E14E6E" w:rsidRPr="004C2121" w:rsidTr="00B60A7D">
        <w:trPr>
          <w:trHeight w:val="195"/>
        </w:trPr>
        <w:tc>
          <w:tcPr>
            <w:tcW w:w="3843" w:type="dxa"/>
            <w:tcBorders>
              <w:top w:val="nil"/>
              <w:left w:val="single" w:sz="12" w:space="0" w:color="auto"/>
              <w:bottom w:val="single" w:sz="4" w:space="0" w:color="auto"/>
              <w:right w:val="single" w:sz="4" w:space="0" w:color="auto"/>
            </w:tcBorders>
            <w:vAlign w:val="bottom"/>
          </w:tcPr>
          <w:p w:rsidR="001F7C62" w:rsidRPr="004C2121" w:rsidRDefault="001F7C62" w:rsidP="0022110F">
            <w:pPr>
              <w:rPr>
                <w:rFonts w:ascii="Arial" w:hAnsi="Arial" w:cs="Arial"/>
                <w:sz w:val="14"/>
                <w:szCs w:val="14"/>
              </w:rPr>
            </w:pPr>
            <w:r w:rsidRPr="004C2121">
              <w:rPr>
                <w:rFonts w:ascii="Arial" w:hAnsi="Arial" w:cs="Arial"/>
                <w:sz w:val="14"/>
                <w:szCs w:val="14"/>
              </w:rPr>
              <w:t>рыболовство, рыбоводство</w:t>
            </w: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71299</w:t>
            </w:r>
          </w:p>
        </w:tc>
        <w:tc>
          <w:tcPr>
            <w:tcW w:w="709"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100</w:t>
            </w: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4606</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4878</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992"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19117</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41868</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830</w:t>
            </w:r>
          </w:p>
        </w:tc>
        <w:tc>
          <w:tcPr>
            <w:tcW w:w="851" w:type="dxa"/>
            <w:tcBorders>
              <w:top w:val="nil"/>
              <w:left w:val="nil"/>
              <w:bottom w:val="single" w:sz="4" w:space="0" w:color="000000"/>
              <w:right w:val="single" w:sz="12" w:space="0" w:color="auto"/>
            </w:tcBorders>
            <w:vAlign w:val="bottom"/>
          </w:tcPr>
          <w:p w:rsidR="001F7C62" w:rsidRPr="004C2121" w:rsidRDefault="001F7C62" w:rsidP="0022110F">
            <w:pPr>
              <w:jc w:val="right"/>
              <w:rPr>
                <w:rFonts w:ascii="Arial" w:hAnsi="Arial" w:cs="Arial"/>
                <w:sz w:val="14"/>
                <w:szCs w:val="14"/>
              </w:rPr>
            </w:pPr>
          </w:p>
        </w:tc>
      </w:tr>
      <w:tr w:rsidR="00E14E6E" w:rsidRPr="004C2121" w:rsidTr="00B60A7D">
        <w:trPr>
          <w:trHeight w:val="195"/>
        </w:trPr>
        <w:tc>
          <w:tcPr>
            <w:tcW w:w="3843" w:type="dxa"/>
            <w:tcBorders>
              <w:top w:val="nil"/>
              <w:left w:val="single" w:sz="12" w:space="0" w:color="auto"/>
              <w:bottom w:val="single" w:sz="4" w:space="0" w:color="auto"/>
              <w:right w:val="single" w:sz="4" w:space="0" w:color="auto"/>
            </w:tcBorders>
            <w:vAlign w:val="bottom"/>
          </w:tcPr>
          <w:p w:rsidR="001F7C62" w:rsidRPr="004C2121" w:rsidRDefault="001F7C62" w:rsidP="0022110F">
            <w:pPr>
              <w:rPr>
                <w:rFonts w:ascii="Arial" w:hAnsi="Arial" w:cs="Arial"/>
                <w:sz w:val="14"/>
                <w:szCs w:val="14"/>
              </w:rPr>
            </w:pPr>
            <w:r w:rsidRPr="004C2121">
              <w:rPr>
                <w:rFonts w:ascii="Arial" w:hAnsi="Arial" w:cs="Arial"/>
                <w:sz w:val="14"/>
                <w:szCs w:val="14"/>
              </w:rPr>
              <w:t>добыча полезных ископаемых</w:t>
            </w: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11346137</w:t>
            </w:r>
          </w:p>
        </w:tc>
        <w:tc>
          <w:tcPr>
            <w:tcW w:w="709"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100</w:t>
            </w: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784023</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7755901</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992"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2339566</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306666</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159981</w:t>
            </w:r>
          </w:p>
        </w:tc>
        <w:tc>
          <w:tcPr>
            <w:tcW w:w="851" w:type="dxa"/>
            <w:tcBorders>
              <w:top w:val="nil"/>
              <w:left w:val="nil"/>
              <w:bottom w:val="single" w:sz="4" w:space="0" w:color="000000"/>
              <w:right w:val="single" w:sz="12" w:space="0" w:color="auto"/>
            </w:tcBorders>
            <w:vAlign w:val="bottom"/>
          </w:tcPr>
          <w:p w:rsidR="001F7C62" w:rsidRPr="004C2121" w:rsidRDefault="001F7C62" w:rsidP="0022110F">
            <w:pPr>
              <w:jc w:val="right"/>
              <w:rPr>
                <w:rFonts w:ascii="Arial" w:hAnsi="Arial" w:cs="Arial"/>
                <w:sz w:val="14"/>
                <w:szCs w:val="14"/>
              </w:rPr>
            </w:pPr>
          </w:p>
        </w:tc>
      </w:tr>
      <w:tr w:rsidR="00E14E6E" w:rsidRPr="004C2121" w:rsidTr="00B60A7D">
        <w:trPr>
          <w:trHeight w:val="195"/>
        </w:trPr>
        <w:tc>
          <w:tcPr>
            <w:tcW w:w="3843" w:type="dxa"/>
            <w:tcBorders>
              <w:top w:val="nil"/>
              <w:left w:val="single" w:sz="12" w:space="0" w:color="auto"/>
              <w:bottom w:val="single" w:sz="4" w:space="0" w:color="auto"/>
              <w:right w:val="single" w:sz="4" w:space="0" w:color="auto"/>
            </w:tcBorders>
            <w:vAlign w:val="bottom"/>
          </w:tcPr>
          <w:p w:rsidR="001F7C62" w:rsidRPr="004C2121" w:rsidRDefault="001F7C62" w:rsidP="0022110F">
            <w:pPr>
              <w:rPr>
                <w:rFonts w:ascii="Arial" w:hAnsi="Arial" w:cs="Arial"/>
                <w:sz w:val="14"/>
                <w:szCs w:val="14"/>
              </w:rPr>
            </w:pPr>
            <w:r w:rsidRPr="004C2121">
              <w:rPr>
                <w:rFonts w:ascii="Arial" w:hAnsi="Arial" w:cs="Arial"/>
                <w:sz w:val="14"/>
                <w:szCs w:val="14"/>
              </w:rPr>
              <w:t>обрабатывающие производства</w:t>
            </w: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10263792</w:t>
            </w:r>
          </w:p>
        </w:tc>
        <w:tc>
          <w:tcPr>
            <w:tcW w:w="709"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100</w:t>
            </w: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2406374</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1618017</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992"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5617814</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365237</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256350</w:t>
            </w:r>
          </w:p>
        </w:tc>
        <w:tc>
          <w:tcPr>
            <w:tcW w:w="851" w:type="dxa"/>
            <w:tcBorders>
              <w:top w:val="nil"/>
              <w:left w:val="nil"/>
              <w:bottom w:val="single" w:sz="4" w:space="0" w:color="000000"/>
              <w:right w:val="single" w:sz="12" w:space="0" w:color="auto"/>
            </w:tcBorders>
            <w:vAlign w:val="bottom"/>
          </w:tcPr>
          <w:p w:rsidR="001F7C62" w:rsidRPr="004C2121" w:rsidRDefault="001F7C62" w:rsidP="0022110F">
            <w:pPr>
              <w:jc w:val="right"/>
              <w:rPr>
                <w:rFonts w:ascii="Arial" w:hAnsi="Arial" w:cs="Arial"/>
                <w:sz w:val="14"/>
                <w:szCs w:val="14"/>
              </w:rPr>
            </w:pPr>
          </w:p>
        </w:tc>
      </w:tr>
      <w:tr w:rsidR="00E14E6E" w:rsidRPr="004C2121" w:rsidTr="00B60A7D">
        <w:trPr>
          <w:trHeight w:val="390"/>
        </w:trPr>
        <w:tc>
          <w:tcPr>
            <w:tcW w:w="3843" w:type="dxa"/>
            <w:tcBorders>
              <w:top w:val="nil"/>
              <w:left w:val="single" w:sz="12" w:space="0" w:color="auto"/>
              <w:bottom w:val="single" w:sz="4" w:space="0" w:color="auto"/>
              <w:right w:val="single" w:sz="4" w:space="0" w:color="auto"/>
            </w:tcBorders>
            <w:vAlign w:val="bottom"/>
          </w:tcPr>
          <w:p w:rsidR="001F7C62" w:rsidRPr="004C2121" w:rsidRDefault="001F7C62" w:rsidP="0022110F">
            <w:pPr>
              <w:rPr>
                <w:rFonts w:ascii="Arial" w:hAnsi="Arial" w:cs="Arial"/>
                <w:sz w:val="14"/>
                <w:szCs w:val="14"/>
              </w:rPr>
            </w:pPr>
            <w:r w:rsidRPr="004C2121">
              <w:rPr>
                <w:rFonts w:ascii="Arial" w:hAnsi="Arial" w:cs="Arial"/>
                <w:sz w:val="14"/>
                <w:szCs w:val="14"/>
              </w:rPr>
              <w:t>производство и распределение электроэнергии, газа и воды</w:t>
            </w: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8649987</w:t>
            </w:r>
          </w:p>
        </w:tc>
        <w:tc>
          <w:tcPr>
            <w:tcW w:w="709"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100</w:t>
            </w: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1138562</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4287551</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992"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3063182</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90113</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70579</w:t>
            </w:r>
          </w:p>
        </w:tc>
        <w:tc>
          <w:tcPr>
            <w:tcW w:w="851" w:type="dxa"/>
            <w:tcBorders>
              <w:top w:val="nil"/>
              <w:left w:val="nil"/>
              <w:bottom w:val="single" w:sz="4" w:space="0" w:color="000000"/>
              <w:right w:val="single" w:sz="12" w:space="0" w:color="auto"/>
            </w:tcBorders>
            <w:vAlign w:val="bottom"/>
          </w:tcPr>
          <w:p w:rsidR="001F7C62" w:rsidRPr="004C2121" w:rsidRDefault="001F7C62" w:rsidP="0022110F">
            <w:pPr>
              <w:jc w:val="right"/>
              <w:rPr>
                <w:rFonts w:ascii="Arial" w:hAnsi="Arial" w:cs="Arial"/>
                <w:sz w:val="14"/>
                <w:szCs w:val="14"/>
              </w:rPr>
            </w:pPr>
          </w:p>
        </w:tc>
      </w:tr>
      <w:tr w:rsidR="00E14E6E" w:rsidRPr="004C2121" w:rsidTr="00B60A7D">
        <w:trPr>
          <w:trHeight w:val="195"/>
        </w:trPr>
        <w:tc>
          <w:tcPr>
            <w:tcW w:w="3843" w:type="dxa"/>
            <w:tcBorders>
              <w:top w:val="nil"/>
              <w:left w:val="single" w:sz="12" w:space="0" w:color="auto"/>
              <w:bottom w:val="single" w:sz="4" w:space="0" w:color="auto"/>
              <w:right w:val="single" w:sz="4" w:space="0" w:color="auto"/>
            </w:tcBorders>
            <w:vAlign w:val="bottom"/>
          </w:tcPr>
          <w:p w:rsidR="001F7C62" w:rsidRPr="004C2121" w:rsidRDefault="001F7C62" w:rsidP="0022110F">
            <w:pPr>
              <w:rPr>
                <w:rFonts w:ascii="Arial" w:hAnsi="Arial" w:cs="Arial"/>
                <w:sz w:val="14"/>
                <w:szCs w:val="14"/>
              </w:rPr>
            </w:pPr>
            <w:r w:rsidRPr="004C2121">
              <w:rPr>
                <w:rFonts w:ascii="Arial" w:hAnsi="Arial" w:cs="Arial"/>
                <w:sz w:val="14"/>
                <w:szCs w:val="14"/>
              </w:rPr>
              <w:t>строительство</w:t>
            </w: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944523</w:t>
            </w:r>
          </w:p>
        </w:tc>
        <w:tc>
          <w:tcPr>
            <w:tcW w:w="709"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100</w:t>
            </w: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211366</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131875</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992"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386150</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191224,0</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23908</w:t>
            </w:r>
          </w:p>
        </w:tc>
        <w:tc>
          <w:tcPr>
            <w:tcW w:w="851" w:type="dxa"/>
            <w:tcBorders>
              <w:top w:val="nil"/>
              <w:left w:val="nil"/>
              <w:bottom w:val="single" w:sz="4" w:space="0" w:color="000000"/>
              <w:right w:val="single" w:sz="12" w:space="0" w:color="auto"/>
            </w:tcBorders>
            <w:vAlign w:val="bottom"/>
          </w:tcPr>
          <w:p w:rsidR="001F7C62" w:rsidRPr="004C2121" w:rsidRDefault="001F7C62" w:rsidP="0022110F">
            <w:pPr>
              <w:jc w:val="right"/>
              <w:rPr>
                <w:rFonts w:ascii="Arial" w:hAnsi="Arial" w:cs="Arial"/>
                <w:sz w:val="14"/>
                <w:szCs w:val="14"/>
              </w:rPr>
            </w:pPr>
          </w:p>
        </w:tc>
      </w:tr>
      <w:tr w:rsidR="00E14E6E" w:rsidRPr="004C2121" w:rsidTr="00B60A7D">
        <w:trPr>
          <w:trHeight w:val="780"/>
        </w:trPr>
        <w:tc>
          <w:tcPr>
            <w:tcW w:w="3843" w:type="dxa"/>
            <w:tcBorders>
              <w:top w:val="nil"/>
              <w:left w:val="single" w:sz="12" w:space="0" w:color="auto"/>
              <w:bottom w:val="single" w:sz="4" w:space="0" w:color="auto"/>
              <w:right w:val="single" w:sz="4" w:space="0" w:color="auto"/>
            </w:tcBorders>
            <w:vAlign w:val="bottom"/>
          </w:tcPr>
          <w:p w:rsidR="001F7C62" w:rsidRPr="004C2121" w:rsidRDefault="001F7C62" w:rsidP="0022110F">
            <w:pPr>
              <w:rPr>
                <w:rFonts w:ascii="Arial" w:hAnsi="Arial" w:cs="Arial"/>
                <w:sz w:val="14"/>
                <w:szCs w:val="14"/>
              </w:rPr>
            </w:pPr>
            <w:r w:rsidRPr="004C2121">
              <w:rPr>
                <w:rFonts w:ascii="Arial" w:hAnsi="Arial" w:cs="Arial"/>
                <w:sz w:val="14"/>
                <w:szCs w:val="14"/>
              </w:rPr>
              <w:t>оптовая и розничная торговля; ремонт автотранспортных средств, мотоциклов, бытовых изделий и предметов личного пользования</w:t>
            </w: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15351220</w:t>
            </w:r>
          </w:p>
        </w:tc>
        <w:tc>
          <w:tcPr>
            <w:tcW w:w="709"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100</w:t>
            </w: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1265411</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11475914</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992"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2229433</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207028</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173434</w:t>
            </w:r>
          </w:p>
        </w:tc>
        <w:tc>
          <w:tcPr>
            <w:tcW w:w="851" w:type="dxa"/>
            <w:tcBorders>
              <w:top w:val="nil"/>
              <w:left w:val="nil"/>
              <w:bottom w:val="single" w:sz="4" w:space="0" w:color="000000"/>
              <w:right w:val="single" w:sz="12" w:space="0" w:color="auto"/>
            </w:tcBorders>
            <w:vAlign w:val="bottom"/>
          </w:tcPr>
          <w:p w:rsidR="001F7C62" w:rsidRPr="004C2121" w:rsidRDefault="001F7C62" w:rsidP="0022110F">
            <w:pPr>
              <w:jc w:val="right"/>
              <w:rPr>
                <w:rFonts w:ascii="Arial" w:hAnsi="Arial" w:cs="Arial"/>
                <w:sz w:val="14"/>
                <w:szCs w:val="14"/>
              </w:rPr>
            </w:pPr>
          </w:p>
        </w:tc>
      </w:tr>
      <w:tr w:rsidR="00E14E6E" w:rsidRPr="004C2121" w:rsidTr="00B60A7D">
        <w:trPr>
          <w:trHeight w:val="195"/>
        </w:trPr>
        <w:tc>
          <w:tcPr>
            <w:tcW w:w="3843" w:type="dxa"/>
            <w:tcBorders>
              <w:top w:val="nil"/>
              <w:left w:val="single" w:sz="12" w:space="0" w:color="auto"/>
              <w:bottom w:val="single" w:sz="4" w:space="0" w:color="auto"/>
              <w:right w:val="single" w:sz="4" w:space="0" w:color="auto"/>
            </w:tcBorders>
            <w:vAlign w:val="bottom"/>
          </w:tcPr>
          <w:p w:rsidR="001F7C62" w:rsidRPr="004C2121" w:rsidRDefault="001F7C62" w:rsidP="0022110F">
            <w:pPr>
              <w:rPr>
                <w:rFonts w:ascii="Arial" w:hAnsi="Arial" w:cs="Arial"/>
                <w:sz w:val="14"/>
                <w:szCs w:val="14"/>
              </w:rPr>
            </w:pPr>
            <w:r w:rsidRPr="004C2121">
              <w:rPr>
                <w:rFonts w:ascii="Arial" w:hAnsi="Arial" w:cs="Arial"/>
                <w:sz w:val="14"/>
                <w:szCs w:val="14"/>
              </w:rPr>
              <w:t>гостиницы и рестораны</w:t>
            </w: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219861</w:t>
            </w:r>
          </w:p>
        </w:tc>
        <w:tc>
          <w:tcPr>
            <w:tcW w:w="709"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100</w:t>
            </w: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145509</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10077</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992"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35801</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4141</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24333</w:t>
            </w:r>
          </w:p>
        </w:tc>
        <w:tc>
          <w:tcPr>
            <w:tcW w:w="851" w:type="dxa"/>
            <w:tcBorders>
              <w:top w:val="nil"/>
              <w:left w:val="nil"/>
              <w:bottom w:val="single" w:sz="4" w:space="0" w:color="000000"/>
              <w:right w:val="single" w:sz="12" w:space="0" w:color="auto"/>
            </w:tcBorders>
            <w:vAlign w:val="bottom"/>
          </w:tcPr>
          <w:p w:rsidR="001F7C62" w:rsidRPr="004C2121" w:rsidRDefault="001F7C62" w:rsidP="0022110F">
            <w:pPr>
              <w:jc w:val="right"/>
              <w:rPr>
                <w:rFonts w:ascii="Arial" w:hAnsi="Arial" w:cs="Arial"/>
                <w:sz w:val="14"/>
                <w:szCs w:val="14"/>
              </w:rPr>
            </w:pPr>
          </w:p>
        </w:tc>
      </w:tr>
      <w:tr w:rsidR="00E14E6E" w:rsidRPr="004C2121" w:rsidTr="00B60A7D">
        <w:trPr>
          <w:trHeight w:val="195"/>
        </w:trPr>
        <w:tc>
          <w:tcPr>
            <w:tcW w:w="3843" w:type="dxa"/>
            <w:tcBorders>
              <w:top w:val="nil"/>
              <w:left w:val="single" w:sz="12" w:space="0" w:color="auto"/>
              <w:bottom w:val="single" w:sz="4" w:space="0" w:color="auto"/>
              <w:right w:val="single" w:sz="4" w:space="0" w:color="auto"/>
            </w:tcBorders>
            <w:vAlign w:val="bottom"/>
          </w:tcPr>
          <w:p w:rsidR="001F7C62" w:rsidRPr="004C2121" w:rsidRDefault="001F7C62" w:rsidP="0022110F">
            <w:pPr>
              <w:rPr>
                <w:rFonts w:ascii="Arial" w:hAnsi="Arial" w:cs="Arial"/>
                <w:sz w:val="14"/>
                <w:szCs w:val="14"/>
              </w:rPr>
            </w:pPr>
            <w:r w:rsidRPr="004C2121">
              <w:rPr>
                <w:rFonts w:ascii="Arial" w:hAnsi="Arial" w:cs="Arial"/>
                <w:sz w:val="14"/>
                <w:szCs w:val="14"/>
              </w:rPr>
              <w:t>транспорт и связь</w:t>
            </w: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14665984</w:t>
            </w:r>
          </w:p>
        </w:tc>
        <w:tc>
          <w:tcPr>
            <w:tcW w:w="709"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100</w:t>
            </w: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1156575</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7832355</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992"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3327687</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2165102</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184265</w:t>
            </w:r>
          </w:p>
        </w:tc>
        <w:tc>
          <w:tcPr>
            <w:tcW w:w="851" w:type="dxa"/>
            <w:tcBorders>
              <w:top w:val="nil"/>
              <w:left w:val="nil"/>
              <w:bottom w:val="single" w:sz="4" w:space="0" w:color="000000"/>
              <w:right w:val="single" w:sz="12" w:space="0" w:color="auto"/>
            </w:tcBorders>
            <w:vAlign w:val="bottom"/>
          </w:tcPr>
          <w:p w:rsidR="001F7C62" w:rsidRPr="004C2121" w:rsidRDefault="001F7C62" w:rsidP="0022110F">
            <w:pPr>
              <w:jc w:val="right"/>
              <w:rPr>
                <w:rFonts w:ascii="Arial" w:hAnsi="Arial" w:cs="Arial"/>
                <w:sz w:val="14"/>
                <w:szCs w:val="14"/>
              </w:rPr>
            </w:pPr>
          </w:p>
        </w:tc>
      </w:tr>
      <w:tr w:rsidR="00E14E6E" w:rsidRPr="004C2121" w:rsidTr="00B60A7D">
        <w:trPr>
          <w:trHeight w:val="195"/>
        </w:trPr>
        <w:tc>
          <w:tcPr>
            <w:tcW w:w="3843" w:type="dxa"/>
            <w:tcBorders>
              <w:top w:val="nil"/>
              <w:left w:val="single" w:sz="12" w:space="0" w:color="auto"/>
              <w:bottom w:val="single" w:sz="4" w:space="0" w:color="auto"/>
              <w:right w:val="single" w:sz="4" w:space="0" w:color="auto"/>
            </w:tcBorders>
            <w:vAlign w:val="bottom"/>
          </w:tcPr>
          <w:p w:rsidR="001F7C62" w:rsidRPr="004C2121" w:rsidRDefault="001F7C62" w:rsidP="0022110F">
            <w:pPr>
              <w:rPr>
                <w:rFonts w:ascii="Arial" w:hAnsi="Arial" w:cs="Arial"/>
                <w:sz w:val="14"/>
                <w:szCs w:val="14"/>
              </w:rPr>
            </w:pPr>
            <w:r w:rsidRPr="004C2121">
              <w:rPr>
                <w:rFonts w:ascii="Arial" w:hAnsi="Arial" w:cs="Arial"/>
                <w:sz w:val="14"/>
                <w:szCs w:val="14"/>
              </w:rPr>
              <w:t>финансовая деятельность</w:t>
            </w: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2117999</w:t>
            </w:r>
          </w:p>
        </w:tc>
        <w:tc>
          <w:tcPr>
            <w:tcW w:w="709"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100</w:t>
            </w: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957670</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99648</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992"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613427</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347632</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99622</w:t>
            </w:r>
          </w:p>
        </w:tc>
        <w:tc>
          <w:tcPr>
            <w:tcW w:w="851" w:type="dxa"/>
            <w:tcBorders>
              <w:top w:val="nil"/>
              <w:left w:val="nil"/>
              <w:bottom w:val="single" w:sz="4" w:space="0" w:color="000000"/>
              <w:right w:val="single" w:sz="12" w:space="0" w:color="auto"/>
            </w:tcBorders>
            <w:vAlign w:val="bottom"/>
          </w:tcPr>
          <w:p w:rsidR="001F7C62" w:rsidRPr="004C2121" w:rsidRDefault="001F7C62" w:rsidP="0022110F">
            <w:pPr>
              <w:jc w:val="right"/>
              <w:rPr>
                <w:rFonts w:ascii="Arial" w:hAnsi="Arial" w:cs="Arial"/>
                <w:sz w:val="14"/>
                <w:szCs w:val="14"/>
              </w:rPr>
            </w:pPr>
          </w:p>
        </w:tc>
      </w:tr>
      <w:tr w:rsidR="00E14E6E" w:rsidRPr="004C2121" w:rsidTr="00B60A7D">
        <w:trPr>
          <w:trHeight w:val="390"/>
        </w:trPr>
        <w:tc>
          <w:tcPr>
            <w:tcW w:w="3843" w:type="dxa"/>
            <w:tcBorders>
              <w:top w:val="nil"/>
              <w:left w:val="single" w:sz="12" w:space="0" w:color="auto"/>
              <w:bottom w:val="single" w:sz="4" w:space="0" w:color="auto"/>
              <w:right w:val="single" w:sz="4" w:space="0" w:color="auto"/>
            </w:tcBorders>
            <w:vAlign w:val="bottom"/>
          </w:tcPr>
          <w:p w:rsidR="001F7C62" w:rsidRPr="004C2121" w:rsidRDefault="001F7C62" w:rsidP="0022110F">
            <w:pPr>
              <w:rPr>
                <w:rFonts w:ascii="Arial" w:hAnsi="Arial" w:cs="Arial"/>
                <w:sz w:val="14"/>
                <w:szCs w:val="14"/>
              </w:rPr>
            </w:pPr>
            <w:r w:rsidRPr="004C2121">
              <w:rPr>
                <w:rFonts w:ascii="Arial" w:hAnsi="Arial" w:cs="Arial"/>
                <w:sz w:val="14"/>
                <w:szCs w:val="14"/>
              </w:rPr>
              <w:t>операции с недвижимым имуществом, аренда и предоставление услуг</w:t>
            </w: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4150030</w:t>
            </w:r>
          </w:p>
        </w:tc>
        <w:tc>
          <w:tcPr>
            <w:tcW w:w="709"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100</w:t>
            </w: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1396764</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1311571</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992"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1039738</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244662</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157295</w:t>
            </w:r>
          </w:p>
        </w:tc>
        <w:tc>
          <w:tcPr>
            <w:tcW w:w="851" w:type="dxa"/>
            <w:tcBorders>
              <w:top w:val="nil"/>
              <w:left w:val="nil"/>
              <w:bottom w:val="single" w:sz="4" w:space="0" w:color="000000"/>
              <w:right w:val="single" w:sz="12" w:space="0" w:color="auto"/>
            </w:tcBorders>
            <w:vAlign w:val="bottom"/>
          </w:tcPr>
          <w:p w:rsidR="001F7C62" w:rsidRPr="004C2121" w:rsidRDefault="001F7C62" w:rsidP="0022110F">
            <w:pPr>
              <w:jc w:val="right"/>
              <w:rPr>
                <w:rFonts w:ascii="Arial" w:hAnsi="Arial" w:cs="Arial"/>
                <w:sz w:val="14"/>
                <w:szCs w:val="14"/>
              </w:rPr>
            </w:pPr>
          </w:p>
        </w:tc>
      </w:tr>
      <w:tr w:rsidR="00E14E6E" w:rsidRPr="004C2121" w:rsidTr="00B60A7D">
        <w:trPr>
          <w:trHeight w:val="585"/>
        </w:trPr>
        <w:tc>
          <w:tcPr>
            <w:tcW w:w="3843" w:type="dxa"/>
            <w:tcBorders>
              <w:top w:val="nil"/>
              <w:left w:val="single" w:sz="12" w:space="0" w:color="auto"/>
              <w:bottom w:val="single" w:sz="4" w:space="0" w:color="auto"/>
              <w:right w:val="single" w:sz="4" w:space="0" w:color="auto"/>
            </w:tcBorders>
            <w:vAlign w:val="bottom"/>
          </w:tcPr>
          <w:p w:rsidR="001F7C62" w:rsidRPr="004C2121" w:rsidRDefault="001F7C62" w:rsidP="0022110F">
            <w:pPr>
              <w:rPr>
                <w:rFonts w:ascii="Arial" w:hAnsi="Arial" w:cs="Arial"/>
                <w:sz w:val="14"/>
                <w:szCs w:val="14"/>
              </w:rPr>
            </w:pPr>
            <w:r w:rsidRPr="004C2121">
              <w:rPr>
                <w:rFonts w:ascii="Arial" w:hAnsi="Arial" w:cs="Arial"/>
                <w:sz w:val="14"/>
                <w:szCs w:val="14"/>
              </w:rPr>
              <w:t>государственное управление и обеспечение военной безопасности; обязательное социальное обеспечение</w:t>
            </w: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10160</w:t>
            </w:r>
          </w:p>
        </w:tc>
        <w:tc>
          <w:tcPr>
            <w:tcW w:w="709"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100</w:t>
            </w: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1304</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3561</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992"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1658</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3502</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135</w:t>
            </w:r>
          </w:p>
        </w:tc>
        <w:tc>
          <w:tcPr>
            <w:tcW w:w="851" w:type="dxa"/>
            <w:tcBorders>
              <w:top w:val="nil"/>
              <w:left w:val="nil"/>
              <w:bottom w:val="single" w:sz="4" w:space="0" w:color="000000"/>
              <w:right w:val="single" w:sz="12" w:space="0" w:color="auto"/>
            </w:tcBorders>
            <w:vAlign w:val="bottom"/>
          </w:tcPr>
          <w:p w:rsidR="001F7C62" w:rsidRPr="004C2121" w:rsidRDefault="001F7C62" w:rsidP="0022110F">
            <w:pPr>
              <w:jc w:val="right"/>
              <w:rPr>
                <w:rFonts w:ascii="Arial" w:hAnsi="Arial" w:cs="Arial"/>
                <w:sz w:val="14"/>
                <w:szCs w:val="14"/>
              </w:rPr>
            </w:pPr>
          </w:p>
        </w:tc>
      </w:tr>
      <w:tr w:rsidR="00E14E6E" w:rsidRPr="004C2121" w:rsidTr="00B60A7D">
        <w:trPr>
          <w:trHeight w:val="195"/>
        </w:trPr>
        <w:tc>
          <w:tcPr>
            <w:tcW w:w="3843" w:type="dxa"/>
            <w:tcBorders>
              <w:top w:val="nil"/>
              <w:left w:val="single" w:sz="12" w:space="0" w:color="auto"/>
              <w:bottom w:val="single" w:sz="4" w:space="0" w:color="auto"/>
              <w:right w:val="single" w:sz="4" w:space="0" w:color="auto"/>
            </w:tcBorders>
            <w:vAlign w:val="bottom"/>
          </w:tcPr>
          <w:p w:rsidR="001F7C62" w:rsidRPr="004C2121" w:rsidRDefault="001F7C62" w:rsidP="0022110F">
            <w:pPr>
              <w:rPr>
                <w:rFonts w:ascii="Arial" w:hAnsi="Arial" w:cs="Arial"/>
                <w:sz w:val="14"/>
                <w:szCs w:val="14"/>
              </w:rPr>
            </w:pPr>
            <w:r w:rsidRPr="004C2121">
              <w:rPr>
                <w:rFonts w:ascii="Arial" w:hAnsi="Arial" w:cs="Arial"/>
                <w:sz w:val="14"/>
                <w:szCs w:val="14"/>
              </w:rPr>
              <w:t>образование</w:t>
            </w: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4605</w:t>
            </w:r>
          </w:p>
        </w:tc>
        <w:tc>
          <w:tcPr>
            <w:tcW w:w="709"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100</w:t>
            </w: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3138</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234</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992"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839</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63</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331</w:t>
            </w:r>
          </w:p>
        </w:tc>
        <w:tc>
          <w:tcPr>
            <w:tcW w:w="851" w:type="dxa"/>
            <w:tcBorders>
              <w:top w:val="nil"/>
              <w:left w:val="nil"/>
              <w:bottom w:val="single" w:sz="4" w:space="0" w:color="000000"/>
              <w:right w:val="single" w:sz="12" w:space="0" w:color="auto"/>
            </w:tcBorders>
            <w:vAlign w:val="bottom"/>
          </w:tcPr>
          <w:p w:rsidR="001F7C62" w:rsidRPr="004C2121" w:rsidRDefault="001F7C62" w:rsidP="0022110F">
            <w:pPr>
              <w:jc w:val="right"/>
              <w:rPr>
                <w:rFonts w:ascii="Arial" w:hAnsi="Arial" w:cs="Arial"/>
                <w:sz w:val="14"/>
                <w:szCs w:val="14"/>
              </w:rPr>
            </w:pPr>
          </w:p>
        </w:tc>
      </w:tr>
      <w:tr w:rsidR="00E14E6E" w:rsidRPr="004C2121" w:rsidTr="00B60A7D">
        <w:trPr>
          <w:trHeight w:val="390"/>
        </w:trPr>
        <w:tc>
          <w:tcPr>
            <w:tcW w:w="3843" w:type="dxa"/>
            <w:tcBorders>
              <w:top w:val="nil"/>
              <w:left w:val="single" w:sz="12" w:space="0" w:color="auto"/>
              <w:bottom w:val="single" w:sz="4" w:space="0" w:color="auto"/>
              <w:right w:val="single" w:sz="4" w:space="0" w:color="auto"/>
            </w:tcBorders>
            <w:vAlign w:val="bottom"/>
          </w:tcPr>
          <w:p w:rsidR="001F7C62" w:rsidRPr="004C2121" w:rsidRDefault="001F7C62" w:rsidP="0022110F">
            <w:pPr>
              <w:rPr>
                <w:rFonts w:ascii="Arial" w:hAnsi="Arial" w:cs="Arial"/>
                <w:sz w:val="14"/>
                <w:szCs w:val="14"/>
              </w:rPr>
            </w:pPr>
            <w:r w:rsidRPr="004C2121">
              <w:rPr>
                <w:rFonts w:ascii="Arial" w:hAnsi="Arial" w:cs="Arial"/>
                <w:sz w:val="14"/>
                <w:szCs w:val="14"/>
              </w:rPr>
              <w:t>здравоохранение и предоставление социальных услуг</w:t>
            </w: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153160</w:t>
            </w:r>
          </w:p>
        </w:tc>
        <w:tc>
          <w:tcPr>
            <w:tcW w:w="709"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100</w:t>
            </w: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82535</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14541</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992"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40886</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6610</w:t>
            </w:r>
          </w:p>
        </w:tc>
        <w:tc>
          <w:tcPr>
            <w:tcW w:w="851"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p>
        </w:tc>
        <w:tc>
          <w:tcPr>
            <w:tcW w:w="850" w:type="dxa"/>
            <w:tcBorders>
              <w:top w:val="nil"/>
              <w:left w:val="nil"/>
              <w:bottom w:val="single" w:sz="4" w:space="0" w:color="000000"/>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8588</w:t>
            </w:r>
          </w:p>
        </w:tc>
        <w:tc>
          <w:tcPr>
            <w:tcW w:w="851" w:type="dxa"/>
            <w:tcBorders>
              <w:top w:val="nil"/>
              <w:left w:val="nil"/>
              <w:bottom w:val="single" w:sz="4" w:space="0" w:color="000000"/>
              <w:right w:val="single" w:sz="12" w:space="0" w:color="auto"/>
            </w:tcBorders>
            <w:vAlign w:val="bottom"/>
          </w:tcPr>
          <w:p w:rsidR="001F7C62" w:rsidRPr="004C2121" w:rsidRDefault="001F7C62" w:rsidP="0022110F">
            <w:pPr>
              <w:jc w:val="right"/>
              <w:rPr>
                <w:rFonts w:ascii="Arial" w:hAnsi="Arial" w:cs="Arial"/>
                <w:sz w:val="14"/>
                <w:szCs w:val="14"/>
              </w:rPr>
            </w:pPr>
          </w:p>
        </w:tc>
      </w:tr>
      <w:tr w:rsidR="00E14E6E" w:rsidRPr="004C2121" w:rsidTr="00B60A7D">
        <w:trPr>
          <w:trHeight w:val="390"/>
        </w:trPr>
        <w:tc>
          <w:tcPr>
            <w:tcW w:w="3843" w:type="dxa"/>
            <w:tcBorders>
              <w:top w:val="nil"/>
              <w:left w:val="single" w:sz="12" w:space="0" w:color="auto"/>
              <w:bottom w:val="single" w:sz="12" w:space="0" w:color="auto"/>
              <w:right w:val="single" w:sz="4" w:space="0" w:color="auto"/>
            </w:tcBorders>
            <w:vAlign w:val="bottom"/>
          </w:tcPr>
          <w:p w:rsidR="001F7C62" w:rsidRPr="000A7282" w:rsidRDefault="001F7C62" w:rsidP="0022110F">
            <w:pPr>
              <w:rPr>
                <w:rFonts w:ascii="Arial" w:hAnsi="Arial" w:cs="Arial"/>
                <w:sz w:val="14"/>
                <w:szCs w:val="14"/>
              </w:rPr>
            </w:pPr>
            <w:r w:rsidRPr="004C2121">
              <w:rPr>
                <w:rFonts w:ascii="Arial" w:hAnsi="Arial" w:cs="Arial"/>
                <w:sz w:val="14"/>
                <w:szCs w:val="14"/>
              </w:rPr>
              <w:t>предоставление прочих коммунальных, социальных и персональных услуг</w:t>
            </w:r>
          </w:p>
        </w:tc>
        <w:tc>
          <w:tcPr>
            <w:tcW w:w="850" w:type="dxa"/>
            <w:tcBorders>
              <w:top w:val="nil"/>
              <w:left w:val="nil"/>
              <w:bottom w:val="single" w:sz="12" w:space="0" w:color="auto"/>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390228</w:t>
            </w:r>
          </w:p>
        </w:tc>
        <w:tc>
          <w:tcPr>
            <w:tcW w:w="709" w:type="dxa"/>
            <w:tcBorders>
              <w:top w:val="nil"/>
              <w:left w:val="nil"/>
              <w:bottom w:val="single" w:sz="12" w:space="0" w:color="auto"/>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100</w:t>
            </w:r>
          </w:p>
        </w:tc>
        <w:tc>
          <w:tcPr>
            <w:tcW w:w="850" w:type="dxa"/>
            <w:tcBorders>
              <w:top w:val="nil"/>
              <w:left w:val="nil"/>
              <w:bottom w:val="single" w:sz="12" w:space="0" w:color="auto"/>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82593</w:t>
            </w:r>
          </w:p>
        </w:tc>
        <w:tc>
          <w:tcPr>
            <w:tcW w:w="851" w:type="dxa"/>
            <w:tcBorders>
              <w:top w:val="nil"/>
              <w:left w:val="nil"/>
              <w:bottom w:val="single" w:sz="12" w:space="0" w:color="auto"/>
              <w:right w:val="single" w:sz="4" w:space="0" w:color="000000"/>
            </w:tcBorders>
            <w:vAlign w:val="bottom"/>
          </w:tcPr>
          <w:p w:rsidR="001F7C62" w:rsidRPr="004C2121" w:rsidRDefault="001F7C62" w:rsidP="0022110F">
            <w:pPr>
              <w:jc w:val="right"/>
              <w:rPr>
                <w:rFonts w:ascii="Arial" w:hAnsi="Arial" w:cs="Arial"/>
                <w:sz w:val="14"/>
                <w:szCs w:val="14"/>
              </w:rPr>
            </w:pPr>
          </w:p>
        </w:tc>
        <w:tc>
          <w:tcPr>
            <w:tcW w:w="850" w:type="dxa"/>
            <w:tcBorders>
              <w:top w:val="nil"/>
              <w:left w:val="nil"/>
              <w:bottom w:val="single" w:sz="12" w:space="0" w:color="auto"/>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122867</w:t>
            </w:r>
          </w:p>
        </w:tc>
        <w:tc>
          <w:tcPr>
            <w:tcW w:w="851" w:type="dxa"/>
            <w:tcBorders>
              <w:top w:val="nil"/>
              <w:left w:val="nil"/>
              <w:bottom w:val="single" w:sz="12" w:space="0" w:color="auto"/>
              <w:right w:val="single" w:sz="4" w:space="0" w:color="000000"/>
            </w:tcBorders>
            <w:vAlign w:val="bottom"/>
          </w:tcPr>
          <w:p w:rsidR="001F7C62" w:rsidRPr="004C2121" w:rsidRDefault="001F7C62" w:rsidP="0022110F">
            <w:pPr>
              <w:jc w:val="right"/>
              <w:rPr>
                <w:rFonts w:ascii="Arial" w:hAnsi="Arial" w:cs="Arial"/>
                <w:sz w:val="14"/>
                <w:szCs w:val="14"/>
              </w:rPr>
            </w:pPr>
          </w:p>
        </w:tc>
        <w:tc>
          <w:tcPr>
            <w:tcW w:w="992" w:type="dxa"/>
            <w:tcBorders>
              <w:top w:val="nil"/>
              <w:left w:val="nil"/>
              <w:bottom w:val="single" w:sz="12" w:space="0" w:color="auto"/>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91769</w:t>
            </w:r>
          </w:p>
        </w:tc>
        <w:tc>
          <w:tcPr>
            <w:tcW w:w="851" w:type="dxa"/>
            <w:tcBorders>
              <w:top w:val="nil"/>
              <w:left w:val="nil"/>
              <w:bottom w:val="single" w:sz="12" w:space="0" w:color="auto"/>
              <w:right w:val="single" w:sz="4" w:space="0" w:color="000000"/>
            </w:tcBorders>
            <w:vAlign w:val="bottom"/>
          </w:tcPr>
          <w:p w:rsidR="001F7C62" w:rsidRPr="004C2121" w:rsidRDefault="001F7C62" w:rsidP="0022110F">
            <w:pPr>
              <w:jc w:val="right"/>
              <w:rPr>
                <w:rFonts w:ascii="Arial" w:hAnsi="Arial" w:cs="Arial"/>
                <w:sz w:val="14"/>
                <w:szCs w:val="14"/>
              </w:rPr>
            </w:pPr>
          </w:p>
        </w:tc>
        <w:tc>
          <w:tcPr>
            <w:tcW w:w="850" w:type="dxa"/>
            <w:tcBorders>
              <w:top w:val="nil"/>
              <w:left w:val="nil"/>
              <w:bottom w:val="single" w:sz="12" w:space="0" w:color="auto"/>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28388</w:t>
            </w:r>
          </w:p>
        </w:tc>
        <w:tc>
          <w:tcPr>
            <w:tcW w:w="851" w:type="dxa"/>
            <w:tcBorders>
              <w:top w:val="nil"/>
              <w:left w:val="nil"/>
              <w:bottom w:val="single" w:sz="12" w:space="0" w:color="auto"/>
              <w:right w:val="single" w:sz="4" w:space="0" w:color="000000"/>
            </w:tcBorders>
            <w:vAlign w:val="bottom"/>
          </w:tcPr>
          <w:p w:rsidR="001F7C62" w:rsidRPr="004C2121" w:rsidRDefault="001F7C62" w:rsidP="0022110F">
            <w:pPr>
              <w:jc w:val="right"/>
              <w:rPr>
                <w:rFonts w:ascii="Arial" w:hAnsi="Arial" w:cs="Arial"/>
                <w:sz w:val="14"/>
                <w:szCs w:val="14"/>
              </w:rPr>
            </w:pPr>
          </w:p>
        </w:tc>
        <w:tc>
          <w:tcPr>
            <w:tcW w:w="850" w:type="dxa"/>
            <w:tcBorders>
              <w:top w:val="nil"/>
              <w:left w:val="nil"/>
              <w:bottom w:val="single" w:sz="12" w:space="0" w:color="auto"/>
              <w:right w:val="single" w:sz="4" w:space="0" w:color="000000"/>
            </w:tcBorders>
            <w:vAlign w:val="bottom"/>
          </w:tcPr>
          <w:p w:rsidR="001F7C62" w:rsidRPr="004C2121" w:rsidRDefault="001F7C62" w:rsidP="0022110F">
            <w:pPr>
              <w:jc w:val="right"/>
              <w:rPr>
                <w:rFonts w:ascii="Arial" w:hAnsi="Arial" w:cs="Arial"/>
                <w:sz w:val="14"/>
                <w:szCs w:val="14"/>
              </w:rPr>
            </w:pPr>
            <w:r w:rsidRPr="004C2121">
              <w:rPr>
                <w:rFonts w:ascii="Arial" w:hAnsi="Arial" w:cs="Arial"/>
                <w:sz w:val="14"/>
                <w:szCs w:val="14"/>
              </w:rPr>
              <w:t>64611</w:t>
            </w:r>
          </w:p>
        </w:tc>
        <w:tc>
          <w:tcPr>
            <w:tcW w:w="851" w:type="dxa"/>
            <w:tcBorders>
              <w:top w:val="nil"/>
              <w:left w:val="nil"/>
              <w:bottom w:val="single" w:sz="12" w:space="0" w:color="auto"/>
              <w:right w:val="single" w:sz="12" w:space="0" w:color="auto"/>
            </w:tcBorders>
            <w:vAlign w:val="bottom"/>
          </w:tcPr>
          <w:p w:rsidR="001F7C62" w:rsidRDefault="001F7C62" w:rsidP="0022110F">
            <w:pPr>
              <w:jc w:val="right"/>
              <w:rPr>
                <w:rFonts w:ascii="Arial" w:hAnsi="Arial" w:cs="Arial"/>
                <w:sz w:val="14"/>
                <w:szCs w:val="14"/>
                <w:lang w:val="en-US"/>
              </w:rPr>
            </w:pPr>
          </w:p>
          <w:p w:rsidR="00F87B5C" w:rsidRDefault="00F87B5C" w:rsidP="0022110F">
            <w:pPr>
              <w:jc w:val="right"/>
              <w:rPr>
                <w:rFonts w:ascii="Arial" w:hAnsi="Arial" w:cs="Arial"/>
                <w:sz w:val="14"/>
                <w:szCs w:val="14"/>
                <w:lang w:val="en-US"/>
              </w:rPr>
            </w:pPr>
          </w:p>
          <w:p w:rsidR="00F87B5C" w:rsidRPr="00F87B5C" w:rsidRDefault="00F87B5C" w:rsidP="0022110F">
            <w:pPr>
              <w:jc w:val="right"/>
              <w:rPr>
                <w:rFonts w:ascii="Arial" w:hAnsi="Arial" w:cs="Arial"/>
                <w:sz w:val="14"/>
                <w:szCs w:val="14"/>
                <w:lang w:val="en-US"/>
              </w:rPr>
            </w:pPr>
          </w:p>
        </w:tc>
      </w:tr>
    </w:tbl>
    <w:p w:rsidR="008F7EDD" w:rsidRDefault="008F7EDD" w:rsidP="008F7EDD">
      <w:pPr>
        <w:ind w:right="1026" w:firstLine="616"/>
        <w:rPr>
          <w:bCs/>
          <w:sz w:val="28"/>
          <w:szCs w:val="28"/>
        </w:rPr>
      </w:pPr>
      <w:r>
        <w:rPr>
          <w:bCs/>
          <w:sz w:val="28"/>
          <w:szCs w:val="28"/>
        </w:rPr>
        <w:t xml:space="preserve">Таблица 3. </w:t>
      </w:r>
      <w:r w:rsidRPr="000D17BD">
        <w:rPr>
          <w:bCs/>
          <w:sz w:val="28"/>
          <w:szCs w:val="28"/>
        </w:rPr>
        <w:t>Видовая структура основных фондов коммерческих организаций (без субъектов малого предпринимательство) в РФ</w:t>
      </w:r>
      <w:r>
        <w:rPr>
          <w:bCs/>
          <w:sz w:val="28"/>
          <w:szCs w:val="28"/>
        </w:rPr>
        <w:t xml:space="preserve"> по видам экономической деятельности</w:t>
      </w:r>
    </w:p>
    <w:p w:rsidR="00E14E6E" w:rsidRDefault="00E14E6E" w:rsidP="0022110F">
      <w:pPr>
        <w:rPr>
          <w:color w:val="000000" w:themeColor="text1"/>
          <w:sz w:val="28"/>
          <w:szCs w:val="28"/>
        </w:rPr>
      </w:pPr>
    </w:p>
    <w:p w:rsidR="004B6142" w:rsidRDefault="004B6142" w:rsidP="0022110F">
      <w:pPr>
        <w:rPr>
          <w:color w:val="000000" w:themeColor="text1"/>
          <w:sz w:val="28"/>
          <w:szCs w:val="28"/>
        </w:rPr>
      </w:pPr>
    </w:p>
    <w:p w:rsidR="004B6142" w:rsidRDefault="004B6142" w:rsidP="0022110F">
      <w:pPr>
        <w:rPr>
          <w:color w:val="000000" w:themeColor="text1"/>
          <w:sz w:val="28"/>
          <w:szCs w:val="28"/>
        </w:rPr>
      </w:pPr>
    </w:p>
    <w:p w:rsidR="004B6142" w:rsidRDefault="004B6142" w:rsidP="0022110F">
      <w:pPr>
        <w:rPr>
          <w:color w:val="000000" w:themeColor="text1"/>
          <w:sz w:val="28"/>
          <w:szCs w:val="28"/>
        </w:rPr>
      </w:pPr>
    </w:p>
    <w:p w:rsidR="004B6142" w:rsidRDefault="004B6142" w:rsidP="0022110F">
      <w:pPr>
        <w:rPr>
          <w:color w:val="000000" w:themeColor="text1"/>
          <w:sz w:val="28"/>
          <w:szCs w:val="28"/>
        </w:rPr>
      </w:pPr>
    </w:p>
    <w:p w:rsidR="004B6142" w:rsidRDefault="004B6142" w:rsidP="0022110F">
      <w:pPr>
        <w:rPr>
          <w:color w:val="000000" w:themeColor="text1"/>
          <w:sz w:val="28"/>
          <w:szCs w:val="28"/>
        </w:rPr>
      </w:pPr>
    </w:p>
    <w:p w:rsidR="004B6142" w:rsidRDefault="004B6142" w:rsidP="0022110F">
      <w:pPr>
        <w:rPr>
          <w:color w:val="000000" w:themeColor="text1"/>
          <w:sz w:val="28"/>
          <w:szCs w:val="28"/>
        </w:rPr>
      </w:pPr>
    </w:p>
    <w:p w:rsidR="004B6142" w:rsidRDefault="004B6142" w:rsidP="004B6142">
      <w:pPr>
        <w:jc w:val="center"/>
        <w:rPr>
          <w:b/>
          <w:bCs/>
          <w:color w:val="000000"/>
          <w:sz w:val="18"/>
          <w:szCs w:val="18"/>
        </w:rPr>
      </w:pPr>
    </w:p>
    <w:tbl>
      <w:tblPr>
        <w:tblW w:w="14772" w:type="dxa"/>
        <w:tblLayout w:type="fixed"/>
        <w:tblCellMar>
          <w:left w:w="30" w:type="dxa"/>
          <w:right w:w="30" w:type="dxa"/>
        </w:tblCellMar>
        <w:tblLook w:val="0000"/>
      </w:tblPr>
      <w:tblGrid>
        <w:gridCol w:w="4654"/>
        <w:gridCol w:w="1848"/>
        <w:gridCol w:w="1512"/>
        <w:gridCol w:w="1512"/>
        <w:gridCol w:w="1428"/>
        <w:gridCol w:w="1538"/>
        <w:gridCol w:w="461"/>
        <w:gridCol w:w="1819"/>
      </w:tblGrid>
      <w:tr w:rsidR="004B6142" w:rsidRPr="00042E44" w:rsidTr="004B6142">
        <w:trPr>
          <w:trHeight w:val="718"/>
        </w:trPr>
        <w:tc>
          <w:tcPr>
            <w:tcW w:w="10954" w:type="dxa"/>
            <w:gridSpan w:val="5"/>
            <w:tcBorders>
              <w:top w:val="nil"/>
              <w:bottom w:val="single" w:sz="12" w:space="0" w:color="auto"/>
              <w:right w:val="nil"/>
            </w:tcBorders>
          </w:tcPr>
          <w:p w:rsidR="004B6142" w:rsidRPr="00042E44" w:rsidRDefault="004B6142" w:rsidP="001E14E4">
            <w:pPr>
              <w:jc w:val="center"/>
              <w:rPr>
                <w:b/>
                <w:bCs/>
                <w:color w:val="000000"/>
              </w:rPr>
            </w:pPr>
          </w:p>
        </w:tc>
        <w:tc>
          <w:tcPr>
            <w:tcW w:w="1999" w:type="dxa"/>
            <w:gridSpan w:val="2"/>
            <w:tcBorders>
              <w:top w:val="nil"/>
              <w:left w:val="nil"/>
              <w:bottom w:val="single" w:sz="12" w:space="0" w:color="auto"/>
              <w:right w:val="nil"/>
            </w:tcBorders>
          </w:tcPr>
          <w:p w:rsidR="004B6142" w:rsidRPr="00042E44" w:rsidRDefault="004B6142" w:rsidP="001E14E4">
            <w:pPr>
              <w:jc w:val="center"/>
              <w:rPr>
                <w:b/>
                <w:bCs/>
                <w:color w:val="000000"/>
              </w:rPr>
            </w:pPr>
          </w:p>
        </w:tc>
        <w:tc>
          <w:tcPr>
            <w:tcW w:w="1819" w:type="dxa"/>
            <w:tcBorders>
              <w:top w:val="nil"/>
              <w:left w:val="nil"/>
              <w:bottom w:val="single" w:sz="12" w:space="0" w:color="auto"/>
            </w:tcBorders>
          </w:tcPr>
          <w:p w:rsidR="004B6142" w:rsidRPr="00042E44" w:rsidRDefault="004B6142" w:rsidP="001E14E4">
            <w:pPr>
              <w:jc w:val="center"/>
              <w:rPr>
                <w:b/>
                <w:bCs/>
                <w:color w:val="000000"/>
              </w:rPr>
            </w:pPr>
          </w:p>
        </w:tc>
      </w:tr>
      <w:tr w:rsidR="004B6142" w:rsidRPr="00042E44" w:rsidTr="00512303">
        <w:trPr>
          <w:trHeight w:val="1346"/>
        </w:trPr>
        <w:tc>
          <w:tcPr>
            <w:tcW w:w="4654" w:type="dxa"/>
            <w:tcBorders>
              <w:top w:val="single" w:sz="12" w:space="0" w:color="auto"/>
              <w:left w:val="single" w:sz="12" w:space="0" w:color="000000"/>
              <w:bottom w:val="nil"/>
              <w:right w:val="single" w:sz="2" w:space="0" w:color="000000"/>
            </w:tcBorders>
          </w:tcPr>
          <w:p w:rsidR="004B6142" w:rsidRPr="00042E44" w:rsidRDefault="004B6142" w:rsidP="001E14E4">
            <w:pPr>
              <w:jc w:val="center"/>
              <w:rPr>
                <w:color w:val="000000"/>
                <w:sz w:val="18"/>
                <w:szCs w:val="18"/>
              </w:rPr>
            </w:pPr>
          </w:p>
        </w:tc>
        <w:tc>
          <w:tcPr>
            <w:tcW w:w="3360" w:type="dxa"/>
            <w:gridSpan w:val="2"/>
            <w:tcBorders>
              <w:top w:val="single" w:sz="12" w:space="0" w:color="auto"/>
              <w:left w:val="single" w:sz="2" w:space="0" w:color="000000"/>
              <w:bottom w:val="single" w:sz="12" w:space="0" w:color="auto"/>
              <w:right w:val="single" w:sz="2" w:space="0" w:color="000000"/>
            </w:tcBorders>
            <w:shd w:val="solid" w:color="FFFFFF" w:fill="auto"/>
          </w:tcPr>
          <w:p w:rsidR="004B6142" w:rsidRPr="00042E44" w:rsidRDefault="004B6142" w:rsidP="001E14E4">
            <w:pPr>
              <w:jc w:val="center"/>
              <w:rPr>
                <w:color w:val="000000"/>
              </w:rPr>
            </w:pPr>
            <w:r w:rsidRPr="00042E44">
              <w:rPr>
                <w:color w:val="000000"/>
              </w:rPr>
              <w:t>Численность пострадавших с утратой трудоспособности на 1 рабочий день и более и со смертельным исходом в расчете на 1000 работающих</w:t>
            </w:r>
          </w:p>
        </w:tc>
        <w:tc>
          <w:tcPr>
            <w:tcW w:w="2940" w:type="dxa"/>
            <w:gridSpan w:val="2"/>
            <w:tcBorders>
              <w:top w:val="single" w:sz="12" w:space="0" w:color="auto"/>
              <w:left w:val="single" w:sz="2" w:space="0" w:color="000000"/>
              <w:bottom w:val="single" w:sz="12" w:space="0" w:color="auto"/>
              <w:right w:val="single" w:sz="2" w:space="0" w:color="000000"/>
            </w:tcBorders>
            <w:shd w:val="solid" w:color="FFFFFF" w:fill="auto"/>
          </w:tcPr>
          <w:p w:rsidR="004B6142" w:rsidRPr="00042E44" w:rsidRDefault="004B6142" w:rsidP="001E14E4">
            <w:pPr>
              <w:jc w:val="center"/>
              <w:rPr>
                <w:color w:val="000000"/>
              </w:rPr>
            </w:pPr>
            <w:r w:rsidRPr="00042E44">
              <w:rPr>
                <w:color w:val="000000"/>
              </w:rPr>
              <w:t>из них со смертельным исходом в расчете на 1000 работающих</w:t>
            </w:r>
          </w:p>
        </w:tc>
        <w:tc>
          <w:tcPr>
            <w:tcW w:w="1999" w:type="dxa"/>
            <w:gridSpan w:val="2"/>
            <w:tcBorders>
              <w:top w:val="single" w:sz="12" w:space="0" w:color="auto"/>
              <w:left w:val="single" w:sz="2" w:space="0" w:color="000000"/>
              <w:bottom w:val="nil"/>
              <w:right w:val="single" w:sz="2" w:space="0" w:color="000000"/>
            </w:tcBorders>
            <w:shd w:val="solid" w:color="FFFFFF" w:fill="auto"/>
          </w:tcPr>
          <w:p w:rsidR="004B6142" w:rsidRPr="00042E44" w:rsidRDefault="004B6142" w:rsidP="001E14E4">
            <w:pPr>
              <w:jc w:val="center"/>
              <w:rPr>
                <w:color w:val="000000"/>
                <w:sz w:val="18"/>
                <w:szCs w:val="18"/>
              </w:rPr>
            </w:pPr>
            <w:r w:rsidRPr="00042E44">
              <w:rPr>
                <w:color w:val="000000"/>
                <w:sz w:val="18"/>
                <w:szCs w:val="18"/>
              </w:rPr>
              <w:t>Число  дней нетрудоспособности у пострадавших с утратой трудоспособности на 1 рабочий день и более и со смертельным исходом в расчете на 1 пострадавшего</w:t>
            </w:r>
          </w:p>
        </w:tc>
        <w:tc>
          <w:tcPr>
            <w:tcW w:w="1819" w:type="dxa"/>
            <w:tcBorders>
              <w:top w:val="single" w:sz="12" w:space="0" w:color="auto"/>
              <w:left w:val="single" w:sz="2" w:space="0" w:color="000000"/>
              <w:bottom w:val="nil"/>
              <w:right w:val="single" w:sz="12" w:space="0" w:color="000000"/>
            </w:tcBorders>
            <w:shd w:val="solid" w:color="FFFFFF" w:fill="auto"/>
          </w:tcPr>
          <w:p w:rsidR="004B6142" w:rsidRPr="00042E44" w:rsidRDefault="004B6142" w:rsidP="001E14E4">
            <w:pPr>
              <w:jc w:val="center"/>
              <w:rPr>
                <w:color w:val="000000"/>
                <w:sz w:val="18"/>
                <w:szCs w:val="18"/>
              </w:rPr>
            </w:pPr>
            <w:r w:rsidRPr="00042E44">
              <w:rPr>
                <w:color w:val="000000"/>
                <w:sz w:val="18"/>
                <w:szCs w:val="18"/>
              </w:rPr>
              <w:t>Израсходовано средств на мероприятия по охране труда в расчете на 1 работающего, рублей</w:t>
            </w:r>
          </w:p>
        </w:tc>
      </w:tr>
      <w:tr w:rsidR="00512303" w:rsidRPr="00042E44" w:rsidTr="00512303">
        <w:trPr>
          <w:trHeight w:val="358"/>
        </w:trPr>
        <w:tc>
          <w:tcPr>
            <w:tcW w:w="4654" w:type="dxa"/>
            <w:tcBorders>
              <w:top w:val="nil"/>
              <w:left w:val="single" w:sz="12" w:space="0" w:color="000000"/>
              <w:bottom w:val="nil"/>
              <w:right w:val="single" w:sz="2" w:space="0" w:color="000000"/>
            </w:tcBorders>
          </w:tcPr>
          <w:p w:rsidR="004B6142" w:rsidRPr="00042E44" w:rsidRDefault="004B6142" w:rsidP="001E14E4">
            <w:pPr>
              <w:jc w:val="center"/>
              <w:rPr>
                <w:color w:val="000000"/>
                <w:sz w:val="18"/>
                <w:szCs w:val="18"/>
              </w:rPr>
            </w:pPr>
          </w:p>
        </w:tc>
        <w:tc>
          <w:tcPr>
            <w:tcW w:w="1848" w:type="dxa"/>
            <w:tcBorders>
              <w:top w:val="single" w:sz="2" w:space="0" w:color="000000"/>
              <w:left w:val="single" w:sz="2" w:space="0" w:color="000000"/>
              <w:bottom w:val="nil"/>
              <w:right w:val="single" w:sz="2" w:space="0" w:color="000000"/>
            </w:tcBorders>
            <w:shd w:val="solid" w:color="FFFFFF" w:fill="auto"/>
          </w:tcPr>
          <w:p w:rsidR="004B6142" w:rsidRPr="00042E44" w:rsidRDefault="004B6142" w:rsidP="001E14E4">
            <w:pPr>
              <w:jc w:val="center"/>
              <w:rPr>
                <w:color w:val="000000"/>
                <w:sz w:val="18"/>
                <w:szCs w:val="18"/>
              </w:rPr>
            </w:pPr>
            <w:r w:rsidRPr="00042E44">
              <w:rPr>
                <w:color w:val="000000"/>
                <w:sz w:val="18"/>
                <w:szCs w:val="18"/>
              </w:rPr>
              <w:t>Всего</w:t>
            </w:r>
          </w:p>
        </w:tc>
        <w:tc>
          <w:tcPr>
            <w:tcW w:w="1512" w:type="dxa"/>
            <w:tcBorders>
              <w:top w:val="single" w:sz="2" w:space="0" w:color="000000"/>
              <w:left w:val="single" w:sz="2" w:space="0" w:color="000000"/>
              <w:bottom w:val="nil"/>
              <w:right w:val="single" w:sz="2" w:space="0" w:color="000000"/>
            </w:tcBorders>
            <w:shd w:val="solid" w:color="FFFFFF" w:fill="auto"/>
          </w:tcPr>
          <w:p w:rsidR="004B6142" w:rsidRPr="00042E44" w:rsidRDefault="004B6142" w:rsidP="001E14E4">
            <w:pPr>
              <w:jc w:val="center"/>
              <w:rPr>
                <w:color w:val="000000"/>
                <w:sz w:val="18"/>
                <w:szCs w:val="18"/>
              </w:rPr>
            </w:pPr>
            <w:r w:rsidRPr="00042E44">
              <w:rPr>
                <w:color w:val="000000"/>
                <w:sz w:val="18"/>
                <w:szCs w:val="18"/>
              </w:rPr>
              <w:t>из них женщин</w:t>
            </w:r>
          </w:p>
        </w:tc>
        <w:tc>
          <w:tcPr>
            <w:tcW w:w="1512" w:type="dxa"/>
            <w:tcBorders>
              <w:top w:val="single" w:sz="2" w:space="0" w:color="000000"/>
              <w:left w:val="single" w:sz="2" w:space="0" w:color="000000"/>
              <w:bottom w:val="nil"/>
              <w:right w:val="single" w:sz="2" w:space="0" w:color="000000"/>
            </w:tcBorders>
            <w:shd w:val="solid" w:color="FFFFFF" w:fill="auto"/>
          </w:tcPr>
          <w:p w:rsidR="004B6142" w:rsidRPr="00042E44" w:rsidRDefault="004B6142" w:rsidP="001E14E4">
            <w:pPr>
              <w:jc w:val="center"/>
              <w:rPr>
                <w:color w:val="000000"/>
                <w:sz w:val="18"/>
                <w:szCs w:val="18"/>
              </w:rPr>
            </w:pPr>
            <w:r w:rsidRPr="00042E44">
              <w:rPr>
                <w:color w:val="000000"/>
                <w:sz w:val="18"/>
                <w:szCs w:val="18"/>
              </w:rPr>
              <w:t>Всего</w:t>
            </w:r>
          </w:p>
        </w:tc>
        <w:tc>
          <w:tcPr>
            <w:tcW w:w="1428" w:type="dxa"/>
            <w:tcBorders>
              <w:top w:val="single" w:sz="2" w:space="0" w:color="000000"/>
              <w:left w:val="single" w:sz="2" w:space="0" w:color="000000"/>
              <w:bottom w:val="nil"/>
              <w:right w:val="single" w:sz="2" w:space="0" w:color="000000"/>
            </w:tcBorders>
            <w:shd w:val="solid" w:color="FFFFFF" w:fill="auto"/>
          </w:tcPr>
          <w:p w:rsidR="004B6142" w:rsidRPr="00042E44" w:rsidRDefault="004B6142" w:rsidP="001E14E4">
            <w:pPr>
              <w:jc w:val="center"/>
              <w:rPr>
                <w:color w:val="000000"/>
                <w:sz w:val="18"/>
                <w:szCs w:val="18"/>
              </w:rPr>
            </w:pPr>
            <w:r w:rsidRPr="00042E44">
              <w:rPr>
                <w:color w:val="000000"/>
                <w:sz w:val="18"/>
                <w:szCs w:val="18"/>
              </w:rPr>
              <w:t>из них женщин</w:t>
            </w:r>
          </w:p>
        </w:tc>
        <w:tc>
          <w:tcPr>
            <w:tcW w:w="1999" w:type="dxa"/>
            <w:gridSpan w:val="2"/>
            <w:tcBorders>
              <w:top w:val="nil"/>
              <w:left w:val="single" w:sz="2" w:space="0" w:color="000000"/>
              <w:bottom w:val="nil"/>
              <w:right w:val="single" w:sz="2" w:space="0" w:color="000000"/>
            </w:tcBorders>
            <w:shd w:val="solid" w:color="FFFFFF" w:fill="auto"/>
          </w:tcPr>
          <w:p w:rsidR="004B6142" w:rsidRPr="00042E44" w:rsidRDefault="004B6142" w:rsidP="001E14E4">
            <w:pPr>
              <w:jc w:val="center"/>
              <w:rPr>
                <w:color w:val="000000"/>
              </w:rPr>
            </w:pPr>
          </w:p>
        </w:tc>
        <w:tc>
          <w:tcPr>
            <w:tcW w:w="1819" w:type="dxa"/>
            <w:tcBorders>
              <w:top w:val="nil"/>
              <w:left w:val="single" w:sz="2" w:space="0" w:color="000000"/>
              <w:bottom w:val="nil"/>
              <w:right w:val="single" w:sz="12" w:space="0" w:color="000000"/>
            </w:tcBorders>
            <w:shd w:val="solid" w:color="FFFFFF" w:fill="auto"/>
          </w:tcPr>
          <w:p w:rsidR="004B6142" w:rsidRPr="00042E44" w:rsidRDefault="004B6142" w:rsidP="001E14E4">
            <w:pPr>
              <w:jc w:val="center"/>
              <w:rPr>
                <w:color w:val="000000"/>
              </w:rPr>
            </w:pPr>
          </w:p>
        </w:tc>
      </w:tr>
      <w:tr w:rsidR="00512303" w:rsidRPr="00042E44" w:rsidTr="00512303">
        <w:trPr>
          <w:trHeight w:val="718"/>
        </w:trPr>
        <w:tc>
          <w:tcPr>
            <w:tcW w:w="4654" w:type="dxa"/>
            <w:tcBorders>
              <w:top w:val="nil"/>
              <w:left w:val="single" w:sz="12" w:space="0" w:color="000000"/>
              <w:bottom w:val="single" w:sz="2" w:space="0" w:color="000000"/>
              <w:right w:val="single" w:sz="2" w:space="0" w:color="000000"/>
            </w:tcBorders>
          </w:tcPr>
          <w:p w:rsidR="004B6142" w:rsidRPr="00042E44" w:rsidRDefault="004B6142" w:rsidP="001E14E4">
            <w:pPr>
              <w:jc w:val="center"/>
              <w:rPr>
                <w:color w:val="000000"/>
              </w:rPr>
            </w:pPr>
          </w:p>
        </w:tc>
        <w:tc>
          <w:tcPr>
            <w:tcW w:w="1848" w:type="dxa"/>
            <w:tcBorders>
              <w:top w:val="nil"/>
              <w:left w:val="single" w:sz="2" w:space="0" w:color="000000"/>
              <w:bottom w:val="single" w:sz="2" w:space="0" w:color="000000"/>
              <w:right w:val="single" w:sz="2" w:space="0" w:color="000000"/>
            </w:tcBorders>
            <w:shd w:val="solid" w:color="FFFFFF" w:fill="auto"/>
          </w:tcPr>
          <w:p w:rsidR="004B6142" w:rsidRPr="00042E44" w:rsidRDefault="004B6142" w:rsidP="001E14E4">
            <w:pPr>
              <w:jc w:val="center"/>
              <w:rPr>
                <w:color w:val="000000"/>
                <w:sz w:val="18"/>
                <w:szCs w:val="18"/>
              </w:rPr>
            </w:pPr>
          </w:p>
        </w:tc>
        <w:tc>
          <w:tcPr>
            <w:tcW w:w="1512" w:type="dxa"/>
            <w:tcBorders>
              <w:top w:val="nil"/>
              <w:left w:val="single" w:sz="2" w:space="0" w:color="000000"/>
              <w:bottom w:val="single" w:sz="2" w:space="0" w:color="000000"/>
              <w:right w:val="single" w:sz="2" w:space="0" w:color="000000"/>
            </w:tcBorders>
            <w:shd w:val="solid" w:color="FFFFFF" w:fill="auto"/>
          </w:tcPr>
          <w:p w:rsidR="004B6142" w:rsidRPr="00042E44" w:rsidRDefault="004B6142" w:rsidP="001E14E4">
            <w:pPr>
              <w:jc w:val="center"/>
              <w:rPr>
                <w:color w:val="000000"/>
              </w:rPr>
            </w:pPr>
          </w:p>
        </w:tc>
        <w:tc>
          <w:tcPr>
            <w:tcW w:w="1512" w:type="dxa"/>
            <w:tcBorders>
              <w:top w:val="nil"/>
              <w:left w:val="single" w:sz="2" w:space="0" w:color="000000"/>
              <w:bottom w:val="single" w:sz="2" w:space="0" w:color="000000"/>
              <w:right w:val="single" w:sz="2" w:space="0" w:color="000000"/>
            </w:tcBorders>
            <w:shd w:val="solid" w:color="FFFFFF" w:fill="auto"/>
          </w:tcPr>
          <w:p w:rsidR="004B6142" w:rsidRPr="00042E44" w:rsidRDefault="004B6142" w:rsidP="001E14E4">
            <w:pPr>
              <w:jc w:val="center"/>
              <w:rPr>
                <w:color w:val="000000"/>
                <w:sz w:val="18"/>
                <w:szCs w:val="18"/>
              </w:rPr>
            </w:pPr>
          </w:p>
        </w:tc>
        <w:tc>
          <w:tcPr>
            <w:tcW w:w="1428" w:type="dxa"/>
            <w:tcBorders>
              <w:top w:val="nil"/>
              <w:left w:val="single" w:sz="2" w:space="0" w:color="000000"/>
              <w:bottom w:val="single" w:sz="2" w:space="0" w:color="000000"/>
              <w:right w:val="single" w:sz="2" w:space="0" w:color="000000"/>
            </w:tcBorders>
            <w:shd w:val="solid" w:color="FFFFFF" w:fill="auto"/>
          </w:tcPr>
          <w:p w:rsidR="004B6142" w:rsidRPr="00042E44" w:rsidRDefault="004B6142" w:rsidP="001E14E4">
            <w:pPr>
              <w:jc w:val="center"/>
              <w:rPr>
                <w:color w:val="000000"/>
              </w:rPr>
            </w:pPr>
          </w:p>
        </w:tc>
        <w:tc>
          <w:tcPr>
            <w:tcW w:w="1999" w:type="dxa"/>
            <w:gridSpan w:val="2"/>
            <w:tcBorders>
              <w:top w:val="nil"/>
              <w:left w:val="single" w:sz="2" w:space="0" w:color="000000"/>
              <w:bottom w:val="single" w:sz="2" w:space="0" w:color="000000"/>
              <w:right w:val="single" w:sz="2" w:space="0" w:color="000000"/>
            </w:tcBorders>
            <w:shd w:val="solid" w:color="FFFFFF" w:fill="auto"/>
          </w:tcPr>
          <w:p w:rsidR="004B6142" w:rsidRPr="00042E44" w:rsidRDefault="004B6142" w:rsidP="001E14E4">
            <w:pPr>
              <w:jc w:val="center"/>
              <w:rPr>
                <w:color w:val="000000"/>
              </w:rPr>
            </w:pPr>
          </w:p>
        </w:tc>
        <w:tc>
          <w:tcPr>
            <w:tcW w:w="1819" w:type="dxa"/>
            <w:tcBorders>
              <w:top w:val="nil"/>
              <w:left w:val="single" w:sz="2" w:space="0" w:color="000000"/>
              <w:bottom w:val="single" w:sz="2" w:space="0" w:color="000000"/>
              <w:right w:val="single" w:sz="12" w:space="0" w:color="000000"/>
            </w:tcBorders>
            <w:shd w:val="solid" w:color="FFFFFF" w:fill="auto"/>
          </w:tcPr>
          <w:p w:rsidR="004B6142" w:rsidRPr="00042E44" w:rsidRDefault="004B6142" w:rsidP="001E14E4">
            <w:pPr>
              <w:jc w:val="center"/>
              <w:rPr>
                <w:color w:val="000000"/>
              </w:rPr>
            </w:pPr>
          </w:p>
        </w:tc>
      </w:tr>
      <w:tr w:rsidR="004B6142" w:rsidRPr="00042E44" w:rsidTr="00512303">
        <w:trPr>
          <w:trHeight w:val="238"/>
        </w:trPr>
        <w:tc>
          <w:tcPr>
            <w:tcW w:w="4654" w:type="dxa"/>
            <w:tcBorders>
              <w:top w:val="single" w:sz="2" w:space="0" w:color="000000"/>
              <w:left w:val="single" w:sz="12" w:space="0" w:color="000000"/>
              <w:bottom w:val="single" w:sz="2" w:space="0" w:color="000000"/>
              <w:right w:val="single" w:sz="2" w:space="0" w:color="000000"/>
            </w:tcBorders>
          </w:tcPr>
          <w:p w:rsidR="004B6142" w:rsidRPr="00042E44" w:rsidRDefault="004B6142" w:rsidP="001E14E4">
            <w:pPr>
              <w:rPr>
                <w:b/>
                <w:bCs/>
                <w:color w:val="000000"/>
                <w:sz w:val="18"/>
                <w:szCs w:val="18"/>
              </w:rPr>
            </w:pPr>
            <w:r w:rsidRPr="00042E44">
              <w:rPr>
                <w:b/>
                <w:bCs/>
                <w:color w:val="000000"/>
                <w:sz w:val="18"/>
                <w:szCs w:val="18"/>
              </w:rPr>
              <w:t>Российская Федерация</w:t>
            </w:r>
          </w:p>
        </w:tc>
        <w:tc>
          <w:tcPr>
            <w:tcW w:w="1848" w:type="dxa"/>
            <w:tcBorders>
              <w:top w:val="single" w:sz="2" w:space="0" w:color="000000"/>
              <w:left w:val="single" w:sz="2" w:space="0" w:color="000000"/>
              <w:bottom w:val="single" w:sz="2" w:space="0" w:color="000000"/>
              <w:right w:val="single" w:sz="2" w:space="0" w:color="000000"/>
            </w:tcBorders>
          </w:tcPr>
          <w:p w:rsidR="004B6142" w:rsidRPr="00042E44" w:rsidRDefault="004B6142" w:rsidP="001E14E4">
            <w:pPr>
              <w:jc w:val="center"/>
              <w:rPr>
                <w:b/>
                <w:bCs/>
                <w:color w:val="000000"/>
                <w:sz w:val="18"/>
                <w:szCs w:val="18"/>
              </w:rPr>
            </w:pPr>
            <w:r w:rsidRPr="00042E44">
              <w:rPr>
                <w:b/>
                <w:bCs/>
                <w:color w:val="000000"/>
                <w:sz w:val="18"/>
                <w:szCs w:val="18"/>
              </w:rPr>
              <w:t>1,9</w:t>
            </w:r>
          </w:p>
        </w:tc>
        <w:tc>
          <w:tcPr>
            <w:tcW w:w="1512" w:type="dxa"/>
            <w:tcBorders>
              <w:top w:val="single" w:sz="2" w:space="0" w:color="000000"/>
              <w:left w:val="single" w:sz="2" w:space="0" w:color="000000"/>
              <w:bottom w:val="single" w:sz="2" w:space="0" w:color="000000"/>
              <w:right w:val="single" w:sz="2" w:space="0" w:color="000000"/>
            </w:tcBorders>
          </w:tcPr>
          <w:p w:rsidR="004B6142" w:rsidRPr="00042E44" w:rsidRDefault="004B6142" w:rsidP="001E14E4">
            <w:pPr>
              <w:jc w:val="center"/>
              <w:rPr>
                <w:b/>
                <w:bCs/>
                <w:color w:val="000000"/>
                <w:sz w:val="18"/>
                <w:szCs w:val="18"/>
              </w:rPr>
            </w:pPr>
            <w:r w:rsidRPr="00042E44">
              <w:rPr>
                <w:b/>
                <w:bCs/>
                <w:color w:val="000000"/>
                <w:sz w:val="18"/>
                <w:szCs w:val="18"/>
              </w:rPr>
              <w:t>1,2</w:t>
            </w:r>
          </w:p>
        </w:tc>
        <w:tc>
          <w:tcPr>
            <w:tcW w:w="1512" w:type="dxa"/>
            <w:tcBorders>
              <w:top w:val="single" w:sz="2" w:space="0" w:color="000000"/>
              <w:left w:val="single" w:sz="2" w:space="0" w:color="000000"/>
              <w:bottom w:val="single" w:sz="2" w:space="0" w:color="000000"/>
              <w:right w:val="single" w:sz="2" w:space="0" w:color="000000"/>
            </w:tcBorders>
          </w:tcPr>
          <w:p w:rsidR="004B6142" w:rsidRPr="00042E44" w:rsidRDefault="004B6142" w:rsidP="001E14E4">
            <w:pPr>
              <w:jc w:val="center"/>
              <w:rPr>
                <w:b/>
                <w:bCs/>
                <w:color w:val="000000"/>
                <w:sz w:val="18"/>
                <w:szCs w:val="18"/>
              </w:rPr>
            </w:pPr>
            <w:r w:rsidRPr="00042E44">
              <w:rPr>
                <w:b/>
                <w:bCs/>
                <w:color w:val="000000"/>
                <w:sz w:val="18"/>
                <w:szCs w:val="18"/>
              </w:rPr>
              <w:t>0,084</w:t>
            </w:r>
          </w:p>
        </w:tc>
        <w:tc>
          <w:tcPr>
            <w:tcW w:w="1428" w:type="dxa"/>
            <w:tcBorders>
              <w:top w:val="single" w:sz="2" w:space="0" w:color="000000"/>
              <w:left w:val="single" w:sz="2" w:space="0" w:color="000000"/>
              <w:bottom w:val="single" w:sz="2" w:space="0" w:color="000000"/>
              <w:right w:val="single" w:sz="2" w:space="0" w:color="000000"/>
            </w:tcBorders>
          </w:tcPr>
          <w:p w:rsidR="004B6142" w:rsidRPr="00042E44" w:rsidRDefault="004B6142" w:rsidP="001E14E4">
            <w:pPr>
              <w:jc w:val="center"/>
              <w:rPr>
                <w:b/>
                <w:bCs/>
                <w:color w:val="000000"/>
                <w:sz w:val="18"/>
                <w:szCs w:val="18"/>
              </w:rPr>
            </w:pPr>
            <w:r w:rsidRPr="00042E44">
              <w:rPr>
                <w:b/>
                <w:bCs/>
                <w:color w:val="000000"/>
                <w:sz w:val="18"/>
                <w:szCs w:val="18"/>
              </w:rPr>
              <w:t>0,016</w:t>
            </w:r>
          </w:p>
        </w:tc>
        <w:tc>
          <w:tcPr>
            <w:tcW w:w="1999" w:type="dxa"/>
            <w:gridSpan w:val="2"/>
            <w:tcBorders>
              <w:top w:val="single" w:sz="2" w:space="0" w:color="000000"/>
              <w:left w:val="single" w:sz="2" w:space="0" w:color="000000"/>
              <w:bottom w:val="single" w:sz="2" w:space="0" w:color="000000"/>
              <w:right w:val="single" w:sz="2" w:space="0" w:color="000000"/>
            </w:tcBorders>
          </w:tcPr>
          <w:p w:rsidR="004B6142" w:rsidRPr="00042E44" w:rsidRDefault="004B6142" w:rsidP="001E14E4">
            <w:pPr>
              <w:jc w:val="center"/>
              <w:rPr>
                <w:b/>
                <w:bCs/>
                <w:color w:val="000000"/>
                <w:sz w:val="18"/>
                <w:szCs w:val="18"/>
              </w:rPr>
            </w:pPr>
            <w:r w:rsidRPr="00042E44">
              <w:rPr>
                <w:b/>
                <w:bCs/>
                <w:color w:val="000000"/>
                <w:sz w:val="18"/>
                <w:szCs w:val="18"/>
              </w:rPr>
              <w:t>45,6</w:t>
            </w:r>
          </w:p>
        </w:tc>
        <w:tc>
          <w:tcPr>
            <w:tcW w:w="1819" w:type="dxa"/>
            <w:tcBorders>
              <w:top w:val="single" w:sz="2" w:space="0" w:color="000000"/>
              <w:left w:val="single" w:sz="2" w:space="0" w:color="000000"/>
              <w:bottom w:val="single" w:sz="2" w:space="0" w:color="000000"/>
              <w:right w:val="single" w:sz="12" w:space="0" w:color="000000"/>
            </w:tcBorders>
          </w:tcPr>
          <w:p w:rsidR="004B6142" w:rsidRPr="00042E44" w:rsidRDefault="004B6142" w:rsidP="001E14E4">
            <w:pPr>
              <w:jc w:val="center"/>
              <w:rPr>
                <w:b/>
                <w:bCs/>
                <w:color w:val="000000"/>
                <w:sz w:val="18"/>
                <w:szCs w:val="18"/>
              </w:rPr>
            </w:pPr>
            <w:r w:rsidRPr="00042E44">
              <w:rPr>
                <w:b/>
                <w:bCs/>
                <w:color w:val="000000"/>
                <w:sz w:val="18"/>
                <w:szCs w:val="18"/>
              </w:rPr>
              <w:t>8758,1</w:t>
            </w:r>
          </w:p>
        </w:tc>
      </w:tr>
      <w:tr w:rsidR="004B6142" w:rsidRPr="00042E44" w:rsidTr="004B6142">
        <w:trPr>
          <w:trHeight w:val="238"/>
        </w:trPr>
        <w:tc>
          <w:tcPr>
            <w:tcW w:w="4654" w:type="dxa"/>
            <w:tcBorders>
              <w:top w:val="single" w:sz="2" w:space="0" w:color="000000"/>
              <w:left w:val="single" w:sz="12" w:space="0" w:color="000000"/>
              <w:bottom w:val="single" w:sz="2" w:space="0" w:color="000000"/>
              <w:right w:val="single" w:sz="2" w:space="0" w:color="000000"/>
            </w:tcBorders>
          </w:tcPr>
          <w:p w:rsidR="004B6142" w:rsidRPr="00042E44" w:rsidRDefault="004B6142" w:rsidP="001E14E4">
            <w:pPr>
              <w:rPr>
                <w:b/>
                <w:bCs/>
                <w:color w:val="000000"/>
                <w:sz w:val="18"/>
                <w:szCs w:val="18"/>
              </w:rPr>
            </w:pPr>
            <w:r w:rsidRPr="00042E44">
              <w:rPr>
                <w:b/>
                <w:bCs/>
                <w:color w:val="000000"/>
                <w:sz w:val="18"/>
                <w:szCs w:val="18"/>
              </w:rPr>
              <w:t>Уральский Федеральный округ</w:t>
            </w:r>
          </w:p>
        </w:tc>
        <w:tc>
          <w:tcPr>
            <w:tcW w:w="1848" w:type="dxa"/>
            <w:tcBorders>
              <w:top w:val="single" w:sz="2" w:space="0" w:color="000000"/>
              <w:left w:val="single" w:sz="2" w:space="0" w:color="000000"/>
              <w:bottom w:val="single" w:sz="2" w:space="0" w:color="000000"/>
              <w:right w:val="single" w:sz="2" w:space="0" w:color="000000"/>
            </w:tcBorders>
          </w:tcPr>
          <w:p w:rsidR="004B6142" w:rsidRPr="00042E44" w:rsidRDefault="004B6142" w:rsidP="001E14E4">
            <w:pPr>
              <w:jc w:val="center"/>
              <w:rPr>
                <w:b/>
                <w:bCs/>
                <w:color w:val="000000"/>
                <w:sz w:val="18"/>
                <w:szCs w:val="18"/>
              </w:rPr>
            </w:pPr>
            <w:r w:rsidRPr="00042E44">
              <w:rPr>
                <w:b/>
                <w:bCs/>
                <w:color w:val="000000"/>
                <w:sz w:val="18"/>
                <w:szCs w:val="18"/>
              </w:rPr>
              <w:t>2</w:t>
            </w:r>
          </w:p>
        </w:tc>
        <w:tc>
          <w:tcPr>
            <w:tcW w:w="1512" w:type="dxa"/>
            <w:tcBorders>
              <w:top w:val="single" w:sz="2" w:space="0" w:color="000000"/>
              <w:left w:val="single" w:sz="2" w:space="0" w:color="000000"/>
              <w:bottom w:val="single" w:sz="2" w:space="0" w:color="000000"/>
              <w:right w:val="single" w:sz="2" w:space="0" w:color="000000"/>
            </w:tcBorders>
          </w:tcPr>
          <w:p w:rsidR="004B6142" w:rsidRPr="00042E44" w:rsidRDefault="004B6142" w:rsidP="001E14E4">
            <w:pPr>
              <w:jc w:val="center"/>
              <w:rPr>
                <w:b/>
                <w:bCs/>
                <w:color w:val="000000"/>
                <w:sz w:val="18"/>
                <w:szCs w:val="18"/>
              </w:rPr>
            </w:pPr>
            <w:r w:rsidRPr="00042E44">
              <w:rPr>
                <w:b/>
                <w:bCs/>
                <w:color w:val="000000"/>
                <w:sz w:val="18"/>
                <w:szCs w:val="18"/>
              </w:rPr>
              <w:t>1,3</w:t>
            </w:r>
          </w:p>
        </w:tc>
        <w:tc>
          <w:tcPr>
            <w:tcW w:w="1512" w:type="dxa"/>
            <w:tcBorders>
              <w:top w:val="single" w:sz="2" w:space="0" w:color="000000"/>
              <w:left w:val="single" w:sz="2" w:space="0" w:color="000000"/>
              <w:bottom w:val="single" w:sz="2" w:space="0" w:color="000000"/>
              <w:right w:val="single" w:sz="2" w:space="0" w:color="000000"/>
            </w:tcBorders>
          </w:tcPr>
          <w:p w:rsidR="004B6142" w:rsidRPr="00042E44" w:rsidRDefault="004B6142" w:rsidP="001E14E4">
            <w:pPr>
              <w:jc w:val="center"/>
              <w:rPr>
                <w:b/>
                <w:bCs/>
                <w:color w:val="000000"/>
                <w:sz w:val="18"/>
                <w:szCs w:val="18"/>
              </w:rPr>
            </w:pPr>
            <w:r w:rsidRPr="00042E44">
              <w:rPr>
                <w:b/>
                <w:bCs/>
                <w:color w:val="000000"/>
                <w:sz w:val="18"/>
                <w:szCs w:val="18"/>
              </w:rPr>
              <w:t>0,097</w:t>
            </w:r>
          </w:p>
        </w:tc>
        <w:tc>
          <w:tcPr>
            <w:tcW w:w="1428" w:type="dxa"/>
            <w:tcBorders>
              <w:top w:val="single" w:sz="2" w:space="0" w:color="000000"/>
              <w:left w:val="single" w:sz="2" w:space="0" w:color="000000"/>
              <w:bottom w:val="single" w:sz="2" w:space="0" w:color="000000"/>
              <w:right w:val="single" w:sz="2" w:space="0" w:color="000000"/>
            </w:tcBorders>
          </w:tcPr>
          <w:p w:rsidR="004B6142" w:rsidRPr="00042E44" w:rsidRDefault="004B6142" w:rsidP="001E14E4">
            <w:pPr>
              <w:jc w:val="center"/>
              <w:rPr>
                <w:b/>
                <w:bCs/>
                <w:color w:val="000000"/>
                <w:sz w:val="18"/>
                <w:szCs w:val="18"/>
              </w:rPr>
            </w:pPr>
            <w:r w:rsidRPr="00042E44">
              <w:rPr>
                <w:b/>
                <w:bCs/>
                <w:color w:val="000000"/>
                <w:sz w:val="18"/>
                <w:szCs w:val="18"/>
              </w:rPr>
              <w:t>0,016</w:t>
            </w:r>
          </w:p>
        </w:tc>
        <w:tc>
          <w:tcPr>
            <w:tcW w:w="1999" w:type="dxa"/>
            <w:gridSpan w:val="2"/>
            <w:tcBorders>
              <w:top w:val="single" w:sz="2" w:space="0" w:color="000000"/>
              <w:left w:val="single" w:sz="2" w:space="0" w:color="000000"/>
              <w:bottom w:val="single" w:sz="2" w:space="0" w:color="000000"/>
              <w:right w:val="single" w:sz="2" w:space="0" w:color="000000"/>
            </w:tcBorders>
          </w:tcPr>
          <w:p w:rsidR="004B6142" w:rsidRPr="00042E44" w:rsidRDefault="004B6142" w:rsidP="001E14E4">
            <w:pPr>
              <w:jc w:val="center"/>
              <w:rPr>
                <w:b/>
                <w:bCs/>
                <w:color w:val="000000"/>
                <w:sz w:val="18"/>
                <w:szCs w:val="18"/>
              </w:rPr>
            </w:pPr>
            <w:r w:rsidRPr="00042E44">
              <w:rPr>
                <w:b/>
                <w:bCs/>
                <w:color w:val="000000"/>
                <w:sz w:val="18"/>
                <w:szCs w:val="18"/>
              </w:rPr>
              <w:t>43</w:t>
            </w:r>
          </w:p>
        </w:tc>
        <w:tc>
          <w:tcPr>
            <w:tcW w:w="1819" w:type="dxa"/>
            <w:tcBorders>
              <w:top w:val="single" w:sz="2" w:space="0" w:color="000000"/>
              <w:left w:val="single" w:sz="2" w:space="0" w:color="000000"/>
              <w:bottom w:val="single" w:sz="2" w:space="0" w:color="000000"/>
              <w:right w:val="single" w:sz="12" w:space="0" w:color="000000"/>
            </w:tcBorders>
          </w:tcPr>
          <w:p w:rsidR="004B6142" w:rsidRPr="00042E44" w:rsidRDefault="004B6142" w:rsidP="001E14E4">
            <w:pPr>
              <w:jc w:val="center"/>
              <w:rPr>
                <w:b/>
                <w:bCs/>
                <w:color w:val="000000"/>
                <w:sz w:val="18"/>
                <w:szCs w:val="18"/>
              </w:rPr>
            </w:pPr>
            <w:r w:rsidRPr="00042E44">
              <w:rPr>
                <w:b/>
                <w:bCs/>
                <w:color w:val="000000"/>
                <w:sz w:val="18"/>
                <w:szCs w:val="18"/>
              </w:rPr>
              <w:t>11239,9</w:t>
            </w:r>
          </w:p>
        </w:tc>
      </w:tr>
      <w:tr w:rsidR="004B6142" w:rsidRPr="00042E44" w:rsidTr="004B6142">
        <w:trPr>
          <w:trHeight w:val="238"/>
        </w:trPr>
        <w:tc>
          <w:tcPr>
            <w:tcW w:w="4654" w:type="dxa"/>
            <w:tcBorders>
              <w:top w:val="single" w:sz="2" w:space="0" w:color="000000"/>
              <w:left w:val="single" w:sz="12" w:space="0" w:color="000000"/>
              <w:bottom w:val="single" w:sz="2" w:space="0" w:color="000000"/>
              <w:right w:val="single" w:sz="2" w:space="0" w:color="000000"/>
            </w:tcBorders>
          </w:tcPr>
          <w:p w:rsidR="004B6142" w:rsidRPr="00042E44" w:rsidRDefault="004B6142" w:rsidP="001E14E4">
            <w:pPr>
              <w:rPr>
                <w:color w:val="000000"/>
                <w:sz w:val="18"/>
                <w:szCs w:val="18"/>
              </w:rPr>
            </w:pPr>
            <w:r w:rsidRPr="00042E44">
              <w:rPr>
                <w:color w:val="000000"/>
                <w:sz w:val="18"/>
                <w:szCs w:val="18"/>
              </w:rPr>
              <w:t>Курганская область</w:t>
            </w:r>
          </w:p>
        </w:tc>
        <w:tc>
          <w:tcPr>
            <w:tcW w:w="1848" w:type="dxa"/>
            <w:tcBorders>
              <w:top w:val="single" w:sz="2" w:space="0" w:color="000000"/>
              <w:left w:val="single" w:sz="2" w:space="0" w:color="000000"/>
              <w:bottom w:val="single" w:sz="2" w:space="0" w:color="000000"/>
              <w:right w:val="single" w:sz="2" w:space="0" w:color="000000"/>
            </w:tcBorders>
          </w:tcPr>
          <w:p w:rsidR="004B6142" w:rsidRPr="00042E44" w:rsidRDefault="004B6142" w:rsidP="001E14E4">
            <w:pPr>
              <w:jc w:val="center"/>
              <w:rPr>
                <w:color w:val="000000"/>
                <w:sz w:val="18"/>
                <w:szCs w:val="18"/>
              </w:rPr>
            </w:pPr>
            <w:r w:rsidRPr="00042E44">
              <w:rPr>
                <w:color w:val="000000"/>
                <w:sz w:val="18"/>
                <w:szCs w:val="18"/>
              </w:rPr>
              <w:t>2,6</w:t>
            </w:r>
          </w:p>
        </w:tc>
        <w:tc>
          <w:tcPr>
            <w:tcW w:w="1512" w:type="dxa"/>
            <w:tcBorders>
              <w:top w:val="single" w:sz="2" w:space="0" w:color="000000"/>
              <w:left w:val="single" w:sz="2" w:space="0" w:color="000000"/>
              <w:bottom w:val="single" w:sz="2" w:space="0" w:color="000000"/>
              <w:right w:val="single" w:sz="2" w:space="0" w:color="000000"/>
            </w:tcBorders>
          </w:tcPr>
          <w:p w:rsidR="004B6142" w:rsidRPr="00042E44" w:rsidRDefault="004B6142" w:rsidP="001E14E4">
            <w:pPr>
              <w:jc w:val="center"/>
              <w:rPr>
                <w:color w:val="000000"/>
                <w:sz w:val="18"/>
                <w:szCs w:val="18"/>
              </w:rPr>
            </w:pPr>
            <w:r w:rsidRPr="00042E44">
              <w:rPr>
                <w:color w:val="000000"/>
                <w:sz w:val="18"/>
                <w:szCs w:val="18"/>
              </w:rPr>
              <w:t>1,9</w:t>
            </w:r>
          </w:p>
        </w:tc>
        <w:tc>
          <w:tcPr>
            <w:tcW w:w="1512" w:type="dxa"/>
            <w:tcBorders>
              <w:top w:val="single" w:sz="2" w:space="0" w:color="000000"/>
              <w:left w:val="single" w:sz="2" w:space="0" w:color="000000"/>
              <w:bottom w:val="single" w:sz="2" w:space="0" w:color="000000"/>
              <w:right w:val="single" w:sz="2" w:space="0" w:color="000000"/>
            </w:tcBorders>
          </w:tcPr>
          <w:p w:rsidR="004B6142" w:rsidRPr="00042E44" w:rsidRDefault="004B6142" w:rsidP="001E14E4">
            <w:pPr>
              <w:jc w:val="center"/>
              <w:rPr>
                <w:color w:val="000000"/>
                <w:sz w:val="18"/>
                <w:szCs w:val="18"/>
              </w:rPr>
            </w:pPr>
            <w:r w:rsidRPr="00042E44">
              <w:rPr>
                <w:color w:val="000000"/>
                <w:sz w:val="18"/>
                <w:szCs w:val="18"/>
              </w:rPr>
              <w:t>0,107</w:t>
            </w:r>
          </w:p>
        </w:tc>
        <w:tc>
          <w:tcPr>
            <w:tcW w:w="1428" w:type="dxa"/>
            <w:tcBorders>
              <w:top w:val="single" w:sz="2" w:space="0" w:color="000000"/>
              <w:left w:val="single" w:sz="2" w:space="0" w:color="000000"/>
              <w:bottom w:val="single" w:sz="2" w:space="0" w:color="000000"/>
              <w:right w:val="single" w:sz="2" w:space="0" w:color="000000"/>
            </w:tcBorders>
          </w:tcPr>
          <w:p w:rsidR="004B6142" w:rsidRPr="00042E44" w:rsidRDefault="004B6142" w:rsidP="001E14E4">
            <w:pPr>
              <w:jc w:val="center"/>
              <w:rPr>
                <w:color w:val="000000"/>
                <w:sz w:val="18"/>
                <w:szCs w:val="18"/>
              </w:rPr>
            </w:pPr>
            <w:r w:rsidRPr="00042E44">
              <w:rPr>
                <w:color w:val="000000"/>
                <w:sz w:val="18"/>
                <w:szCs w:val="18"/>
              </w:rPr>
              <w:t>-</w:t>
            </w:r>
          </w:p>
        </w:tc>
        <w:tc>
          <w:tcPr>
            <w:tcW w:w="1999" w:type="dxa"/>
            <w:gridSpan w:val="2"/>
            <w:tcBorders>
              <w:top w:val="single" w:sz="2" w:space="0" w:color="000000"/>
              <w:left w:val="single" w:sz="2" w:space="0" w:color="000000"/>
              <w:bottom w:val="single" w:sz="2" w:space="0" w:color="000000"/>
              <w:right w:val="single" w:sz="2" w:space="0" w:color="000000"/>
            </w:tcBorders>
          </w:tcPr>
          <w:p w:rsidR="004B6142" w:rsidRPr="00042E44" w:rsidRDefault="004B6142" w:rsidP="001E14E4">
            <w:pPr>
              <w:jc w:val="center"/>
              <w:rPr>
                <w:color w:val="000000"/>
                <w:sz w:val="18"/>
                <w:szCs w:val="18"/>
              </w:rPr>
            </w:pPr>
            <w:r w:rsidRPr="00042E44">
              <w:rPr>
                <w:color w:val="000000"/>
                <w:sz w:val="18"/>
                <w:szCs w:val="18"/>
              </w:rPr>
              <w:t>30,3</w:t>
            </w:r>
          </w:p>
        </w:tc>
        <w:tc>
          <w:tcPr>
            <w:tcW w:w="1819" w:type="dxa"/>
            <w:tcBorders>
              <w:top w:val="single" w:sz="2" w:space="0" w:color="000000"/>
              <w:left w:val="single" w:sz="2" w:space="0" w:color="000000"/>
              <w:bottom w:val="single" w:sz="2" w:space="0" w:color="000000"/>
              <w:right w:val="single" w:sz="12" w:space="0" w:color="000000"/>
            </w:tcBorders>
          </w:tcPr>
          <w:p w:rsidR="004B6142" w:rsidRPr="00042E44" w:rsidRDefault="004B6142" w:rsidP="001E14E4">
            <w:pPr>
              <w:jc w:val="center"/>
              <w:rPr>
                <w:color w:val="000000"/>
                <w:sz w:val="18"/>
                <w:szCs w:val="18"/>
              </w:rPr>
            </w:pPr>
            <w:r w:rsidRPr="00042E44">
              <w:rPr>
                <w:color w:val="000000"/>
                <w:sz w:val="18"/>
                <w:szCs w:val="18"/>
              </w:rPr>
              <w:t>6555,7</w:t>
            </w:r>
          </w:p>
        </w:tc>
      </w:tr>
      <w:tr w:rsidR="004B6142" w:rsidRPr="00042E44" w:rsidTr="004B6142">
        <w:trPr>
          <w:trHeight w:val="238"/>
        </w:trPr>
        <w:tc>
          <w:tcPr>
            <w:tcW w:w="4654" w:type="dxa"/>
            <w:tcBorders>
              <w:top w:val="single" w:sz="2" w:space="0" w:color="000000"/>
              <w:left w:val="single" w:sz="12" w:space="0" w:color="000000"/>
              <w:bottom w:val="single" w:sz="2" w:space="0" w:color="000000"/>
              <w:right w:val="single" w:sz="2" w:space="0" w:color="000000"/>
            </w:tcBorders>
          </w:tcPr>
          <w:p w:rsidR="004B6142" w:rsidRPr="00042E44" w:rsidRDefault="004B6142" w:rsidP="001E14E4">
            <w:pPr>
              <w:rPr>
                <w:color w:val="000000"/>
                <w:sz w:val="18"/>
                <w:szCs w:val="18"/>
              </w:rPr>
            </w:pPr>
            <w:r w:rsidRPr="00042E44">
              <w:rPr>
                <w:color w:val="000000"/>
                <w:sz w:val="18"/>
                <w:szCs w:val="18"/>
              </w:rPr>
              <w:t>Свердловская область</w:t>
            </w:r>
          </w:p>
        </w:tc>
        <w:tc>
          <w:tcPr>
            <w:tcW w:w="1848" w:type="dxa"/>
            <w:tcBorders>
              <w:top w:val="single" w:sz="2" w:space="0" w:color="000000"/>
              <w:left w:val="single" w:sz="2" w:space="0" w:color="000000"/>
              <w:bottom w:val="single" w:sz="2" w:space="0" w:color="000000"/>
              <w:right w:val="single" w:sz="2" w:space="0" w:color="000000"/>
            </w:tcBorders>
          </w:tcPr>
          <w:p w:rsidR="004B6142" w:rsidRPr="00042E44" w:rsidRDefault="004B6142" w:rsidP="001E14E4">
            <w:pPr>
              <w:jc w:val="center"/>
              <w:rPr>
                <w:color w:val="000000"/>
                <w:sz w:val="18"/>
                <w:szCs w:val="18"/>
              </w:rPr>
            </w:pPr>
            <w:r w:rsidRPr="00042E44">
              <w:rPr>
                <w:color w:val="000000"/>
                <w:sz w:val="18"/>
                <w:szCs w:val="18"/>
              </w:rPr>
              <w:t>2,5</w:t>
            </w:r>
          </w:p>
        </w:tc>
        <w:tc>
          <w:tcPr>
            <w:tcW w:w="1512" w:type="dxa"/>
            <w:tcBorders>
              <w:top w:val="single" w:sz="2" w:space="0" w:color="000000"/>
              <w:left w:val="single" w:sz="2" w:space="0" w:color="000000"/>
              <w:bottom w:val="single" w:sz="2" w:space="0" w:color="000000"/>
              <w:right w:val="single" w:sz="2" w:space="0" w:color="000000"/>
            </w:tcBorders>
          </w:tcPr>
          <w:p w:rsidR="004B6142" w:rsidRPr="00042E44" w:rsidRDefault="004B6142" w:rsidP="001E14E4">
            <w:pPr>
              <w:jc w:val="center"/>
              <w:rPr>
                <w:color w:val="000000"/>
                <w:sz w:val="18"/>
                <w:szCs w:val="18"/>
              </w:rPr>
            </w:pPr>
            <w:r w:rsidRPr="00042E44">
              <w:rPr>
                <w:color w:val="000000"/>
                <w:sz w:val="18"/>
                <w:szCs w:val="18"/>
              </w:rPr>
              <w:t>1,5</w:t>
            </w:r>
          </w:p>
        </w:tc>
        <w:tc>
          <w:tcPr>
            <w:tcW w:w="1512" w:type="dxa"/>
            <w:tcBorders>
              <w:top w:val="single" w:sz="2" w:space="0" w:color="000000"/>
              <w:left w:val="single" w:sz="2" w:space="0" w:color="000000"/>
              <w:bottom w:val="single" w:sz="2" w:space="0" w:color="000000"/>
              <w:right w:val="single" w:sz="2" w:space="0" w:color="000000"/>
            </w:tcBorders>
          </w:tcPr>
          <w:p w:rsidR="004B6142" w:rsidRPr="00042E44" w:rsidRDefault="004B6142" w:rsidP="001E14E4">
            <w:pPr>
              <w:jc w:val="center"/>
              <w:rPr>
                <w:color w:val="000000"/>
                <w:sz w:val="18"/>
                <w:szCs w:val="18"/>
              </w:rPr>
            </w:pPr>
            <w:r w:rsidRPr="00042E44">
              <w:rPr>
                <w:color w:val="000000"/>
                <w:sz w:val="18"/>
                <w:szCs w:val="18"/>
              </w:rPr>
              <w:t>0,068</w:t>
            </w:r>
          </w:p>
        </w:tc>
        <w:tc>
          <w:tcPr>
            <w:tcW w:w="1428" w:type="dxa"/>
            <w:tcBorders>
              <w:top w:val="single" w:sz="2" w:space="0" w:color="000000"/>
              <w:left w:val="single" w:sz="2" w:space="0" w:color="000000"/>
              <w:bottom w:val="single" w:sz="2" w:space="0" w:color="000000"/>
              <w:right w:val="single" w:sz="2" w:space="0" w:color="000000"/>
            </w:tcBorders>
          </w:tcPr>
          <w:p w:rsidR="004B6142" w:rsidRPr="00042E44" w:rsidRDefault="004B6142" w:rsidP="001E14E4">
            <w:pPr>
              <w:jc w:val="center"/>
              <w:rPr>
                <w:color w:val="000000"/>
                <w:sz w:val="18"/>
                <w:szCs w:val="18"/>
              </w:rPr>
            </w:pPr>
            <w:r w:rsidRPr="00042E44">
              <w:rPr>
                <w:color w:val="000000"/>
                <w:sz w:val="18"/>
                <w:szCs w:val="18"/>
              </w:rPr>
              <w:t>0,011</w:t>
            </w:r>
          </w:p>
        </w:tc>
        <w:tc>
          <w:tcPr>
            <w:tcW w:w="1999" w:type="dxa"/>
            <w:gridSpan w:val="2"/>
            <w:tcBorders>
              <w:top w:val="single" w:sz="2" w:space="0" w:color="000000"/>
              <w:left w:val="single" w:sz="2" w:space="0" w:color="000000"/>
              <w:bottom w:val="single" w:sz="2" w:space="0" w:color="000000"/>
              <w:right w:val="single" w:sz="2" w:space="0" w:color="000000"/>
            </w:tcBorders>
          </w:tcPr>
          <w:p w:rsidR="004B6142" w:rsidRPr="00042E44" w:rsidRDefault="004B6142" w:rsidP="001E14E4">
            <w:pPr>
              <w:jc w:val="center"/>
              <w:rPr>
                <w:color w:val="000000"/>
                <w:sz w:val="18"/>
                <w:szCs w:val="18"/>
              </w:rPr>
            </w:pPr>
            <w:r w:rsidRPr="00042E44">
              <w:rPr>
                <w:color w:val="000000"/>
                <w:sz w:val="18"/>
                <w:szCs w:val="18"/>
              </w:rPr>
              <w:t>41,8</w:t>
            </w:r>
          </w:p>
        </w:tc>
        <w:tc>
          <w:tcPr>
            <w:tcW w:w="1819" w:type="dxa"/>
            <w:tcBorders>
              <w:top w:val="single" w:sz="2" w:space="0" w:color="000000"/>
              <w:left w:val="single" w:sz="2" w:space="0" w:color="000000"/>
              <w:bottom w:val="single" w:sz="2" w:space="0" w:color="000000"/>
              <w:right w:val="single" w:sz="12" w:space="0" w:color="000000"/>
            </w:tcBorders>
          </w:tcPr>
          <w:p w:rsidR="004B6142" w:rsidRPr="00042E44" w:rsidRDefault="004B6142" w:rsidP="001E14E4">
            <w:pPr>
              <w:jc w:val="center"/>
              <w:rPr>
                <w:color w:val="000000"/>
                <w:sz w:val="18"/>
                <w:szCs w:val="18"/>
              </w:rPr>
            </w:pPr>
            <w:r w:rsidRPr="00042E44">
              <w:rPr>
                <w:color w:val="000000"/>
                <w:sz w:val="18"/>
                <w:szCs w:val="18"/>
              </w:rPr>
              <w:t>9122,7</w:t>
            </w:r>
          </w:p>
        </w:tc>
      </w:tr>
      <w:tr w:rsidR="004B6142" w:rsidRPr="00042E44" w:rsidTr="004B6142">
        <w:trPr>
          <w:trHeight w:val="238"/>
        </w:trPr>
        <w:tc>
          <w:tcPr>
            <w:tcW w:w="4654" w:type="dxa"/>
            <w:tcBorders>
              <w:top w:val="single" w:sz="2" w:space="0" w:color="000000"/>
              <w:left w:val="single" w:sz="12" w:space="0" w:color="000000"/>
              <w:bottom w:val="single" w:sz="2" w:space="0" w:color="000000"/>
              <w:right w:val="single" w:sz="2" w:space="0" w:color="000000"/>
            </w:tcBorders>
          </w:tcPr>
          <w:p w:rsidR="004B6142" w:rsidRPr="00042E44" w:rsidRDefault="004B6142" w:rsidP="001E14E4">
            <w:pPr>
              <w:rPr>
                <w:color w:val="000000"/>
                <w:sz w:val="18"/>
                <w:szCs w:val="18"/>
              </w:rPr>
            </w:pPr>
            <w:r w:rsidRPr="00042E44">
              <w:rPr>
                <w:color w:val="000000"/>
                <w:sz w:val="18"/>
                <w:szCs w:val="18"/>
              </w:rPr>
              <w:t>Тюменская область</w:t>
            </w:r>
          </w:p>
        </w:tc>
        <w:tc>
          <w:tcPr>
            <w:tcW w:w="1848" w:type="dxa"/>
            <w:tcBorders>
              <w:top w:val="single" w:sz="2" w:space="0" w:color="000000"/>
              <w:left w:val="single" w:sz="2" w:space="0" w:color="000000"/>
              <w:bottom w:val="single" w:sz="2" w:space="0" w:color="000000"/>
              <w:right w:val="single" w:sz="2" w:space="0" w:color="000000"/>
            </w:tcBorders>
          </w:tcPr>
          <w:p w:rsidR="004B6142" w:rsidRPr="00042E44" w:rsidRDefault="004B6142" w:rsidP="001E14E4">
            <w:pPr>
              <w:jc w:val="center"/>
              <w:rPr>
                <w:color w:val="000000"/>
                <w:sz w:val="18"/>
                <w:szCs w:val="18"/>
              </w:rPr>
            </w:pPr>
            <w:r w:rsidRPr="00042E44">
              <w:rPr>
                <w:color w:val="000000"/>
                <w:sz w:val="18"/>
                <w:szCs w:val="18"/>
              </w:rPr>
              <w:t>1,5</w:t>
            </w:r>
          </w:p>
        </w:tc>
        <w:tc>
          <w:tcPr>
            <w:tcW w:w="1512" w:type="dxa"/>
            <w:tcBorders>
              <w:top w:val="single" w:sz="2" w:space="0" w:color="000000"/>
              <w:left w:val="single" w:sz="2" w:space="0" w:color="000000"/>
              <w:bottom w:val="single" w:sz="2" w:space="0" w:color="000000"/>
              <w:right w:val="single" w:sz="2" w:space="0" w:color="000000"/>
            </w:tcBorders>
          </w:tcPr>
          <w:p w:rsidR="004B6142" w:rsidRPr="00042E44" w:rsidRDefault="004B6142" w:rsidP="001E14E4">
            <w:pPr>
              <w:jc w:val="center"/>
              <w:rPr>
                <w:color w:val="000000"/>
                <w:sz w:val="18"/>
                <w:szCs w:val="18"/>
              </w:rPr>
            </w:pPr>
            <w:r w:rsidRPr="00042E44">
              <w:rPr>
                <w:color w:val="000000"/>
                <w:sz w:val="18"/>
                <w:szCs w:val="18"/>
              </w:rPr>
              <w:t>0,9</w:t>
            </w:r>
          </w:p>
        </w:tc>
        <w:tc>
          <w:tcPr>
            <w:tcW w:w="1512" w:type="dxa"/>
            <w:tcBorders>
              <w:top w:val="single" w:sz="2" w:space="0" w:color="000000"/>
              <w:left w:val="single" w:sz="2" w:space="0" w:color="000000"/>
              <w:bottom w:val="single" w:sz="2" w:space="0" w:color="000000"/>
              <w:right w:val="single" w:sz="2" w:space="0" w:color="000000"/>
            </w:tcBorders>
          </w:tcPr>
          <w:p w:rsidR="004B6142" w:rsidRPr="00042E44" w:rsidRDefault="004B6142" w:rsidP="001E14E4">
            <w:pPr>
              <w:jc w:val="center"/>
              <w:rPr>
                <w:color w:val="000000"/>
                <w:sz w:val="18"/>
                <w:szCs w:val="18"/>
              </w:rPr>
            </w:pPr>
            <w:r w:rsidRPr="00042E44">
              <w:rPr>
                <w:color w:val="000000"/>
                <w:sz w:val="18"/>
                <w:szCs w:val="18"/>
              </w:rPr>
              <w:t>0,121</w:t>
            </w:r>
          </w:p>
        </w:tc>
        <w:tc>
          <w:tcPr>
            <w:tcW w:w="1428" w:type="dxa"/>
            <w:tcBorders>
              <w:top w:val="single" w:sz="2" w:space="0" w:color="000000"/>
              <w:left w:val="single" w:sz="2" w:space="0" w:color="000000"/>
              <w:bottom w:val="single" w:sz="2" w:space="0" w:color="000000"/>
              <w:right w:val="single" w:sz="2" w:space="0" w:color="000000"/>
            </w:tcBorders>
          </w:tcPr>
          <w:p w:rsidR="004B6142" w:rsidRPr="00042E44" w:rsidRDefault="004B6142" w:rsidP="001E14E4">
            <w:pPr>
              <w:jc w:val="center"/>
              <w:rPr>
                <w:color w:val="000000"/>
                <w:sz w:val="18"/>
                <w:szCs w:val="18"/>
              </w:rPr>
            </w:pPr>
            <w:r w:rsidRPr="00042E44">
              <w:rPr>
                <w:color w:val="000000"/>
                <w:sz w:val="18"/>
                <w:szCs w:val="18"/>
              </w:rPr>
              <w:t>0,017</w:t>
            </w:r>
          </w:p>
        </w:tc>
        <w:tc>
          <w:tcPr>
            <w:tcW w:w="1999" w:type="dxa"/>
            <w:gridSpan w:val="2"/>
            <w:tcBorders>
              <w:top w:val="single" w:sz="2" w:space="0" w:color="000000"/>
              <w:left w:val="single" w:sz="2" w:space="0" w:color="000000"/>
              <w:bottom w:val="single" w:sz="2" w:space="0" w:color="000000"/>
              <w:right w:val="single" w:sz="2" w:space="0" w:color="000000"/>
            </w:tcBorders>
          </w:tcPr>
          <w:p w:rsidR="004B6142" w:rsidRPr="00042E44" w:rsidRDefault="004B6142" w:rsidP="001E14E4">
            <w:pPr>
              <w:jc w:val="center"/>
              <w:rPr>
                <w:color w:val="000000"/>
                <w:sz w:val="18"/>
                <w:szCs w:val="18"/>
              </w:rPr>
            </w:pPr>
            <w:r w:rsidRPr="00042E44">
              <w:rPr>
                <w:color w:val="000000"/>
                <w:sz w:val="18"/>
                <w:szCs w:val="18"/>
              </w:rPr>
              <w:t>50,2</w:t>
            </w:r>
          </w:p>
        </w:tc>
        <w:tc>
          <w:tcPr>
            <w:tcW w:w="1819" w:type="dxa"/>
            <w:tcBorders>
              <w:top w:val="single" w:sz="2" w:space="0" w:color="000000"/>
              <w:left w:val="single" w:sz="2" w:space="0" w:color="000000"/>
              <w:bottom w:val="single" w:sz="2" w:space="0" w:color="000000"/>
              <w:right w:val="single" w:sz="12" w:space="0" w:color="000000"/>
            </w:tcBorders>
          </w:tcPr>
          <w:p w:rsidR="004B6142" w:rsidRPr="00042E44" w:rsidRDefault="004B6142" w:rsidP="001E14E4">
            <w:pPr>
              <w:jc w:val="center"/>
              <w:rPr>
                <w:color w:val="000000"/>
                <w:sz w:val="18"/>
                <w:szCs w:val="18"/>
              </w:rPr>
            </w:pPr>
            <w:r w:rsidRPr="00042E44">
              <w:rPr>
                <w:color w:val="000000"/>
                <w:sz w:val="18"/>
                <w:szCs w:val="18"/>
              </w:rPr>
              <w:t>14335,6</w:t>
            </w:r>
          </w:p>
        </w:tc>
      </w:tr>
      <w:tr w:rsidR="004B6142" w:rsidRPr="00042E44" w:rsidTr="004B6142">
        <w:trPr>
          <w:trHeight w:val="238"/>
        </w:trPr>
        <w:tc>
          <w:tcPr>
            <w:tcW w:w="4654" w:type="dxa"/>
            <w:tcBorders>
              <w:top w:val="single" w:sz="2" w:space="0" w:color="000000"/>
              <w:left w:val="single" w:sz="12" w:space="0" w:color="000000"/>
              <w:bottom w:val="single" w:sz="2" w:space="0" w:color="000000"/>
              <w:right w:val="single" w:sz="2" w:space="0" w:color="000000"/>
            </w:tcBorders>
          </w:tcPr>
          <w:p w:rsidR="004B6142" w:rsidRPr="00042E44" w:rsidRDefault="004B6142" w:rsidP="001E14E4">
            <w:pPr>
              <w:rPr>
                <w:color w:val="000000"/>
                <w:sz w:val="18"/>
                <w:szCs w:val="18"/>
              </w:rPr>
            </w:pPr>
            <w:r w:rsidRPr="00042E44">
              <w:rPr>
                <w:color w:val="000000"/>
                <w:sz w:val="18"/>
                <w:szCs w:val="18"/>
              </w:rPr>
              <w:t>Ханты-Мансийский АО</w:t>
            </w:r>
          </w:p>
        </w:tc>
        <w:tc>
          <w:tcPr>
            <w:tcW w:w="1848" w:type="dxa"/>
            <w:tcBorders>
              <w:top w:val="single" w:sz="2" w:space="0" w:color="000000"/>
              <w:left w:val="single" w:sz="2" w:space="0" w:color="000000"/>
              <w:bottom w:val="single" w:sz="2" w:space="0" w:color="000000"/>
              <w:right w:val="single" w:sz="2" w:space="0" w:color="000000"/>
            </w:tcBorders>
          </w:tcPr>
          <w:p w:rsidR="004B6142" w:rsidRPr="00042E44" w:rsidRDefault="004B6142" w:rsidP="001E14E4">
            <w:pPr>
              <w:jc w:val="center"/>
              <w:rPr>
                <w:color w:val="000000"/>
                <w:sz w:val="18"/>
                <w:szCs w:val="18"/>
              </w:rPr>
            </w:pPr>
            <w:r w:rsidRPr="00042E44">
              <w:rPr>
                <w:color w:val="000000"/>
                <w:sz w:val="18"/>
                <w:szCs w:val="18"/>
              </w:rPr>
              <w:t>1,1</w:t>
            </w:r>
          </w:p>
        </w:tc>
        <w:tc>
          <w:tcPr>
            <w:tcW w:w="1512" w:type="dxa"/>
            <w:tcBorders>
              <w:top w:val="single" w:sz="2" w:space="0" w:color="000000"/>
              <w:left w:val="single" w:sz="2" w:space="0" w:color="000000"/>
              <w:bottom w:val="single" w:sz="2" w:space="0" w:color="000000"/>
              <w:right w:val="single" w:sz="2" w:space="0" w:color="000000"/>
            </w:tcBorders>
          </w:tcPr>
          <w:p w:rsidR="004B6142" w:rsidRPr="00042E44" w:rsidRDefault="004B6142" w:rsidP="001E14E4">
            <w:pPr>
              <w:jc w:val="center"/>
              <w:rPr>
                <w:color w:val="000000"/>
                <w:sz w:val="18"/>
                <w:szCs w:val="18"/>
              </w:rPr>
            </w:pPr>
            <w:r w:rsidRPr="00042E44">
              <w:rPr>
                <w:color w:val="000000"/>
                <w:sz w:val="18"/>
                <w:szCs w:val="18"/>
              </w:rPr>
              <w:t>0,6</w:t>
            </w:r>
          </w:p>
        </w:tc>
        <w:tc>
          <w:tcPr>
            <w:tcW w:w="1512" w:type="dxa"/>
            <w:tcBorders>
              <w:top w:val="single" w:sz="2" w:space="0" w:color="000000"/>
              <w:left w:val="single" w:sz="2" w:space="0" w:color="000000"/>
              <w:bottom w:val="single" w:sz="2" w:space="0" w:color="000000"/>
              <w:right w:val="single" w:sz="2" w:space="0" w:color="000000"/>
            </w:tcBorders>
          </w:tcPr>
          <w:p w:rsidR="004B6142" w:rsidRPr="00042E44" w:rsidRDefault="004B6142" w:rsidP="001E14E4">
            <w:pPr>
              <w:jc w:val="center"/>
              <w:rPr>
                <w:color w:val="000000"/>
                <w:sz w:val="18"/>
                <w:szCs w:val="18"/>
              </w:rPr>
            </w:pPr>
            <w:r w:rsidRPr="00042E44">
              <w:rPr>
                <w:color w:val="000000"/>
                <w:sz w:val="18"/>
                <w:szCs w:val="18"/>
              </w:rPr>
              <w:t>0,116</w:t>
            </w:r>
          </w:p>
        </w:tc>
        <w:tc>
          <w:tcPr>
            <w:tcW w:w="1428" w:type="dxa"/>
            <w:tcBorders>
              <w:top w:val="single" w:sz="2" w:space="0" w:color="000000"/>
              <w:left w:val="single" w:sz="2" w:space="0" w:color="000000"/>
              <w:bottom w:val="single" w:sz="2" w:space="0" w:color="000000"/>
              <w:right w:val="single" w:sz="2" w:space="0" w:color="000000"/>
            </w:tcBorders>
          </w:tcPr>
          <w:p w:rsidR="004B6142" w:rsidRPr="00042E44" w:rsidRDefault="004B6142" w:rsidP="001E14E4">
            <w:pPr>
              <w:jc w:val="center"/>
              <w:rPr>
                <w:color w:val="000000"/>
                <w:sz w:val="18"/>
                <w:szCs w:val="18"/>
              </w:rPr>
            </w:pPr>
            <w:r w:rsidRPr="00042E44">
              <w:rPr>
                <w:color w:val="000000"/>
                <w:sz w:val="18"/>
                <w:szCs w:val="18"/>
              </w:rPr>
              <w:t>0,019</w:t>
            </w:r>
          </w:p>
        </w:tc>
        <w:tc>
          <w:tcPr>
            <w:tcW w:w="1999" w:type="dxa"/>
            <w:gridSpan w:val="2"/>
            <w:tcBorders>
              <w:top w:val="single" w:sz="2" w:space="0" w:color="000000"/>
              <w:left w:val="single" w:sz="2" w:space="0" w:color="000000"/>
              <w:bottom w:val="single" w:sz="2" w:space="0" w:color="000000"/>
              <w:right w:val="single" w:sz="2" w:space="0" w:color="000000"/>
            </w:tcBorders>
          </w:tcPr>
          <w:p w:rsidR="004B6142" w:rsidRPr="00042E44" w:rsidRDefault="004B6142" w:rsidP="001E14E4">
            <w:pPr>
              <w:jc w:val="center"/>
              <w:rPr>
                <w:color w:val="000000"/>
                <w:sz w:val="18"/>
                <w:szCs w:val="18"/>
              </w:rPr>
            </w:pPr>
            <w:r w:rsidRPr="00042E44">
              <w:rPr>
                <w:color w:val="000000"/>
                <w:sz w:val="18"/>
                <w:szCs w:val="18"/>
              </w:rPr>
              <w:t>55,5</w:t>
            </w:r>
          </w:p>
        </w:tc>
        <w:tc>
          <w:tcPr>
            <w:tcW w:w="1819" w:type="dxa"/>
            <w:tcBorders>
              <w:top w:val="single" w:sz="2" w:space="0" w:color="000000"/>
              <w:left w:val="single" w:sz="2" w:space="0" w:color="000000"/>
              <w:bottom w:val="single" w:sz="2" w:space="0" w:color="000000"/>
              <w:right w:val="single" w:sz="12" w:space="0" w:color="000000"/>
            </w:tcBorders>
          </w:tcPr>
          <w:p w:rsidR="004B6142" w:rsidRPr="00042E44" w:rsidRDefault="004B6142" w:rsidP="001E14E4">
            <w:pPr>
              <w:jc w:val="center"/>
              <w:rPr>
                <w:color w:val="000000"/>
                <w:sz w:val="18"/>
                <w:szCs w:val="18"/>
              </w:rPr>
            </w:pPr>
            <w:r w:rsidRPr="00042E44">
              <w:rPr>
                <w:color w:val="000000"/>
                <w:sz w:val="18"/>
                <w:szCs w:val="18"/>
              </w:rPr>
              <w:t>16140,1</w:t>
            </w:r>
          </w:p>
        </w:tc>
      </w:tr>
      <w:tr w:rsidR="004B6142" w:rsidRPr="00042E44" w:rsidTr="004B6142">
        <w:trPr>
          <w:trHeight w:val="238"/>
        </w:trPr>
        <w:tc>
          <w:tcPr>
            <w:tcW w:w="4654" w:type="dxa"/>
            <w:tcBorders>
              <w:top w:val="single" w:sz="2" w:space="0" w:color="000000"/>
              <w:left w:val="single" w:sz="12" w:space="0" w:color="000000"/>
              <w:bottom w:val="single" w:sz="2" w:space="0" w:color="000000"/>
              <w:right w:val="single" w:sz="2" w:space="0" w:color="000000"/>
            </w:tcBorders>
          </w:tcPr>
          <w:p w:rsidR="004B6142" w:rsidRPr="00042E44" w:rsidRDefault="004B6142" w:rsidP="001E14E4">
            <w:pPr>
              <w:rPr>
                <w:color w:val="000000"/>
                <w:sz w:val="18"/>
                <w:szCs w:val="18"/>
              </w:rPr>
            </w:pPr>
            <w:r w:rsidRPr="00042E44">
              <w:rPr>
                <w:color w:val="000000"/>
                <w:sz w:val="18"/>
                <w:szCs w:val="18"/>
              </w:rPr>
              <w:t>Ямало-Ненецкий АО</w:t>
            </w:r>
          </w:p>
        </w:tc>
        <w:tc>
          <w:tcPr>
            <w:tcW w:w="1848" w:type="dxa"/>
            <w:tcBorders>
              <w:top w:val="single" w:sz="2" w:space="0" w:color="000000"/>
              <w:left w:val="single" w:sz="2" w:space="0" w:color="000000"/>
              <w:bottom w:val="single" w:sz="2" w:space="0" w:color="000000"/>
              <w:right w:val="single" w:sz="2" w:space="0" w:color="000000"/>
            </w:tcBorders>
          </w:tcPr>
          <w:p w:rsidR="004B6142" w:rsidRPr="00042E44" w:rsidRDefault="004B6142" w:rsidP="001E14E4">
            <w:pPr>
              <w:jc w:val="center"/>
              <w:rPr>
                <w:color w:val="000000"/>
                <w:sz w:val="18"/>
                <w:szCs w:val="18"/>
              </w:rPr>
            </w:pPr>
            <w:r w:rsidRPr="00042E44">
              <w:rPr>
                <w:color w:val="000000"/>
                <w:sz w:val="18"/>
                <w:szCs w:val="18"/>
              </w:rPr>
              <w:t>1,7</w:t>
            </w:r>
          </w:p>
        </w:tc>
        <w:tc>
          <w:tcPr>
            <w:tcW w:w="1512" w:type="dxa"/>
            <w:tcBorders>
              <w:top w:val="single" w:sz="2" w:space="0" w:color="000000"/>
              <w:left w:val="single" w:sz="2" w:space="0" w:color="000000"/>
              <w:bottom w:val="single" w:sz="2" w:space="0" w:color="000000"/>
              <w:right w:val="single" w:sz="2" w:space="0" w:color="000000"/>
            </w:tcBorders>
          </w:tcPr>
          <w:p w:rsidR="004B6142" w:rsidRPr="00042E44" w:rsidRDefault="004B6142" w:rsidP="001E14E4">
            <w:pPr>
              <w:jc w:val="center"/>
              <w:rPr>
                <w:color w:val="000000"/>
                <w:sz w:val="18"/>
                <w:szCs w:val="18"/>
              </w:rPr>
            </w:pPr>
            <w:r w:rsidRPr="00042E44">
              <w:rPr>
                <w:color w:val="000000"/>
                <w:sz w:val="18"/>
                <w:szCs w:val="18"/>
              </w:rPr>
              <w:t>1</w:t>
            </w:r>
          </w:p>
        </w:tc>
        <w:tc>
          <w:tcPr>
            <w:tcW w:w="1512" w:type="dxa"/>
            <w:tcBorders>
              <w:top w:val="single" w:sz="2" w:space="0" w:color="000000"/>
              <w:left w:val="single" w:sz="2" w:space="0" w:color="000000"/>
              <w:bottom w:val="single" w:sz="2" w:space="0" w:color="000000"/>
              <w:right w:val="single" w:sz="2" w:space="0" w:color="000000"/>
            </w:tcBorders>
          </w:tcPr>
          <w:p w:rsidR="004B6142" w:rsidRPr="00042E44" w:rsidRDefault="004B6142" w:rsidP="001E14E4">
            <w:pPr>
              <w:jc w:val="center"/>
              <w:rPr>
                <w:color w:val="000000"/>
                <w:sz w:val="18"/>
                <w:szCs w:val="18"/>
              </w:rPr>
            </w:pPr>
            <w:r w:rsidRPr="00042E44">
              <w:rPr>
                <w:color w:val="000000"/>
                <w:sz w:val="18"/>
                <w:szCs w:val="18"/>
              </w:rPr>
              <w:t>0,092</w:t>
            </w:r>
          </w:p>
        </w:tc>
        <w:tc>
          <w:tcPr>
            <w:tcW w:w="1428" w:type="dxa"/>
            <w:tcBorders>
              <w:top w:val="single" w:sz="2" w:space="0" w:color="000000"/>
              <w:left w:val="single" w:sz="2" w:space="0" w:color="000000"/>
              <w:bottom w:val="single" w:sz="2" w:space="0" w:color="000000"/>
              <w:right w:val="single" w:sz="2" w:space="0" w:color="000000"/>
            </w:tcBorders>
          </w:tcPr>
          <w:p w:rsidR="004B6142" w:rsidRPr="00042E44" w:rsidRDefault="004B6142" w:rsidP="001E14E4">
            <w:pPr>
              <w:jc w:val="center"/>
              <w:rPr>
                <w:color w:val="000000"/>
                <w:sz w:val="18"/>
                <w:szCs w:val="18"/>
              </w:rPr>
            </w:pPr>
            <w:r w:rsidRPr="00042E44">
              <w:rPr>
                <w:color w:val="000000"/>
                <w:sz w:val="18"/>
                <w:szCs w:val="18"/>
              </w:rPr>
              <w:t>0,019</w:t>
            </w:r>
          </w:p>
        </w:tc>
        <w:tc>
          <w:tcPr>
            <w:tcW w:w="1999" w:type="dxa"/>
            <w:gridSpan w:val="2"/>
            <w:tcBorders>
              <w:top w:val="single" w:sz="2" w:space="0" w:color="000000"/>
              <w:left w:val="single" w:sz="2" w:space="0" w:color="000000"/>
              <w:bottom w:val="single" w:sz="2" w:space="0" w:color="000000"/>
              <w:right w:val="single" w:sz="2" w:space="0" w:color="000000"/>
            </w:tcBorders>
          </w:tcPr>
          <w:p w:rsidR="004B6142" w:rsidRPr="00042E44" w:rsidRDefault="004B6142" w:rsidP="001E14E4">
            <w:pPr>
              <w:jc w:val="center"/>
              <w:rPr>
                <w:color w:val="000000"/>
                <w:sz w:val="18"/>
                <w:szCs w:val="18"/>
              </w:rPr>
            </w:pPr>
            <w:r w:rsidRPr="00042E44">
              <w:rPr>
                <w:color w:val="000000"/>
                <w:sz w:val="18"/>
                <w:szCs w:val="18"/>
              </w:rPr>
              <w:t>50</w:t>
            </w:r>
          </w:p>
        </w:tc>
        <w:tc>
          <w:tcPr>
            <w:tcW w:w="1819" w:type="dxa"/>
            <w:tcBorders>
              <w:top w:val="single" w:sz="2" w:space="0" w:color="000000"/>
              <w:left w:val="single" w:sz="2" w:space="0" w:color="000000"/>
              <w:bottom w:val="single" w:sz="2" w:space="0" w:color="000000"/>
              <w:right w:val="single" w:sz="12" w:space="0" w:color="000000"/>
            </w:tcBorders>
          </w:tcPr>
          <w:p w:rsidR="004B6142" w:rsidRPr="00042E44" w:rsidRDefault="004B6142" w:rsidP="001E14E4">
            <w:pPr>
              <w:jc w:val="center"/>
              <w:rPr>
                <w:color w:val="000000"/>
                <w:sz w:val="18"/>
                <w:szCs w:val="18"/>
              </w:rPr>
            </w:pPr>
            <w:r w:rsidRPr="00042E44">
              <w:rPr>
                <w:color w:val="000000"/>
                <w:sz w:val="18"/>
                <w:szCs w:val="18"/>
              </w:rPr>
              <w:t>19209,6</w:t>
            </w:r>
          </w:p>
        </w:tc>
      </w:tr>
      <w:tr w:rsidR="004B6142" w:rsidRPr="00042E44" w:rsidTr="004B6142">
        <w:trPr>
          <w:trHeight w:val="238"/>
        </w:trPr>
        <w:tc>
          <w:tcPr>
            <w:tcW w:w="4654" w:type="dxa"/>
            <w:tcBorders>
              <w:top w:val="single" w:sz="2" w:space="0" w:color="000000"/>
              <w:left w:val="single" w:sz="12" w:space="0" w:color="000000"/>
              <w:bottom w:val="single" w:sz="2" w:space="0" w:color="000000"/>
              <w:right w:val="single" w:sz="2" w:space="0" w:color="000000"/>
            </w:tcBorders>
          </w:tcPr>
          <w:p w:rsidR="004B6142" w:rsidRPr="00042E44" w:rsidRDefault="004B6142" w:rsidP="001E14E4">
            <w:pPr>
              <w:rPr>
                <w:color w:val="000000"/>
                <w:sz w:val="18"/>
                <w:szCs w:val="18"/>
              </w:rPr>
            </w:pPr>
            <w:r w:rsidRPr="00042E44">
              <w:rPr>
                <w:color w:val="000000"/>
                <w:sz w:val="18"/>
                <w:szCs w:val="18"/>
              </w:rPr>
              <w:t>Тюменская область без АО</w:t>
            </w:r>
          </w:p>
        </w:tc>
        <w:tc>
          <w:tcPr>
            <w:tcW w:w="1848" w:type="dxa"/>
            <w:tcBorders>
              <w:top w:val="single" w:sz="2" w:space="0" w:color="000000"/>
              <w:left w:val="single" w:sz="2" w:space="0" w:color="000000"/>
              <w:bottom w:val="single" w:sz="2" w:space="0" w:color="000000"/>
              <w:right w:val="single" w:sz="2" w:space="0" w:color="000000"/>
            </w:tcBorders>
          </w:tcPr>
          <w:p w:rsidR="004B6142" w:rsidRPr="00042E44" w:rsidRDefault="004B6142" w:rsidP="001E14E4">
            <w:pPr>
              <w:jc w:val="center"/>
              <w:rPr>
                <w:color w:val="000000"/>
                <w:sz w:val="18"/>
                <w:szCs w:val="18"/>
              </w:rPr>
            </w:pPr>
            <w:r w:rsidRPr="00042E44">
              <w:rPr>
                <w:color w:val="000000"/>
                <w:sz w:val="18"/>
                <w:szCs w:val="18"/>
              </w:rPr>
              <w:t>2,3</w:t>
            </w:r>
          </w:p>
        </w:tc>
        <w:tc>
          <w:tcPr>
            <w:tcW w:w="1512" w:type="dxa"/>
            <w:tcBorders>
              <w:top w:val="single" w:sz="2" w:space="0" w:color="000000"/>
              <w:left w:val="single" w:sz="2" w:space="0" w:color="000000"/>
              <w:bottom w:val="single" w:sz="2" w:space="0" w:color="000000"/>
              <w:right w:val="single" w:sz="2" w:space="0" w:color="000000"/>
            </w:tcBorders>
          </w:tcPr>
          <w:p w:rsidR="004B6142" w:rsidRPr="00042E44" w:rsidRDefault="004B6142" w:rsidP="001E14E4">
            <w:pPr>
              <w:jc w:val="center"/>
              <w:rPr>
                <w:color w:val="000000"/>
                <w:sz w:val="18"/>
                <w:szCs w:val="18"/>
              </w:rPr>
            </w:pPr>
            <w:r w:rsidRPr="00042E44">
              <w:rPr>
                <w:color w:val="000000"/>
                <w:sz w:val="18"/>
                <w:szCs w:val="18"/>
              </w:rPr>
              <w:t>1,4</w:t>
            </w:r>
          </w:p>
        </w:tc>
        <w:tc>
          <w:tcPr>
            <w:tcW w:w="1512" w:type="dxa"/>
            <w:tcBorders>
              <w:top w:val="single" w:sz="2" w:space="0" w:color="000000"/>
              <w:left w:val="single" w:sz="2" w:space="0" w:color="000000"/>
              <w:bottom w:val="single" w:sz="2" w:space="0" w:color="000000"/>
              <w:right w:val="single" w:sz="2" w:space="0" w:color="000000"/>
            </w:tcBorders>
          </w:tcPr>
          <w:p w:rsidR="004B6142" w:rsidRPr="00042E44" w:rsidRDefault="004B6142" w:rsidP="001E14E4">
            <w:pPr>
              <w:jc w:val="center"/>
              <w:rPr>
                <w:color w:val="000000"/>
                <w:sz w:val="18"/>
                <w:szCs w:val="18"/>
              </w:rPr>
            </w:pPr>
            <w:r w:rsidRPr="00042E44">
              <w:rPr>
                <w:color w:val="000000"/>
                <w:sz w:val="18"/>
                <w:szCs w:val="18"/>
              </w:rPr>
              <w:t>0,16</w:t>
            </w:r>
          </w:p>
        </w:tc>
        <w:tc>
          <w:tcPr>
            <w:tcW w:w="1428" w:type="dxa"/>
            <w:tcBorders>
              <w:top w:val="single" w:sz="2" w:space="0" w:color="000000"/>
              <w:left w:val="single" w:sz="2" w:space="0" w:color="000000"/>
              <w:bottom w:val="single" w:sz="2" w:space="0" w:color="000000"/>
              <w:right w:val="single" w:sz="2" w:space="0" w:color="000000"/>
            </w:tcBorders>
          </w:tcPr>
          <w:p w:rsidR="004B6142" w:rsidRPr="00042E44" w:rsidRDefault="004B6142" w:rsidP="001E14E4">
            <w:pPr>
              <w:jc w:val="center"/>
              <w:rPr>
                <w:color w:val="000000"/>
                <w:sz w:val="18"/>
                <w:szCs w:val="18"/>
              </w:rPr>
            </w:pPr>
            <w:r w:rsidRPr="00042E44">
              <w:rPr>
                <w:color w:val="000000"/>
                <w:sz w:val="18"/>
                <w:szCs w:val="18"/>
              </w:rPr>
              <w:t>0,011</w:t>
            </w:r>
          </w:p>
        </w:tc>
        <w:tc>
          <w:tcPr>
            <w:tcW w:w="1999" w:type="dxa"/>
            <w:gridSpan w:val="2"/>
            <w:tcBorders>
              <w:top w:val="single" w:sz="2" w:space="0" w:color="000000"/>
              <w:left w:val="single" w:sz="2" w:space="0" w:color="000000"/>
              <w:bottom w:val="single" w:sz="2" w:space="0" w:color="000000"/>
              <w:right w:val="single" w:sz="2" w:space="0" w:color="000000"/>
            </w:tcBorders>
          </w:tcPr>
          <w:p w:rsidR="004B6142" w:rsidRPr="00042E44" w:rsidRDefault="004B6142" w:rsidP="001E14E4">
            <w:pPr>
              <w:jc w:val="center"/>
              <w:rPr>
                <w:color w:val="000000"/>
                <w:sz w:val="18"/>
                <w:szCs w:val="18"/>
              </w:rPr>
            </w:pPr>
            <w:r w:rsidRPr="00042E44">
              <w:rPr>
                <w:color w:val="000000"/>
                <w:sz w:val="18"/>
                <w:szCs w:val="18"/>
              </w:rPr>
              <w:t>44,7</w:t>
            </w:r>
          </w:p>
        </w:tc>
        <w:tc>
          <w:tcPr>
            <w:tcW w:w="1819" w:type="dxa"/>
            <w:tcBorders>
              <w:top w:val="single" w:sz="2" w:space="0" w:color="000000"/>
              <w:left w:val="single" w:sz="2" w:space="0" w:color="000000"/>
              <w:bottom w:val="single" w:sz="2" w:space="0" w:color="000000"/>
              <w:right w:val="single" w:sz="12" w:space="0" w:color="000000"/>
            </w:tcBorders>
          </w:tcPr>
          <w:p w:rsidR="004B6142" w:rsidRPr="00042E44" w:rsidRDefault="004B6142" w:rsidP="001E14E4">
            <w:pPr>
              <w:jc w:val="center"/>
              <w:rPr>
                <w:color w:val="000000"/>
                <w:sz w:val="18"/>
                <w:szCs w:val="18"/>
              </w:rPr>
            </w:pPr>
            <w:r w:rsidRPr="00042E44">
              <w:rPr>
                <w:color w:val="000000"/>
                <w:sz w:val="18"/>
                <w:szCs w:val="18"/>
              </w:rPr>
              <w:t>6013,3</w:t>
            </w:r>
          </w:p>
        </w:tc>
      </w:tr>
      <w:tr w:rsidR="004B6142" w:rsidRPr="00042E44" w:rsidTr="004B6142">
        <w:trPr>
          <w:trHeight w:val="238"/>
        </w:trPr>
        <w:tc>
          <w:tcPr>
            <w:tcW w:w="4654" w:type="dxa"/>
            <w:tcBorders>
              <w:top w:val="single" w:sz="2" w:space="0" w:color="000000"/>
              <w:left w:val="single" w:sz="12" w:space="0" w:color="000000"/>
              <w:bottom w:val="single" w:sz="12" w:space="0" w:color="000000"/>
              <w:right w:val="single" w:sz="2" w:space="0" w:color="000000"/>
            </w:tcBorders>
          </w:tcPr>
          <w:p w:rsidR="004B6142" w:rsidRPr="00042E44" w:rsidRDefault="004B6142" w:rsidP="001E14E4">
            <w:pPr>
              <w:rPr>
                <w:color w:val="000000"/>
                <w:sz w:val="18"/>
                <w:szCs w:val="18"/>
              </w:rPr>
            </w:pPr>
            <w:r w:rsidRPr="00042E44">
              <w:rPr>
                <w:color w:val="000000"/>
                <w:sz w:val="18"/>
                <w:szCs w:val="18"/>
              </w:rPr>
              <w:t>Челябинская область</w:t>
            </w:r>
          </w:p>
        </w:tc>
        <w:tc>
          <w:tcPr>
            <w:tcW w:w="1848" w:type="dxa"/>
            <w:tcBorders>
              <w:top w:val="single" w:sz="2" w:space="0" w:color="000000"/>
              <w:left w:val="single" w:sz="2" w:space="0" w:color="000000"/>
              <w:bottom w:val="single" w:sz="12" w:space="0" w:color="000000"/>
              <w:right w:val="single" w:sz="2" w:space="0" w:color="000000"/>
            </w:tcBorders>
          </w:tcPr>
          <w:p w:rsidR="004B6142" w:rsidRPr="00042E44" w:rsidRDefault="004B6142" w:rsidP="001E14E4">
            <w:pPr>
              <w:jc w:val="center"/>
              <w:rPr>
                <w:color w:val="000000"/>
                <w:sz w:val="18"/>
                <w:szCs w:val="18"/>
              </w:rPr>
            </w:pPr>
            <w:r w:rsidRPr="00042E44">
              <w:rPr>
                <w:color w:val="000000"/>
                <w:sz w:val="18"/>
                <w:szCs w:val="18"/>
              </w:rPr>
              <w:t>2</w:t>
            </w:r>
          </w:p>
        </w:tc>
        <w:tc>
          <w:tcPr>
            <w:tcW w:w="1512" w:type="dxa"/>
            <w:tcBorders>
              <w:top w:val="single" w:sz="2" w:space="0" w:color="000000"/>
              <w:left w:val="single" w:sz="2" w:space="0" w:color="000000"/>
              <w:bottom w:val="single" w:sz="12" w:space="0" w:color="000000"/>
              <w:right w:val="single" w:sz="2" w:space="0" w:color="000000"/>
            </w:tcBorders>
          </w:tcPr>
          <w:p w:rsidR="004B6142" w:rsidRPr="00042E44" w:rsidRDefault="004B6142" w:rsidP="001E14E4">
            <w:pPr>
              <w:jc w:val="center"/>
              <w:rPr>
                <w:color w:val="000000"/>
                <w:sz w:val="18"/>
                <w:szCs w:val="18"/>
              </w:rPr>
            </w:pPr>
            <w:r w:rsidRPr="00042E44">
              <w:rPr>
                <w:color w:val="000000"/>
                <w:sz w:val="18"/>
                <w:szCs w:val="18"/>
              </w:rPr>
              <w:t>1,5</w:t>
            </w:r>
          </w:p>
        </w:tc>
        <w:tc>
          <w:tcPr>
            <w:tcW w:w="1512" w:type="dxa"/>
            <w:tcBorders>
              <w:top w:val="single" w:sz="2" w:space="0" w:color="000000"/>
              <w:left w:val="single" w:sz="2" w:space="0" w:color="000000"/>
              <w:bottom w:val="single" w:sz="12" w:space="0" w:color="000000"/>
              <w:right w:val="single" w:sz="2" w:space="0" w:color="000000"/>
            </w:tcBorders>
          </w:tcPr>
          <w:p w:rsidR="004B6142" w:rsidRPr="00042E44" w:rsidRDefault="004B6142" w:rsidP="001E14E4">
            <w:pPr>
              <w:jc w:val="center"/>
              <w:rPr>
                <w:color w:val="000000"/>
                <w:sz w:val="18"/>
                <w:szCs w:val="18"/>
              </w:rPr>
            </w:pPr>
            <w:r w:rsidRPr="00042E44">
              <w:rPr>
                <w:color w:val="000000"/>
                <w:sz w:val="18"/>
                <w:szCs w:val="18"/>
              </w:rPr>
              <w:t>0,097</w:t>
            </w:r>
          </w:p>
        </w:tc>
        <w:tc>
          <w:tcPr>
            <w:tcW w:w="1428" w:type="dxa"/>
            <w:tcBorders>
              <w:top w:val="single" w:sz="2" w:space="0" w:color="000000"/>
              <w:left w:val="single" w:sz="2" w:space="0" w:color="000000"/>
              <w:bottom w:val="single" w:sz="12" w:space="0" w:color="000000"/>
              <w:right w:val="single" w:sz="2" w:space="0" w:color="000000"/>
            </w:tcBorders>
          </w:tcPr>
          <w:p w:rsidR="004B6142" w:rsidRPr="00042E44" w:rsidRDefault="004B6142" w:rsidP="001E14E4">
            <w:pPr>
              <w:jc w:val="center"/>
              <w:rPr>
                <w:color w:val="000000"/>
                <w:sz w:val="18"/>
                <w:szCs w:val="18"/>
              </w:rPr>
            </w:pPr>
            <w:r w:rsidRPr="00042E44">
              <w:rPr>
                <w:color w:val="000000"/>
                <w:sz w:val="18"/>
                <w:szCs w:val="18"/>
              </w:rPr>
              <w:t>0,025</w:t>
            </w:r>
          </w:p>
        </w:tc>
        <w:tc>
          <w:tcPr>
            <w:tcW w:w="1999" w:type="dxa"/>
            <w:gridSpan w:val="2"/>
            <w:tcBorders>
              <w:top w:val="single" w:sz="2" w:space="0" w:color="000000"/>
              <w:left w:val="single" w:sz="2" w:space="0" w:color="000000"/>
              <w:bottom w:val="single" w:sz="12" w:space="0" w:color="000000"/>
              <w:right w:val="single" w:sz="2" w:space="0" w:color="000000"/>
            </w:tcBorders>
          </w:tcPr>
          <w:p w:rsidR="004B6142" w:rsidRPr="00042E44" w:rsidRDefault="004B6142" w:rsidP="001E14E4">
            <w:pPr>
              <w:jc w:val="center"/>
              <w:rPr>
                <w:color w:val="000000"/>
                <w:sz w:val="18"/>
                <w:szCs w:val="18"/>
              </w:rPr>
            </w:pPr>
            <w:r w:rsidRPr="00042E44">
              <w:rPr>
                <w:color w:val="000000"/>
                <w:sz w:val="18"/>
                <w:szCs w:val="18"/>
              </w:rPr>
              <w:t>40,4</w:t>
            </w:r>
          </w:p>
        </w:tc>
        <w:tc>
          <w:tcPr>
            <w:tcW w:w="1819" w:type="dxa"/>
            <w:tcBorders>
              <w:top w:val="single" w:sz="2" w:space="0" w:color="000000"/>
              <w:left w:val="single" w:sz="2" w:space="0" w:color="000000"/>
              <w:bottom w:val="single" w:sz="12" w:space="0" w:color="000000"/>
              <w:right w:val="single" w:sz="12" w:space="0" w:color="000000"/>
            </w:tcBorders>
          </w:tcPr>
          <w:p w:rsidR="004B6142" w:rsidRPr="00042E44" w:rsidRDefault="004B6142" w:rsidP="001E14E4">
            <w:pPr>
              <w:jc w:val="center"/>
              <w:rPr>
                <w:color w:val="000000"/>
                <w:sz w:val="18"/>
                <w:szCs w:val="18"/>
              </w:rPr>
            </w:pPr>
            <w:r w:rsidRPr="00042E44">
              <w:rPr>
                <w:color w:val="000000"/>
                <w:sz w:val="18"/>
                <w:szCs w:val="18"/>
              </w:rPr>
              <w:t>10366,7</w:t>
            </w:r>
          </w:p>
        </w:tc>
      </w:tr>
      <w:tr w:rsidR="00381100" w:rsidRPr="00042E44" w:rsidTr="00381100">
        <w:trPr>
          <w:gridAfter w:val="2"/>
          <w:wAfter w:w="2280" w:type="dxa"/>
          <w:trHeight w:val="718"/>
        </w:trPr>
        <w:tc>
          <w:tcPr>
            <w:tcW w:w="12492" w:type="dxa"/>
            <w:gridSpan w:val="6"/>
            <w:tcBorders>
              <w:top w:val="nil"/>
              <w:bottom w:val="nil"/>
              <w:right w:val="nil"/>
            </w:tcBorders>
          </w:tcPr>
          <w:p w:rsidR="00381100" w:rsidRPr="00381100" w:rsidRDefault="00381100" w:rsidP="00381100">
            <w:pPr>
              <w:jc w:val="both"/>
              <w:rPr>
                <w:bCs/>
                <w:color w:val="000000"/>
                <w:sz w:val="28"/>
                <w:szCs w:val="28"/>
              </w:rPr>
            </w:pPr>
            <w:r w:rsidRPr="00381100">
              <w:rPr>
                <w:bCs/>
                <w:sz w:val="28"/>
                <w:szCs w:val="28"/>
              </w:rPr>
              <w:t xml:space="preserve">Таблица 4. </w:t>
            </w:r>
            <w:r w:rsidRPr="00381100">
              <w:rPr>
                <w:bCs/>
                <w:color w:val="000000"/>
                <w:sz w:val="28"/>
                <w:szCs w:val="28"/>
              </w:rPr>
              <w:t>Сведения о  пострадавших на производстве по территориям Р</w:t>
            </w:r>
            <w:r>
              <w:rPr>
                <w:bCs/>
                <w:color w:val="000000"/>
                <w:sz w:val="28"/>
                <w:szCs w:val="28"/>
              </w:rPr>
              <w:t>Ф</w:t>
            </w:r>
            <w:r w:rsidRPr="00381100">
              <w:rPr>
                <w:bCs/>
                <w:color w:val="000000"/>
                <w:sz w:val="28"/>
                <w:szCs w:val="28"/>
              </w:rPr>
              <w:t xml:space="preserve"> за 2012 год</w:t>
            </w:r>
            <w:r>
              <w:rPr>
                <w:bCs/>
                <w:color w:val="000000"/>
                <w:sz w:val="28"/>
                <w:szCs w:val="28"/>
              </w:rPr>
              <w:t>, все предприятия</w:t>
            </w:r>
          </w:p>
        </w:tc>
      </w:tr>
    </w:tbl>
    <w:p w:rsidR="004B6142" w:rsidRDefault="004B6142" w:rsidP="00381100">
      <w:pPr>
        <w:ind w:right="1026" w:firstLine="616"/>
      </w:pPr>
    </w:p>
    <w:p w:rsidR="004B6142" w:rsidRDefault="004B6142" w:rsidP="004B6142"/>
    <w:p w:rsidR="004B6142" w:rsidRDefault="004B6142" w:rsidP="004B6142"/>
    <w:p w:rsidR="004B6142" w:rsidRDefault="004B6142" w:rsidP="004B6142"/>
    <w:p w:rsidR="004B6142" w:rsidRDefault="004B6142" w:rsidP="004B6142"/>
    <w:p w:rsidR="004B6142" w:rsidRDefault="004B6142" w:rsidP="004B6142"/>
    <w:p w:rsidR="00BC6B8B" w:rsidRDefault="00BC6B8B" w:rsidP="004B6142"/>
    <w:p w:rsidR="004B6142" w:rsidRDefault="004B6142" w:rsidP="004B6142"/>
    <w:p w:rsidR="004B6142" w:rsidRDefault="004B6142" w:rsidP="004B6142"/>
    <w:p w:rsidR="004B6142" w:rsidRDefault="004B6142" w:rsidP="004B6142">
      <w:pPr>
        <w:spacing w:line="360" w:lineRule="exact"/>
        <w:ind w:left="75" w:firstLine="720"/>
        <w:jc w:val="both"/>
        <w:rPr>
          <w:sz w:val="28"/>
        </w:rPr>
      </w:pPr>
    </w:p>
    <w:tbl>
      <w:tblPr>
        <w:tblW w:w="146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5328"/>
        <w:gridCol w:w="901"/>
        <w:gridCol w:w="901"/>
        <w:gridCol w:w="901"/>
        <w:gridCol w:w="901"/>
        <w:gridCol w:w="901"/>
        <w:gridCol w:w="901"/>
        <w:gridCol w:w="901"/>
        <w:gridCol w:w="901"/>
        <w:gridCol w:w="901"/>
        <w:gridCol w:w="1251"/>
      </w:tblGrid>
      <w:tr w:rsidR="004B6142" w:rsidTr="001E14E4">
        <w:tc>
          <w:tcPr>
            <w:tcW w:w="5328" w:type="dxa"/>
          </w:tcPr>
          <w:p w:rsidR="004B6142" w:rsidRPr="00770F6E" w:rsidRDefault="004B6142" w:rsidP="001E14E4">
            <w:pPr>
              <w:jc w:val="center"/>
              <w:rPr>
                <w:b/>
              </w:rPr>
            </w:pPr>
            <w:r w:rsidRPr="00770F6E">
              <w:rPr>
                <w:b/>
              </w:rPr>
              <w:t>Показатель</w:t>
            </w:r>
          </w:p>
        </w:tc>
        <w:tc>
          <w:tcPr>
            <w:tcW w:w="901" w:type="dxa"/>
          </w:tcPr>
          <w:p w:rsidR="004B6142" w:rsidRPr="00770F6E" w:rsidRDefault="004B6142" w:rsidP="001E14E4">
            <w:pPr>
              <w:jc w:val="both"/>
            </w:pPr>
            <w:r w:rsidRPr="00770F6E">
              <w:t>2005</w:t>
            </w:r>
          </w:p>
        </w:tc>
        <w:tc>
          <w:tcPr>
            <w:tcW w:w="901" w:type="dxa"/>
          </w:tcPr>
          <w:p w:rsidR="004B6142" w:rsidRPr="00770F6E" w:rsidRDefault="004B6142" w:rsidP="001E14E4">
            <w:pPr>
              <w:jc w:val="both"/>
            </w:pPr>
            <w:r w:rsidRPr="00770F6E">
              <w:t>2006</w:t>
            </w:r>
          </w:p>
        </w:tc>
        <w:tc>
          <w:tcPr>
            <w:tcW w:w="901" w:type="dxa"/>
          </w:tcPr>
          <w:p w:rsidR="004B6142" w:rsidRPr="00770F6E" w:rsidRDefault="004B6142" w:rsidP="001E14E4">
            <w:pPr>
              <w:jc w:val="both"/>
            </w:pPr>
            <w:r w:rsidRPr="00770F6E">
              <w:t>2007</w:t>
            </w:r>
          </w:p>
        </w:tc>
        <w:tc>
          <w:tcPr>
            <w:tcW w:w="901" w:type="dxa"/>
          </w:tcPr>
          <w:p w:rsidR="004B6142" w:rsidRPr="00770F6E" w:rsidRDefault="004B6142" w:rsidP="001E14E4">
            <w:pPr>
              <w:jc w:val="both"/>
            </w:pPr>
            <w:r w:rsidRPr="00770F6E">
              <w:t>2008</w:t>
            </w:r>
          </w:p>
        </w:tc>
        <w:tc>
          <w:tcPr>
            <w:tcW w:w="901" w:type="dxa"/>
          </w:tcPr>
          <w:p w:rsidR="004B6142" w:rsidRPr="00770F6E" w:rsidRDefault="004B6142" w:rsidP="001E14E4">
            <w:pPr>
              <w:jc w:val="both"/>
            </w:pPr>
            <w:r w:rsidRPr="00770F6E">
              <w:t>2009</w:t>
            </w:r>
          </w:p>
        </w:tc>
        <w:tc>
          <w:tcPr>
            <w:tcW w:w="901" w:type="dxa"/>
          </w:tcPr>
          <w:p w:rsidR="004B6142" w:rsidRPr="00770F6E" w:rsidRDefault="004B6142" w:rsidP="001E14E4">
            <w:pPr>
              <w:jc w:val="both"/>
            </w:pPr>
            <w:r w:rsidRPr="00770F6E">
              <w:t>2010</w:t>
            </w:r>
          </w:p>
        </w:tc>
        <w:tc>
          <w:tcPr>
            <w:tcW w:w="901" w:type="dxa"/>
          </w:tcPr>
          <w:p w:rsidR="004B6142" w:rsidRPr="00770F6E" w:rsidRDefault="004B6142" w:rsidP="001E14E4">
            <w:pPr>
              <w:jc w:val="both"/>
            </w:pPr>
            <w:r w:rsidRPr="00770F6E">
              <w:t>2011</w:t>
            </w:r>
          </w:p>
        </w:tc>
        <w:tc>
          <w:tcPr>
            <w:tcW w:w="901" w:type="dxa"/>
          </w:tcPr>
          <w:p w:rsidR="004B6142" w:rsidRPr="00770F6E" w:rsidRDefault="004B6142" w:rsidP="001E14E4">
            <w:pPr>
              <w:jc w:val="both"/>
            </w:pPr>
            <w:r w:rsidRPr="00770F6E">
              <w:t>2012</w:t>
            </w:r>
          </w:p>
        </w:tc>
        <w:tc>
          <w:tcPr>
            <w:tcW w:w="901" w:type="dxa"/>
          </w:tcPr>
          <w:p w:rsidR="004B6142" w:rsidRPr="00770F6E" w:rsidRDefault="004B6142" w:rsidP="001E14E4">
            <w:pPr>
              <w:jc w:val="both"/>
            </w:pPr>
            <w:r w:rsidRPr="00770F6E">
              <w:t>2013</w:t>
            </w:r>
          </w:p>
        </w:tc>
        <w:tc>
          <w:tcPr>
            <w:tcW w:w="1251" w:type="dxa"/>
          </w:tcPr>
          <w:p w:rsidR="004B6142" w:rsidRPr="00770F6E" w:rsidRDefault="004B6142" w:rsidP="001E14E4">
            <w:pPr>
              <w:jc w:val="both"/>
            </w:pPr>
            <w:r w:rsidRPr="00770F6E">
              <w:t>2014</w:t>
            </w:r>
          </w:p>
        </w:tc>
      </w:tr>
      <w:tr w:rsidR="004B6142" w:rsidTr="001E14E4">
        <w:tc>
          <w:tcPr>
            <w:tcW w:w="5328" w:type="dxa"/>
          </w:tcPr>
          <w:p w:rsidR="004B6142" w:rsidRPr="00770F6E" w:rsidRDefault="004B6142" w:rsidP="001E14E4">
            <w:pPr>
              <w:jc w:val="both"/>
            </w:pPr>
            <w:r w:rsidRPr="00770F6E">
              <w:t>1. Выпуск в основных ценах (</w:t>
            </w:r>
            <w:r w:rsidRPr="00770F6E">
              <w:rPr>
                <w:i/>
              </w:rPr>
              <w:t>В</w:t>
            </w:r>
            <w:r w:rsidRPr="00770F6E">
              <w:t>)</w:t>
            </w:r>
          </w:p>
        </w:tc>
        <w:tc>
          <w:tcPr>
            <w:tcW w:w="901" w:type="dxa"/>
          </w:tcPr>
          <w:p w:rsidR="004B6142" w:rsidRPr="00770F6E" w:rsidRDefault="004B6142" w:rsidP="001E14E4">
            <w:pPr>
              <w:jc w:val="both"/>
            </w:pPr>
            <w:r w:rsidRPr="00770F6E">
              <w:t>4618,2</w:t>
            </w:r>
          </w:p>
        </w:tc>
        <w:tc>
          <w:tcPr>
            <w:tcW w:w="901" w:type="dxa"/>
          </w:tcPr>
          <w:p w:rsidR="004B6142" w:rsidRPr="00770F6E" w:rsidRDefault="004B6142" w:rsidP="001E14E4">
            <w:pPr>
              <w:jc w:val="both"/>
            </w:pPr>
            <w:r w:rsidRPr="00770F6E">
              <w:t>5618,2</w:t>
            </w:r>
          </w:p>
        </w:tc>
        <w:tc>
          <w:tcPr>
            <w:tcW w:w="901" w:type="dxa"/>
          </w:tcPr>
          <w:p w:rsidR="004B6142" w:rsidRPr="00770F6E" w:rsidRDefault="004B6142" w:rsidP="001E14E4">
            <w:pPr>
              <w:jc w:val="both"/>
            </w:pPr>
            <w:r w:rsidRPr="00770F6E">
              <w:t>4718,2</w:t>
            </w:r>
          </w:p>
        </w:tc>
        <w:tc>
          <w:tcPr>
            <w:tcW w:w="901" w:type="dxa"/>
          </w:tcPr>
          <w:p w:rsidR="004B6142" w:rsidRPr="00770F6E" w:rsidRDefault="004B6142" w:rsidP="001E14E4">
            <w:pPr>
              <w:jc w:val="both"/>
            </w:pPr>
            <w:r w:rsidRPr="00770F6E">
              <w:t>4628,2</w:t>
            </w:r>
          </w:p>
        </w:tc>
        <w:tc>
          <w:tcPr>
            <w:tcW w:w="901" w:type="dxa"/>
          </w:tcPr>
          <w:p w:rsidR="004B6142" w:rsidRPr="00770F6E" w:rsidRDefault="004B6142" w:rsidP="001E14E4">
            <w:pPr>
              <w:jc w:val="both"/>
            </w:pPr>
            <w:r w:rsidRPr="00770F6E">
              <w:t>6618,2</w:t>
            </w:r>
          </w:p>
        </w:tc>
        <w:tc>
          <w:tcPr>
            <w:tcW w:w="901" w:type="dxa"/>
          </w:tcPr>
          <w:p w:rsidR="004B6142" w:rsidRPr="00770F6E" w:rsidRDefault="004B6142" w:rsidP="001E14E4">
            <w:pPr>
              <w:jc w:val="both"/>
            </w:pPr>
            <w:r w:rsidRPr="00770F6E">
              <w:t>4618,7</w:t>
            </w:r>
          </w:p>
        </w:tc>
        <w:tc>
          <w:tcPr>
            <w:tcW w:w="901" w:type="dxa"/>
          </w:tcPr>
          <w:p w:rsidR="004B6142" w:rsidRPr="00770F6E" w:rsidRDefault="004B6142" w:rsidP="001E14E4">
            <w:pPr>
              <w:jc w:val="both"/>
            </w:pPr>
            <w:r w:rsidRPr="00770F6E">
              <w:t>4619,2</w:t>
            </w:r>
          </w:p>
        </w:tc>
        <w:tc>
          <w:tcPr>
            <w:tcW w:w="901" w:type="dxa"/>
          </w:tcPr>
          <w:p w:rsidR="004B6142" w:rsidRPr="00770F6E" w:rsidRDefault="004B6142" w:rsidP="001E14E4">
            <w:pPr>
              <w:jc w:val="both"/>
            </w:pPr>
            <w:r w:rsidRPr="00770F6E">
              <w:t>4628,2</w:t>
            </w:r>
          </w:p>
        </w:tc>
        <w:tc>
          <w:tcPr>
            <w:tcW w:w="901" w:type="dxa"/>
          </w:tcPr>
          <w:p w:rsidR="004B6142" w:rsidRPr="00770F6E" w:rsidRDefault="004B6142" w:rsidP="001E14E4">
            <w:pPr>
              <w:jc w:val="both"/>
            </w:pPr>
            <w:r w:rsidRPr="00770F6E">
              <w:t>4818,2</w:t>
            </w:r>
          </w:p>
        </w:tc>
        <w:tc>
          <w:tcPr>
            <w:tcW w:w="1251" w:type="dxa"/>
          </w:tcPr>
          <w:p w:rsidR="004B6142" w:rsidRPr="00770F6E" w:rsidRDefault="004B6142" w:rsidP="001E14E4">
            <w:pPr>
              <w:jc w:val="both"/>
            </w:pPr>
            <w:r w:rsidRPr="00770F6E">
              <w:t>4728,2</w:t>
            </w:r>
          </w:p>
        </w:tc>
      </w:tr>
      <w:tr w:rsidR="004B6142" w:rsidTr="001E14E4">
        <w:tc>
          <w:tcPr>
            <w:tcW w:w="5328" w:type="dxa"/>
          </w:tcPr>
          <w:p w:rsidR="004B6142" w:rsidRPr="00770F6E" w:rsidRDefault="004B6142" w:rsidP="001E14E4">
            <w:pPr>
              <w:jc w:val="both"/>
            </w:pPr>
            <w:r w:rsidRPr="00770F6E">
              <w:t>2. Промежуточное потребление (включая косвенно измеряемые услуги финансового посредничества)</w:t>
            </w:r>
          </w:p>
        </w:tc>
        <w:tc>
          <w:tcPr>
            <w:tcW w:w="901" w:type="dxa"/>
          </w:tcPr>
          <w:p w:rsidR="004B6142" w:rsidRPr="00770F6E" w:rsidRDefault="004B6142" w:rsidP="001E14E4">
            <w:pPr>
              <w:jc w:val="both"/>
            </w:pPr>
            <w:r w:rsidRPr="00770F6E">
              <w:t>2148,4</w:t>
            </w:r>
          </w:p>
        </w:tc>
        <w:tc>
          <w:tcPr>
            <w:tcW w:w="901" w:type="dxa"/>
          </w:tcPr>
          <w:p w:rsidR="004B6142" w:rsidRPr="00770F6E" w:rsidRDefault="004B6142" w:rsidP="001E14E4">
            <w:pPr>
              <w:jc w:val="both"/>
            </w:pPr>
            <w:r w:rsidRPr="00770F6E">
              <w:t>3148,4</w:t>
            </w:r>
          </w:p>
        </w:tc>
        <w:tc>
          <w:tcPr>
            <w:tcW w:w="901" w:type="dxa"/>
          </w:tcPr>
          <w:p w:rsidR="004B6142" w:rsidRPr="00770F6E" w:rsidRDefault="004B6142" w:rsidP="001E14E4">
            <w:pPr>
              <w:jc w:val="both"/>
            </w:pPr>
            <w:r w:rsidRPr="00770F6E">
              <w:t>2248,4</w:t>
            </w:r>
          </w:p>
        </w:tc>
        <w:tc>
          <w:tcPr>
            <w:tcW w:w="901" w:type="dxa"/>
          </w:tcPr>
          <w:p w:rsidR="004B6142" w:rsidRPr="00770F6E" w:rsidRDefault="004B6142" w:rsidP="001E14E4">
            <w:pPr>
              <w:jc w:val="both"/>
            </w:pPr>
            <w:r w:rsidRPr="00770F6E">
              <w:t>2158,4</w:t>
            </w:r>
          </w:p>
        </w:tc>
        <w:tc>
          <w:tcPr>
            <w:tcW w:w="901" w:type="dxa"/>
          </w:tcPr>
          <w:p w:rsidR="004B6142" w:rsidRPr="00770F6E" w:rsidRDefault="004B6142" w:rsidP="001E14E4">
            <w:pPr>
              <w:jc w:val="both"/>
            </w:pPr>
            <w:r w:rsidRPr="00770F6E">
              <w:t>4148,4</w:t>
            </w:r>
          </w:p>
        </w:tc>
        <w:tc>
          <w:tcPr>
            <w:tcW w:w="901" w:type="dxa"/>
          </w:tcPr>
          <w:p w:rsidR="004B6142" w:rsidRPr="00770F6E" w:rsidRDefault="004B6142" w:rsidP="001E14E4">
            <w:pPr>
              <w:jc w:val="both"/>
            </w:pPr>
            <w:r w:rsidRPr="00770F6E">
              <w:t>2148,8</w:t>
            </w:r>
          </w:p>
        </w:tc>
        <w:tc>
          <w:tcPr>
            <w:tcW w:w="901" w:type="dxa"/>
          </w:tcPr>
          <w:p w:rsidR="004B6142" w:rsidRPr="00770F6E" w:rsidRDefault="004B6142" w:rsidP="001E14E4">
            <w:pPr>
              <w:jc w:val="both"/>
            </w:pPr>
            <w:r w:rsidRPr="00770F6E">
              <w:t>2149,4</w:t>
            </w:r>
          </w:p>
        </w:tc>
        <w:tc>
          <w:tcPr>
            <w:tcW w:w="901" w:type="dxa"/>
          </w:tcPr>
          <w:p w:rsidR="004B6142" w:rsidRPr="00770F6E" w:rsidRDefault="004B6142" w:rsidP="001E14E4">
            <w:pPr>
              <w:jc w:val="both"/>
            </w:pPr>
            <w:r w:rsidRPr="00770F6E">
              <w:t>2158,4</w:t>
            </w:r>
          </w:p>
        </w:tc>
        <w:tc>
          <w:tcPr>
            <w:tcW w:w="901" w:type="dxa"/>
          </w:tcPr>
          <w:p w:rsidR="004B6142" w:rsidRPr="00770F6E" w:rsidRDefault="004B6142" w:rsidP="001E14E4">
            <w:pPr>
              <w:jc w:val="both"/>
            </w:pPr>
            <w:r w:rsidRPr="00770F6E">
              <w:t>2348,4</w:t>
            </w:r>
          </w:p>
        </w:tc>
        <w:tc>
          <w:tcPr>
            <w:tcW w:w="1251" w:type="dxa"/>
          </w:tcPr>
          <w:p w:rsidR="004B6142" w:rsidRPr="00770F6E" w:rsidRDefault="004B6142" w:rsidP="001E14E4">
            <w:pPr>
              <w:jc w:val="both"/>
            </w:pPr>
            <w:r w:rsidRPr="00770F6E">
              <w:t>2258,4</w:t>
            </w:r>
          </w:p>
        </w:tc>
      </w:tr>
      <w:tr w:rsidR="004B6142" w:rsidTr="001E14E4">
        <w:tc>
          <w:tcPr>
            <w:tcW w:w="5328" w:type="dxa"/>
          </w:tcPr>
          <w:p w:rsidR="004B6142" w:rsidRPr="00770F6E" w:rsidRDefault="004B6142" w:rsidP="001E14E4">
            <w:pPr>
              <w:jc w:val="both"/>
            </w:pPr>
            <w:r w:rsidRPr="00770F6E">
              <w:t>3. Налоги на продукты (</w:t>
            </w:r>
            <w:r w:rsidRPr="00770F6E">
              <w:rPr>
                <w:i/>
              </w:rPr>
              <w:t>НП</w:t>
            </w:r>
            <w:r w:rsidRPr="00770F6E">
              <w:t>)</w:t>
            </w:r>
          </w:p>
        </w:tc>
        <w:tc>
          <w:tcPr>
            <w:tcW w:w="901" w:type="dxa"/>
          </w:tcPr>
          <w:p w:rsidR="004B6142" w:rsidRPr="00770F6E" w:rsidRDefault="004B6142" w:rsidP="001E14E4">
            <w:pPr>
              <w:jc w:val="both"/>
            </w:pPr>
            <w:r w:rsidRPr="00770F6E">
              <w:t>305,3</w:t>
            </w:r>
          </w:p>
        </w:tc>
        <w:tc>
          <w:tcPr>
            <w:tcW w:w="901" w:type="dxa"/>
          </w:tcPr>
          <w:p w:rsidR="004B6142" w:rsidRPr="00770F6E" w:rsidRDefault="004B6142" w:rsidP="001E14E4">
            <w:pPr>
              <w:jc w:val="both"/>
            </w:pPr>
            <w:r w:rsidRPr="00770F6E">
              <w:t>405,3</w:t>
            </w:r>
          </w:p>
        </w:tc>
        <w:tc>
          <w:tcPr>
            <w:tcW w:w="901" w:type="dxa"/>
          </w:tcPr>
          <w:p w:rsidR="004B6142" w:rsidRPr="00770F6E" w:rsidRDefault="004B6142" w:rsidP="001E14E4">
            <w:pPr>
              <w:jc w:val="both"/>
            </w:pPr>
            <w:r w:rsidRPr="00770F6E">
              <w:t>315,3</w:t>
            </w:r>
          </w:p>
        </w:tc>
        <w:tc>
          <w:tcPr>
            <w:tcW w:w="901" w:type="dxa"/>
          </w:tcPr>
          <w:p w:rsidR="004B6142" w:rsidRPr="00770F6E" w:rsidRDefault="004B6142" w:rsidP="001E14E4">
            <w:pPr>
              <w:jc w:val="both"/>
            </w:pPr>
            <w:r w:rsidRPr="00770F6E">
              <w:t>306,3</w:t>
            </w:r>
          </w:p>
        </w:tc>
        <w:tc>
          <w:tcPr>
            <w:tcW w:w="901" w:type="dxa"/>
          </w:tcPr>
          <w:p w:rsidR="004B6142" w:rsidRPr="00770F6E" w:rsidRDefault="004B6142" w:rsidP="001E14E4">
            <w:pPr>
              <w:jc w:val="both"/>
            </w:pPr>
            <w:r w:rsidRPr="00770F6E">
              <w:t>304,3</w:t>
            </w:r>
          </w:p>
        </w:tc>
        <w:tc>
          <w:tcPr>
            <w:tcW w:w="901" w:type="dxa"/>
          </w:tcPr>
          <w:p w:rsidR="004B6142" w:rsidRPr="00770F6E" w:rsidRDefault="004B6142" w:rsidP="001E14E4">
            <w:pPr>
              <w:jc w:val="both"/>
            </w:pPr>
            <w:r w:rsidRPr="00770F6E">
              <w:t>305,9</w:t>
            </w:r>
          </w:p>
        </w:tc>
        <w:tc>
          <w:tcPr>
            <w:tcW w:w="901" w:type="dxa"/>
          </w:tcPr>
          <w:p w:rsidR="004B6142" w:rsidRPr="00770F6E" w:rsidRDefault="004B6142" w:rsidP="001E14E4">
            <w:pPr>
              <w:jc w:val="both"/>
            </w:pPr>
            <w:r w:rsidRPr="00770F6E">
              <w:t>307,3</w:t>
            </w:r>
          </w:p>
        </w:tc>
        <w:tc>
          <w:tcPr>
            <w:tcW w:w="901" w:type="dxa"/>
          </w:tcPr>
          <w:p w:rsidR="004B6142" w:rsidRPr="00770F6E" w:rsidRDefault="004B6142" w:rsidP="001E14E4">
            <w:pPr>
              <w:jc w:val="both"/>
            </w:pPr>
            <w:r w:rsidRPr="00770F6E">
              <w:t>325,3</w:t>
            </w:r>
          </w:p>
        </w:tc>
        <w:tc>
          <w:tcPr>
            <w:tcW w:w="901" w:type="dxa"/>
          </w:tcPr>
          <w:p w:rsidR="004B6142" w:rsidRPr="00770F6E" w:rsidRDefault="004B6142" w:rsidP="001E14E4">
            <w:pPr>
              <w:jc w:val="both"/>
            </w:pPr>
            <w:r w:rsidRPr="00770F6E">
              <w:t>505,3</w:t>
            </w:r>
          </w:p>
        </w:tc>
        <w:tc>
          <w:tcPr>
            <w:tcW w:w="1251" w:type="dxa"/>
          </w:tcPr>
          <w:p w:rsidR="004B6142" w:rsidRPr="00770F6E" w:rsidRDefault="004B6142" w:rsidP="001E14E4">
            <w:pPr>
              <w:jc w:val="both"/>
            </w:pPr>
            <w:r w:rsidRPr="00770F6E">
              <w:t>415,3</w:t>
            </w:r>
          </w:p>
        </w:tc>
      </w:tr>
      <w:tr w:rsidR="004B6142" w:rsidTr="001E14E4">
        <w:tc>
          <w:tcPr>
            <w:tcW w:w="5328" w:type="dxa"/>
          </w:tcPr>
          <w:p w:rsidR="004B6142" w:rsidRPr="00770F6E" w:rsidRDefault="004B6142" w:rsidP="001E14E4">
            <w:pPr>
              <w:jc w:val="both"/>
            </w:pPr>
            <w:r w:rsidRPr="00770F6E">
              <w:t>4. Субсидии на продукты (</w:t>
            </w:r>
            <w:r w:rsidRPr="00770F6E">
              <w:rPr>
                <w:i/>
              </w:rPr>
              <w:t>СП</w:t>
            </w:r>
            <w:r w:rsidRPr="00770F6E">
              <w:t>)</w:t>
            </w:r>
          </w:p>
        </w:tc>
        <w:tc>
          <w:tcPr>
            <w:tcW w:w="901" w:type="dxa"/>
          </w:tcPr>
          <w:p w:rsidR="004B6142" w:rsidRPr="00770F6E" w:rsidRDefault="004B6142" w:rsidP="001E14E4">
            <w:pPr>
              <w:jc w:val="both"/>
            </w:pPr>
            <w:r w:rsidRPr="00770F6E">
              <w:t>91,5</w:t>
            </w:r>
          </w:p>
        </w:tc>
        <w:tc>
          <w:tcPr>
            <w:tcW w:w="901" w:type="dxa"/>
          </w:tcPr>
          <w:p w:rsidR="004B6142" w:rsidRPr="00770F6E" w:rsidRDefault="004B6142" w:rsidP="001E14E4">
            <w:pPr>
              <w:jc w:val="both"/>
            </w:pPr>
            <w:r w:rsidRPr="00770F6E">
              <w:t>81,5</w:t>
            </w:r>
          </w:p>
        </w:tc>
        <w:tc>
          <w:tcPr>
            <w:tcW w:w="901" w:type="dxa"/>
          </w:tcPr>
          <w:p w:rsidR="004B6142" w:rsidRPr="00770F6E" w:rsidRDefault="004B6142" w:rsidP="001E14E4">
            <w:pPr>
              <w:jc w:val="both"/>
            </w:pPr>
            <w:r w:rsidRPr="00770F6E">
              <w:t>92,5</w:t>
            </w:r>
          </w:p>
        </w:tc>
        <w:tc>
          <w:tcPr>
            <w:tcW w:w="901" w:type="dxa"/>
          </w:tcPr>
          <w:p w:rsidR="004B6142" w:rsidRPr="00770F6E" w:rsidRDefault="004B6142" w:rsidP="001E14E4">
            <w:pPr>
              <w:jc w:val="both"/>
            </w:pPr>
            <w:r w:rsidRPr="00770F6E">
              <w:t>91,6</w:t>
            </w:r>
          </w:p>
        </w:tc>
        <w:tc>
          <w:tcPr>
            <w:tcW w:w="901" w:type="dxa"/>
          </w:tcPr>
          <w:p w:rsidR="004B6142" w:rsidRPr="00770F6E" w:rsidRDefault="004B6142" w:rsidP="001E14E4">
            <w:pPr>
              <w:jc w:val="both"/>
            </w:pPr>
            <w:r w:rsidRPr="00770F6E">
              <w:t>90,5</w:t>
            </w:r>
          </w:p>
        </w:tc>
        <w:tc>
          <w:tcPr>
            <w:tcW w:w="901" w:type="dxa"/>
          </w:tcPr>
          <w:p w:rsidR="004B6142" w:rsidRPr="00770F6E" w:rsidRDefault="004B6142" w:rsidP="001E14E4">
            <w:pPr>
              <w:jc w:val="both"/>
            </w:pPr>
            <w:r w:rsidRPr="00770F6E">
              <w:t>91,1</w:t>
            </w:r>
          </w:p>
        </w:tc>
        <w:tc>
          <w:tcPr>
            <w:tcW w:w="901" w:type="dxa"/>
          </w:tcPr>
          <w:p w:rsidR="004B6142" w:rsidRPr="00770F6E" w:rsidRDefault="004B6142" w:rsidP="001E14E4">
            <w:pPr>
              <w:jc w:val="both"/>
            </w:pPr>
            <w:r w:rsidRPr="00770F6E">
              <w:t>93,5</w:t>
            </w:r>
          </w:p>
        </w:tc>
        <w:tc>
          <w:tcPr>
            <w:tcW w:w="901" w:type="dxa"/>
          </w:tcPr>
          <w:p w:rsidR="004B6142" w:rsidRPr="00770F6E" w:rsidRDefault="004B6142" w:rsidP="001E14E4">
            <w:pPr>
              <w:jc w:val="both"/>
            </w:pPr>
            <w:r w:rsidRPr="00770F6E">
              <w:t>101,5</w:t>
            </w:r>
          </w:p>
        </w:tc>
        <w:tc>
          <w:tcPr>
            <w:tcW w:w="901" w:type="dxa"/>
          </w:tcPr>
          <w:p w:rsidR="004B6142" w:rsidRPr="00770F6E" w:rsidRDefault="004B6142" w:rsidP="001E14E4">
            <w:pPr>
              <w:jc w:val="both"/>
            </w:pPr>
            <w:r w:rsidRPr="00770F6E">
              <w:t>191,5</w:t>
            </w:r>
          </w:p>
        </w:tc>
        <w:tc>
          <w:tcPr>
            <w:tcW w:w="1251" w:type="dxa"/>
          </w:tcPr>
          <w:p w:rsidR="004B6142" w:rsidRPr="00770F6E" w:rsidRDefault="004B6142" w:rsidP="001E14E4">
            <w:pPr>
              <w:jc w:val="both"/>
            </w:pPr>
            <w:r w:rsidRPr="00770F6E">
              <w:t>181,5</w:t>
            </w:r>
          </w:p>
        </w:tc>
      </w:tr>
      <w:tr w:rsidR="004B6142" w:rsidTr="001E14E4">
        <w:tc>
          <w:tcPr>
            <w:tcW w:w="5328" w:type="dxa"/>
          </w:tcPr>
          <w:p w:rsidR="004B6142" w:rsidRPr="00770F6E" w:rsidRDefault="004B6142" w:rsidP="001E14E4">
            <w:pPr>
              <w:jc w:val="both"/>
            </w:pPr>
            <w:r w:rsidRPr="00770F6E">
              <w:t>5. Расходы на конечное потребление (</w:t>
            </w:r>
            <w:r w:rsidRPr="00770F6E">
              <w:rPr>
                <w:i/>
              </w:rPr>
              <w:t>РКП</w:t>
            </w:r>
            <w:r w:rsidRPr="00770F6E">
              <w:t>)</w:t>
            </w:r>
          </w:p>
        </w:tc>
        <w:tc>
          <w:tcPr>
            <w:tcW w:w="901" w:type="dxa"/>
          </w:tcPr>
          <w:p w:rsidR="004B6142" w:rsidRPr="00770F6E" w:rsidRDefault="004B6142" w:rsidP="001E14E4">
            <w:pPr>
              <w:jc w:val="both"/>
            </w:pPr>
            <w:r w:rsidRPr="00770F6E">
              <w:t>2048,2</w:t>
            </w:r>
          </w:p>
        </w:tc>
        <w:tc>
          <w:tcPr>
            <w:tcW w:w="901" w:type="dxa"/>
          </w:tcPr>
          <w:p w:rsidR="004B6142" w:rsidRPr="00770F6E" w:rsidRDefault="004B6142" w:rsidP="001E14E4">
            <w:pPr>
              <w:jc w:val="both"/>
            </w:pPr>
            <w:r w:rsidRPr="00770F6E">
              <w:t>3048,2</w:t>
            </w:r>
          </w:p>
        </w:tc>
        <w:tc>
          <w:tcPr>
            <w:tcW w:w="901" w:type="dxa"/>
          </w:tcPr>
          <w:p w:rsidR="004B6142" w:rsidRPr="00770F6E" w:rsidRDefault="004B6142" w:rsidP="001E14E4">
            <w:pPr>
              <w:jc w:val="both"/>
            </w:pPr>
            <w:r w:rsidRPr="00770F6E">
              <w:t>2148,2</w:t>
            </w:r>
          </w:p>
        </w:tc>
        <w:tc>
          <w:tcPr>
            <w:tcW w:w="901" w:type="dxa"/>
          </w:tcPr>
          <w:p w:rsidR="004B6142" w:rsidRPr="00770F6E" w:rsidRDefault="004B6142" w:rsidP="001E14E4">
            <w:pPr>
              <w:jc w:val="both"/>
            </w:pPr>
            <w:r w:rsidRPr="00770F6E">
              <w:t>2058,2</w:t>
            </w:r>
          </w:p>
        </w:tc>
        <w:tc>
          <w:tcPr>
            <w:tcW w:w="901" w:type="dxa"/>
          </w:tcPr>
          <w:p w:rsidR="004B6142" w:rsidRPr="00770F6E" w:rsidRDefault="004B6142" w:rsidP="001E14E4">
            <w:pPr>
              <w:jc w:val="both"/>
            </w:pPr>
            <w:r w:rsidRPr="00770F6E">
              <w:t>4048,2</w:t>
            </w:r>
          </w:p>
        </w:tc>
        <w:tc>
          <w:tcPr>
            <w:tcW w:w="901" w:type="dxa"/>
          </w:tcPr>
          <w:p w:rsidR="004B6142" w:rsidRPr="00770F6E" w:rsidRDefault="004B6142" w:rsidP="001E14E4">
            <w:pPr>
              <w:jc w:val="both"/>
            </w:pPr>
            <w:r w:rsidRPr="00770F6E">
              <w:t>2048,4</w:t>
            </w:r>
          </w:p>
        </w:tc>
        <w:tc>
          <w:tcPr>
            <w:tcW w:w="901" w:type="dxa"/>
          </w:tcPr>
          <w:p w:rsidR="004B6142" w:rsidRPr="00770F6E" w:rsidRDefault="004B6142" w:rsidP="001E14E4">
            <w:pPr>
              <w:jc w:val="both"/>
            </w:pPr>
            <w:r w:rsidRPr="00770F6E">
              <w:t>2049,2</w:t>
            </w:r>
          </w:p>
        </w:tc>
        <w:tc>
          <w:tcPr>
            <w:tcW w:w="901" w:type="dxa"/>
          </w:tcPr>
          <w:p w:rsidR="004B6142" w:rsidRPr="00770F6E" w:rsidRDefault="004B6142" w:rsidP="001E14E4">
            <w:pPr>
              <w:jc w:val="both"/>
            </w:pPr>
            <w:r w:rsidRPr="00770F6E">
              <w:t>2068,2</w:t>
            </w:r>
          </w:p>
        </w:tc>
        <w:tc>
          <w:tcPr>
            <w:tcW w:w="901" w:type="dxa"/>
          </w:tcPr>
          <w:p w:rsidR="004B6142" w:rsidRPr="00770F6E" w:rsidRDefault="004B6142" w:rsidP="001E14E4">
            <w:pPr>
              <w:jc w:val="both"/>
            </w:pPr>
            <w:r w:rsidRPr="00770F6E">
              <w:t>2348,2</w:t>
            </w:r>
          </w:p>
        </w:tc>
        <w:tc>
          <w:tcPr>
            <w:tcW w:w="1251" w:type="dxa"/>
          </w:tcPr>
          <w:p w:rsidR="004B6142" w:rsidRPr="00770F6E" w:rsidRDefault="004B6142" w:rsidP="001E14E4">
            <w:pPr>
              <w:jc w:val="both"/>
            </w:pPr>
            <w:r w:rsidRPr="00770F6E">
              <w:t>2158,2</w:t>
            </w:r>
          </w:p>
        </w:tc>
      </w:tr>
      <w:tr w:rsidR="004B6142" w:rsidTr="001E14E4">
        <w:tc>
          <w:tcPr>
            <w:tcW w:w="5328" w:type="dxa"/>
          </w:tcPr>
          <w:p w:rsidR="004B6142" w:rsidRPr="00770F6E" w:rsidRDefault="004B6142" w:rsidP="001E14E4">
            <w:pPr>
              <w:jc w:val="both"/>
            </w:pPr>
            <w:r w:rsidRPr="00770F6E">
              <w:t xml:space="preserve">    в том числе</w:t>
            </w:r>
          </w:p>
        </w:tc>
        <w:tc>
          <w:tcPr>
            <w:tcW w:w="901" w:type="dxa"/>
          </w:tcPr>
          <w:p w:rsidR="004B6142" w:rsidRPr="00770F6E" w:rsidRDefault="004B6142" w:rsidP="001E14E4">
            <w:pPr>
              <w:jc w:val="both"/>
            </w:pPr>
          </w:p>
        </w:tc>
        <w:tc>
          <w:tcPr>
            <w:tcW w:w="901" w:type="dxa"/>
          </w:tcPr>
          <w:p w:rsidR="004B6142" w:rsidRPr="00770F6E" w:rsidRDefault="004B6142" w:rsidP="001E14E4">
            <w:pPr>
              <w:jc w:val="both"/>
            </w:pPr>
          </w:p>
        </w:tc>
        <w:tc>
          <w:tcPr>
            <w:tcW w:w="901" w:type="dxa"/>
          </w:tcPr>
          <w:p w:rsidR="004B6142" w:rsidRPr="00770F6E" w:rsidRDefault="004B6142" w:rsidP="001E14E4">
            <w:pPr>
              <w:jc w:val="both"/>
            </w:pPr>
          </w:p>
        </w:tc>
        <w:tc>
          <w:tcPr>
            <w:tcW w:w="901" w:type="dxa"/>
          </w:tcPr>
          <w:p w:rsidR="004B6142" w:rsidRPr="00770F6E" w:rsidRDefault="004B6142" w:rsidP="001E14E4">
            <w:pPr>
              <w:jc w:val="both"/>
            </w:pPr>
          </w:p>
        </w:tc>
        <w:tc>
          <w:tcPr>
            <w:tcW w:w="901" w:type="dxa"/>
          </w:tcPr>
          <w:p w:rsidR="004B6142" w:rsidRPr="00770F6E" w:rsidRDefault="004B6142" w:rsidP="001E14E4">
            <w:pPr>
              <w:jc w:val="both"/>
            </w:pPr>
          </w:p>
        </w:tc>
        <w:tc>
          <w:tcPr>
            <w:tcW w:w="901" w:type="dxa"/>
          </w:tcPr>
          <w:p w:rsidR="004B6142" w:rsidRPr="00770F6E" w:rsidRDefault="004B6142" w:rsidP="001E14E4">
            <w:pPr>
              <w:jc w:val="both"/>
            </w:pPr>
          </w:p>
        </w:tc>
        <w:tc>
          <w:tcPr>
            <w:tcW w:w="901" w:type="dxa"/>
          </w:tcPr>
          <w:p w:rsidR="004B6142" w:rsidRPr="00770F6E" w:rsidRDefault="004B6142" w:rsidP="001E14E4">
            <w:pPr>
              <w:jc w:val="both"/>
            </w:pPr>
          </w:p>
        </w:tc>
        <w:tc>
          <w:tcPr>
            <w:tcW w:w="901" w:type="dxa"/>
          </w:tcPr>
          <w:p w:rsidR="004B6142" w:rsidRPr="00770F6E" w:rsidRDefault="004B6142" w:rsidP="001E14E4">
            <w:pPr>
              <w:jc w:val="both"/>
            </w:pPr>
          </w:p>
        </w:tc>
        <w:tc>
          <w:tcPr>
            <w:tcW w:w="901" w:type="dxa"/>
          </w:tcPr>
          <w:p w:rsidR="004B6142" w:rsidRPr="00770F6E" w:rsidRDefault="004B6142" w:rsidP="001E14E4">
            <w:pPr>
              <w:jc w:val="both"/>
            </w:pPr>
          </w:p>
        </w:tc>
        <w:tc>
          <w:tcPr>
            <w:tcW w:w="1251" w:type="dxa"/>
          </w:tcPr>
          <w:p w:rsidR="004B6142" w:rsidRPr="00770F6E" w:rsidRDefault="004B6142" w:rsidP="001E14E4">
            <w:pPr>
              <w:jc w:val="both"/>
            </w:pPr>
          </w:p>
        </w:tc>
      </w:tr>
      <w:tr w:rsidR="004B6142" w:rsidTr="001E14E4">
        <w:tc>
          <w:tcPr>
            <w:tcW w:w="5328" w:type="dxa"/>
          </w:tcPr>
          <w:p w:rsidR="004B6142" w:rsidRPr="00770F6E" w:rsidRDefault="004B6142" w:rsidP="001E14E4">
            <w:pPr>
              <w:jc w:val="both"/>
            </w:pPr>
            <w:r w:rsidRPr="00770F6E">
              <w:t xml:space="preserve">    домашних хозяйств</w:t>
            </w:r>
          </w:p>
        </w:tc>
        <w:tc>
          <w:tcPr>
            <w:tcW w:w="901" w:type="dxa"/>
          </w:tcPr>
          <w:p w:rsidR="004B6142" w:rsidRPr="00770F6E" w:rsidRDefault="004B6142" w:rsidP="001E14E4">
            <w:pPr>
              <w:jc w:val="both"/>
            </w:pPr>
            <w:r w:rsidRPr="00770F6E">
              <w:t>1507,4</w:t>
            </w:r>
          </w:p>
        </w:tc>
        <w:tc>
          <w:tcPr>
            <w:tcW w:w="901" w:type="dxa"/>
          </w:tcPr>
          <w:p w:rsidR="004B6142" w:rsidRPr="00770F6E" w:rsidRDefault="004B6142" w:rsidP="001E14E4">
            <w:pPr>
              <w:jc w:val="both"/>
            </w:pPr>
            <w:r w:rsidRPr="00770F6E">
              <w:t>2507,4</w:t>
            </w:r>
          </w:p>
        </w:tc>
        <w:tc>
          <w:tcPr>
            <w:tcW w:w="901" w:type="dxa"/>
          </w:tcPr>
          <w:p w:rsidR="004B6142" w:rsidRPr="00770F6E" w:rsidRDefault="004B6142" w:rsidP="001E14E4">
            <w:pPr>
              <w:jc w:val="both"/>
            </w:pPr>
            <w:r w:rsidRPr="00770F6E">
              <w:t>1607,4</w:t>
            </w:r>
          </w:p>
        </w:tc>
        <w:tc>
          <w:tcPr>
            <w:tcW w:w="901" w:type="dxa"/>
          </w:tcPr>
          <w:p w:rsidR="004B6142" w:rsidRPr="00770F6E" w:rsidRDefault="004B6142" w:rsidP="001E14E4">
            <w:pPr>
              <w:jc w:val="both"/>
            </w:pPr>
            <w:r w:rsidRPr="00770F6E">
              <w:t>1517,4</w:t>
            </w:r>
          </w:p>
        </w:tc>
        <w:tc>
          <w:tcPr>
            <w:tcW w:w="901" w:type="dxa"/>
          </w:tcPr>
          <w:p w:rsidR="004B6142" w:rsidRPr="00770F6E" w:rsidRDefault="004B6142" w:rsidP="001E14E4">
            <w:pPr>
              <w:jc w:val="both"/>
            </w:pPr>
            <w:r w:rsidRPr="00770F6E">
              <w:t>1907,4</w:t>
            </w:r>
          </w:p>
        </w:tc>
        <w:tc>
          <w:tcPr>
            <w:tcW w:w="901" w:type="dxa"/>
          </w:tcPr>
          <w:p w:rsidR="004B6142" w:rsidRPr="00770F6E" w:rsidRDefault="004B6142" w:rsidP="001E14E4">
            <w:pPr>
              <w:jc w:val="both"/>
            </w:pPr>
            <w:r w:rsidRPr="00770F6E">
              <w:t>1507,6</w:t>
            </w:r>
          </w:p>
        </w:tc>
        <w:tc>
          <w:tcPr>
            <w:tcW w:w="901" w:type="dxa"/>
          </w:tcPr>
          <w:p w:rsidR="004B6142" w:rsidRPr="00770F6E" w:rsidRDefault="004B6142" w:rsidP="001E14E4">
            <w:pPr>
              <w:jc w:val="both"/>
            </w:pPr>
            <w:r w:rsidRPr="00770F6E">
              <w:t>1508,4</w:t>
            </w:r>
          </w:p>
        </w:tc>
        <w:tc>
          <w:tcPr>
            <w:tcW w:w="901" w:type="dxa"/>
          </w:tcPr>
          <w:p w:rsidR="004B6142" w:rsidRPr="00770F6E" w:rsidRDefault="004B6142" w:rsidP="001E14E4">
            <w:pPr>
              <w:jc w:val="both"/>
            </w:pPr>
            <w:r w:rsidRPr="00770F6E">
              <w:t>1527,4</w:t>
            </w:r>
          </w:p>
        </w:tc>
        <w:tc>
          <w:tcPr>
            <w:tcW w:w="901" w:type="dxa"/>
          </w:tcPr>
          <w:p w:rsidR="004B6142" w:rsidRPr="00770F6E" w:rsidRDefault="004B6142" w:rsidP="001E14E4">
            <w:pPr>
              <w:jc w:val="both"/>
            </w:pPr>
            <w:r w:rsidRPr="00770F6E">
              <w:t>1707,4</w:t>
            </w:r>
          </w:p>
        </w:tc>
        <w:tc>
          <w:tcPr>
            <w:tcW w:w="1251" w:type="dxa"/>
          </w:tcPr>
          <w:p w:rsidR="004B6142" w:rsidRPr="00770F6E" w:rsidRDefault="004B6142" w:rsidP="001E14E4">
            <w:pPr>
              <w:jc w:val="both"/>
            </w:pPr>
            <w:r w:rsidRPr="00770F6E">
              <w:t>1617,4</w:t>
            </w:r>
          </w:p>
        </w:tc>
      </w:tr>
      <w:tr w:rsidR="004B6142" w:rsidTr="001E14E4">
        <w:tc>
          <w:tcPr>
            <w:tcW w:w="5328" w:type="dxa"/>
          </w:tcPr>
          <w:p w:rsidR="004B6142" w:rsidRPr="00770F6E" w:rsidRDefault="004B6142" w:rsidP="001E14E4">
            <w:pPr>
              <w:jc w:val="both"/>
            </w:pPr>
            <w:r w:rsidRPr="00770F6E">
              <w:t xml:space="preserve">    государственных учреждений </w:t>
            </w:r>
          </w:p>
        </w:tc>
        <w:tc>
          <w:tcPr>
            <w:tcW w:w="901" w:type="dxa"/>
          </w:tcPr>
          <w:p w:rsidR="004B6142" w:rsidRPr="00770F6E" w:rsidRDefault="004B6142" w:rsidP="001E14E4">
            <w:pPr>
              <w:jc w:val="both"/>
            </w:pPr>
            <w:r w:rsidRPr="00770F6E">
              <w:t>485,9</w:t>
            </w:r>
          </w:p>
        </w:tc>
        <w:tc>
          <w:tcPr>
            <w:tcW w:w="901" w:type="dxa"/>
          </w:tcPr>
          <w:p w:rsidR="004B6142" w:rsidRPr="00770F6E" w:rsidRDefault="004B6142" w:rsidP="001E14E4">
            <w:pPr>
              <w:jc w:val="both"/>
            </w:pPr>
            <w:r w:rsidRPr="00770F6E">
              <w:t>385,9</w:t>
            </w:r>
          </w:p>
        </w:tc>
        <w:tc>
          <w:tcPr>
            <w:tcW w:w="901" w:type="dxa"/>
          </w:tcPr>
          <w:p w:rsidR="004B6142" w:rsidRPr="00770F6E" w:rsidRDefault="004B6142" w:rsidP="001E14E4">
            <w:pPr>
              <w:jc w:val="both"/>
            </w:pPr>
            <w:r w:rsidRPr="00770F6E">
              <w:t>475,9</w:t>
            </w:r>
          </w:p>
        </w:tc>
        <w:tc>
          <w:tcPr>
            <w:tcW w:w="901" w:type="dxa"/>
          </w:tcPr>
          <w:p w:rsidR="004B6142" w:rsidRPr="00770F6E" w:rsidRDefault="004B6142" w:rsidP="001E14E4">
            <w:pPr>
              <w:jc w:val="both"/>
            </w:pPr>
            <w:r w:rsidRPr="00770F6E">
              <w:t>484,9</w:t>
            </w:r>
          </w:p>
        </w:tc>
        <w:tc>
          <w:tcPr>
            <w:tcW w:w="901" w:type="dxa"/>
          </w:tcPr>
          <w:p w:rsidR="004B6142" w:rsidRPr="00770F6E" w:rsidRDefault="004B6142" w:rsidP="001E14E4">
            <w:pPr>
              <w:jc w:val="both"/>
            </w:pPr>
            <w:r w:rsidRPr="00770F6E">
              <w:t>985,9</w:t>
            </w:r>
          </w:p>
        </w:tc>
        <w:tc>
          <w:tcPr>
            <w:tcW w:w="901" w:type="dxa"/>
          </w:tcPr>
          <w:p w:rsidR="004B6142" w:rsidRPr="00770F6E" w:rsidRDefault="004B6142" w:rsidP="001E14E4">
            <w:pPr>
              <w:jc w:val="both"/>
            </w:pPr>
            <w:r w:rsidRPr="00770F6E">
              <w:t>485,2</w:t>
            </w:r>
          </w:p>
        </w:tc>
        <w:tc>
          <w:tcPr>
            <w:tcW w:w="901" w:type="dxa"/>
          </w:tcPr>
          <w:p w:rsidR="004B6142" w:rsidRPr="00770F6E" w:rsidRDefault="004B6142" w:rsidP="001E14E4">
            <w:pPr>
              <w:jc w:val="both"/>
            </w:pPr>
            <w:r w:rsidRPr="00770F6E">
              <w:t>486,9</w:t>
            </w:r>
          </w:p>
        </w:tc>
        <w:tc>
          <w:tcPr>
            <w:tcW w:w="901" w:type="dxa"/>
          </w:tcPr>
          <w:p w:rsidR="004B6142" w:rsidRPr="00770F6E" w:rsidRDefault="004B6142" w:rsidP="001E14E4">
            <w:pPr>
              <w:jc w:val="both"/>
            </w:pPr>
            <w:r w:rsidRPr="00770F6E">
              <w:t>465,9</w:t>
            </w:r>
          </w:p>
        </w:tc>
        <w:tc>
          <w:tcPr>
            <w:tcW w:w="901" w:type="dxa"/>
          </w:tcPr>
          <w:p w:rsidR="004B6142" w:rsidRPr="00770F6E" w:rsidRDefault="004B6142" w:rsidP="001E14E4">
            <w:pPr>
              <w:jc w:val="both"/>
            </w:pPr>
            <w:r w:rsidRPr="00770F6E">
              <w:t>285,9</w:t>
            </w:r>
          </w:p>
        </w:tc>
        <w:tc>
          <w:tcPr>
            <w:tcW w:w="1251" w:type="dxa"/>
          </w:tcPr>
          <w:p w:rsidR="004B6142" w:rsidRPr="00770F6E" w:rsidRDefault="004B6142" w:rsidP="001E14E4">
            <w:pPr>
              <w:jc w:val="both"/>
            </w:pPr>
            <w:r w:rsidRPr="00770F6E">
              <w:t>375,9</w:t>
            </w:r>
          </w:p>
        </w:tc>
      </w:tr>
      <w:tr w:rsidR="004B6142" w:rsidTr="001E14E4">
        <w:tc>
          <w:tcPr>
            <w:tcW w:w="5328" w:type="dxa"/>
          </w:tcPr>
          <w:p w:rsidR="004B6142" w:rsidRPr="00770F6E" w:rsidRDefault="004B6142" w:rsidP="001E14E4">
            <w:r w:rsidRPr="00770F6E">
              <w:t xml:space="preserve">    некоммерческих организаций, обслуживающих домашние хозяйства</w:t>
            </w:r>
          </w:p>
        </w:tc>
        <w:tc>
          <w:tcPr>
            <w:tcW w:w="901" w:type="dxa"/>
          </w:tcPr>
          <w:p w:rsidR="004B6142" w:rsidRPr="00770F6E" w:rsidRDefault="004B6142" w:rsidP="001E14E4">
            <w:pPr>
              <w:jc w:val="both"/>
            </w:pPr>
          </w:p>
        </w:tc>
        <w:tc>
          <w:tcPr>
            <w:tcW w:w="901" w:type="dxa"/>
          </w:tcPr>
          <w:p w:rsidR="004B6142" w:rsidRPr="00770F6E" w:rsidRDefault="004B6142" w:rsidP="001E14E4">
            <w:pPr>
              <w:jc w:val="both"/>
            </w:pPr>
          </w:p>
        </w:tc>
        <w:tc>
          <w:tcPr>
            <w:tcW w:w="901" w:type="dxa"/>
          </w:tcPr>
          <w:p w:rsidR="004B6142" w:rsidRPr="00770F6E" w:rsidRDefault="004B6142" w:rsidP="001E14E4">
            <w:pPr>
              <w:jc w:val="both"/>
            </w:pPr>
          </w:p>
        </w:tc>
        <w:tc>
          <w:tcPr>
            <w:tcW w:w="901" w:type="dxa"/>
          </w:tcPr>
          <w:p w:rsidR="004B6142" w:rsidRPr="00770F6E" w:rsidRDefault="004B6142" w:rsidP="001E14E4">
            <w:pPr>
              <w:jc w:val="both"/>
            </w:pPr>
          </w:p>
        </w:tc>
        <w:tc>
          <w:tcPr>
            <w:tcW w:w="901" w:type="dxa"/>
          </w:tcPr>
          <w:p w:rsidR="004B6142" w:rsidRPr="00770F6E" w:rsidRDefault="004B6142" w:rsidP="001E14E4">
            <w:pPr>
              <w:jc w:val="both"/>
            </w:pPr>
          </w:p>
        </w:tc>
        <w:tc>
          <w:tcPr>
            <w:tcW w:w="901" w:type="dxa"/>
          </w:tcPr>
          <w:p w:rsidR="004B6142" w:rsidRPr="00770F6E" w:rsidRDefault="004B6142" w:rsidP="001E14E4">
            <w:pPr>
              <w:jc w:val="both"/>
            </w:pPr>
          </w:p>
        </w:tc>
        <w:tc>
          <w:tcPr>
            <w:tcW w:w="901" w:type="dxa"/>
          </w:tcPr>
          <w:p w:rsidR="004B6142" w:rsidRPr="00770F6E" w:rsidRDefault="004B6142" w:rsidP="001E14E4">
            <w:pPr>
              <w:jc w:val="both"/>
            </w:pPr>
          </w:p>
        </w:tc>
        <w:tc>
          <w:tcPr>
            <w:tcW w:w="901" w:type="dxa"/>
          </w:tcPr>
          <w:p w:rsidR="004B6142" w:rsidRPr="00770F6E" w:rsidRDefault="004B6142" w:rsidP="001E14E4">
            <w:pPr>
              <w:jc w:val="both"/>
            </w:pPr>
          </w:p>
        </w:tc>
        <w:tc>
          <w:tcPr>
            <w:tcW w:w="901" w:type="dxa"/>
          </w:tcPr>
          <w:p w:rsidR="004B6142" w:rsidRPr="00770F6E" w:rsidRDefault="004B6142" w:rsidP="001E14E4">
            <w:pPr>
              <w:jc w:val="both"/>
            </w:pPr>
          </w:p>
        </w:tc>
        <w:tc>
          <w:tcPr>
            <w:tcW w:w="1251" w:type="dxa"/>
          </w:tcPr>
          <w:p w:rsidR="004B6142" w:rsidRPr="00770F6E" w:rsidRDefault="004B6142" w:rsidP="001E14E4">
            <w:pPr>
              <w:jc w:val="both"/>
            </w:pPr>
          </w:p>
        </w:tc>
      </w:tr>
      <w:tr w:rsidR="004B6142" w:rsidTr="001E14E4">
        <w:tc>
          <w:tcPr>
            <w:tcW w:w="5328" w:type="dxa"/>
          </w:tcPr>
          <w:p w:rsidR="004B6142" w:rsidRPr="00770F6E" w:rsidRDefault="004B6142" w:rsidP="001E14E4">
            <w:pPr>
              <w:jc w:val="both"/>
            </w:pPr>
            <w:r w:rsidRPr="00770F6E">
              <w:t>6. Валовое накопление (</w:t>
            </w:r>
            <w:r w:rsidRPr="00770F6E">
              <w:rPr>
                <w:i/>
              </w:rPr>
              <w:t>ВН</w:t>
            </w:r>
            <w:r w:rsidRPr="00770F6E">
              <w:t>)</w:t>
            </w:r>
          </w:p>
        </w:tc>
        <w:tc>
          <w:tcPr>
            <w:tcW w:w="901" w:type="dxa"/>
          </w:tcPr>
          <w:p w:rsidR="004B6142" w:rsidRPr="00770F6E" w:rsidRDefault="004B6142" w:rsidP="001E14E4">
            <w:pPr>
              <w:jc w:val="both"/>
            </w:pPr>
            <w:r w:rsidRPr="00770F6E">
              <w:t>438,0</w:t>
            </w:r>
          </w:p>
        </w:tc>
        <w:tc>
          <w:tcPr>
            <w:tcW w:w="901" w:type="dxa"/>
          </w:tcPr>
          <w:p w:rsidR="004B6142" w:rsidRPr="00770F6E" w:rsidRDefault="004B6142" w:rsidP="001E14E4">
            <w:pPr>
              <w:jc w:val="both"/>
            </w:pPr>
            <w:r w:rsidRPr="00770F6E">
              <w:t>538,0</w:t>
            </w:r>
          </w:p>
        </w:tc>
        <w:tc>
          <w:tcPr>
            <w:tcW w:w="901" w:type="dxa"/>
          </w:tcPr>
          <w:p w:rsidR="004B6142" w:rsidRPr="00770F6E" w:rsidRDefault="004B6142" w:rsidP="001E14E4">
            <w:pPr>
              <w:jc w:val="both"/>
            </w:pPr>
            <w:r w:rsidRPr="00770F6E">
              <w:t>448,0</w:t>
            </w:r>
          </w:p>
        </w:tc>
        <w:tc>
          <w:tcPr>
            <w:tcW w:w="901" w:type="dxa"/>
          </w:tcPr>
          <w:p w:rsidR="004B6142" w:rsidRPr="00770F6E" w:rsidRDefault="004B6142" w:rsidP="001E14E4">
            <w:pPr>
              <w:jc w:val="both"/>
            </w:pPr>
            <w:r w:rsidRPr="00770F6E">
              <w:t>439,0</w:t>
            </w:r>
          </w:p>
        </w:tc>
        <w:tc>
          <w:tcPr>
            <w:tcW w:w="901" w:type="dxa"/>
          </w:tcPr>
          <w:p w:rsidR="004B6142" w:rsidRPr="00770F6E" w:rsidRDefault="004B6142" w:rsidP="001E14E4">
            <w:pPr>
              <w:jc w:val="both"/>
            </w:pPr>
            <w:r w:rsidRPr="00770F6E">
              <w:t>638,0</w:t>
            </w:r>
          </w:p>
        </w:tc>
        <w:tc>
          <w:tcPr>
            <w:tcW w:w="901" w:type="dxa"/>
          </w:tcPr>
          <w:p w:rsidR="004B6142" w:rsidRPr="00770F6E" w:rsidRDefault="004B6142" w:rsidP="001E14E4">
            <w:pPr>
              <w:jc w:val="both"/>
            </w:pPr>
            <w:r w:rsidRPr="00770F6E">
              <w:t>438,8</w:t>
            </w:r>
          </w:p>
        </w:tc>
        <w:tc>
          <w:tcPr>
            <w:tcW w:w="901" w:type="dxa"/>
          </w:tcPr>
          <w:p w:rsidR="004B6142" w:rsidRPr="00770F6E" w:rsidRDefault="004B6142" w:rsidP="001E14E4">
            <w:pPr>
              <w:jc w:val="both"/>
            </w:pPr>
            <w:r w:rsidRPr="00770F6E">
              <w:t>439,0</w:t>
            </w:r>
          </w:p>
        </w:tc>
        <w:tc>
          <w:tcPr>
            <w:tcW w:w="901" w:type="dxa"/>
          </w:tcPr>
          <w:p w:rsidR="004B6142" w:rsidRPr="00770F6E" w:rsidRDefault="004B6142" w:rsidP="001E14E4">
            <w:pPr>
              <w:jc w:val="both"/>
            </w:pPr>
            <w:r w:rsidRPr="00770F6E">
              <w:t>458,0</w:t>
            </w:r>
          </w:p>
        </w:tc>
        <w:tc>
          <w:tcPr>
            <w:tcW w:w="901" w:type="dxa"/>
          </w:tcPr>
          <w:p w:rsidR="004B6142" w:rsidRPr="00770F6E" w:rsidRDefault="004B6142" w:rsidP="001E14E4">
            <w:pPr>
              <w:jc w:val="both"/>
            </w:pPr>
            <w:r w:rsidRPr="00770F6E">
              <w:t>738,0</w:t>
            </w:r>
          </w:p>
        </w:tc>
        <w:tc>
          <w:tcPr>
            <w:tcW w:w="1251" w:type="dxa"/>
          </w:tcPr>
          <w:p w:rsidR="004B6142" w:rsidRPr="00770F6E" w:rsidRDefault="004B6142" w:rsidP="001E14E4">
            <w:pPr>
              <w:jc w:val="both"/>
            </w:pPr>
            <w:r w:rsidRPr="00770F6E">
              <w:t>548,0</w:t>
            </w:r>
          </w:p>
        </w:tc>
      </w:tr>
      <w:tr w:rsidR="004B6142" w:rsidTr="001E14E4">
        <w:tc>
          <w:tcPr>
            <w:tcW w:w="5328" w:type="dxa"/>
          </w:tcPr>
          <w:p w:rsidR="004B6142" w:rsidRPr="00770F6E" w:rsidRDefault="004B6142" w:rsidP="001E14E4">
            <w:pPr>
              <w:jc w:val="both"/>
            </w:pPr>
            <w:r w:rsidRPr="00770F6E">
              <w:t xml:space="preserve">    в том числе</w:t>
            </w:r>
          </w:p>
        </w:tc>
        <w:tc>
          <w:tcPr>
            <w:tcW w:w="901" w:type="dxa"/>
          </w:tcPr>
          <w:p w:rsidR="004B6142" w:rsidRPr="00770F6E" w:rsidRDefault="004B6142" w:rsidP="001E14E4">
            <w:pPr>
              <w:jc w:val="both"/>
            </w:pPr>
          </w:p>
        </w:tc>
        <w:tc>
          <w:tcPr>
            <w:tcW w:w="901" w:type="dxa"/>
          </w:tcPr>
          <w:p w:rsidR="004B6142" w:rsidRPr="00770F6E" w:rsidRDefault="004B6142" w:rsidP="001E14E4">
            <w:pPr>
              <w:jc w:val="both"/>
            </w:pPr>
          </w:p>
        </w:tc>
        <w:tc>
          <w:tcPr>
            <w:tcW w:w="901" w:type="dxa"/>
          </w:tcPr>
          <w:p w:rsidR="004B6142" w:rsidRPr="00770F6E" w:rsidRDefault="004B6142" w:rsidP="001E14E4">
            <w:pPr>
              <w:jc w:val="both"/>
            </w:pPr>
          </w:p>
        </w:tc>
        <w:tc>
          <w:tcPr>
            <w:tcW w:w="901" w:type="dxa"/>
          </w:tcPr>
          <w:p w:rsidR="004B6142" w:rsidRPr="00770F6E" w:rsidRDefault="004B6142" w:rsidP="001E14E4">
            <w:pPr>
              <w:jc w:val="both"/>
            </w:pPr>
          </w:p>
        </w:tc>
        <w:tc>
          <w:tcPr>
            <w:tcW w:w="901" w:type="dxa"/>
          </w:tcPr>
          <w:p w:rsidR="004B6142" w:rsidRPr="00770F6E" w:rsidRDefault="004B6142" w:rsidP="001E14E4">
            <w:pPr>
              <w:jc w:val="both"/>
            </w:pPr>
          </w:p>
        </w:tc>
        <w:tc>
          <w:tcPr>
            <w:tcW w:w="901" w:type="dxa"/>
          </w:tcPr>
          <w:p w:rsidR="004B6142" w:rsidRPr="00770F6E" w:rsidRDefault="004B6142" w:rsidP="001E14E4">
            <w:pPr>
              <w:jc w:val="both"/>
            </w:pPr>
          </w:p>
        </w:tc>
        <w:tc>
          <w:tcPr>
            <w:tcW w:w="901" w:type="dxa"/>
          </w:tcPr>
          <w:p w:rsidR="004B6142" w:rsidRPr="00770F6E" w:rsidRDefault="004B6142" w:rsidP="001E14E4">
            <w:pPr>
              <w:jc w:val="both"/>
            </w:pPr>
          </w:p>
        </w:tc>
        <w:tc>
          <w:tcPr>
            <w:tcW w:w="901" w:type="dxa"/>
          </w:tcPr>
          <w:p w:rsidR="004B6142" w:rsidRPr="00770F6E" w:rsidRDefault="004B6142" w:rsidP="001E14E4">
            <w:pPr>
              <w:jc w:val="both"/>
            </w:pPr>
          </w:p>
        </w:tc>
        <w:tc>
          <w:tcPr>
            <w:tcW w:w="901" w:type="dxa"/>
          </w:tcPr>
          <w:p w:rsidR="004B6142" w:rsidRPr="00770F6E" w:rsidRDefault="004B6142" w:rsidP="001E14E4">
            <w:pPr>
              <w:jc w:val="both"/>
            </w:pPr>
          </w:p>
        </w:tc>
        <w:tc>
          <w:tcPr>
            <w:tcW w:w="1251" w:type="dxa"/>
          </w:tcPr>
          <w:p w:rsidR="004B6142" w:rsidRPr="00770F6E" w:rsidRDefault="004B6142" w:rsidP="001E14E4">
            <w:pPr>
              <w:jc w:val="both"/>
            </w:pPr>
          </w:p>
        </w:tc>
      </w:tr>
      <w:tr w:rsidR="004B6142" w:rsidTr="001E14E4">
        <w:tc>
          <w:tcPr>
            <w:tcW w:w="5328" w:type="dxa"/>
          </w:tcPr>
          <w:p w:rsidR="004B6142" w:rsidRPr="00770F6E" w:rsidRDefault="004B6142" w:rsidP="001E14E4">
            <w:pPr>
              <w:jc w:val="both"/>
            </w:pPr>
            <w:r w:rsidRPr="00770F6E">
              <w:t xml:space="preserve">    валовое накопление основного капитала</w:t>
            </w:r>
          </w:p>
        </w:tc>
        <w:tc>
          <w:tcPr>
            <w:tcW w:w="901" w:type="dxa"/>
          </w:tcPr>
          <w:p w:rsidR="004B6142" w:rsidRPr="00770F6E" w:rsidRDefault="004B6142" w:rsidP="001E14E4">
            <w:pPr>
              <w:jc w:val="both"/>
            </w:pPr>
            <w:r w:rsidRPr="00770F6E">
              <w:t>471,1</w:t>
            </w:r>
          </w:p>
        </w:tc>
        <w:tc>
          <w:tcPr>
            <w:tcW w:w="901" w:type="dxa"/>
          </w:tcPr>
          <w:p w:rsidR="004B6142" w:rsidRPr="00770F6E" w:rsidRDefault="004B6142" w:rsidP="001E14E4">
            <w:pPr>
              <w:jc w:val="both"/>
            </w:pPr>
            <w:r w:rsidRPr="00770F6E">
              <w:t>571,1</w:t>
            </w:r>
          </w:p>
        </w:tc>
        <w:tc>
          <w:tcPr>
            <w:tcW w:w="901" w:type="dxa"/>
          </w:tcPr>
          <w:p w:rsidR="004B6142" w:rsidRPr="00770F6E" w:rsidRDefault="004B6142" w:rsidP="001E14E4">
            <w:pPr>
              <w:jc w:val="both"/>
            </w:pPr>
            <w:r w:rsidRPr="00770F6E">
              <w:t>481,1</w:t>
            </w:r>
          </w:p>
        </w:tc>
        <w:tc>
          <w:tcPr>
            <w:tcW w:w="901" w:type="dxa"/>
          </w:tcPr>
          <w:p w:rsidR="004B6142" w:rsidRPr="00770F6E" w:rsidRDefault="004B6142" w:rsidP="001E14E4">
            <w:pPr>
              <w:jc w:val="both"/>
            </w:pPr>
            <w:r w:rsidRPr="00770F6E">
              <w:t>470,1</w:t>
            </w:r>
          </w:p>
        </w:tc>
        <w:tc>
          <w:tcPr>
            <w:tcW w:w="901" w:type="dxa"/>
          </w:tcPr>
          <w:p w:rsidR="004B6142" w:rsidRPr="00770F6E" w:rsidRDefault="004B6142" w:rsidP="001E14E4">
            <w:pPr>
              <w:jc w:val="both"/>
            </w:pPr>
            <w:r w:rsidRPr="00770F6E">
              <w:t>771,1</w:t>
            </w:r>
          </w:p>
        </w:tc>
        <w:tc>
          <w:tcPr>
            <w:tcW w:w="901" w:type="dxa"/>
          </w:tcPr>
          <w:p w:rsidR="004B6142" w:rsidRPr="00770F6E" w:rsidRDefault="004B6142" w:rsidP="001E14E4">
            <w:pPr>
              <w:jc w:val="both"/>
            </w:pPr>
            <w:r w:rsidRPr="00770F6E">
              <w:t>471,3</w:t>
            </w:r>
          </w:p>
        </w:tc>
        <w:tc>
          <w:tcPr>
            <w:tcW w:w="901" w:type="dxa"/>
          </w:tcPr>
          <w:p w:rsidR="004B6142" w:rsidRPr="00770F6E" w:rsidRDefault="004B6142" w:rsidP="001E14E4">
            <w:pPr>
              <w:jc w:val="both"/>
            </w:pPr>
            <w:r w:rsidRPr="00770F6E">
              <w:t>472,1</w:t>
            </w:r>
          </w:p>
        </w:tc>
        <w:tc>
          <w:tcPr>
            <w:tcW w:w="901" w:type="dxa"/>
          </w:tcPr>
          <w:p w:rsidR="004B6142" w:rsidRPr="00770F6E" w:rsidRDefault="004B6142" w:rsidP="001E14E4">
            <w:pPr>
              <w:jc w:val="both"/>
            </w:pPr>
            <w:r w:rsidRPr="00770F6E">
              <w:t>471,1</w:t>
            </w:r>
          </w:p>
        </w:tc>
        <w:tc>
          <w:tcPr>
            <w:tcW w:w="901" w:type="dxa"/>
          </w:tcPr>
          <w:p w:rsidR="004B6142" w:rsidRPr="00770F6E" w:rsidRDefault="004B6142" w:rsidP="001E14E4">
            <w:pPr>
              <w:jc w:val="both"/>
            </w:pPr>
            <w:r w:rsidRPr="00770F6E">
              <w:t>671,1</w:t>
            </w:r>
          </w:p>
        </w:tc>
        <w:tc>
          <w:tcPr>
            <w:tcW w:w="1251" w:type="dxa"/>
          </w:tcPr>
          <w:p w:rsidR="004B6142" w:rsidRPr="00770F6E" w:rsidRDefault="004B6142" w:rsidP="001E14E4">
            <w:pPr>
              <w:jc w:val="both"/>
            </w:pPr>
            <w:r w:rsidRPr="00770F6E">
              <w:t>581,1</w:t>
            </w:r>
          </w:p>
        </w:tc>
      </w:tr>
      <w:tr w:rsidR="004B6142" w:rsidTr="001E14E4">
        <w:tc>
          <w:tcPr>
            <w:tcW w:w="5328" w:type="dxa"/>
          </w:tcPr>
          <w:p w:rsidR="004B6142" w:rsidRPr="00770F6E" w:rsidRDefault="004B6142" w:rsidP="001E14E4">
            <w:pPr>
              <w:jc w:val="both"/>
            </w:pPr>
            <w:r w:rsidRPr="00770F6E">
              <w:t xml:space="preserve">    изменение запасов материальных оборотных средств</w:t>
            </w:r>
          </w:p>
        </w:tc>
        <w:tc>
          <w:tcPr>
            <w:tcW w:w="901" w:type="dxa"/>
          </w:tcPr>
          <w:p w:rsidR="004B6142" w:rsidRPr="00770F6E" w:rsidRDefault="004B6142" w:rsidP="001E14E4">
            <w:pPr>
              <w:jc w:val="both"/>
            </w:pPr>
          </w:p>
        </w:tc>
        <w:tc>
          <w:tcPr>
            <w:tcW w:w="901" w:type="dxa"/>
          </w:tcPr>
          <w:p w:rsidR="004B6142" w:rsidRPr="00770F6E" w:rsidRDefault="004B6142" w:rsidP="001E14E4">
            <w:pPr>
              <w:jc w:val="both"/>
            </w:pPr>
          </w:p>
        </w:tc>
        <w:tc>
          <w:tcPr>
            <w:tcW w:w="901" w:type="dxa"/>
          </w:tcPr>
          <w:p w:rsidR="004B6142" w:rsidRPr="00770F6E" w:rsidRDefault="004B6142" w:rsidP="001E14E4">
            <w:pPr>
              <w:jc w:val="both"/>
            </w:pPr>
          </w:p>
        </w:tc>
        <w:tc>
          <w:tcPr>
            <w:tcW w:w="901" w:type="dxa"/>
          </w:tcPr>
          <w:p w:rsidR="004B6142" w:rsidRPr="00770F6E" w:rsidRDefault="004B6142" w:rsidP="001E14E4">
            <w:pPr>
              <w:jc w:val="both"/>
            </w:pPr>
          </w:p>
        </w:tc>
        <w:tc>
          <w:tcPr>
            <w:tcW w:w="901" w:type="dxa"/>
          </w:tcPr>
          <w:p w:rsidR="004B6142" w:rsidRPr="00770F6E" w:rsidRDefault="004B6142" w:rsidP="001E14E4">
            <w:pPr>
              <w:jc w:val="both"/>
            </w:pPr>
          </w:p>
        </w:tc>
        <w:tc>
          <w:tcPr>
            <w:tcW w:w="901" w:type="dxa"/>
          </w:tcPr>
          <w:p w:rsidR="004B6142" w:rsidRPr="00770F6E" w:rsidRDefault="004B6142" w:rsidP="001E14E4">
            <w:pPr>
              <w:jc w:val="both"/>
            </w:pPr>
          </w:p>
        </w:tc>
        <w:tc>
          <w:tcPr>
            <w:tcW w:w="901" w:type="dxa"/>
          </w:tcPr>
          <w:p w:rsidR="004B6142" w:rsidRPr="00770F6E" w:rsidRDefault="004B6142" w:rsidP="001E14E4">
            <w:pPr>
              <w:jc w:val="both"/>
            </w:pPr>
          </w:p>
        </w:tc>
        <w:tc>
          <w:tcPr>
            <w:tcW w:w="901" w:type="dxa"/>
          </w:tcPr>
          <w:p w:rsidR="004B6142" w:rsidRPr="00770F6E" w:rsidRDefault="004B6142" w:rsidP="001E14E4">
            <w:pPr>
              <w:jc w:val="both"/>
            </w:pPr>
          </w:p>
        </w:tc>
        <w:tc>
          <w:tcPr>
            <w:tcW w:w="901" w:type="dxa"/>
          </w:tcPr>
          <w:p w:rsidR="004B6142" w:rsidRPr="00770F6E" w:rsidRDefault="004B6142" w:rsidP="001E14E4">
            <w:pPr>
              <w:jc w:val="both"/>
            </w:pPr>
          </w:p>
        </w:tc>
        <w:tc>
          <w:tcPr>
            <w:tcW w:w="1251" w:type="dxa"/>
          </w:tcPr>
          <w:p w:rsidR="004B6142" w:rsidRPr="00770F6E" w:rsidRDefault="004B6142" w:rsidP="001E14E4">
            <w:pPr>
              <w:jc w:val="both"/>
            </w:pPr>
          </w:p>
        </w:tc>
      </w:tr>
      <w:tr w:rsidR="004B6142" w:rsidTr="001E14E4">
        <w:tc>
          <w:tcPr>
            <w:tcW w:w="5328" w:type="dxa"/>
          </w:tcPr>
          <w:p w:rsidR="004B6142" w:rsidRPr="00770F6E" w:rsidRDefault="004B6142" w:rsidP="001E14E4">
            <w:pPr>
              <w:jc w:val="both"/>
            </w:pPr>
            <w:r w:rsidRPr="00770F6E">
              <w:t>7. Экспорт товаров и услуг (</w:t>
            </w:r>
            <w:r w:rsidRPr="00770F6E">
              <w:rPr>
                <w:i/>
              </w:rPr>
              <w:t>Э</w:t>
            </w:r>
            <w:r w:rsidRPr="00770F6E">
              <w:t>)</w:t>
            </w:r>
          </w:p>
        </w:tc>
        <w:tc>
          <w:tcPr>
            <w:tcW w:w="901" w:type="dxa"/>
          </w:tcPr>
          <w:p w:rsidR="004B6142" w:rsidRPr="00770F6E" w:rsidRDefault="004B6142" w:rsidP="001E14E4">
            <w:pPr>
              <w:jc w:val="both"/>
            </w:pPr>
            <w:r w:rsidRPr="00770F6E">
              <w:t>854,0</w:t>
            </w:r>
          </w:p>
        </w:tc>
        <w:tc>
          <w:tcPr>
            <w:tcW w:w="901" w:type="dxa"/>
          </w:tcPr>
          <w:p w:rsidR="004B6142" w:rsidRPr="00770F6E" w:rsidRDefault="004B6142" w:rsidP="001E14E4">
            <w:pPr>
              <w:jc w:val="both"/>
            </w:pPr>
            <w:r w:rsidRPr="00770F6E">
              <w:t>754,0</w:t>
            </w:r>
          </w:p>
        </w:tc>
        <w:tc>
          <w:tcPr>
            <w:tcW w:w="901" w:type="dxa"/>
          </w:tcPr>
          <w:p w:rsidR="004B6142" w:rsidRPr="00770F6E" w:rsidRDefault="004B6142" w:rsidP="001E14E4">
            <w:pPr>
              <w:jc w:val="both"/>
            </w:pPr>
            <w:r w:rsidRPr="00770F6E">
              <w:t>864,0</w:t>
            </w:r>
          </w:p>
        </w:tc>
        <w:tc>
          <w:tcPr>
            <w:tcW w:w="901" w:type="dxa"/>
          </w:tcPr>
          <w:p w:rsidR="004B6142" w:rsidRPr="00770F6E" w:rsidRDefault="004B6142" w:rsidP="001E14E4">
            <w:pPr>
              <w:jc w:val="both"/>
            </w:pPr>
            <w:r w:rsidRPr="00770F6E">
              <w:t>855,0</w:t>
            </w:r>
          </w:p>
        </w:tc>
        <w:tc>
          <w:tcPr>
            <w:tcW w:w="901" w:type="dxa"/>
          </w:tcPr>
          <w:p w:rsidR="004B6142" w:rsidRPr="00770F6E" w:rsidRDefault="004B6142" w:rsidP="001E14E4">
            <w:pPr>
              <w:jc w:val="both"/>
            </w:pPr>
            <w:r w:rsidRPr="00770F6E">
              <w:t>1854,0</w:t>
            </w:r>
          </w:p>
        </w:tc>
        <w:tc>
          <w:tcPr>
            <w:tcW w:w="901" w:type="dxa"/>
          </w:tcPr>
          <w:p w:rsidR="004B6142" w:rsidRPr="00770F6E" w:rsidRDefault="004B6142" w:rsidP="001E14E4">
            <w:pPr>
              <w:jc w:val="both"/>
            </w:pPr>
            <w:r w:rsidRPr="00770F6E">
              <w:t>854,5</w:t>
            </w:r>
          </w:p>
        </w:tc>
        <w:tc>
          <w:tcPr>
            <w:tcW w:w="901" w:type="dxa"/>
          </w:tcPr>
          <w:p w:rsidR="004B6142" w:rsidRPr="00770F6E" w:rsidRDefault="004B6142" w:rsidP="001E14E4">
            <w:pPr>
              <w:jc w:val="both"/>
            </w:pPr>
            <w:r w:rsidRPr="00770F6E">
              <w:t>856,0</w:t>
            </w:r>
          </w:p>
        </w:tc>
        <w:tc>
          <w:tcPr>
            <w:tcW w:w="901" w:type="dxa"/>
          </w:tcPr>
          <w:p w:rsidR="004B6142" w:rsidRPr="00770F6E" w:rsidRDefault="004B6142" w:rsidP="001E14E4">
            <w:pPr>
              <w:jc w:val="both"/>
            </w:pPr>
            <w:r w:rsidRPr="00770F6E">
              <w:t>874,0</w:t>
            </w:r>
          </w:p>
        </w:tc>
        <w:tc>
          <w:tcPr>
            <w:tcW w:w="901" w:type="dxa"/>
          </w:tcPr>
          <w:p w:rsidR="004B6142" w:rsidRPr="00770F6E" w:rsidRDefault="004B6142" w:rsidP="001E14E4">
            <w:pPr>
              <w:jc w:val="both"/>
            </w:pPr>
            <w:r w:rsidRPr="00770F6E">
              <w:t>954,0</w:t>
            </w:r>
          </w:p>
        </w:tc>
        <w:tc>
          <w:tcPr>
            <w:tcW w:w="1251" w:type="dxa"/>
          </w:tcPr>
          <w:p w:rsidR="004B6142" w:rsidRPr="00770F6E" w:rsidRDefault="004B6142" w:rsidP="001E14E4">
            <w:pPr>
              <w:jc w:val="both"/>
            </w:pPr>
            <w:r w:rsidRPr="00770F6E">
              <w:t>964,0</w:t>
            </w:r>
          </w:p>
        </w:tc>
      </w:tr>
      <w:tr w:rsidR="004B6142" w:rsidTr="001E14E4">
        <w:tc>
          <w:tcPr>
            <w:tcW w:w="5328" w:type="dxa"/>
          </w:tcPr>
          <w:p w:rsidR="004B6142" w:rsidRPr="00770F6E" w:rsidRDefault="004B6142" w:rsidP="001E14E4">
            <w:pPr>
              <w:jc w:val="both"/>
            </w:pPr>
            <w:r w:rsidRPr="00770F6E">
              <w:t>8. Импорт товаров и услуг (</w:t>
            </w:r>
            <w:r w:rsidRPr="00770F6E">
              <w:rPr>
                <w:i/>
              </w:rPr>
              <w:t>И</w:t>
            </w:r>
            <w:r w:rsidRPr="00770F6E">
              <w:t>)</w:t>
            </w:r>
          </w:p>
        </w:tc>
        <w:tc>
          <w:tcPr>
            <w:tcW w:w="901" w:type="dxa"/>
          </w:tcPr>
          <w:p w:rsidR="004B6142" w:rsidRPr="00770F6E" w:rsidRDefault="004B6142" w:rsidP="001E14E4">
            <w:pPr>
              <w:jc w:val="both"/>
            </w:pPr>
            <w:r w:rsidRPr="00770F6E">
              <w:t>643,1</w:t>
            </w:r>
          </w:p>
        </w:tc>
        <w:tc>
          <w:tcPr>
            <w:tcW w:w="901" w:type="dxa"/>
          </w:tcPr>
          <w:p w:rsidR="004B6142" w:rsidRPr="00770F6E" w:rsidRDefault="004B6142" w:rsidP="001E14E4">
            <w:pPr>
              <w:jc w:val="both"/>
            </w:pPr>
            <w:r w:rsidRPr="00770F6E">
              <w:t>543,1</w:t>
            </w:r>
          </w:p>
        </w:tc>
        <w:tc>
          <w:tcPr>
            <w:tcW w:w="901" w:type="dxa"/>
          </w:tcPr>
          <w:p w:rsidR="004B6142" w:rsidRPr="00770F6E" w:rsidRDefault="004B6142" w:rsidP="001E14E4">
            <w:pPr>
              <w:jc w:val="both"/>
            </w:pPr>
            <w:r w:rsidRPr="00770F6E">
              <w:t>653,1</w:t>
            </w:r>
          </w:p>
        </w:tc>
        <w:tc>
          <w:tcPr>
            <w:tcW w:w="901" w:type="dxa"/>
          </w:tcPr>
          <w:p w:rsidR="004B6142" w:rsidRPr="00770F6E" w:rsidRDefault="004B6142" w:rsidP="001E14E4">
            <w:pPr>
              <w:jc w:val="both"/>
            </w:pPr>
            <w:r w:rsidRPr="00770F6E">
              <w:t>642,1</w:t>
            </w:r>
          </w:p>
        </w:tc>
        <w:tc>
          <w:tcPr>
            <w:tcW w:w="901" w:type="dxa"/>
          </w:tcPr>
          <w:p w:rsidR="004B6142" w:rsidRPr="00770F6E" w:rsidRDefault="004B6142" w:rsidP="001E14E4">
            <w:pPr>
              <w:jc w:val="both"/>
            </w:pPr>
            <w:r w:rsidRPr="00770F6E">
              <w:t>1643,1</w:t>
            </w:r>
          </w:p>
        </w:tc>
        <w:tc>
          <w:tcPr>
            <w:tcW w:w="901" w:type="dxa"/>
          </w:tcPr>
          <w:p w:rsidR="004B6142" w:rsidRPr="00770F6E" w:rsidRDefault="004B6142" w:rsidP="001E14E4">
            <w:pPr>
              <w:jc w:val="both"/>
            </w:pPr>
            <w:r w:rsidRPr="00770F6E">
              <w:t>643,7</w:t>
            </w:r>
          </w:p>
        </w:tc>
        <w:tc>
          <w:tcPr>
            <w:tcW w:w="901" w:type="dxa"/>
          </w:tcPr>
          <w:p w:rsidR="004B6142" w:rsidRPr="00770F6E" w:rsidRDefault="004B6142" w:rsidP="001E14E4">
            <w:pPr>
              <w:jc w:val="both"/>
            </w:pPr>
            <w:r w:rsidRPr="00770F6E">
              <w:t>645,1</w:t>
            </w:r>
          </w:p>
        </w:tc>
        <w:tc>
          <w:tcPr>
            <w:tcW w:w="901" w:type="dxa"/>
          </w:tcPr>
          <w:p w:rsidR="004B6142" w:rsidRPr="00770F6E" w:rsidRDefault="004B6142" w:rsidP="001E14E4">
            <w:pPr>
              <w:jc w:val="both"/>
            </w:pPr>
            <w:r w:rsidRPr="00770F6E">
              <w:t>683,1</w:t>
            </w:r>
          </w:p>
        </w:tc>
        <w:tc>
          <w:tcPr>
            <w:tcW w:w="901" w:type="dxa"/>
          </w:tcPr>
          <w:p w:rsidR="004B6142" w:rsidRPr="00770F6E" w:rsidRDefault="004B6142" w:rsidP="001E14E4">
            <w:pPr>
              <w:jc w:val="both"/>
            </w:pPr>
            <w:r w:rsidRPr="00770F6E">
              <w:t>743,1</w:t>
            </w:r>
          </w:p>
        </w:tc>
        <w:tc>
          <w:tcPr>
            <w:tcW w:w="1251" w:type="dxa"/>
          </w:tcPr>
          <w:p w:rsidR="004B6142" w:rsidRPr="00770F6E" w:rsidRDefault="004B6142" w:rsidP="001E14E4">
            <w:pPr>
              <w:jc w:val="both"/>
            </w:pPr>
            <w:r w:rsidRPr="00770F6E">
              <w:t>753,1</w:t>
            </w:r>
          </w:p>
        </w:tc>
      </w:tr>
      <w:tr w:rsidR="004B6142" w:rsidTr="001E14E4">
        <w:tc>
          <w:tcPr>
            <w:tcW w:w="5328" w:type="dxa"/>
          </w:tcPr>
          <w:p w:rsidR="004B6142" w:rsidRPr="00770F6E" w:rsidRDefault="004B6142" w:rsidP="001E14E4">
            <w:pPr>
              <w:jc w:val="both"/>
            </w:pPr>
            <w:r w:rsidRPr="00770F6E">
              <w:t>9. Статистическое расхождение (</w:t>
            </w:r>
            <w:r w:rsidRPr="00770F6E">
              <w:rPr>
                <w:i/>
              </w:rPr>
              <w:t>СР</w:t>
            </w:r>
            <w:r w:rsidRPr="00770F6E">
              <w:t>)</w:t>
            </w:r>
          </w:p>
        </w:tc>
        <w:tc>
          <w:tcPr>
            <w:tcW w:w="901" w:type="dxa"/>
          </w:tcPr>
          <w:p w:rsidR="004B6142" w:rsidRPr="00770F6E" w:rsidRDefault="004B6142" w:rsidP="001E14E4">
            <w:pPr>
              <w:jc w:val="both"/>
            </w:pPr>
          </w:p>
        </w:tc>
        <w:tc>
          <w:tcPr>
            <w:tcW w:w="901" w:type="dxa"/>
          </w:tcPr>
          <w:p w:rsidR="004B6142" w:rsidRPr="00770F6E" w:rsidRDefault="004B6142" w:rsidP="001E14E4">
            <w:pPr>
              <w:jc w:val="both"/>
            </w:pPr>
          </w:p>
        </w:tc>
        <w:tc>
          <w:tcPr>
            <w:tcW w:w="901" w:type="dxa"/>
          </w:tcPr>
          <w:p w:rsidR="004B6142" w:rsidRPr="00770F6E" w:rsidRDefault="004B6142" w:rsidP="001E14E4">
            <w:pPr>
              <w:jc w:val="both"/>
            </w:pPr>
          </w:p>
        </w:tc>
        <w:tc>
          <w:tcPr>
            <w:tcW w:w="901" w:type="dxa"/>
          </w:tcPr>
          <w:p w:rsidR="004B6142" w:rsidRPr="00770F6E" w:rsidRDefault="004B6142" w:rsidP="001E14E4">
            <w:pPr>
              <w:jc w:val="both"/>
            </w:pPr>
          </w:p>
        </w:tc>
        <w:tc>
          <w:tcPr>
            <w:tcW w:w="901" w:type="dxa"/>
          </w:tcPr>
          <w:p w:rsidR="004B6142" w:rsidRPr="00770F6E" w:rsidRDefault="004B6142" w:rsidP="001E14E4">
            <w:pPr>
              <w:jc w:val="both"/>
            </w:pPr>
          </w:p>
        </w:tc>
        <w:tc>
          <w:tcPr>
            <w:tcW w:w="901" w:type="dxa"/>
          </w:tcPr>
          <w:p w:rsidR="004B6142" w:rsidRPr="00770F6E" w:rsidRDefault="004B6142" w:rsidP="001E14E4">
            <w:pPr>
              <w:jc w:val="both"/>
            </w:pPr>
          </w:p>
        </w:tc>
        <w:tc>
          <w:tcPr>
            <w:tcW w:w="901" w:type="dxa"/>
          </w:tcPr>
          <w:p w:rsidR="004B6142" w:rsidRPr="00770F6E" w:rsidRDefault="004B6142" w:rsidP="001E14E4">
            <w:pPr>
              <w:jc w:val="both"/>
            </w:pPr>
          </w:p>
        </w:tc>
        <w:tc>
          <w:tcPr>
            <w:tcW w:w="901" w:type="dxa"/>
          </w:tcPr>
          <w:p w:rsidR="004B6142" w:rsidRPr="00770F6E" w:rsidRDefault="004B6142" w:rsidP="001E14E4">
            <w:pPr>
              <w:jc w:val="both"/>
            </w:pPr>
          </w:p>
        </w:tc>
        <w:tc>
          <w:tcPr>
            <w:tcW w:w="901" w:type="dxa"/>
          </w:tcPr>
          <w:p w:rsidR="004B6142" w:rsidRPr="00770F6E" w:rsidRDefault="004B6142" w:rsidP="001E14E4">
            <w:pPr>
              <w:jc w:val="both"/>
            </w:pPr>
          </w:p>
        </w:tc>
        <w:tc>
          <w:tcPr>
            <w:tcW w:w="1251" w:type="dxa"/>
          </w:tcPr>
          <w:p w:rsidR="004B6142" w:rsidRPr="00770F6E" w:rsidRDefault="004B6142" w:rsidP="001E14E4">
            <w:pPr>
              <w:jc w:val="both"/>
            </w:pPr>
          </w:p>
        </w:tc>
      </w:tr>
      <w:tr w:rsidR="004B6142" w:rsidTr="001E14E4">
        <w:tc>
          <w:tcPr>
            <w:tcW w:w="5328" w:type="dxa"/>
          </w:tcPr>
          <w:p w:rsidR="004B6142" w:rsidRPr="00770F6E" w:rsidRDefault="004B6142" w:rsidP="001E14E4">
            <w:pPr>
              <w:jc w:val="both"/>
            </w:pPr>
            <w:r w:rsidRPr="00770F6E">
              <w:t>10. Оплата труда наемных работников (</w:t>
            </w:r>
            <w:r w:rsidRPr="00770F6E">
              <w:rPr>
                <w:i/>
              </w:rPr>
              <w:t>ОТ</w:t>
            </w:r>
            <w:r w:rsidRPr="00770F6E">
              <w:t>)</w:t>
            </w:r>
          </w:p>
        </w:tc>
        <w:tc>
          <w:tcPr>
            <w:tcW w:w="901" w:type="dxa"/>
          </w:tcPr>
          <w:p w:rsidR="004B6142" w:rsidRPr="00770F6E" w:rsidRDefault="004B6142" w:rsidP="001E14E4">
            <w:pPr>
              <w:jc w:val="both"/>
            </w:pPr>
            <w:r w:rsidRPr="00770F6E">
              <w:t>1323,4</w:t>
            </w:r>
          </w:p>
        </w:tc>
        <w:tc>
          <w:tcPr>
            <w:tcW w:w="901" w:type="dxa"/>
          </w:tcPr>
          <w:p w:rsidR="004B6142" w:rsidRPr="00770F6E" w:rsidRDefault="004B6142" w:rsidP="001E14E4">
            <w:pPr>
              <w:jc w:val="both"/>
            </w:pPr>
            <w:r w:rsidRPr="00770F6E">
              <w:t>2323,4</w:t>
            </w:r>
          </w:p>
        </w:tc>
        <w:tc>
          <w:tcPr>
            <w:tcW w:w="901" w:type="dxa"/>
          </w:tcPr>
          <w:p w:rsidR="004B6142" w:rsidRPr="00770F6E" w:rsidRDefault="004B6142" w:rsidP="001E14E4">
            <w:pPr>
              <w:jc w:val="both"/>
            </w:pPr>
            <w:r w:rsidRPr="00770F6E">
              <w:t>1423,4</w:t>
            </w:r>
          </w:p>
        </w:tc>
        <w:tc>
          <w:tcPr>
            <w:tcW w:w="901" w:type="dxa"/>
          </w:tcPr>
          <w:p w:rsidR="004B6142" w:rsidRPr="00770F6E" w:rsidRDefault="004B6142" w:rsidP="001E14E4">
            <w:pPr>
              <w:jc w:val="both"/>
            </w:pPr>
            <w:r w:rsidRPr="00770F6E">
              <w:t>1333,4</w:t>
            </w:r>
          </w:p>
        </w:tc>
        <w:tc>
          <w:tcPr>
            <w:tcW w:w="901" w:type="dxa"/>
          </w:tcPr>
          <w:p w:rsidR="004B6142" w:rsidRPr="00770F6E" w:rsidRDefault="004B6142" w:rsidP="001E14E4">
            <w:pPr>
              <w:jc w:val="both"/>
            </w:pPr>
            <w:r w:rsidRPr="00770F6E">
              <w:t>2323,4</w:t>
            </w:r>
          </w:p>
        </w:tc>
        <w:tc>
          <w:tcPr>
            <w:tcW w:w="901" w:type="dxa"/>
          </w:tcPr>
          <w:p w:rsidR="004B6142" w:rsidRPr="00770F6E" w:rsidRDefault="004B6142" w:rsidP="001E14E4">
            <w:pPr>
              <w:jc w:val="both"/>
            </w:pPr>
            <w:r w:rsidRPr="00770F6E">
              <w:t>1323,6</w:t>
            </w:r>
          </w:p>
        </w:tc>
        <w:tc>
          <w:tcPr>
            <w:tcW w:w="901" w:type="dxa"/>
          </w:tcPr>
          <w:p w:rsidR="004B6142" w:rsidRPr="00770F6E" w:rsidRDefault="004B6142" w:rsidP="001E14E4">
            <w:pPr>
              <w:jc w:val="both"/>
            </w:pPr>
            <w:r w:rsidRPr="00770F6E">
              <w:t>1328,4</w:t>
            </w:r>
          </w:p>
        </w:tc>
        <w:tc>
          <w:tcPr>
            <w:tcW w:w="901" w:type="dxa"/>
          </w:tcPr>
          <w:p w:rsidR="004B6142" w:rsidRPr="00770F6E" w:rsidRDefault="004B6142" w:rsidP="001E14E4">
            <w:pPr>
              <w:jc w:val="both"/>
            </w:pPr>
            <w:r w:rsidRPr="00770F6E">
              <w:t>1343,4</w:t>
            </w:r>
          </w:p>
        </w:tc>
        <w:tc>
          <w:tcPr>
            <w:tcW w:w="901" w:type="dxa"/>
          </w:tcPr>
          <w:p w:rsidR="004B6142" w:rsidRPr="00770F6E" w:rsidRDefault="004B6142" w:rsidP="001E14E4">
            <w:pPr>
              <w:jc w:val="both"/>
            </w:pPr>
            <w:r w:rsidRPr="00770F6E">
              <w:t>1523,4</w:t>
            </w:r>
          </w:p>
        </w:tc>
        <w:tc>
          <w:tcPr>
            <w:tcW w:w="1251" w:type="dxa"/>
          </w:tcPr>
          <w:p w:rsidR="004B6142" w:rsidRPr="00770F6E" w:rsidRDefault="004B6142" w:rsidP="001E14E4">
            <w:pPr>
              <w:jc w:val="both"/>
            </w:pPr>
            <w:r w:rsidRPr="00770F6E">
              <w:t>1433,4</w:t>
            </w:r>
          </w:p>
        </w:tc>
      </w:tr>
      <w:tr w:rsidR="004B6142" w:rsidTr="001E14E4">
        <w:tc>
          <w:tcPr>
            <w:tcW w:w="5328" w:type="dxa"/>
          </w:tcPr>
          <w:p w:rsidR="004B6142" w:rsidRPr="00770F6E" w:rsidRDefault="004B6142" w:rsidP="001E14E4">
            <w:pPr>
              <w:jc w:val="both"/>
            </w:pPr>
            <w:r w:rsidRPr="00770F6E">
              <w:t>11. Налоги на производство и импорт (</w:t>
            </w:r>
            <w:r w:rsidRPr="00770F6E">
              <w:rPr>
                <w:i/>
              </w:rPr>
              <w:t>НПИ</w:t>
            </w:r>
            <w:r w:rsidRPr="00770F6E">
              <w:t xml:space="preserve">) </w:t>
            </w:r>
          </w:p>
        </w:tc>
        <w:tc>
          <w:tcPr>
            <w:tcW w:w="901" w:type="dxa"/>
          </w:tcPr>
          <w:p w:rsidR="004B6142" w:rsidRPr="00770F6E" w:rsidRDefault="004B6142" w:rsidP="001E14E4">
            <w:pPr>
              <w:jc w:val="both"/>
            </w:pPr>
            <w:r w:rsidRPr="00770F6E">
              <w:t>492,7</w:t>
            </w:r>
          </w:p>
        </w:tc>
        <w:tc>
          <w:tcPr>
            <w:tcW w:w="901" w:type="dxa"/>
          </w:tcPr>
          <w:p w:rsidR="004B6142" w:rsidRPr="00770F6E" w:rsidRDefault="004B6142" w:rsidP="001E14E4">
            <w:pPr>
              <w:jc w:val="both"/>
            </w:pPr>
            <w:r w:rsidRPr="00770F6E">
              <w:t>392,7</w:t>
            </w:r>
          </w:p>
        </w:tc>
        <w:tc>
          <w:tcPr>
            <w:tcW w:w="901" w:type="dxa"/>
          </w:tcPr>
          <w:p w:rsidR="004B6142" w:rsidRPr="00770F6E" w:rsidRDefault="004B6142" w:rsidP="001E14E4">
            <w:pPr>
              <w:jc w:val="both"/>
            </w:pPr>
            <w:r w:rsidRPr="00770F6E">
              <w:t>482,7</w:t>
            </w:r>
          </w:p>
        </w:tc>
        <w:tc>
          <w:tcPr>
            <w:tcW w:w="901" w:type="dxa"/>
          </w:tcPr>
          <w:p w:rsidR="004B6142" w:rsidRPr="00770F6E" w:rsidRDefault="004B6142" w:rsidP="001E14E4">
            <w:pPr>
              <w:jc w:val="both"/>
            </w:pPr>
            <w:r w:rsidRPr="00770F6E">
              <w:t>491,7</w:t>
            </w:r>
          </w:p>
        </w:tc>
        <w:tc>
          <w:tcPr>
            <w:tcW w:w="901" w:type="dxa"/>
          </w:tcPr>
          <w:p w:rsidR="004B6142" w:rsidRPr="00770F6E" w:rsidRDefault="004B6142" w:rsidP="001E14E4">
            <w:pPr>
              <w:jc w:val="both"/>
            </w:pPr>
            <w:r w:rsidRPr="00770F6E">
              <w:t>592,7</w:t>
            </w:r>
          </w:p>
        </w:tc>
        <w:tc>
          <w:tcPr>
            <w:tcW w:w="901" w:type="dxa"/>
          </w:tcPr>
          <w:p w:rsidR="004B6142" w:rsidRPr="00770F6E" w:rsidRDefault="004B6142" w:rsidP="001E14E4">
            <w:pPr>
              <w:jc w:val="both"/>
            </w:pPr>
            <w:r w:rsidRPr="00770F6E">
              <w:t>492,3</w:t>
            </w:r>
          </w:p>
        </w:tc>
        <w:tc>
          <w:tcPr>
            <w:tcW w:w="901" w:type="dxa"/>
          </w:tcPr>
          <w:p w:rsidR="004B6142" w:rsidRPr="00770F6E" w:rsidRDefault="004B6142" w:rsidP="001E14E4">
            <w:pPr>
              <w:jc w:val="both"/>
            </w:pPr>
            <w:r w:rsidRPr="00770F6E">
              <w:t>497,7</w:t>
            </w:r>
          </w:p>
        </w:tc>
        <w:tc>
          <w:tcPr>
            <w:tcW w:w="901" w:type="dxa"/>
          </w:tcPr>
          <w:p w:rsidR="004B6142" w:rsidRPr="00770F6E" w:rsidRDefault="004B6142" w:rsidP="001E14E4">
            <w:pPr>
              <w:jc w:val="both"/>
            </w:pPr>
            <w:r w:rsidRPr="00770F6E">
              <w:t>512,7</w:t>
            </w:r>
          </w:p>
        </w:tc>
        <w:tc>
          <w:tcPr>
            <w:tcW w:w="901" w:type="dxa"/>
          </w:tcPr>
          <w:p w:rsidR="004B6142" w:rsidRPr="00770F6E" w:rsidRDefault="004B6142" w:rsidP="001E14E4">
            <w:pPr>
              <w:jc w:val="both"/>
            </w:pPr>
            <w:r w:rsidRPr="00770F6E">
              <w:t>692,7</w:t>
            </w:r>
          </w:p>
        </w:tc>
        <w:tc>
          <w:tcPr>
            <w:tcW w:w="1251" w:type="dxa"/>
          </w:tcPr>
          <w:p w:rsidR="004B6142" w:rsidRPr="00770F6E" w:rsidRDefault="004B6142" w:rsidP="001E14E4">
            <w:pPr>
              <w:jc w:val="both"/>
            </w:pPr>
            <w:r w:rsidRPr="00770F6E">
              <w:t>502,7</w:t>
            </w:r>
          </w:p>
        </w:tc>
      </w:tr>
      <w:tr w:rsidR="004B6142" w:rsidTr="001E14E4">
        <w:tc>
          <w:tcPr>
            <w:tcW w:w="5328" w:type="dxa"/>
          </w:tcPr>
          <w:p w:rsidR="004B6142" w:rsidRPr="00770F6E" w:rsidRDefault="004B6142" w:rsidP="001E14E4">
            <w:pPr>
              <w:jc w:val="both"/>
            </w:pPr>
            <w:r w:rsidRPr="00770F6E">
              <w:t>12. Субсидии на производство (</w:t>
            </w:r>
            <w:r w:rsidRPr="00770F6E">
              <w:rPr>
                <w:i/>
              </w:rPr>
              <w:t>С</w:t>
            </w:r>
            <w:r w:rsidRPr="00770F6E">
              <w:rPr>
                <w:i/>
                <w:vertAlign w:val="subscript"/>
              </w:rPr>
              <w:t>П.И</w:t>
            </w:r>
            <w:r w:rsidRPr="00770F6E">
              <w:rPr>
                <w:vertAlign w:val="subscript"/>
              </w:rPr>
              <w:t>.</w:t>
            </w:r>
            <w:r w:rsidRPr="00770F6E">
              <w:t>)</w:t>
            </w:r>
          </w:p>
        </w:tc>
        <w:tc>
          <w:tcPr>
            <w:tcW w:w="901" w:type="dxa"/>
          </w:tcPr>
          <w:p w:rsidR="004B6142" w:rsidRPr="00770F6E" w:rsidRDefault="004B6142" w:rsidP="001E14E4">
            <w:pPr>
              <w:jc w:val="both"/>
            </w:pPr>
            <w:r w:rsidRPr="00770F6E">
              <w:t>96,6</w:t>
            </w:r>
          </w:p>
        </w:tc>
        <w:tc>
          <w:tcPr>
            <w:tcW w:w="901" w:type="dxa"/>
          </w:tcPr>
          <w:p w:rsidR="004B6142" w:rsidRPr="00770F6E" w:rsidRDefault="004B6142" w:rsidP="001E14E4">
            <w:pPr>
              <w:jc w:val="both"/>
            </w:pPr>
            <w:r w:rsidRPr="00770F6E">
              <w:t>106,6</w:t>
            </w:r>
          </w:p>
        </w:tc>
        <w:tc>
          <w:tcPr>
            <w:tcW w:w="901" w:type="dxa"/>
          </w:tcPr>
          <w:p w:rsidR="004B6142" w:rsidRPr="00770F6E" w:rsidRDefault="004B6142" w:rsidP="001E14E4">
            <w:pPr>
              <w:jc w:val="both"/>
            </w:pPr>
            <w:r w:rsidRPr="00770F6E">
              <w:t>97,6</w:t>
            </w:r>
          </w:p>
        </w:tc>
        <w:tc>
          <w:tcPr>
            <w:tcW w:w="901" w:type="dxa"/>
          </w:tcPr>
          <w:p w:rsidR="004B6142" w:rsidRPr="00770F6E" w:rsidRDefault="004B6142" w:rsidP="001E14E4">
            <w:pPr>
              <w:jc w:val="both"/>
            </w:pPr>
            <w:r w:rsidRPr="00770F6E">
              <w:t>96,7</w:t>
            </w:r>
          </w:p>
        </w:tc>
        <w:tc>
          <w:tcPr>
            <w:tcW w:w="901" w:type="dxa"/>
          </w:tcPr>
          <w:p w:rsidR="004B6142" w:rsidRPr="00770F6E" w:rsidRDefault="004B6142" w:rsidP="001E14E4">
            <w:pPr>
              <w:jc w:val="both"/>
            </w:pPr>
            <w:r w:rsidRPr="00770F6E">
              <w:t>186,6</w:t>
            </w:r>
          </w:p>
        </w:tc>
        <w:tc>
          <w:tcPr>
            <w:tcW w:w="901" w:type="dxa"/>
          </w:tcPr>
          <w:p w:rsidR="004B6142" w:rsidRPr="00770F6E" w:rsidRDefault="004B6142" w:rsidP="001E14E4">
            <w:pPr>
              <w:jc w:val="both"/>
            </w:pPr>
            <w:r w:rsidRPr="00770F6E">
              <w:t>96,9</w:t>
            </w:r>
          </w:p>
        </w:tc>
        <w:tc>
          <w:tcPr>
            <w:tcW w:w="901" w:type="dxa"/>
          </w:tcPr>
          <w:p w:rsidR="004B6142" w:rsidRPr="00770F6E" w:rsidRDefault="004B6142" w:rsidP="001E14E4">
            <w:pPr>
              <w:jc w:val="both"/>
            </w:pPr>
            <w:r w:rsidRPr="00770F6E">
              <w:t>93,6</w:t>
            </w:r>
          </w:p>
        </w:tc>
        <w:tc>
          <w:tcPr>
            <w:tcW w:w="901" w:type="dxa"/>
          </w:tcPr>
          <w:p w:rsidR="004B6142" w:rsidRPr="00770F6E" w:rsidRDefault="004B6142" w:rsidP="001E14E4">
            <w:pPr>
              <w:jc w:val="both"/>
            </w:pPr>
            <w:r w:rsidRPr="00770F6E">
              <w:t>116,6</w:t>
            </w:r>
          </w:p>
        </w:tc>
        <w:tc>
          <w:tcPr>
            <w:tcW w:w="901" w:type="dxa"/>
          </w:tcPr>
          <w:p w:rsidR="004B6142" w:rsidRPr="00770F6E" w:rsidRDefault="004B6142" w:rsidP="001E14E4">
            <w:pPr>
              <w:jc w:val="both"/>
            </w:pPr>
            <w:r w:rsidRPr="00770F6E">
              <w:t>196,6</w:t>
            </w:r>
          </w:p>
        </w:tc>
        <w:tc>
          <w:tcPr>
            <w:tcW w:w="1251" w:type="dxa"/>
          </w:tcPr>
          <w:p w:rsidR="004B6142" w:rsidRPr="00770F6E" w:rsidRDefault="004B6142" w:rsidP="001E14E4">
            <w:pPr>
              <w:jc w:val="both"/>
            </w:pPr>
            <w:r w:rsidRPr="00770F6E">
              <w:t>206,6</w:t>
            </w:r>
          </w:p>
        </w:tc>
      </w:tr>
    </w:tbl>
    <w:p w:rsidR="004B6142" w:rsidRPr="00A37EE7" w:rsidRDefault="00A37EE7" w:rsidP="0022110F">
      <w:pPr>
        <w:rPr>
          <w:bCs/>
          <w:color w:val="000000"/>
          <w:sz w:val="28"/>
          <w:szCs w:val="28"/>
        </w:rPr>
        <w:sectPr w:rsidR="004B6142" w:rsidRPr="00A37EE7" w:rsidSect="00587E8F">
          <w:type w:val="continuous"/>
          <w:pgSz w:w="16838" w:h="11899" w:orient="landscape"/>
          <w:pgMar w:top="1276" w:right="1111" w:bottom="1270" w:left="1383" w:header="720" w:footer="720" w:gutter="0"/>
          <w:cols w:space="60"/>
          <w:noEndnote/>
        </w:sectPr>
      </w:pPr>
      <w:r w:rsidRPr="00381100">
        <w:rPr>
          <w:bCs/>
          <w:sz w:val="28"/>
          <w:szCs w:val="28"/>
        </w:rPr>
        <w:t xml:space="preserve">Таблица </w:t>
      </w:r>
      <w:r>
        <w:rPr>
          <w:bCs/>
          <w:sz w:val="28"/>
          <w:szCs w:val="28"/>
        </w:rPr>
        <w:t>5</w:t>
      </w:r>
      <w:r w:rsidRPr="00381100">
        <w:rPr>
          <w:bCs/>
          <w:sz w:val="28"/>
          <w:szCs w:val="28"/>
        </w:rPr>
        <w:t xml:space="preserve">. </w:t>
      </w:r>
      <w:r>
        <w:rPr>
          <w:bCs/>
          <w:sz w:val="28"/>
          <w:szCs w:val="28"/>
        </w:rPr>
        <w:t>Д</w:t>
      </w:r>
      <w:r>
        <w:rPr>
          <w:sz w:val="28"/>
        </w:rPr>
        <w:t>анные  в текущих ценах, млрд. руб.</w:t>
      </w:r>
    </w:p>
    <w:tbl>
      <w:tblPr>
        <w:tblW w:w="1973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54"/>
        <w:gridCol w:w="708"/>
        <w:gridCol w:w="709"/>
        <w:gridCol w:w="567"/>
        <w:gridCol w:w="567"/>
        <w:gridCol w:w="709"/>
        <w:gridCol w:w="709"/>
        <w:gridCol w:w="713"/>
        <w:gridCol w:w="577"/>
        <w:gridCol w:w="707"/>
        <w:gridCol w:w="637"/>
        <w:gridCol w:w="81"/>
        <w:gridCol w:w="9798"/>
      </w:tblGrid>
      <w:tr w:rsidR="001F7C62" w:rsidRPr="0098280D" w:rsidTr="0022110F">
        <w:trPr>
          <w:gridAfter w:val="1"/>
          <w:wAfter w:w="9798" w:type="dxa"/>
          <w:trHeight w:val="520"/>
        </w:trPr>
        <w:tc>
          <w:tcPr>
            <w:tcW w:w="9938" w:type="dxa"/>
            <w:gridSpan w:val="12"/>
            <w:tcBorders>
              <w:top w:val="nil"/>
              <w:left w:val="nil"/>
              <w:bottom w:val="nil"/>
              <w:right w:val="nil"/>
            </w:tcBorders>
            <w:noWrap/>
            <w:vAlign w:val="bottom"/>
          </w:tcPr>
          <w:p w:rsidR="001F7C62" w:rsidRPr="0098280D" w:rsidRDefault="001F7C62" w:rsidP="00873E94">
            <w:pPr>
              <w:ind w:firstLine="616"/>
              <w:rPr>
                <w:rFonts w:ascii="Arial" w:hAnsi="Arial" w:cs="Arial"/>
              </w:rPr>
            </w:pPr>
            <w:r w:rsidRPr="00A91DDA">
              <w:rPr>
                <w:color w:val="000000" w:themeColor="text1"/>
                <w:sz w:val="28"/>
                <w:szCs w:val="28"/>
              </w:rPr>
              <w:lastRenderedPageBreak/>
              <w:t xml:space="preserve">Таблица </w:t>
            </w:r>
            <w:r w:rsidR="00873E94">
              <w:rPr>
                <w:color w:val="000000" w:themeColor="text1"/>
                <w:sz w:val="28"/>
                <w:szCs w:val="28"/>
              </w:rPr>
              <w:t>6</w:t>
            </w:r>
            <w:r w:rsidR="00A03273">
              <w:rPr>
                <w:color w:val="000000" w:themeColor="text1"/>
                <w:sz w:val="28"/>
                <w:szCs w:val="28"/>
              </w:rPr>
              <w:t>.</w:t>
            </w:r>
            <w:r w:rsidRPr="00696FC4">
              <w:rPr>
                <w:bCs/>
                <w:sz w:val="28"/>
                <w:szCs w:val="28"/>
              </w:rPr>
              <w:t>Динамика изменения наличия основных фондов на конец года в РФ по видам экономической деятельности (в сопоставимых ценах)</w:t>
            </w:r>
          </w:p>
        </w:tc>
      </w:tr>
      <w:tr w:rsidR="001F7C62" w:rsidRPr="0098280D" w:rsidTr="0022110F">
        <w:trPr>
          <w:trHeight w:val="255"/>
        </w:trPr>
        <w:tc>
          <w:tcPr>
            <w:tcW w:w="9857" w:type="dxa"/>
            <w:gridSpan w:val="11"/>
            <w:tcBorders>
              <w:top w:val="nil"/>
              <w:left w:val="nil"/>
              <w:bottom w:val="nil"/>
              <w:right w:val="nil"/>
            </w:tcBorders>
            <w:noWrap/>
            <w:vAlign w:val="bottom"/>
          </w:tcPr>
          <w:p w:rsidR="001F7C62" w:rsidRPr="0098280D" w:rsidRDefault="001F7C62" w:rsidP="0022110F">
            <w:pPr>
              <w:jc w:val="right"/>
              <w:rPr>
                <w:rFonts w:ascii="Arial" w:hAnsi="Arial" w:cs="Arial"/>
                <w:sz w:val="14"/>
                <w:szCs w:val="14"/>
              </w:rPr>
            </w:pPr>
            <w:r w:rsidRPr="0098280D">
              <w:rPr>
                <w:rFonts w:ascii="Arial" w:hAnsi="Arial" w:cs="Arial"/>
                <w:sz w:val="14"/>
                <w:szCs w:val="14"/>
              </w:rPr>
              <w:t>в % к предыдущему году</w:t>
            </w:r>
          </w:p>
        </w:tc>
        <w:tc>
          <w:tcPr>
            <w:tcW w:w="9879" w:type="dxa"/>
            <w:gridSpan w:val="2"/>
            <w:tcBorders>
              <w:top w:val="nil"/>
              <w:left w:val="nil"/>
              <w:bottom w:val="nil"/>
              <w:right w:val="nil"/>
            </w:tcBorders>
            <w:noWrap/>
            <w:vAlign w:val="bottom"/>
          </w:tcPr>
          <w:p w:rsidR="001F7C62" w:rsidRPr="0098280D" w:rsidRDefault="001F7C62" w:rsidP="0022110F">
            <w:pPr>
              <w:rPr>
                <w:rFonts w:ascii="Arial" w:hAnsi="Arial" w:cs="Arial"/>
              </w:rPr>
            </w:pPr>
          </w:p>
        </w:tc>
      </w:tr>
      <w:tr w:rsidR="001F7C62" w:rsidRPr="0098280D" w:rsidTr="00B60A7D">
        <w:trPr>
          <w:gridAfter w:val="1"/>
          <w:wAfter w:w="9798" w:type="dxa"/>
          <w:trHeight w:val="255"/>
        </w:trPr>
        <w:tc>
          <w:tcPr>
            <w:tcW w:w="3254" w:type="dxa"/>
            <w:tcBorders>
              <w:top w:val="single" w:sz="12" w:space="0" w:color="auto"/>
              <w:left w:val="single" w:sz="12" w:space="0" w:color="auto"/>
            </w:tcBorders>
            <w:shd w:val="clear" w:color="000000" w:fill="99CCFF"/>
          </w:tcPr>
          <w:p w:rsidR="001F7C62" w:rsidRPr="0098280D" w:rsidRDefault="001F7C62" w:rsidP="0022110F">
            <w:pPr>
              <w:rPr>
                <w:rFonts w:ascii="Arial" w:hAnsi="Arial" w:cs="Arial"/>
                <w:sz w:val="14"/>
                <w:szCs w:val="14"/>
              </w:rPr>
            </w:pPr>
            <w:r w:rsidRPr="0098280D">
              <w:rPr>
                <w:rFonts w:ascii="Arial" w:hAnsi="Arial" w:cs="Arial"/>
                <w:sz w:val="14"/>
                <w:szCs w:val="14"/>
              </w:rPr>
              <w:t> </w:t>
            </w:r>
          </w:p>
        </w:tc>
        <w:tc>
          <w:tcPr>
            <w:tcW w:w="708" w:type="dxa"/>
            <w:tcBorders>
              <w:top w:val="single" w:sz="12" w:space="0" w:color="auto"/>
            </w:tcBorders>
            <w:shd w:val="clear" w:color="000000" w:fill="99CCFF"/>
          </w:tcPr>
          <w:p w:rsidR="001F7C62" w:rsidRPr="0098280D" w:rsidRDefault="001F7C62" w:rsidP="0022110F">
            <w:pPr>
              <w:rPr>
                <w:rFonts w:ascii="Arial" w:hAnsi="Arial" w:cs="Arial"/>
                <w:sz w:val="14"/>
                <w:szCs w:val="14"/>
              </w:rPr>
            </w:pPr>
            <w:r w:rsidRPr="0098280D">
              <w:rPr>
                <w:rFonts w:ascii="Arial" w:hAnsi="Arial" w:cs="Arial"/>
                <w:sz w:val="14"/>
                <w:szCs w:val="14"/>
              </w:rPr>
              <w:t>2004</w:t>
            </w:r>
          </w:p>
        </w:tc>
        <w:tc>
          <w:tcPr>
            <w:tcW w:w="709" w:type="dxa"/>
            <w:tcBorders>
              <w:top w:val="single" w:sz="12" w:space="0" w:color="auto"/>
            </w:tcBorders>
            <w:shd w:val="clear" w:color="000000" w:fill="99CCFF"/>
          </w:tcPr>
          <w:p w:rsidR="001F7C62" w:rsidRPr="0098280D" w:rsidRDefault="001F7C62" w:rsidP="0022110F">
            <w:pPr>
              <w:rPr>
                <w:rFonts w:ascii="Arial" w:hAnsi="Arial" w:cs="Arial"/>
                <w:sz w:val="14"/>
                <w:szCs w:val="14"/>
              </w:rPr>
            </w:pPr>
            <w:r w:rsidRPr="0098280D">
              <w:rPr>
                <w:rFonts w:ascii="Arial" w:hAnsi="Arial" w:cs="Arial"/>
                <w:sz w:val="14"/>
                <w:szCs w:val="14"/>
              </w:rPr>
              <w:t>2005</w:t>
            </w:r>
          </w:p>
        </w:tc>
        <w:tc>
          <w:tcPr>
            <w:tcW w:w="567" w:type="dxa"/>
            <w:tcBorders>
              <w:top w:val="single" w:sz="12" w:space="0" w:color="auto"/>
            </w:tcBorders>
            <w:shd w:val="clear" w:color="000000" w:fill="99CCFF"/>
          </w:tcPr>
          <w:p w:rsidR="001F7C62" w:rsidRPr="0098280D" w:rsidRDefault="001F7C62" w:rsidP="0022110F">
            <w:pPr>
              <w:rPr>
                <w:rFonts w:ascii="Arial" w:hAnsi="Arial" w:cs="Arial"/>
                <w:sz w:val="14"/>
                <w:szCs w:val="14"/>
              </w:rPr>
            </w:pPr>
            <w:r w:rsidRPr="0098280D">
              <w:rPr>
                <w:rFonts w:ascii="Arial" w:hAnsi="Arial" w:cs="Arial"/>
                <w:sz w:val="14"/>
                <w:szCs w:val="14"/>
              </w:rPr>
              <w:t>2006</w:t>
            </w:r>
          </w:p>
        </w:tc>
        <w:tc>
          <w:tcPr>
            <w:tcW w:w="567" w:type="dxa"/>
            <w:tcBorders>
              <w:top w:val="single" w:sz="12" w:space="0" w:color="auto"/>
            </w:tcBorders>
            <w:shd w:val="clear" w:color="000000" w:fill="99CCFF"/>
          </w:tcPr>
          <w:p w:rsidR="001F7C62" w:rsidRPr="0098280D" w:rsidRDefault="001F7C62" w:rsidP="0022110F">
            <w:pPr>
              <w:rPr>
                <w:rFonts w:ascii="Arial" w:hAnsi="Arial" w:cs="Arial"/>
                <w:sz w:val="14"/>
                <w:szCs w:val="14"/>
              </w:rPr>
            </w:pPr>
            <w:r w:rsidRPr="0098280D">
              <w:rPr>
                <w:rFonts w:ascii="Arial" w:hAnsi="Arial" w:cs="Arial"/>
                <w:sz w:val="14"/>
                <w:szCs w:val="14"/>
              </w:rPr>
              <w:t>2007</w:t>
            </w:r>
          </w:p>
        </w:tc>
        <w:tc>
          <w:tcPr>
            <w:tcW w:w="709" w:type="dxa"/>
            <w:tcBorders>
              <w:top w:val="single" w:sz="12" w:space="0" w:color="auto"/>
            </w:tcBorders>
            <w:shd w:val="clear" w:color="000000" w:fill="99CCFF"/>
          </w:tcPr>
          <w:p w:rsidR="001F7C62" w:rsidRPr="0098280D" w:rsidRDefault="001F7C62" w:rsidP="0022110F">
            <w:pPr>
              <w:rPr>
                <w:rFonts w:ascii="Arial" w:hAnsi="Arial" w:cs="Arial"/>
                <w:sz w:val="14"/>
                <w:szCs w:val="14"/>
              </w:rPr>
            </w:pPr>
            <w:r w:rsidRPr="0098280D">
              <w:rPr>
                <w:rFonts w:ascii="Arial" w:hAnsi="Arial" w:cs="Arial"/>
                <w:sz w:val="14"/>
                <w:szCs w:val="14"/>
              </w:rPr>
              <w:t>2008</w:t>
            </w:r>
          </w:p>
        </w:tc>
        <w:tc>
          <w:tcPr>
            <w:tcW w:w="709" w:type="dxa"/>
            <w:tcBorders>
              <w:top w:val="single" w:sz="12" w:space="0" w:color="auto"/>
            </w:tcBorders>
            <w:shd w:val="clear" w:color="000000" w:fill="99CCFF"/>
          </w:tcPr>
          <w:p w:rsidR="001F7C62" w:rsidRPr="0098280D" w:rsidRDefault="001F7C62" w:rsidP="0022110F">
            <w:pPr>
              <w:rPr>
                <w:rFonts w:ascii="Arial" w:hAnsi="Arial" w:cs="Arial"/>
                <w:sz w:val="14"/>
                <w:szCs w:val="14"/>
              </w:rPr>
            </w:pPr>
            <w:r w:rsidRPr="0098280D">
              <w:rPr>
                <w:rFonts w:ascii="Arial" w:hAnsi="Arial" w:cs="Arial"/>
                <w:sz w:val="14"/>
                <w:szCs w:val="14"/>
              </w:rPr>
              <w:t>2009</w:t>
            </w:r>
          </w:p>
        </w:tc>
        <w:tc>
          <w:tcPr>
            <w:tcW w:w="713" w:type="dxa"/>
            <w:tcBorders>
              <w:top w:val="single" w:sz="12" w:space="0" w:color="auto"/>
            </w:tcBorders>
            <w:shd w:val="clear" w:color="000000" w:fill="99CCFF"/>
            <w:noWrap/>
          </w:tcPr>
          <w:p w:rsidR="001F7C62" w:rsidRPr="0098280D" w:rsidRDefault="001F7C62" w:rsidP="0022110F">
            <w:pPr>
              <w:rPr>
                <w:rFonts w:ascii="Arial" w:hAnsi="Arial" w:cs="Arial"/>
                <w:sz w:val="14"/>
                <w:szCs w:val="14"/>
              </w:rPr>
            </w:pPr>
            <w:r w:rsidRPr="0098280D">
              <w:rPr>
                <w:rFonts w:ascii="Arial" w:hAnsi="Arial" w:cs="Arial"/>
                <w:sz w:val="14"/>
                <w:szCs w:val="14"/>
              </w:rPr>
              <w:t>2010</w:t>
            </w:r>
          </w:p>
        </w:tc>
        <w:tc>
          <w:tcPr>
            <w:tcW w:w="577" w:type="dxa"/>
            <w:tcBorders>
              <w:top w:val="single" w:sz="12" w:space="0" w:color="auto"/>
            </w:tcBorders>
            <w:shd w:val="clear" w:color="000000" w:fill="99CCFF"/>
            <w:noWrap/>
          </w:tcPr>
          <w:p w:rsidR="001F7C62" w:rsidRPr="0098280D" w:rsidRDefault="001F7C62" w:rsidP="0022110F">
            <w:pPr>
              <w:rPr>
                <w:rFonts w:ascii="Arial" w:hAnsi="Arial" w:cs="Arial"/>
                <w:sz w:val="14"/>
                <w:szCs w:val="14"/>
              </w:rPr>
            </w:pPr>
            <w:r w:rsidRPr="0098280D">
              <w:rPr>
                <w:rFonts w:ascii="Arial" w:hAnsi="Arial" w:cs="Arial"/>
                <w:sz w:val="14"/>
                <w:szCs w:val="14"/>
              </w:rPr>
              <w:t>2011</w:t>
            </w:r>
          </w:p>
        </w:tc>
        <w:tc>
          <w:tcPr>
            <w:tcW w:w="707" w:type="dxa"/>
            <w:tcBorders>
              <w:top w:val="single" w:sz="12" w:space="0" w:color="auto"/>
            </w:tcBorders>
            <w:shd w:val="clear" w:color="000000" w:fill="99CCFF"/>
            <w:noWrap/>
          </w:tcPr>
          <w:p w:rsidR="001F7C62" w:rsidRPr="0098280D" w:rsidRDefault="001F7C62" w:rsidP="0022110F">
            <w:pPr>
              <w:rPr>
                <w:rFonts w:ascii="Arial" w:hAnsi="Arial" w:cs="Arial"/>
                <w:sz w:val="14"/>
                <w:szCs w:val="14"/>
              </w:rPr>
            </w:pPr>
            <w:r w:rsidRPr="0098280D">
              <w:rPr>
                <w:rFonts w:ascii="Arial" w:hAnsi="Arial" w:cs="Arial"/>
                <w:sz w:val="14"/>
                <w:szCs w:val="14"/>
              </w:rPr>
              <w:t>2012</w:t>
            </w:r>
          </w:p>
        </w:tc>
        <w:tc>
          <w:tcPr>
            <w:tcW w:w="718" w:type="dxa"/>
            <w:gridSpan w:val="2"/>
            <w:tcBorders>
              <w:top w:val="single" w:sz="12" w:space="0" w:color="auto"/>
              <w:right w:val="single" w:sz="12" w:space="0" w:color="auto"/>
            </w:tcBorders>
            <w:shd w:val="clear" w:color="000000" w:fill="99CCFF"/>
            <w:noWrap/>
          </w:tcPr>
          <w:p w:rsidR="001F7C62" w:rsidRPr="0098280D" w:rsidRDefault="001F7C62" w:rsidP="0022110F">
            <w:pPr>
              <w:rPr>
                <w:rFonts w:ascii="Arial" w:hAnsi="Arial" w:cs="Arial"/>
                <w:sz w:val="14"/>
                <w:szCs w:val="14"/>
              </w:rPr>
            </w:pPr>
            <w:r w:rsidRPr="0098280D">
              <w:rPr>
                <w:rFonts w:ascii="Arial" w:hAnsi="Arial" w:cs="Arial"/>
                <w:sz w:val="14"/>
                <w:szCs w:val="14"/>
              </w:rPr>
              <w:t>2013</w:t>
            </w:r>
          </w:p>
        </w:tc>
      </w:tr>
      <w:tr w:rsidR="001F7C62" w:rsidRPr="0098280D" w:rsidTr="00B60A7D">
        <w:trPr>
          <w:gridAfter w:val="1"/>
          <w:wAfter w:w="9798" w:type="dxa"/>
          <w:trHeight w:val="426"/>
        </w:trPr>
        <w:tc>
          <w:tcPr>
            <w:tcW w:w="3254" w:type="dxa"/>
            <w:tcBorders>
              <w:left w:val="single" w:sz="12" w:space="0" w:color="auto"/>
            </w:tcBorders>
          </w:tcPr>
          <w:p w:rsidR="001F7C62" w:rsidRPr="0098280D" w:rsidRDefault="001F7C62" w:rsidP="0022110F">
            <w:pPr>
              <w:rPr>
                <w:rFonts w:ascii="Arial" w:hAnsi="Arial" w:cs="Arial"/>
                <w:b/>
                <w:bCs/>
                <w:sz w:val="14"/>
                <w:szCs w:val="14"/>
              </w:rPr>
            </w:pPr>
            <w:r w:rsidRPr="0098280D">
              <w:rPr>
                <w:rFonts w:ascii="Arial" w:hAnsi="Arial" w:cs="Arial"/>
                <w:b/>
                <w:bCs/>
                <w:sz w:val="14"/>
                <w:szCs w:val="14"/>
              </w:rPr>
              <w:t>Всего</w:t>
            </w:r>
          </w:p>
          <w:p w:rsidR="001F7C62" w:rsidRPr="0098280D" w:rsidRDefault="001F7C62" w:rsidP="0022110F">
            <w:pPr>
              <w:jc w:val="both"/>
              <w:rPr>
                <w:rFonts w:ascii="Arial" w:hAnsi="Arial" w:cs="Arial"/>
                <w:b/>
                <w:bCs/>
                <w:sz w:val="14"/>
                <w:szCs w:val="14"/>
              </w:rPr>
            </w:pPr>
            <w:r w:rsidRPr="0098280D">
              <w:rPr>
                <w:rFonts w:ascii="Arial" w:hAnsi="Arial" w:cs="Arial"/>
                <w:sz w:val="14"/>
                <w:szCs w:val="14"/>
              </w:rPr>
              <w:t> по видам экономической</w:t>
            </w:r>
            <w:r>
              <w:rPr>
                <w:rFonts w:ascii="Arial" w:hAnsi="Arial" w:cs="Arial"/>
                <w:sz w:val="14"/>
                <w:szCs w:val="14"/>
              </w:rPr>
              <w:t xml:space="preserve"> деятельности:</w:t>
            </w:r>
            <w:r w:rsidRPr="0098280D">
              <w:rPr>
                <w:rFonts w:ascii="Arial" w:hAnsi="Arial" w:cs="Arial"/>
                <w:sz w:val="14"/>
                <w:szCs w:val="14"/>
              </w:rPr>
              <w:t>     </w:t>
            </w:r>
          </w:p>
        </w:tc>
        <w:tc>
          <w:tcPr>
            <w:tcW w:w="708" w:type="dxa"/>
          </w:tcPr>
          <w:p w:rsidR="001F7C62" w:rsidRPr="0098280D" w:rsidRDefault="001F7C62" w:rsidP="0022110F">
            <w:pPr>
              <w:rPr>
                <w:rFonts w:ascii="Arial" w:hAnsi="Arial" w:cs="Arial"/>
                <w:b/>
                <w:bCs/>
                <w:sz w:val="14"/>
                <w:szCs w:val="14"/>
              </w:rPr>
            </w:pPr>
            <w:r w:rsidRPr="0098280D">
              <w:rPr>
                <w:rFonts w:ascii="Arial" w:hAnsi="Arial" w:cs="Arial"/>
                <w:b/>
                <w:bCs/>
                <w:sz w:val="14"/>
                <w:szCs w:val="14"/>
              </w:rPr>
              <w:t>101,6</w:t>
            </w:r>
          </w:p>
          <w:p w:rsidR="001F7C62" w:rsidRPr="0098280D" w:rsidRDefault="001F7C62" w:rsidP="0022110F">
            <w:pPr>
              <w:rPr>
                <w:rFonts w:ascii="Arial" w:hAnsi="Arial" w:cs="Arial"/>
                <w:b/>
                <w:bCs/>
                <w:sz w:val="14"/>
                <w:szCs w:val="14"/>
              </w:rPr>
            </w:pPr>
            <w:r w:rsidRPr="0098280D">
              <w:rPr>
                <w:rFonts w:ascii="Arial" w:hAnsi="Arial" w:cs="Arial"/>
                <w:sz w:val="14"/>
                <w:szCs w:val="14"/>
              </w:rPr>
              <w:t> </w:t>
            </w:r>
          </w:p>
        </w:tc>
        <w:tc>
          <w:tcPr>
            <w:tcW w:w="709" w:type="dxa"/>
          </w:tcPr>
          <w:p w:rsidR="001F7C62" w:rsidRPr="0098280D" w:rsidRDefault="001F7C62" w:rsidP="0022110F">
            <w:pPr>
              <w:rPr>
                <w:rFonts w:ascii="Arial" w:hAnsi="Arial" w:cs="Arial"/>
                <w:b/>
                <w:bCs/>
                <w:sz w:val="14"/>
                <w:szCs w:val="14"/>
              </w:rPr>
            </w:pPr>
            <w:r w:rsidRPr="0098280D">
              <w:rPr>
                <w:rFonts w:ascii="Arial" w:hAnsi="Arial" w:cs="Arial"/>
                <w:b/>
                <w:bCs/>
                <w:sz w:val="14"/>
                <w:szCs w:val="14"/>
              </w:rPr>
              <w:t>101,9</w:t>
            </w:r>
          </w:p>
          <w:p w:rsidR="001F7C62" w:rsidRPr="0098280D" w:rsidRDefault="001F7C62" w:rsidP="0022110F">
            <w:pPr>
              <w:rPr>
                <w:rFonts w:ascii="Arial" w:hAnsi="Arial" w:cs="Arial"/>
                <w:b/>
                <w:bCs/>
                <w:sz w:val="14"/>
                <w:szCs w:val="14"/>
              </w:rPr>
            </w:pPr>
            <w:r w:rsidRPr="0098280D">
              <w:rPr>
                <w:rFonts w:ascii="Arial" w:hAnsi="Arial" w:cs="Arial"/>
                <w:sz w:val="14"/>
                <w:szCs w:val="14"/>
              </w:rPr>
              <w:t> </w:t>
            </w:r>
          </w:p>
        </w:tc>
        <w:tc>
          <w:tcPr>
            <w:tcW w:w="567" w:type="dxa"/>
          </w:tcPr>
          <w:p w:rsidR="001F7C62" w:rsidRPr="0098280D" w:rsidRDefault="001F7C62" w:rsidP="0022110F">
            <w:pPr>
              <w:rPr>
                <w:rFonts w:ascii="Arial" w:hAnsi="Arial" w:cs="Arial"/>
                <w:b/>
                <w:bCs/>
                <w:sz w:val="14"/>
                <w:szCs w:val="14"/>
              </w:rPr>
            </w:pPr>
            <w:r w:rsidRPr="0098280D">
              <w:rPr>
                <w:rFonts w:ascii="Arial" w:hAnsi="Arial" w:cs="Arial"/>
                <w:b/>
                <w:bCs/>
                <w:sz w:val="14"/>
                <w:szCs w:val="14"/>
              </w:rPr>
              <w:t>102,4</w:t>
            </w:r>
          </w:p>
          <w:p w:rsidR="001F7C62" w:rsidRPr="0098280D" w:rsidRDefault="001F7C62" w:rsidP="0022110F">
            <w:pPr>
              <w:rPr>
                <w:rFonts w:ascii="Arial" w:hAnsi="Arial" w:cs="Arial"/>
                <w:b/>
                <w:bCs/>
                <w:sz w:val="14"/>
                <w:szCs w:val="14"/>
              </w:rPr>
            </w:pPr>
            <w:r w:rsidRPr="0098280D">
              <w:rPr>
                <w:rFonts w:ascii="Arial" w:hAnsi="Arial" w:cs="Arial"/>
                <w:sz w:val="14"/>
                <w:szCs w:val="14"/>
              </w:rPr>
              <w:t> </w:t>
            </w:r>
          </w:p>
        </w:tc>
        <w:tc>
          <w:tcPr>
            <w:tcW w:w="567" w:type="dxa"/>
          </w:tcPr>
          <w:p w:rsidR="001F7C62" w:rsidRPr="0098280D" w:rsidRDefault="001F7C62" w:rsidP="0022110F">
            <w:pPr>
              <w:rPr>
                <w:rFonts w:ascii="Arial" w:hAnsi="Arial" w:cs="Arial"/>
                <w:b/>
                <w:bCs/>
                <w:sz w:val="14"/>
                <w:szCs w:val="14"/>
              </w:rPr>
            </w:pPr>
            <w:r w:rsidRPr="0098280D">
              <w:rPr>
                <w:rFonts w:ascii="Arial" w:hAnsi="Arial" w:cs="Arial"/>
                <w:b/>
                <w:bCs/>
                <w:sz w:val="14"/>
                <w:szCs w:val="14"/>
              </w:rPr>
              <w:t>103,1</w:t>
            </w:r>
          </w:p>
          <w:p w:rsidR="001F7C62" w:rsidRPr="0098280D" w:rsidRDefault="001F7C62" w:rsidP="0022110F">
            <w:pPr>
              <w:rPr>
                <w:rFonts w:ascii="Arial" w:hAnsi="Arial" w:cs="Arial"/>
                <w:b/>
                <w:bCs/>
                <w:sz w:val="14"/>
                <w:szCs w:val="14"/>
              </w:rPr>
            </w:pPr>
            <w:r w:rsidRPr="0098280D">
              <w:rPr>
                <w:rFonts w:ascii="Arial" w:hAnsi="Arial" w:cs="Arial"/>
                <w:sz w:val="14"/>
                <w:szCs w:val="14"/>
              </w:rPr>
              <w:t> </w:t>
            </w:r>
          </w:p>
        </w:tc>
        <w:tc>
          <w:tcPr>
            <w:tcW w:w="709" w:type="dxa"/>
            <w:noWrap/>
          </w:tcPr>
          <w:p w:rsidR="001F7C62" w:rsidRPr="0098280D" w:rsidRDefault="001F7C62" w:rsidP="0022110F">
            <w:pPr>
              <w:rPr>
                <w:rFonts w:ascii="Arial" w:hAnsi="Arial" w:cs="Arial"/>
                <w:b/>
                <w:bCs/>
                <w:sz w:val="14"/>
                <w:szCs w:val="14"/>
              </w:rPr>
            </w:pPr>
            <w:r w:rsidRPr="0098280D">
              <w:rPr>
                <w:rFonts w:ascii="Arial" w:hAnsi="Arial" w:cs="Arial"/>
                <w:b/>
                <w:bCs/>
                <w:sz w:val="14"/>
                <w:szCs w:val="14"/>
              </w:rPr>
              <w:t>103,6</w:t>
            </w:r>
          </w:p>
          <w:p w:rsidR="001F7C62" w:rsidRPr="0098280D" w:rsidRDefault="001F7C62" w:rsidP="0022110F">
            <w:pPr>
              <w:rPr>
                <w:rFonts w:ascii="Arial" w:hAnsi="Arial" w:cs="Arial"/>
                <w:b/>
                <w:bCs/>
                <w:sz w:val="14"/>
                <w:szCs w:val="14"/>
              </w:rPr>
            </w:pPr>
            <w:r w:rsidRPr="0098280D">
              <w:rPr>
                <w:rFonts w:ascii="Arial" w:hAnsi="Arial" w:cs="Arial"/>
                <w:sz w:val="14"/>
                <w:szCs w:val="14"/>
              </w:rPr>
              <w:t> </w:t>
            </w:r>
          </w:p>
        </w:tc>
        <w:tc>
          <w:tcPr>
            <w:tcW w:w="709" w:type="dxa"/>
            <w:noWrap/>
          </w:tcPr>
          <w:p w:rsidR="001F7C62" w:rsidRPr="0098280D" w:rsidRDefault="001F7C62" w:rsidP="0022110F">
            <w:pPr>
              <w:rPr>
                <w:rFonts w:ascii="Arial" w:hAnsi="Arial" w:cs="Arial"/>
                <w:b/>
                <w:bCs/>
                <w:sz w:val="14"/>
                <w:szCs w:val="14"/>
              </w:rPr>
            </w:pPr>
            <w:r w:rsidRPr="0098280D">
              <w:rPr>
                <w:rFonts w:ascii="Arial" w:hAnsi="Arial" w:cs="Arial"/>
                <w:b/>
                <w:bCs/>
                <w:sz w:val="14"/>
                <w:szCs w:val="14"/>
              </w:rPr>
              <w:t>103,2</w:t>
            </w:r>
          </w:p>
          <w:p w:rsidR="001F7C62" w:rsidRPr="0098280D" w:rsidRDefault="001F7C62" w:rsidP="0022110F">
            <w:pPr>
              <w:rPr>
                <w:rFonts w:ascii="Arial" w:hAnsi="Arial" w:cs="Arial"/>
                <w:b/>
                <w:bCs/>
                <w:sz w:val="14"/>
                <w:szCs w:val="14"/>
              </w:rPr>
            </w:pPr>
            <w:r w:rsidRPr="0098280D">
              <w:rPr>
                <w:rFonts w:ascii="Arial" w:hAnsi="Arial" w:cs="Arial"/>
                <w:sz w:val="14"/>
                <w:szCs w:val="14"/>
              </w:rPr>
              <w:t> </w:t>
            </w:r>
          </w:p>
        </w:tc>
        <w:tc>
          <w:tcPr>
            <w:tcW w:w="713" w:type="dxa"/>
            <w:noWrap/>
          </w:tcPr>
          <w:p w:rsidR="001F7C62" w:rsidRPr="0098280D" w:rsidRDefault="001F7C62" w:rsidP="0022110F">
            <w:pPr>
              <w:rPr>
                <w:rFonts w:ascii="Arial" w:hAnsi="Arial" w:cs="Arial"/>
                <w:b/>
                <w:bCs/>
                <w:sz w:val="14"/>
                <w:szCs w:val="14"/>
              </w:rPr>
            </w:pPr>
            <w:r w:rsidRPr="0098280D">
              <w:rPr>
                <w:rFonts w:ascii="Arial" w:hAnsi="Arial" w:cs="Arial"/>
                <w:b/>
                <w:bCs/>
                <w:sz w:val="14"/>
                <w:szCs w:val="14"/>
              </w:rPr>
              <w:t>103,0</w:t>
            </w:r>
          </w:p>
          <w:p w:rsidR="001F7C62" w:rsidRPr="0098280D" w:rsidRDefault="001F7C62" w:rsidP="0022110F">
            <w:pPr>
              <w:rPr>
                <w:rFonts w:ascii="Arial" w:hAnsi="Arial" w:cs="Arial"/>
                <w:b/>
                <w:bCs/>
                <w:sz w:val="14"/>
                <w:szCs w:val="14"/>
              </w:rPr>
            </w:pPr>
            <w:r w:rsidRPr="0098280D">
              <w:rPr>
                <w:rFonts w:ascii="Arial" w:hAnsi="Arial" w:cs="Arial"/>
              </w:rPr>
              <w:t> </w:t>
            </w:r>
          </w:p>
        </w:tc>
        <w:tc>
          <w:tcPr>
            <w:tcW w:w="577" w:type="dxa"/>
            <w:noWrap/>
          </w:tcPr>
          <w:p w:rsidR="001F7C62" w:rsidRPr="0098280D" w:rsidRDefault="001F7C62" w:rsidP="0022110F">
            <w:pPr>
              <w:rPr>
                <w:rFonts w:ascii="Arial" w:hAnsi="Arial" w:cs="Arial"/>
                <w:b/>
                <w:bCs/>
                <w:sz w:val="14"/>
                <w:szCs w:val="14"/>
              </w:rPr>
            </w:pPr>
            <w:r w:rsidRPr="0098280D">
              <w:rPr>
                <w:rFonts w:ascii="Arial" w:hAnsi="Arial" w:cs="Arial"/>
                <w:b/>
                <w:bCs/>
                <w:sz w:val="14"/>
                <w:szCs w:val="14"/>
              </w:rPr>
              <w:t>104,0</w:t>
            </w:r>
          </w:p>
          <w:p w:rsidR="001F7C62" w:rsidRPr="0098280D" w:rsidRDefault="001F7C62" w:rsidP="0022110F">
            <w:pPr>
              <w:rPr>
                <w:rFonts w:ascii="Arial" w:hAnsi="Arial" w:cs="Arial"/>
                <w:b/>
                <w:bCs/>
                <w:sz w:val="14"/>
                <w:szCs w:val="14"/>
              </w:rPr>
            </w:pPr>
            <w:r w:rsidRPr="0098280D">
              <w:rPr>
                <w:rFonts w:ascii="Arial" w:hAnsi="Arial" w:cs="Arial"/>
                <w:sz w:val="14"/>
                <w:szCs w:val="14"/>
              </w:rPr>
              <w:t> </w:t>
            </w:r>
          </w:p>
        </w:tc>
        <w:tc>
          <w:tcPr>
            <w:tcW w:w="707" w:type="dxa"/>
            <w:noWrap/>
          </w:tcPr>
          <w:p w:rsidR="001F7C62" w:rsidRPr="0098280D" w:rsidRDefault="001F7C62" w:rsidP="0022110F">
            <w:pPr>
              <w:rPr>
                <w:rFonts w:ascii="Arial" w:hAnsi="Arial" w:cs="Arial"/>
                <w:b/>
                <w:bCs/>
                <w:sz w:val="14"/>
                <w:szCs w:val="14"/>
              </w:rPr>
            </w:pPr>
            <w:r w:rsidRPr="0098280D">
              <w:rPr>
                <w:rFonts w:ascii="Arial" w:hAnsi="Arial" w:cs="Arial"/>
                <w:b/>
                <w:bCs/>
                <w:sz w:val="14"/>
                <w:szCs w:val="14"/>
              </w:rPr>
              <w:t>104,3</w:t>
            </w:r>
          </w:p>
          <w:p w:rsidR="001F7C62" w:rsidRPr="0098280D" w:rsidRDefault="001F7C62" w:rsidP="0022110F">
            <w:pPr>
              <w:rPr>
                <w:rFonts w:ascii="Arial" w:hAnsi="Arial" w:cs="Arial"/>
                <w:b/>
                <w:bCs/>
                <w:sz w:val="14"/>
                <w:szCs w:val="14"/>
              </w:rPr>
            </w:pPr>
            <w:r w:rsidRPr="0098280D">
              <w:rPr>
                <w:rFonts w:ascii="Arial" w:hAnsi="Arial" w:cs="Arial"/>
                <w:sz w:val="14"/>
                <w:szCs w:val="14"/>
              </w:rPr>
              <w:t> </w:t>
            </w:r>
          </w:p>
        </w:tc>
        <w:tc>
          <w:tcPr>
            <w:tcW w:w="718" w:type="dxa"/>
            <w:gridSpan w:val="2"/>
            <w:tcBorders>
              <w:right w:val="single" w:sz="12" w:space="0" w:color="auto"/>
            </w:tcBorders>
            <w:noWrap/>
          </w:tcPr>
          <w:p w:rsidR="001F7C62" w:rsidRPr="0098280D" w:rsidRDefault="001F7C62" w:rsidP="0022110F">
            <w:pPr>
              <w:rPr>
                <w:rFonts w:ascii="Arial" w:hAnsi="Arial" w:cs="Arial"/>
                <w:b/>
                <w:bCs/>
                <w:sz w:val="14"/>
                <w:szCs w:val="14"/>
              </w:rPr>
            </w:pPr>
            <w:r w:rsidRPr="0098280D">
              <w:rPr>
                <w:rFonts w:ascii="Arial" w:hAnsi="Arial" w:cs="Arial"/>
                <w:b/>
                <w:bCs/>
                <w:sz w:val="14"/>
                <w:szCs w:val="14"/>
              </w:rPr>
              <w:t>104,2</w:t>
            </w:r>
          </w:p>
          <w:p w:rsidR="001F7C62" w:rsidRPr="0098280D" w:rsidRDefault="001F7C62" w:rsidP="0022110F">
            <w:pPr>
              <w:rPr>
                <w:rFonts w:ascii="Arial" w:hAnsi="Arial" w:cs="Arial"/>
                <w:b/>
                <w:bCs/>
                <w:sz w:val="14"/>
                <w:szCs w:val="14"/>
              </w:rPr>
            </w:pPr>
            <w:r w:rsidRPr="0098280D">
              <w:rPr>
                <w:rFonts w:ascii="Arial" w:hAnsi="Arial" w:cs="Arial"/>
                <w:sz w:val="14"/>
                <w:szCs w:val="14"/>
              </w:rPr>
              <w:t> </w:t>
            </w:r>
          </w:p>
        </w:tc>
      </w:tr>
      <w:tr w:rsidR="001F7C62" w:rsidRPr="0098280D" w:rsidTr="00B60A7D">
        <w:trPr>
          <w:gridAfter w:val="1"/>
          <w:wAfter w:w="9798" w:type="dxa"/>
          <w:trHeight w:val="255"/>
        </w:trPr>
        <w:tc>
          <w:tcPr>
            <w:tcW w:w="3254" w:type="dxa"/>
            <w:tcBorders>
              <w:left w:val="single" w:sz="12" w:space="0" w:color="auto"/>
            </w:tcBorders>
          </w:tcPr>
          <w:p w:rsidR="001F7C62" w:rsidRPr="0098280D" w:rsidRDefault="001F7C62" w:rsidP="0022110F">
            <w:pPr>
              <w:rPr>
                <w:rFonts w:ascii="Arial" w:hAnsi="Arial" w:cs="Arial"/>
                <w:sz w:val="14"/>
                <w:szCs w:val="14"/>
              </w:rPr>
            </w:pPr>
            <w:r w:rsidRPr="0098280D">
              <w:rPr>
                <w:rFonts w:ascii="Arial" w:hAnsi="Arial" w:cs="Arial"/>
                <w:sz w:val="14"/>
                <w:szCs w:val="14"/>
              </w:rPr>
              <w:t>сельское хозяйство, охота и лесное хозяйство</w:t>
            </w:r>
          </w:p>
        </w:tc>
        <w:tc>
          <w:tcPr>
            <w:tcW w:w="708" w:type="dxa"/>
          </w:tcPr>
          <w:p w:rsidR="001F7C62" w:rsidRPr="0098280D" w:rsidRDefault="001F7C62" w:rsidP="0022110F">
            <w:pPr>
              <w:rPr>
                <w:rFonts w:ascii="Arial" w:hAnsi="Arial" w:cs="Arial"/>
                <w:sz w:val="14"/>
                <w:szCs w:val="14"/>
              </w:rPr>
            </w:pPr>
            <w:r w:rsidRPr="0098280D">
              <w:rPr>
                <w:rFonts w:ascii="Arial" w:hAnsi="Arial" w:cs="Arial"/>
                <w:sz w:val="14"/>
                <w:szCs w:val="14"/>
              </w:rPr>
              <w:t>97,5</w:t>
            </w:r>
          </w:p>
        </w:tc>
        <w:tc>
          <w:tcPr>
            <w:tcW w:w="709" w:type="dxa"/>
          </w:tcPr>
          <w:p w:rsidR="001F7C62" w:rsidRPr="0098280D" w:rsidRDefault="001F7C62" w:rsidP="0022110F">
            <w:pPr>
              <w:rPr>
                <w:rFonts w:ascii="Arial" w:hAnsi="Arial" w:cs="Arial"/>
                <w:sz w:val="14"/>
                <w:szCs w:val="14"/>
              </w:rPr>
            </w:pPr>
            <w:r w:rsidRPr="0098280D">
              <w:rPr>
                <w:rFonts w:ascii="Arial" w:hAnsi="Arial" w:cs="Arial"/>
                <w:sz w:val="14"/>
                <w:szCs w:val="14"/>
              </w:rPr>
              <w:t>97,9</w:t>
            </w:r>
          </w:p>
        </w:tc>
        <w:tc>
          <w:tcPr>
            <w:tcW w:w="567" w:type="dxa"/>
          </w:tcPr>
          <w:p w:rsidR="001F7C62" w:rsidRPr="0098280D" w:rsidRDefault="001F7C62" w:rsidP="0022110F">
            <w:pPr>
              <w:rPr>
                <w:rFonts w:ascii="Arial" w:hAnsi="Arial" w:cs="Arial"/>
                <w:sz w:val="14"/>
                <w:szCs w:val="14"/>
              </w:rPr>
            </w:pPr>
            <w:r w:rsidRPr="0098280D">
              <w:rPr>
                <w:rFonts w:ascii="Arial" w:hAnsi="Arial" w:cs="Arial"/>
                <w:sz w:val="14"/>
                <w:szCs w:val="14"/>
              </w:rPr>
              <w:t>99,1</w:t>
            </w:r>
          </w:p>
        </w:tc>
        <w:tc>
          <w:tcPr>
            <w:tcW w:w="567" w:type="dxa"/>
          </w:tcPr>
          <w:p w:rsidR="001F7C62" w:rsidRPr="0098280D" w:rsidRDefault="001F7C62" w:rsidP="0022110F">
            <w:pPr>
              <w:rPr>
                <w:rFonts w:ascii="Arial" w:hAnsi="Arial" w:cs="Arial"/>
                <w:sz w:val="14"/>
                <w:szCs w:val="14"/>
              </w:rPr>
            </w:pPr>
            <w:r w:rsidRPr="0098280D">
              <w:rPr>
                <w:rFonts w:ascii="Arial" w:hAnsi="Arial" w:cs="Arial"/>
                <w:sz w:val="14"/>
                <w:szCs w:val="14"/>
              </w:rPr>
              <w:t>100,6</w:t>
            </w:r>
          </w:p>
        </w:tc>
        <w:tc>
          <w:tcPr>
            <w:tcW w:w="709"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100,5</w:t>
            </w:r>
          </w:p>
        </w:tc>
        <w:tc>
          <w:tcPr>
            <w:tcW w:w="709"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100,9</w:t>
            </w:r>
          </w:p>
        </w:tc>
        <w:tc>
          <w:tcPr>
            <w:tcW w:w="713"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101,2</w:t>
            </w:r>
          </w:p>
        </w:tc>
        <w:tc>
          <w:tcPr>
            <w:tcW w:w="577"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101,8</w:t>
            </w:r>
          </w:p>
        </w:tc>
        <w:tc>
          <w:tcPr>
            <w:tcW w:w="707"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101,6</w:t>
            </w:r>
          </w:p>
        </w:tc>
        <w:tc>
          <w:tcPr>
            <w:tcW w:w="718" w:type="dxa"/>
            <w:gridSpan w:val="2"/>
            <w:tcBorders>
              <w:right w:val="single" w:sz="12" w:space="0" w:color="auto"/>
            </w:tcBorders>
            <w:noWrap/>
          </w:tcPr>
          <w:p w:rsidR="001F7C62" w:rsidRPr="0098280D" w:rsidRDefault="001F7C62" w:rsidP="0022110F">
            <w:pPr>
              <w:rPr>
                <w:rFonts w:ascii="Arial" w:hAnsi="Arial" w:cs="Arial"/>
                <w:sz w:val="14"/>
                <w:szCs w:val="14"/>
              </w:rPr>
            </w:pPr>
            <w:r w:rsidRPr="0098280D">
              <w:rPr>
                <w:rFonts w:ascii="Arial" w:hAnsi="Arial" w:cs="Arial"/>
                <w:sz w:val="14"/>
                <w:szCs w:val="14"/>
              </w:rPr>
              <w:t>101,5</w:t>
            </w:r>
          </w:p>
        </w:tc>
      </w:tr>
      <w:tr w:rsidR="001F7C62" w:rsidRPr="0098280D" w:rsidTr="00B60A7D">
        <w:trPr>
          <w:gridAfter w:val="1"/>
          <w:wAfter w:w="9798" w:type="dxa"/>
          <w:trHeight w:val="255"/>
        </w:trPr>
        <w:tc>
          <w:tcPr>
            <w:tcW w:w="3254" w:type="dxa"/>
            <w:tcBorders>
              <w:left w:val="single" w:sz="12" w:space="0" w:color="auto"/>
            </w:tcBorders>
          </w:tcPr>
          <w:p w:rsidR="001F7C62" w:rsidRPr="0098280D" w:rsidRDefault="001F7C62" w:rsidP="0022110F">
            <w:pPr>
              <w:rPr>
                <w:rFonts w:ascii="Arial" w:hAnsi="Arial" w:cs="Arial"/>
                <w:sz w:val="14"/>
                <w:szCs w:val="14"/>
              </w:rPr>
            </w:pPr>
            <w:r w:rsidRPr="0098280D">
              <w:rPr>
                <w:rFonts w:ascii="Arial" w:hAnsi="Arial" w:cs="Arial"/>
                <w:sz w:val="14"/>
                <w:szCs w:val="14"/>
              </w:rPr>
              <w:t>рыболовство, рыбоводство</w:t>
            </w:r>
          </w:p>
        </w:tc>
        <w:tc>
          <w:tcPr>
            <w:tcW w:w="708" w:type="dxa"/>
          </w:tcPr>
          <w:p w:rsidR="001F7C62" w:rsidRPr="0098280D" w:rsidRDefault="001F7C62" w:rsidP="0022110F">
            <w:pPr>
              <w:rPr>
                <w:rFonts w:ascii="Arial" w:hAnsi="Arial" w:cs="Arial"/>
                <w:sz w:val="14"/>
                <w:szCs w:val="14"/>
              </w:rPr>
            </w:pPr>
            <w:r w:rsidRPr="0098280D">
              <w:rPr>
                <w:rFonts w:ascii="Arial" w:hAnsi="Arial" w:cs="Arial"/>
                <w:sz w:val="14"/>
                <w:szCs w:val="14"/>
              </w:rPr>
              <w:t>99,1</w:t>
            </w:r>
          </w:p>
        </w:tc>
        <w:tc>
          <w:tcPr>
            <w:tcW w:w="709" w:type="dxa"/>
          </w:tcPr>
          <w:p w:rsidR="001F7C62" w:rsidRPr="0098280D" w:rsidRDefault="001F7C62" w:rsidP="0022110F">
            <w:pPr>
              <w:rPr>
                <w:rFonts w:ascii="Arial" w:hAnsi="Arial" w:cs="Arial"/>
                <w:sz w:val="14"/>
                <w:szCs w:val="14"/>
              </w:rPr>
            </w:pPr>
            <w:r w:rsidRPr="0098280D">
              <w:rPr>
                <w:rFonts w:ascii="Arial" w:hAnsi="Arial" w:cs="Arial"/>
                <w:sz w:val="14"/>
                <w:szCs w:val="14"/>
              </w:rPr>
              <w:t>99,0</w:t>
            </w:r>
          </w:p>
        </w:tc>
        <w:tc>
          <w:tcPr>
            <w:tcW w:w="567" w:type="dxa"/>
          </w:tcPr>
          <w:p w:rsidR="001F7C62" w:rsidRPr="0098280D" w:rsidRDefault="001F7C62" w:rsidP="0022110F">
            <w:pPr>
              <w:rPr>
                <w:rFonts w:ascii="Arial" w:hAnsi="Arial" w:cs="Arial"/>
                <w:sz w:val="14"/>
                <w:szCs w:val="14"/>
              </w:rPr>
            </w:pPr>
            <w:r w:rsidRPr="0098280D">
              <w:rPr>
                <w:rFonts w:ascii="Arial" w:hAnsi="Arial" w:cs="Arial"/>
                <w:sz w:val="14"/>
                <w:szCs w:val="14"/>
              </w:rPr>
              <w:t>99,8</w:t>
            </w:r>
          </w:p>
        </w:tc>
        <w:tc>
          <w:tcPr>
            <w:tcW w:w="567" w:type="dxa"/>
          </w:tcPr>
          <w:p w:rsidR="001F7C62" w:rsidRPr="0098280D" w:rsidRDefault="001F7C62" w:rsidP="0022110F">
            <w:pPr>
              <w:rPr>
                <w:rFonts w:ascii="Arial" w:hAnsi="Arial" w:cs="Arial"/>
                <w:sz w:val="14"/>
                <w:szCs w:val="14"/>
              </w:rPr>
            </w:pPr>
            <w:r w:rsidRPr="0098280D">
              <w:rPr>
                <w:rFonts w:ascii="Arial" w:hAnsi="Arial" w:cs="Arial"/>
                <w:sz w:val="14"/>
                <w:szCs w:val="14"/>
              </w:rPr>
              <w:t>100,1</w:t>
            </w:r>
          </w:p>
        </w:tc>
        <w:tc>
          <w:tcPr>
            <w:tcW w:w="709" w:type="dxa"/>
            <w:noWrap/>
          </w:tcPr>
          <w:p w:rsidR="001F7C62" w:rsidRPr="0098280D" w:rsidRDefault="001F7C62" w:rsidP="0022110F">
            <w:pPr>
              <w:rPr>
                <w:rFonts w:ascii="Arial" w:hAnsi="Arial" w:cs="Arial"/>
                <w:sz w:val="14"/>
                <w:szCs w:val="14"/>
              </w:rPr>
            </w:pPr>
            <w:r w:rsidRPr="0098280D">
              <w:rPr>
                <w:rFonts w:ascii="Arial" w:hAnsi="Arial" w:cs="Arial"/>
                <w:sz w:val="14"/>
                <w:szCs w:val="14"/>
              </w:rPr>
              <w:t>99,3</w:t>
            </w:r>
          </w:p>
        </w:tc>
        <w:tc>
          <w:tcPr>
            <w:tcW w:w="709"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100,4</w:t>
            </w:r>
          </w:p>
        </w:tc>
        <w:tc>
          <w:tcPr>
            <w:tcW w:w="713"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101,6</w:t>
            </w:r>
          </w:p>
        </w:tc>
        <w:tc>
          <w:tcPr>
            <w:tcW w:w="577"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100,1</w:t>
            </w:r>
          </w:p>
        </w:tc>
        <w:tc>
          <w:tcPr>
            <w:tcW w:w="707"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100,7</w:t>
            </w:r>
          </w:p>
        </w:tc>
        <w:tc>
          <w:tcPr>
            <w:tcW w:w="718" w:type="dxa"/>
            <w:gridSpan w:val="2"/>
            <w:tcBorders>
              <w:right w:val="single" w:sz="12" w:space="0" w:color="auto"/>
            </w:tcBorders>
            <w:noWrap/>
          </w:tcPr>
          <w:p w:rsidR="001F7C62" w:rsidRPr="0098280D" w:rsidRDefault="001F7C62" w:rsidP="0022110F">
            <w:pPr>
              <w:rPr>
                <w:rFonts w:ascii="Arial" w:hAnsi="Arial" w:cs="Arial"/>
                <w:sz w:val="14"/>
                <w:szCs w:val="14"/>
              </w:rPr>
            </w:pPr>
            <w:r w:rsidRPr="0098280D">
              <w:rPr>
                <w:rFonts w:ascii="Arial" w:hAnsi="Arial" w:cs="Arial"/>
                <w:sz w:val="14"/>
                <w:szCs w:val="14"/>
              </w:rPr>
              <w:t>100,9</w:t>
            </w:r>
          </w:p>
        </w:tc>
      </w:tr>
      <w:tr w:rsidR="001F7C62" w:rsidRPr="0098280D" w:rsidTr="00B60A7D">
        <w:trPr>
          <w:gridAfter w:val="1"/>
          <w:wAfter w:w="9798" w:type="dxa"/>
          <w:trHeight w:val="255"/>
        </w:trPr>
        <w:tc>
          <w:tcPr>
            <w:tcW w:w="3254" w:type="dxa"/>
            <w:tcBorders>
              <w:left w:val="single" w:sz="12" w:space="0" w:color="auto"/>
            </w:tcBorders>
          </w:tcPr>
          <w:p w:rsidR="001F7C62" w:rsidRPr="0098280D" w:rsidRDefault="001F7C62" w:rsidP="0022110F">
            <w:pPr>
              <w:rPr>
                <w:rFonts w:ascii="Arial" w:hAnsi="Arial" w:cs="Arial"/>
                <w:sz w:val="14"/>
                <w:szCs w:val="14"/>
              </w:rPr>
            </w:pPr>
            <w:r w:rsidRPr="0098280D">
              <w:rPr>
                <w:rFonts w:ascii="Arial" w:hAnsi="Arial" w:cs="Arial"/>
                <w:sz w:val="14"/>
                <w:szCs w:val="14"/>
              </w:rPr>
              <w:t>добыча полезных ископаемых</w:t>
            </w:r>
          </w:p>
        </w:tc>
        <w:tc>
          <w:tcPr>
            <w:tcW w:w="708" w:type="dxa"/>
          </w:tcPr>
          <w:p w:rsidR="001F7C62" w:rsidRPr="0098280D" w:rsidRDefault="001F7C62" w:rsidP="0022110F">
            <w:pPr>
              <w:rPr>
                <w:rFonts w:ascii="Arial" w:hAnsi="Arial" w:cs="Arial"/>
                <w:sz w:val="14"/>
                <w:szCs w:val="14"/>
              </w:rPr>
            </w:pPr>
            <w:r w:rsidRPr="0098280D">
              <w:rPr>
                <w:rFonts w:ascii="Arial" w:hAnsi="Arial" w:cs="Arial"/>
                <w:sz w:val="14"/>
                <w:szCs w:val="14"/>
              </w:rPr>
              <w:t>105,0</w:t>
            </w:r>
          </w:p>
        </w:tc>
        <w:tc>
          <w:tcPr>
            <w:tcW w:w="709" w:type="dxa"/>
          </w:tcPr>
          <w:p w:rsidR="001F7C62" w:rsidRPr="0098280D" w:rsidRDefault="001F7C62" w:rsidP="0022110F">
            <w:pPr>
              <w:rPr>
                <w:rFonts w:ascii="Arial" w:hAnsi="Arial" w:cs="Arial"/>
                <w:sz w:val="14"/>
                <w:szCs w:val="14"/>
              </w:rPr>
            </w:pPr>
            <w:r w:rsidRPr="0098280D">
              <w:rPr>
                <w:rFonts w:ascii="Arial" w:hAnsi="Arial" w:cs="Arial"/>
                <w:sz w:val="14"/>
                <w:szCs w:val="14"/>
              </w:rPr>
              <w:t>104,6</w:t>
            </w:r>
          </w:p>
        </w:tc>
        <w:tc>
          <w:tcPr>
            <w:tcW w:w="567" w:type="dxa"/>
          </w:tcPr>
          <w:p w:rsidR="001F7C62" w:rsidRPr="0098280D" w:rsidRDefault="001F7C62" w:rsidP="0022110F">
            <w:pPr>
              <w:rPr>
                <w:rFonts w:ascii="Arial" w:hAnsi="Arial" w:cs="Arial"/>
                <w:sz w:val="14"/>
                <w:szCs w:val="14"/>
              </w:rPr>
            </w:pPr>
            <w:r w:rsidRPr="0098280D">
              <w:rPr>
                <w:rFonts w:ascii="Arial" w:hAnsi="Arial" w:cs="Arial"/>
                <w:sz w:val="14"/>
                <w:szCs w:val="14"/>
              </w:rPr>
              <w:t>105,4</w:t>
            </w:r>
          </w:p>
        </w:tc>
        <w:tc>
          <w:tcPr>
            <w:tcW w:w="567" w:type="dxa"/>
          </w:tcPr>
          <w:p w:rsidR="001F7C62" w:rsidRPr="0098280D" w:rsidRDefault="001F7C62" w:rsidP="0022110F">
            <w:pPr>
              <w:rPr>
                <w:rFonts w:ascii="Arial" w:hAnsi="Arial" w:cs="Arial"/>
                <w:sz w:val="14"/>
                <w:szCs w:val="14"/>
              </w:rPr>
            </w:pPr>
            <w:r w:rsidRPr="0098280D">
              <w:rPr>
                <w:rFonts w:ascii="Arial" w:hAnsi="Arial" w:cs="Arial"/>
                <w:sz w:val="14"/>
                <w:szCs w:val="14"/>
              </w:rPr>
              <w:t>106,1</w:t>
            </w:r>
          </w:p>
        </w:tc>
        <w:tc>
          <w:tcPr>
            <w:tcW w:w="709"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106,1</w:t>
            </w:r>
          </w:p>
        </w:tc>
        <w:tc>
          <w:tcPr>
            <w:tcW w:w="709"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106,3</w:t>
            </w:r>
          </w:p>
        </w:tc>
        <w:tc>
          <w:tcPr>
            <w:tcW w:w="713"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103,6</w:t>
            </w:r>
          </w:p>
        </w:tc>
        <w:tc>
          <w:tcPr>
            <w:tcW w:w="577"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104,9</w:t>
            </w:r>
          </w:p>
        </w:tc>
        <w:tc>
          <w:tcPr>
            <w:tcW w:w="707"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105,7</w:t>
            </w:r>
          </w:p>
        </w:tc>
        <w:tc>
          <w:tcPr>
            <w:tcW w:w="718" w:type="dxa"/>
            <w:gridSpan w:val="2"/>
            <w:tcBorders>
              <w:right w:val="single" w:sz="12" w:space="0" w:color="auto"/>
            </w:tcBorders>
            <w:noWrap/>
          </w:tcPr>
          <w:p w:rsidR="001F7C62" w:rsidRPr="0098280D" w:rsidRDefault="001F7C62" w:rsidP="0022110F">
            <w:pPr>
              <w:rPr>
                <w:rFonts w:ascii="Arial" w:hAnsi="Arial" w:cs="Arial"/>
                <w:sz w:val="14"/>
                <w:szCs w:val="14"/>
              </w:rPr>
            </w:pPr>
            <w:r w:rsidRPr="0098280D">
              <w:rPr>
                <w:rFonts w:ascii="Arial" w:hAnsi="Arial" w:cs="Arial"/>
                <w:sz w:val="14"/>
                <w:szCs w:val="14"/>
              </w:rPr>
              <w:t>105,5</w:t>
            </w:r>
          </w:p>
        </w:tc>
      </w:tr>
      <w:tr w:rsidR="001F7C62" w:rsidRPr="0098280D" w:rsidTr="00B60A7D">
        <w:trPr>
          <w:gridAfter w:val="1"/>
          <w:wAfter w:w="9798" w:type="dxa"/>
          <w:trHeight w:val="255"/>
        </w:trPr>
        <w:tc>
          <w:tcPr>
            <w:tcW w:w="3254" w:type="dxa"/>
            <w:tcBorders>
              <w:left w:val="single" w:sz="12" w:space="0" w:color="auto"/>
            </w:tcBorders>
          </w:tcPr>
          <w:p w:rsidR="001F7C62" w:rsidRPr="0098280D" w:rsidRDefault="001F7C62" w:rsidP="0022110F">
            <w:pPr>
              <w:rPr>
                <w:rFonts w:ascii="Arial" w:hAnsi="Arial" w:cs="Arial"/>
                <w:sz w:val="14"/>
                <w:szCs w:val="14"/>
              </w:rPr>
            </w:pPr>
            <w:r w:rsidRPr="0098280D">
              <w:rPr>
                <w:rFonts w:ascii="Arial" w:hAnsi="Arial" w:cs="Arial"/>
                <w:sz w:val="14"/>
                <w:szCs w:val="14"/>
              </w:rPr>
              <w:t>обрабатывающие производства</w:t>
            </w:r>
          </w:p>
        </w:tc>
        <w:tc>
          <w:tcPr>
            <w:tcW w:w="708" w:type="dxa"/>
          </w:tcPr>
          <w:p w:rsidR="001F7C62" w:rsidRPr="0098280D" w:rsidRDefault="001F7C62" w:rsidP="0022110F">
            <w:pPr>
              <w:rPr>
                <w:rFonts w:ascii="Arial" w:hAnsi="Arial" w:cs="Arial"/>
                <w:sz w:val="14"/>
                <w:szCs w:val="14"/>
              </w:rPr>
            </w:pPr>
            <w:r w:rsidRPr="0098280D">
              <w:rPr>
                <w:rFonts w:ascii="Arial" w:hAnsi="Arial" w:cs="Arial"/>
                <w:sz w:val="14"/>
                <w:szCs w:val="14"/>
              </w:rPr>
              <w:t>103,7</w:t>
            </w:r>
          </w:p>
        </w:tc>
        <w:tc>
          <w:tcPr>
            <w:tcW w:w="709" w:type="dxa"/>
          </w:tcPr>
          <w:p w:rsidR="001F7C62" w:rsidRPr="0098280D" w:rsidRDefault="001F7C62" w:rsidP="0022110F">
            <w:pPr>
              <w:rPr>
                <w:rFonts w:ascii="Arial" w:hAnsi="Arial" w:cs="Arial"/>
                <w:sz w:val="14"/>
                <w:szCs w:val="14"/>
              </w:rPr>
            </w:pPr>
            <w:r w:rsidRPr="0098280D">
              <w:rPr>
                <w:rFonts w:ascii="Arial" w:hAnsi="Arial" w:cs="Arial"/>
                <w:sz w:val="14"/>
                <w:szCs w:val="14"/>
              </w:rPr>
              <w:t>103,8</w:t>
            </w:r>
          </w:p>
        </w:tc>
        <w:tc>
          <w:tcPr>
            <w:tcW w:w="567" w:type="dxa"/>
          </w:tcPr>
          <w:p w:rsidR="001F7C62" w:rsidRPr="0098280D" w:rsidRDefault="001F7C62" w:rsidP="0022110F">
            <w:pPr>
              <w:rPr>
                <w:rFonts w:ascii="Arial" w:hAnsi="Arial" w:cs="Arial"/>
                <w:sz w:val="14"/>
                <w:szCs w:val="14"/>
              </w:rPr>
            </w:pPr>
            <w:r w:rsidRPr="0098280D">
              <w:rPr>
                <w:rFonts w:ascii="Arial" w:hAnsi="Arial" w:cs="Arial"/>
                <w:sz w:val="14"/>
                <w:szCs w:val="14"/>
              </w:rPr>
              <w:t>104,1</w:t>
            </w:r>
          </w:p>
        </w:tc>
        <w:tc>
          <w:tcPr>
            <w:tcW w:w="567" w:type="dxa"/>
          </w:tcPr>
          <w:p w:rsidR="001F7C62" w:rsidRPr="0098280D" w:rsidRDefault="001F7C62" w:rsidP="0022110F">
            <w:pPr>
              <w:rPr>
                <w:rFonts w:ascii="Arial" w:hAnsi="Arial" w:cs="Arial"/>
                <w:sz w:val="14"/>
                <w:szCs w:val="14"/>
              </w:rPr>
            </w:pPr>
            <w:r w:rsidRPr="0098280D">
              <w:rPr>
                <w:rFonts w:ascii="Arial" w:hAnsi="Arial" w:cs="Arial"/>
                <w:sz w:val="14"/>
                <w:szCs w:val="14"/>
              </w:rPr>
              <w:t>105,3</w:t>
            </w:r>
          </w:p>
        </w:tc>
        <w:tc>
          <w:tcPr>
            <w:tcW w:w="709"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105,7</w:t>
            </w:r>
          </w:p>
        </w:tc>
        <w:tc>
          <w:tcPr>
            <w:tcW w:w="709"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105,5</w:t>
            </w:r>
          </w:p>
        </w:tc>
        <w:tc>
          <w:tcPr>
            <w:tcW w:w="713"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105,5</w:t>
            </w:r>
          </w:p>
        </w:tc>
        <w:tc>
          <w:tcPr>
            <w:tcW w:w="577"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105,5</w:t>
            </w:r>
          </w:p>
        </w:tc>
        <w:tc>
          <w:tcPr>
            <w:tcW w:w="707"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105,8</w:t>
            </w:r>
          </w:p>
        </w:tc>
        <w:tc>
          <w:tcPr>
            <w:tcW w:w="718" w:type="dxa"/>
            <w:gridSpan w:val="2"/>
            <w:tcBorders>
              <w:right w:val="single" w:sz="12" w:space="0" w:color="auto"/>
            </w:tcBorders>
            <w:noWrap/>
          </w:tcPr>
          <w:p w:rsidR="001F7C62" w:rsidRPr="0098280D" w:rsidRDefault="001F7C62" w:rsidP="0022110F">
            <w:pPr>
              <w:rPr>
                <w:rFonts w:ascii="Arial" w:hAnsi="Arial" w:cs="Arial"/>
                <w:sz w:val="14"/>
                <w:szCs w:val="14"/>
              </w:rPr>
            </w:pPr>
            <w:r w:rsidRPr="0098280D">
              <w:rPr>
                <w:rFonts w:ascii="Arial" w:hAnsi="Arial" w:cs="Arial"/>
                <w:sz w:val="14"/>
                <w:szCs w:val="14"/>
              </w:rPr>
              <w:t>105,8</w:t>
            </w:r>
          </w:p>
        </w:tc>
      </w:tr>
      <w:tr w:rsidR="001F7C62" w:rsidRPr="0098280D" w:rsidTr="00B60A7D">
        <w:trPr>
          <w:gridAfter w:val="1"/>
          <w:wAfter w:w="9798" w:type="dxa"/>
          <w:trHeight w:val="390"/>
        </w:trPr>
        <w:tc>
          <w:tcPr>
            <w:tcW w:w="3254" w:type="dxa"/>
            <w:tcBorders>
              <w:left w:val="single" w:sz="12" w:space="0" w:color="auto"/>
            </w:tcBorders>
          </w:tcPr>
          <w:p w:rsidR="001F7C62" w:rsidRPr="0098280D" w:rsidRDefault="001F7C62" w:rsidP="0022110F">
            <w:pPr>
              <w:rPr>
                <w:rFonts w:ascii="Arial" w:hAnsi="Arial" w:cs="Arial"/>
                <w:sz w:val="14"/>
                <w:szCs w:val="14"/>
              </w:rPr>
            </w:pPr>
            <w:r w:rsidRPr="0098280D">
              <w:rPr>
                <w:rFonts w:ascii="Arial" w:hAnsi="Arial" w:cs="Arial"/>
                <w:sz w:val="14"/>
                <w:szCs w:val="14"/>
              </w:rPr>
              <w:t>производство и распределение электроэнергии, газа и воды</w:t>
            </w:r>
          </w:p>
        </w:tc>
        <w:tc>
          <w:tcPr>
            <w:tcW w:w="708" w:type="dxa"/>
          </w:tcPr>
          <w:p w:rsidR="001F7C62" w:rsidRPr="0098280D" w:rsidRDefault="001F7C62" w:rsidP="0022110F">
            <w:pPr>
              <w:rPr>
                <w:rFonts w:ascii="Arial" w:hAnsi="Arial" w:cs="Arial"/>
                <w:sz w:val="14"/>
                <w:szCs w:val="14"/>
              </w:rPr>
            </w:pPr>
            <w:r w:rsidRPr="0098280D">
              <w:rPr>
                <w:rFonts w:ascii="Arial" w:hAnsi="Arial" w:cs="Arial"/>
                <w:sz w:val="14"/>
                <w:szCs w:val="14"/>
              </w:rPr>
              <w:t>100,4</w:t>
            </w:r>
          </w:p>
        </w:tc>
        <w:tc>
          <w:tcPr>
            <w:tcW w:w="709" w:type="dxa"/>
          </w:tcPr>
          <w:p w:rsidR="001F7C62" w:rsidRPr="0098280D" w:rsidRDefault="001F7C62" w:rsidP="0022110F">
            <w:pPr>
              <w:rPr>
                <w:rFonts w:ascii="Arial" w:hAnsi="Arial" w:cs="Arial"/>
                <w:sz w:val="14"/>
                <w:szCs w:val="14"/>
              </w:rPr>
            </w:pPr>
            <w:r w:rsidRPr="0098280D">
              <w:rPr>
                <w:rFonts w:ascii="Arial" w:hAnsi="Arial" w:cs="Arial"/>
                <w:sz w:val="14"/>
                <w:szCs w:val="14"/>
              </w:rPr>
              <w:t>100,7</w:t>
            </w:r>
          </w:p>
        </w:tc>
        <w:tc>
          <w:tcPr>
            <w:tcW w:w="567" w:type="dxa"/>
          </w:tcPr>
          <w:p w:rsidR="001F7C62" w:rsidRPr="0098280D" w:rsidRDefault="001F7C62" w:rsidP="0022110F">
            <w:pPr>
              <w:rPr>
                <w:rFonts w:ascii="Arial" w:hAnsi="Arial" w:cs="Arial"/>
                <w:sz w:val="14"/>
                <w:szCs w:val="14"/>
              </w:rPr>
            </w:pPr>
            <w:r w:rsidRPr="0098280D">
              <w:rPr>
                <w:rFonts w:ascii="Arial" w:hAnsi="Arial" w:cs="Arial"/>
                <w:sz w:val="14"/>
                <w:szCs w:val="14"/>
              </w:rPr>
              <w:t>100,9</w:t>
            </w:r>
          </w:p>
        </w:tc>
        <w:tc>
          <w:tcPr>
            <w:tcW w:w="567" w:type="dxa"/>
          </w:tcPr>
          <w:p w:rsidR="001F7C62" w:rsidRPr="0098280D" w:rsidRDefault="001F7C62" w:rsidP="0022110F">
            <w:pPr>
              <w:rPr>
                <w:rFonts w:ascii="Arial" w:hAnsi="Arial" w:cs="Arial"/>
                <w:sz w:val="14"/>
                <w:szCs w:val="14"/>
              </w:rPr>
            </w:pPr>
            <w:r w:rsidRPr="0098280D">
              <w:rPr>
                <w:rFonts w:ascii="Arial" w:hAnsi="Arial" w:cs="Arial"/>
                <w:sz w:val="14"/>
                <w:szCs w:val="14"/>
              </w:rPr>
              <w:t>102,4</w:t>
            </w:r>
          </w:p>
        </w:tc>
        <w:tc>
          <w:tcPr>
            <w:tcW w:w="709"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102,9</w:t>
            </w:r>
          </w:p>
        </w:tc>
        <w:tc>
          <w:tcPr>
            <w:tcW w:w="709"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103,3</w:t>
            </w:r>
          </w:p>
        </w:tc>
        <w:tc>
          <w:tcPr>
            <w:tcW w:w="713"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103,6</w:t>
            </w:r>
          </w:p>
        </w:tc>
        <w:tc>
          <w:tcPr>
            <w:tcW w:w="577"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105,2</w:t>
            </w:r>
          </w:p>
        </w:tc>
        <w:tc>
          <w:tcPr>
            <w:tcW w:w="707"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105,6</w:t>
            </w:r>
          </w:p>
        </w:tc>
        <w:tc>
          <w:tcPr>
            <w:tcW w:w="718" w:type="dxa"/>
            <w:gridSpan w:val="2"/>
            <w:tcBorders>
              <w:right w:val="single" w:sz="12" w:space="0" w:color="auto"/>
            </w:tcBorders>
            <w:noWrap/>
          </w:tcPr>
          <w:p w:rsidR="001F7C62" w:rsidRPr="0098280D" w:rsidRDefault="001F7C62" w:rsidP="0022110F">
            <w:pPr>
              <w:rPr>
                <w:rFonts w:ascii="Arial" w:hAnsi="Arial" w:cs="Arial"/>
                <w:sz w:val="14"/>
                <w:szCs w:val="14"/>
              </w:rPr>
            </w:pPr>
            <w:r w:rsidRPr="0098280D">
              <w:rPr>
                <w:rFonts w:ascii="Arial" w:hAnsi="Arial" w:cs="Arial"/>
                <w:sz w:val="14"/>
                <w:szCs w:val="14"/>
              </w:rPr>
              <w:t>105,4</w:t>
            </w:r>
          </w:p>
        </w:tc>
      </w:tr>
      <w:tr w:rsidR="001F7C62" w:rsidRPr="0098280D" w:rsidTr="00B60A7D">
        <w:trPr>
          <w:gridAfter w:val="1"/>
          <w:wAfter w:w="9798" w:type="dxa"/>
          <w:trHeight w:val="255"/>
        </w:trPr>
        <w:tc>
          <w:tcPr>
            <w:tcW w:w="3254" w:type="dxa"/>
            <w:tcBorders>
              <w:left w:val="single" w:sz="12" w:space="0" w:color="auto"/>
            </w:tcBorders>
          </w:tcPr>
          <w:p w:rsidR="001F7C62" w:rsidRPr="0098280D" w:rsidRDefault="001F7C62" w:rsidP="0022110F">
            <w:pPr>
              <w:rPr>
                <w:rFonts w:ascii="Arial" w:hAnsi="Arial" w:cs="Arial"/>
                <w:sz w:val="14"/>
                <w:szCs w:val="14"/>
              </w:rPr>
            </w:pPr>
            <w:r w:rsidRPr="0098280D">
              <w:rPr>
                <w:rFonts w:ascii="Arial" w:hAnsi="Arial" w:cs="Arial"/>
                <w:sz w:val="14"/>
                <w:szCs w:val="14"/>
              </w:rPr>
              <w:t>строительство</w:t>
            </w:r>
          </w:p>
        </w:tc>
        <w:tc>
          <w:tcPr>
            <w:tcW w:w="708" w:type="dxa"/>
          </w:tcPr>
          <w:p w:rsidR="001F7C62" w:rsidRPr="0098280D" w:rsidRDefault="001F7C62" w:rsidP="0022110F">
            <w:pPr>
              <w:rPr>
                <w:rFonts w:ascii="Arial" w:hAnsi="Arial" w:cs="Arial"/>
                <w:sz w:val="14"/>
                <w:szCs w:val="14"/>
              </w:rPr>
            </w:pPr>
            <w:r w:rsidRPr="0098280D">
              <w:rPr>
                <w:rFonts w:ascii="Arial" w:hAnsi="Arial" w:cs="Arial"/>
                <w:sz w:val="14"/>
                <w:szCs w:val="14"/>
              </w:rPr>
              <w:t>100,1</w:t>
            </w:r>
          </w:p>
        </w:tc>
        <w:tc>
          <w:tcPr>
            <w:tcW w:w="709" w:type="dxa"/>
          </w:tcPr>
          <w:p w:rsidR="001F7C62" w:rsidRPr="0098280D" w:rsidRDefault="001F7C62" w:rsidP="0022110F">
            <w:pPr>
              <w:rPr>
                <w:rFonts w:ascii="Arial" w:hAnsi="Arial" w:cs="Arial"/>
                <w:sz w:val="14"/>
                <w:szCs w:val="14"/>
              </w:rPr>
            </w:pPr>
            <w:r w:rsidRPr="0098280D">
              <w:rPr>
                <w:rFonts w:ascii="Arial" w:hAnsi="Arial" w:cs="Arial"/>
                <w:sz w:val="14"/>
                <w:szCs w:val="14"/>
              </w:rPr>
              <w:t>100,2</w:t>
            </w:r>
          </w:p>
        </w:tc>
        <w:tc>
          <w:tcPr>
            <w:tcW w:w="567" w:type="dxa"/>
          </w:tcPr>
          <w:p w:rsidR="001F7C62" w:rsidRPr="0098280D" w:rsidRDefault="001F7C62" w:rsidP="0022110F">
            <w:pPr>
              <w:rPr>
                <w:rFonts w:ascii="Arial" w:hAnsi="Arial" w:cs="Arial"/>
                <w:sz w:val="14"/>
                <w:szCs w:val="14"/>
              </w:rPr>
            </w:pPr>
            <w:r w:rsidRPr="0098280D">
              <w:rPr>
                <w:rFonts w:ascii="Arial" w:hAnsi="Arial" w:cs="Arial"/>
                <w:sz w:val="14"/>
                <w:szCs w:val="14"/>
              </w:rPr>
              <w:t>100,2</w:t>
            </w:r>
          </w:p>
        </w:tc>
        <w:tc>
          <w:tcPr>
            <w:tcW w:w="567" w:type="dxa"/>
          </w:tcPr>
          <w:p w:rsidR="001F7C62" w:rsidRPr="0098280D" w:rsidRDefault="001F7C62" w:rsidP="0022110F">
            <w:pPr>
              <w:rPr>
                <w:rFonts w:ascii="Arial" w:hAnsi="Arial" w:cs="Arial"/>
                <w:sz w:val="14"/>
                <w:szCs w:val="14"/>
              </w:rPr>
            </w:pPr>
            <w:r w:rsidRPr="0098280D">
              <w:rPr>
                <w:rFonts w:ascii="Arial" w:hAnsi="Arial" w:cs="Arial"/>
                <w:sz w:val="14"/>
                <w:szCs w:val="14"/>
              </w:rPr>
              <w:t>103,5</w:t>
            </w:r>
          </w:p>
        </w:tc>
        <w:tc>
          <w:tcPr>
            <w:tcW w:w="709"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102,2</w:t>
            </w:r>
          </w:p>
        </w:tc>
        <w:tc>
          <w:tcPr>
            <w:tcW w:w="709"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102,2</w:t>
            </w:r>
          </w:p>
        </w:tc>
        <w:tc>
          <w:tcPr>
            <w:tcW w:w="713"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101,8</w:t>
            </w:r>
          </w:p>
        </w:tc>
        <w:tc>
          <w:tcPr>
            <w:tcW w:w="577"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103,1</w:t>
            </w:r>
          </w:p>
        </w:tc>
        <w:tc>
          <w:tcPr>
            <w:tcW w:w="707"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103,5</w:t>
            </w:r>
          </w:p>
        </w:tc>
        <w:tc>
          <w:tcPr>
            <w:tcW w:w="718" w:type="dxa"/>
            <w:gridSpan w:val="2"/>
            <w:tcBorders>
              <w:right w:val="single" w:sz="12" w:space="0" w:color="auto"/>
            </w:tcBorders>
            <w:noWrap/>
          </w:tcPr>
          <w:p w:rsidR="001F7C62" w:rsidRPr="0098280D" w:rsidRDefault="001F7C62" w:rsidP="0022110F">
            <w:pPr>
              <w:rPr>
                <w:rFonts w:ascii="Arial" w:hAnsi="Arial" w:cs="Arial"/>
                <w:sz w:val="14"/>
                <w:szCs w:val="14"/>
              </w:rPr>
            </w:pPr>
            <w:r w:rsidRPr="0098280D">
              <w:rPr>
                <w:rFonts w:ascii="Arial" w:hAnsi="Arial" w:cs="Arial"/>
                <w:sz w:val="14"/>
                <w:szCs w:val="14"/>
              </w:rPr>
              <w:t>103,2</w:t>
            </w:r>
          </w:p>
        </w:tc>
      </w:tr>
      <w:tr w:rsidR="001F7C62" w:rsidRPr="0098280D" w:rsidTr="00B60A7D">
        <w:trPr>
          <w:gridAfter w:val="1"/>
          <w:wAfter w:w="9798" w:type="dxa"/>
          <w:trHeight w:val="585"/>
        </w:trPr>
        <w:tc>
          <w:tcPr>
            <w:tcW w:w="3254" w:type="dxa"/>
            <w:tcBorders>
              <w:left w:val="single" w:sz="12" w:space="0" w:color="auto"/>
            </w:tcBorders>
          </w:tcPr>
          <w:p w:rsidR="001F7C62" w:rsidRPr="0098280D" w:rsidRDefault="001F7C62" w:rsidP="0022110F">
            <w:pPr>
              <w:rPr>
                <w:rFonts w:ascii="Arial" w:hAnsi="Arial" w:cs="Arial"/>
                <w:sz w:val="14"/>
                <w:szCs w:val="14"/>
              </w:rPr>
            </w:pPr>
            <w:r w:rsidRPr="0098280D">
              <w:rPr>
                <w:rFonts w:ascii="Arial" w:hAnsi="Arial" w:cs="Arial"/>
                <w:sz w:val="14"/>
                <w:szCs w:val="14"/>
              </w:rPr>
              <w:t>оптовая и розничная торговля; ремонт автотранспортных средств, мотоциклов, бытовых изделий и предметов личного пользования</w:t>
            </w:r>
          </w:p>
        </w:tc>
        <w:tc>
          <w:tcPr>
            <w:tcW w:w="708" w:type="dxa"/>
          </w:tcPr>
          <w:p w:rsidR="001F7C62" w:rsidRPr="0098280D" w:rsidRDefault="001F7C62" w:rsidP="0022110F">
            <w:pPr>
              <w:rPr>
                <w:rFonts w:ascii="Arial" w:hAnsi="Arial" w:cs="Arial"/>
                <w:sz w:val="14"/>
                <w:szCs w:val="14"/>
              </w:rPr>
            </w:pPr>
            <w:r w:rsidRPr="0098280D">
              <w:rPr>
                <w:rFonts w:ascii="Arial" w:hAnsi="Arial" w:cs="Arial"/>
                <w:sz w:val="14"/>
                <w:szCs w:val="14"/>
              </w:rPr>
              <w:t>102,4</w:t>
            </w:r>
          </w:p>
        </w:tc>
        <w:tc>
          <w:tcPr>
            <w:tcW w:w="709" w:type="dxa"/>
          </w:tcPr>
          <w:p w:rsidR="001F7C62" w:rsidRPr="0098280D" w:rsidRDefault="001F7C62" w:rsidP="0022110F">
            <w:pPr>
              <w:rPr>
                <w:rFonts w:ascii="Arial" w:hAnsi="Arial" w:cs="Arial"/>
                <w:sz w:val="14"/>
                <w:szCs w:val="14"/>
              </w:rPr>
            </w:pPr>
            <w:r w:rsidRPr="0098280D">
              <w:rPr>
                <w:rFonts w:ascii="Arial" w:hAnsi="Arial" w:cs="Arial"/>
                <w:sz w:val="14"/>
                <w:szCs w:val="14"/>
              </w:rPr>
              <w:t>104,6</w:t>
            </w:r>
          </w:p>
        </w:tc>
        <w:tc>
          <w:tcPr>
            <w:tcW w:w="567" w:type="dxa"/>
          </w:tcPr>
          <w:p w:rsidR="001F7C62" w:rsidRPr="0098280D" w:rsidRDefault="001F7C62" w:rsidP="0022110F">
            <w:pPr>
              <w:rPr>
                <w:rFonts w:ascii="Arial" w:hAnsi="Arial" w:cs="Arial"/>
                <w:sz w:val="14"/>
                <w:szCs w:val="14"/>
              </w:rPr>
            </w:pPr>
            <w:r w:rsidRPr="0098280D">
              <w:rPr>
                <w:rFonts w:ascii="Arial" w:hAnsi="Arial" w:cs="Arial"/>
                <w:sz w:val="14"/>
                <w:szCs w:val="14"/>
              </w:rPr>
              <w:t>105,9</w:t>
            </w:r>
          </w:p>
        </w:tc>
        <w:tc>
          <w:tcPr>
            <w:tcW w:w="567" w:type="dxa"/>
          </w:tcPr>
          <w:p w:rsidR="001F7C62" w:rsidRPr="0098280D" w:rsidRDefault="001F7C62" w:rsidP="0022110F">
            <w:pPr>
              <w:rPr>
                <w:rFonts w:ascii="Arial" w:hAnsi="Arial" w:cs="Arial"/>
                <w:sz w:val="14"/>
                <w:szCs w:val="14"/>
              </w:rPr>
            </w:pPr>
            <w:r w:rsidRPr="0098280D">
              <w:rPr>
                <w:rFonts w:ascii="Arial" w:hAnsi="Arial" w:cs="Arial"/>
                <w:sz w:val="14"/>
                <w:szCs w:val="14"/>
              </w:rPr>
              <w:t>109,4</w:t>
            </w:r>
          </w:p>
        </w:tc>
        <w:tc>
          <w:tcPr>
            <w:tcW w:w="709"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109,0</w:t>
            </w:r>
          </w:p>
        </w:tc>
        <w:tc>
          <w:tcPr>
            <w:tcW w:w="709"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107,2</w:t>
            </w:r>
          </w:p>
        </w:tc>
        <w:tc>
          <w:tcPr>
            <w:tcW w:w="713"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106,8</w:t>
            </w:r>
          </w:p>
        </w:tc>
        <w:tc>
          <w:tcPr>
            <w:tcW w:w="577"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106,7</w:t>
            </w:r>
          </w:p>
        </w:tc>
        <w:tc>
          <w:tcPr>
            <w:tcW w:w="707"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106,3</w:t>
            </w:r>
          </w:p>
        </w:tc>
        <w:tc>
          <w:tcPr>
            <w:tcW w:w="718" w:type="dxa"/>
            <w:gridSpan w:val="2"/>
            <w:tcBorders>
              <w:right w:val="single" w:sz="12" w:space="0" w:color="auto"/>
            </w:tcBorders>
            <w:noWrap/>
          </w:tcPr>
          <w:p w:rsidR="001F7C62" w:rsidRPr="0098280D" w:rsidRDefault="001F7C62" w:rsidP="0022110F">
            <w:pPr>
              <w:rPr>
                <w:rFonts w:ascii="Arial" w:hAnsi="Arial" w:cs="Arial"/>
                <w:sz w:val="14"/>
                <w:szCs w:val="14"/>
              </w:rPr>
            </w:pPr>
            <w:r w:rsidRPr="0098280D">
              <w:rPr>
                <w:rFonts w:ascii="Arial" w:hAnsi="Arial" w:cs="Arial"/>
                <w:sz w:val="14"/>
                <w:szCs w:val="14"/>
              </w:rPr>
              <w:t>106,5</w:t>
            </w:r>
          </w:p>
        </w:tc>
      </w:tr>
      <w:tr w:rsidR="001F7C62" w:rsidRPr="0098280D" w:rsidTr="00B60A7D">
        <w:trPr>
          <w:gridAfter w:val="1"/>
          <w:wAfter w:w="9798" w:type="dxa"/>
          <w:trHeight w:val="255"/>
        </w:trPr>
        <w:tc>
          <w:tcPr>
            <w:tcW w:w="3254" w:type="dxa"/>
            <w:tcBorders>
              <w:left w:val="single" w:sz="12" w:space="0" w:color="auto"/>
            </w:tcBorders>
          </w:tcPr>
          <w:p w:rsidR="001F7C62" w:rsidRPr="0098280D" w:rsidRDefault="001F7C62" w:rsidP="0022110F">
            <w:pPr>
              <w:rPr>
                <w:rFonts w:ascii="Arial" w:hAnsi="Arial" w:cs="Arial"/>
                <w:sz w:val="14"/>
                <w:szCs w:val="14"/>
              </w:rPr>
            </w:pPr>
            <w:r w:rsidRPr="0098280D">
              <w:rPr>
                <w:rFonts w:ascii="Arial" w:hAnsi="Arial" w:cs="Arial"/>
                <w:sz w:val="14"/>
                <w:szCs w:val="14"/>
              </w:rPr>
              <w:t>гостиницы и рестораны</w:t>
            </w:r>
          </w:p>
        </w:tc>
        <w:tc>
          <w:tcPr>
            <w:tcW w:w="708" w:type="dxa"/>
          </w:tcPr>
          <w:p w:rsidR="001F7C62" w:rsidRPr="0098280D" w:rsidRDefault="001F7C62" w:rsidP="0022110F">
            <w:pPr>
              <w:rPr>
                <w:rFonts w:ascii="Arial" w:hAnsi="Arial" w:cs="Arial"/>
                <w:sz w:val="14"/>
                <w:szCs w:val="14"/>
              </w:rPr>
            </w:pPr>
            <w:r w:rsidRPr="0098280D">
              <w:rPr>
                <w:rFonts w:ascii="Arial" w:hAnsi="Arial" w:cs="Arial"/>
                <w:sz w:val="14"/>
                <w:szCs w:val="14"/>
              </w:rPr>
              <w:t>101,6</w:t>
            </w:r>
          </w:p>
        </w:tc>
        <w:tc>
          <w:tcPr>
            <w:tcW w:w="709" w:type="dxa"/>
          </w:tcPr>
          <w:p w:rsidR="001F7C62" w:rsidRPr="0098280D" w:rsidRDefault="001F7C62" w:rsidP="0022110F">
            <w:pPr>
              <w:rPr>
                <w:rFonts w:ascii="Arial" w:hAnsi="Arial" w:cs="Arial"/>
                <w:sz w:val="14"/>
                <w:szCs w:val="14"/>
              </w:rPr>
            </w:pPr>
            <w:r w:rsidRPr="0098280D">
              <w:rPr>
                <w:rFonts w:ascii="Arial" w:hAnsi="Arial" w:cs="Arial"/>
                <w:sz w:val="14"/>
                <w:szCs w:val="14"/>
              </w:rPr>
              <w:t>102,1</w:t>
            </w:r>
          </w:p>
        </w:tc>
        <w:tc>
          <w:tcPr>
            <w:tcW w:w="567" w:type="dxa"/>
          </w:tcPr>
          <w:p w:rsidR="001F7C62" w:rsidRPr="0098280D" w:rsidRDefault="001F7C62" w:rsidP="0022110F">
            <w:pPr>
              <w:rPr>
                <w:rFonts w:ascii="Arial" w:hAnsi="Arial" w:cs="Arial"/>
                <w:sz w:val="14"/>
                <w:szCs w:val="14"/>
              </w:rPr>
            </w:pPr>
            <w:r w:rsidRPr="0098280D">
              <w:rPr>
                <w:rFonts w:ascii="Arial" w:hAnsi="Arial" w:cs="Arial"/>
                <w:sz w:val="14"/>
                <w:szCs w:val="14"/>
              </w:rPr>
              <w:t>102,5</w:t>
            </w:r>
          </w:p>
        </w:tc>
        <w:tc>
          <w:tcPr>
            <w:tcW w:w="567" w:type="dxa"/>
          </w:tcPr>
          <w:p w:rsidR="001F7C62" w:rsidRPr="0098280D" w:rsidRDefault="001F7C62" w:rsidP="0022110F">
            <w:pPr>
              <w:rPr>
                <w:rFonts w:ascii="Arial" w:hAnsi="Arial" w:cs="Arial"/>
                <w:sz w:val="14"/>
                <w:szCs w:val="14"/>
              </w:rPr>
            </w:pPr>
            <w:r w:rsidRPr="0098280D">
              <w:rPr>
                <w:rFonts w:ascii="Arial" w:hAnsi="Arial" w:cs="Arial"/>
                <w:sz w:val="14"/>
                <w:szCs w:val="14"/>
              </w:rPr>
              <w:t>103,3</w:t>
            </w:r>
          </w:p>
        </w:tc>
        <w:tc>
          <w:tcPr>
            <w:tcW w:w="709"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103,3</w:t>
            </w:r>
          </w:p>
        </w:tc>
        <w:tc>
          <w:tcPr>
            <w:tcW w:w="709"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103,0</w:t>
            </w:r>
          </w:p>
        </w:tc>
        <w:tc>
          <w:tcPr>
            <w:tcW w:w="713"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103,0</w:t>
            </w:r>
          </w:p>
        </w:tc>
        <w:tc>
          <w:tcPr>
            <w:tcW w:w="577"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103,0</w:t>
            </w:r>
          </w:p>
        </w:tc>
        <w:tc>
          <w:tcPr>
            <w:tcW w:w="707"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103,2</w:t>
            </w:r>
          </w:p>
        </w:tc>
        <w:tc>
          <w:tcPr>
            <w:tcW w:w="718" w:type="dxa"/>
            <w:gridSpan w:val="2"/>
            <w:tcBorders>
              <w:right w:val="single" w:sz="12" w:space="0" w:color="auto"/>
            </w:tcBorders>
            <w:noWrap/>
          </w:tcPr>
          <w:p w:rsidR="001F7C62" w:rsidRPr="0098280D" w:rsidRDefault="001F7C62" w:rsidP="0022110F">
            <w:pPr>
              <w:rPr>
                <w:rFonts w:ascii="Arial" w:hAnsi="Arial" w:cs="Arial"/>
                <w:sz w:val="14"/>
                <w:szCs w:val="14"/>
              </w:rPr>
            </w:pPr>
            <w:r w:rsidRPr="0098280D">
              <w:rPr>
                <w:rFonts w:ascii="Arial" w:hAnsi="Arial" w:cs="Arial"/>
                <w:sz w:val="14"/>
                <w:szCs w:val="14"/>
              </w:rPr>
              <w:t>104,3</w:t>
            </w:r>
          </w:p>
        </w:tc>
      </w:tr>
      <w:tr w:rsidR="001F7C62" w:rsidRPr="0098280D" w:rsidTr="00B60A7D">
        <w:trPr>
          <w:gridAfter w:val="1"/>
          <w:wAfter w:w="9798" w:type="dxa"/>
          <w:trHeight w:val="255"/>
        </w:trPr>
        <w:tc>
          <w:tcPr>
            <w:tcW w:w="3254" w:type="dxa"/>
            <w:tcBorders>
              <w:left w:val="single" w:sz="12" w:space="0" w:color="auto"/>
            </w:tcBorders>
          </w:tcPr>
          <w:p w:rsidR="001F7C62" w:rsidRPr="0098280D" w:rsidRDefault="001F7C62" w:rsidP="0022110F">
            <w:pPr>
              <w:rPr>
                <w:rFonts w:ascii="Arial" w:hAnsi="Arial" w:cs="Arial"/>
                <w:sz w:val="14"/>
                <w:szCs w:val="14"/>
              </w:rPr>
            </w:pPr>
            <w:r w:rsidRPr="0098280D">
              <w:rPr>
                <w:rFonts w:ascii="Arial" w:hAnsi="Arial" w:cs="Arial"/>
                <w:sz w:val="14"/>
                <w:szCs w:val="14"/>
              </w:rPr>
              <w:t>транспорт и связь</w:t>
            </w:r>
          </w:p>
        </w:tc>
        <w:tc>
          <w:tcPr>
            <w:tcW w:w="708" w:type="dxa"/>
          </w:tcPr>
          <w:p w:rsidR="001F7C62" w:rsidRPr="0098280D" w:rsidRDefault="001F7C62" w:rsidP="0022110F">
            <w:pPr>
              <w:rPr>
                <w:rFonts w:ascii="Arial" w:hAnsi="Arial" w:cs="Arial"/>
                <w:sz w:val="14"/>
                <w:szCs w:val="14"/>
              </w:rPr>
            </w:pPr>
            <w:r w:rsidRPr="0098280D">
              <w:rPr>
                <w:rFonts w:ascii="Arial" w:hAnsi="Arial" w:cs="Arial"/>
                <w:sz w:val="14"/>
                <w:szCs w:val="14"/>
              </w:rPr>
              <w:t>102,1</w:t>
            </w:r>
          </w:p>
        </w:tc>
        <w:tc>
          <w:tcPr>
            <w:tcW w:w="709" w:type="dxa"/>
          </w:tcPr>
          <w:p w:rsidR="001F7C62" w:rsidRPr="0098280D" w:rsidRDefault="001F7C62" w:rsidP="0022110F">
            <w:pPr>
              <w:rPr>
                <w:rFonts w:ascii="Arial" w:hAnsi="Arial" w:cs="Arial"/>
                <w:sz w:val="14"/>
                <w:szCs w:val="14"/>
              </w:rPr>
            </w:pPr>
            <w:r w:rsidRPr="0098280D">
              <w:rPr>
                <w:rFonts w:ascii="Arial" w:hAnsi="Arial" w:cs="Arial"/>
                <w:sz w:val="14"/>
                <w:szCs w:val="14"/>
              </w:rPr>
              <w:t>102,5</w:t>
            </w:r>
          </w:p>
        </w:tc>
        <w:tc>
          <w:tcPr>
            <w:tcW w:w="567" w:type="dxa"/>
          </w:tcPr>
          <w:p w:rsidR="001F7C62" w:rsidRPr="0098280D" w:rsidRDefault="001F7C62" w:rsidP="0022110F">
            <w:pPr>
              <w:rPr>
                <w:rFonts w:ascii="Arial" w:hAnsi="Arial" w:cs="Arial"/>
                <w:sz w:val="14"/>
                <w:szCs w:val="14"/>
              </w:rPr>
            </w:pPr>
            <w:r w:rsidRPr="0098280D">
              <w:rPr>
                <w:rFonts w:ascii="Arial" w:hAnsi="Arial" w:cs="Arial"/>
                <w:sz w:val="14"/>
                <w:szCs w:val="14"/>
              </w:rPr>
              <w:t>102,8</w:t>
            </w:r>
          </w:p>
        </w:tc>
        <w:tc>
          <w:tcPr>
            <w:tcW w:w="567" w:type="dxa"/>
          </w:tcPr>
          <w:p w:rsidR="001F7C62" w:rsidRPr="0098280D" w:rsidRDefault="001F7C62" w:rsidP="0022110F">
            <w:pPr>
              <w:rPr>
                <w:rFonts w:ascii="Arial" w:hAnsi="Arial" w:cs="Arial"/>
                <w:sz w:val="14"/>
                <w:szCs w:val="14"/>
              </w:rPr>
            </w:pPr>
            <w:r w:rsidRPr="0098280D">
              <w:rPr>
                <w:rFonts w:ascii="Arial" w:hAnsi="Arial" w:cs="Arial"/>
                <w:sz w:val="14"/>
                <w:szCs w:val="14"/>
              </w:rPr>
              <w:t>103,2</w:t>
            </w:r>
          </w:p>
        </w:tc>
        <w:tc>
          <w:tcPr>
            <w:tcW w:w="709"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103,6</w:t>
            </w:r>
          </w:p>
        </w:tc>
        <w:tc>
          <w:tcPr>
            <w:tcW w:w="709"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103,6</w:t>
            </w:r>
          </w:p>
        </w:tc>
        <w:tc>
          <w:tcPr>
            <w:tcW w:w="713"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102,2</w:t>
            </w:r>
          </w:p>
        </w:tc>
        <w:tc>
          <w:tcPr>
            <w:tcW w:w="577"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104,4</w:t>
            </w:r>
          </w:p>
        </w:tc>
        <w:tc>
          <w:tcPr>
            <w:tcW w:w="707"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105,3</w:t>
            </w:r>
          </w:p>
        </w:tc>
        <w:tc>
          <w:tcPr>
            <w:tcW w:w="718" w:type="dxa"/>
            <w:gridSpan w:val="2"/>
            <w:tcBorders>
              <w:right w:val="single" w:sz="12" w:space="0" w:color="auto"/>
            </w:tcBorders>
            <w:noWrap/>
          </w:tcPr>
          <w:p w:rsidR="001F7C62" w:rsidRPr="0098280D" w:rsidRDefault="001F7C62" w:rsidP="0022110F">
            <w:pPr>
              <w:rPr>
                <w:rFonts w:ascii="Arial" w:hAnsi="Arial" w:cs="Arial"/>
                <w:sz w:val="14"/>
                <w:szCs w:val="14"/>
              </w:rPr>
            </w:pPr>
            <w:r w:rsidRPr="0098280D">
              <w:rPr>
                <w:rFonts w:ascii="Arial" w:hAnsi="Arial" w:cs="Arial"/>
                <w:sz w:val="14"/>
                <w:szCs w:val="14"/>
              </w:rPr>
              <w:t>105,0</w:t>
            </w:r>
          </w:p>
        </w:tc>
      </w:tr>
      <w:tr w:rsidR="001F7C62" w:rsidRPr="0098280D" w:rsidTr="00B60A7D">
        <w:trPr>
          <w:gridAfter w:val="1"/>
          <w:wAfter w:w="9798" w:type="dxa"/>
          <w:trHeight w:val="255"/>
        </w:trPr>
        <w:tc>
          <w:tcPr>
            <w:tcW w:w="3254" w:type="dxa"/>
            <w:tcBorders>
              <w:left w:val="single" w:sz="12" w:space="0" w:color="auto"/>
            </w:tcBorders>
          </w:tcPr>
          <w:p w:rsidR="001F7C62" w:rsidRPr="0098280D" w:rsidRDefault="001F7C62" w:rsidP="0022110F">
            <w:pPr>
              <w:rPr>
                <w:rFonts w:ascii="Arial" w:hAnsi="Arial" w:cs="Arial"/>
                <w:sz w:val="14"/>
                <w:szCs w:val="14"/>
              </w:rPr>
            </w:pPr>
            <w:r w:rsidRPr="0098280D">
              <w:rPr>
                <w:rFonts w:ascii="Arial" w:hAnsi="Arial" w:cs="Arial"/>
                <w:sz w:val="14"/>
                <w:szCs w:val="14"/>
              </w:rPr>
              <w:t>финансовая деятельность</w:t>
            </w:r>
          </w:p>
        </w:tc>
        <w:tc>
          <w:tcPr>
            <w:tcW w:w="708" w:type="dxa"/>
          </w:tcPr>
          <w:p w:rsidR="001F7C62" w:rsidRPr="0098280D" w:rsidRDefault="001F7C62" w:rsidP="0022110F">
            <w:pPr>
              <w:rPr>
                <w:rFonts w:ascii="Arial" w:hAnsi="Arial" w:cs="Arial"/>
                <w:sz w:val="14"/>
                <w:szCs w:val="14"/>
              </w:rPr>
            </w:pPr>
            <w:r w:rsidRPr="0098280D">
              <w:rPr>
                <w:rFonts w:ascii="Arial" w:hAnsi="Arial" w:cs="Arial"/>
                <w:sz w:val="14"/>
                <w:szCs w:val="14"/>
              </w:rPr>
              <w:t>105,0</w:t>
            </w:r>
          </w:p>
        </w:tc>
        <w:tc>
          <w:tcPr>
            <w:tcW w:w="709" w:type="dxa"/>
          </w:tcPr>
          <w:p w:rsidR="001F7C62" w:rsidRPr="0098280D" w:rsidRDefault="001F7C62" w:rsidP="0022110F">
            <w:pPr>
              <w:rPr>
                <w:rFonts w:ascii="Arial" w:hAnsi="Arial" w:cs="Arial"/>
                <w:sz w:val="14"/>
                <w:szCs w:val="14"/>
              </w:rPr>
            </w:pPr>
            <w:r w:rsidRPr="0098280D">
              <w:rPr>
                <w:rFonts w:ascii="Arial" w:hAnsi="Arial" w:cs="Arial"/>
                <w:sz w:val="14"/>
                <w:szCs w:val="14"/>
              </w:rPr>
              <w:t>104,5</w:t>
            </w:r>
          </w:p>
        </w:tc>
        <w:tc>
          <w:tcPr>
            <w:tcW w:w="567" w:type="dxa"/>
          </w:tcPr>
          <w:p w:rsidR="001F7C62" w:rsidRPr="0098280D" w:rsidRDefault="001F7C62" w:rsidP="0022110F">
            <w:pPr>
              <w:rPr>
                <w:rFonts w:ascii="Arial" w:hAnsi="Arial" w:cs="Arial"/>
                <w:sz w:val="14"/>
                <w:szCs w:val="14"/>
              </w:rPr>
            </w:pPr>
            <w:r w:rsidRPr="0098280D">
              <w:rPr>
                <w:rFonts w:ascii="Arial" w:hAnsi="Arial" w:cs="Arial"/>
                <w:sz w:val="14"/>
                <w:szCs w:val="14"/>
              </w:rPr>
              <w:t>106,3</w:t>
            </w:r>
          </w:p>
        </w:tc>
        <w:tc>
          <w:tcPr>
            <w:tcW w:w="567" w:type="dxa"/>
          </w:tcPr>
          <w:p w:rsidR="001F7C62" w:rsidRPr="0098280D" w:rsidRDefault="001F7C62" w:rsidP="0022110F">
            <w:pPr>
              <w:rPr>
                <w:rFonts w:ascii="Arial" w:hAnsi="Arial" w:cs="Arial"/>
                <w:sz w:val="14"/>
                <w:szCs w:val="14"/>
              </w:rPr>
            </w:pPr>
            <w:r w:rsidRPr="0098280D">
              <w:rPr>
                <w:rFonts w:ascii="Arial" w:hAnsi="Arial" w:cs="Arial"/>
                <w:sz w:val="14"/>
                <w:szCs w:val="14"/>
              </w:rPr>
              <w:t>108,8</w:t>
            </w:r>
          </w:p>
        </w:tc>
        <w:tc>
          <w:tcPr>
            <w:tcW w:w="709"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109,4</w:t>
            </w:r>
          </w:p>
        </w:tc>
        <w:tc>
          <w:tcPr>
            <w:tcW w:w="709"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107,2</w:t>
            </w:r>
          </w:p>
        </w:tc>
        <w:tc>
          <w:tcPr>
            <w:tcW w:w="713"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105,8</w:t>
            </w:r>
          </w:p>
        </w:tc>
        <w:tc>
          <w:tcPr>
            <w:tcW w:w="577"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107,9</w:t>
            </w:r>
          </w:p>
        </w:tc>
        <w:tc>
          <w:tcPr>
            <w:tcW w:w="707" w:type="dxa"/>
            <w:noWrap/>
          </w:tcPr>
          <w:p w:rsidR="001F7C62" w:rsidRPr="0098280D" w:rsidRDefault="001F7C62" w:rsidP="0022110F">
            <w:pPr>
              <w:rPr>
                <w:rFonts w:ascii="Arial" w:hAnsi="Arial" w:cs="Arial"/>
                <w:sz w:val="14"/>
                <w:szCs w:val="14"/>
              </w:rPr>
            </w:pPr>
            <w:r w:rsidRPr="0098280D">
              <w:rPr>
                <w:rFonts w:ascii="Arial" w:hAnsi="Arial" w:cs="Arial"/>
                <w:sz w:val="14"/>
                <w:szCs w:val="14"/>
              </w:rPr>
              <w:t>110,4</w:t>
            </w:r>
          </w:p>
        </w:tc>
        <w:tc>
          <w:tcPr>
            <w:tcW w:w="718" w:type="dxa"/>
            <w:gridSpan w:val="2"/>
            <w:tcBorders>
              <w:right w:val="single" w:sz="12" w:space="0" w:color="auto"/>
            </w:tcBorders>
            <w:noWrap/>
          </w:tcPr>
          <w:p w:rsidR="001F7C62" w:rsidRPr="0098280D" w:rsidRDefault="001F7C62" w:rsidP="0022110F">
            <w:pPr>
              <w:rPr>
                <w:rFonts w:ascii="Arial" w:hAnsi="Arial" w:cs="Arial"/>
                <w:sz w:val="14"/>
                <w:szCs w:val="14"/>
              </w:rPr>
            </w:pPr>
            <w:r w:rsidRPr="0098280D">
              <w:rPr>
                <w:rFonts w:ascii="Arial" w:hAnsi="Arial" w:cs="Arial"/>
                <w:sz w:val="14"/>
                <w:szCs w:val="14"/>
              </w:rPr>
              <w:t>109,0</w:t>
            </w:r>
          </w:p>
        </w:tc>
      </w:tr>
      <w:tr w:rsidR="001F7C62" w:rsidRPr="0098280D" w:rsidTr="00B60A7D">
        <w:trPr>
          <w:gridAfter w:val="1"/>
          <w:wAfter w:w="9798" w:type="dxa"/>
          <w:trHeight w:val="495"/>
        </w:trPr>
        <w:tc>
          <w:tcPr>
            <w:tcW w:w="3254" w:type="dxa"/>
            <w:tcBorders>
              <w:left w:val="single" w:sz="12" w:space="0" w:color="auto"/>
            </w:tcBorders>
          </w:tcPr>
          <w:p w:rsidR="001F7C62" w:rsidRPr="0098280D" w:rsidRDefault="001F7C62" w:rsidP="0022110F">
            <w:pPr>
              <w:rPr>
                <w:rFonts w:ascii="Arial" w:hAnsi="Arial" w:cs="Arial"/>
                <w:sz w:val="14"/>
                <w:szCs w:val="14"/>
              </w:rPr>
            </w:pPr>
            <w:r w:rsidRPr="0098280D">
              <w:rPr>
                <w:rFonts w:ascii="Arial" w:hAnsi="Arial" w:cs="Arial"/>
                <w:sz w:val="14"/>
                <w:szCs w:val="14"/>
              </w:rPr>
              <w:t>операции с недвижимым имуществом, аренда и предоставление услуг</w:t>
            </w:r>
          </w:p>
        </w:tc>
        <w:tc>
          <w:tcPr>
            <w:tcW w:w="708" w:type="dxa"/>
          </w:tcPr>
          <w:p w:rsidR="001F7C62" w:rsidRPr="0098280D" w:rsidRDefault="001F7C62" w:rsidP="0022110F">
            <w:pPr>
              <w:rPr>
                <w:rFonts w:ascii="Arial" w:hAnsi="Arial" w:cs="Arial"/>
                <w:sz w:val="14"/>
                <w:szCs w:val="14"/>
              </w:rPr>
            </w:pPr>
            <w:r w:rsidRPr="0098280D">
              <w:rPr>
                <w:rFonts w:ascii="Arial" w:hAnsi="Arial" w:cs="Arial"/>
                <w:sz w:val="14"/>
                <w:szCs w:val="14"/>
              </w:rPr>
              <w:t>100,8</w:t>
            </w:r>
          </w:p>
        </w:tc>
        <w:tc>
          <w:tcPr>
            <w:tcW w:w="709" w:type="dxa"/>
          </w:tcPr>
          <w:p w:rsidR="001F7C62" w:rsidRPr="0098280D" w:rsidRDefault="001F7C62" w:rsidP="0022110F">
            <w:pPr>
              <w:rPr>
                <w:rFonts w:ascii="Arial" w:hAnsi="Arial" w:cs="Arial"/>
                <w:sz w:val="14"/>
                <w:szCs w:val="14"/>
              </w:rPr>
            </w:pPr>
            <w:r w:rsidRPr="0098280D">
              <w:rPr>
                <w:rFonts w:ascii="Arial" w:hAnsi="Arial" w:cs="Arial"/>
                <w:sz w:val="14"/>
                <w:szCs w:val="14"/>
              </w:rPr>
              <w:t>100,9</w:t>
            </w:r>
          </w:p>
        </w:tc>
        <w:tc>
          <w:tcPr>
            <w:tcW w:w="567" w:type="dxa"/>
          </w:tcPr>
          <w:p w:rsidR="001F7C62" w:rsidRPr="0098280D" w:rsidRDefault="001F7C62" w:rsidP="0022110F">
            <w:pPr>
              <w:rPr>
                <w:rFonts w:ascii="Arial" w:hAnsi="Arial" w:cs="Arial"/>
                <w:sz w:val="14"/>
                <w:szCs w:val="14"/>
              </w:rPr>
            </w:pPr>
            <w:r w:rsidRPr="0098280D">
              <w:rPr>
                <w:rFonts w:ascii="Arial" w:hAnsi="Arial" w:cs="Arial"/>
                <w:sz w:val="14"/>
                <w:szCs w:val="14"/>
              </w:rPr>
              <w:t>101,2</w:t>
            </w:r>
          </w:p>
        </w:tc>
        <w:tc>
          <w:tcPr>
            <w:tcW w:w="567" w:type="dxa"/>
          </w:tcPr>
          <w:p w:rsidR="001F7C62" w:rsidRPr="0098280D" w:rsidRDefault="001F7C62" w:rsidP="0022110F">
            <w:pPr>
              <w:rPr>
                <w:rFonts w:ascii="Arial" w:hAnsi="Arial" w:cs="Arial"/>
                <w:sz w:val="14"/>
                <w:szCs w:val="14"/>
              </w:rPr>
            </w:pPr>
            <w:r w:rsidRPr="0098280D">
              <w:rPr>
                <w:rFonts w:ascii="Arial" w:hAnsi="Arial" w:cs="Arial"/>
                <w:sz w:val="14"/>
                <w:szCs w:val="14"/>
              </w:rPr>
              <w:t>100,8</w:t>
            </w:r>
          </w:p>
        </w:tc>
        <w:tc>
          <w:tcPr>
            <w:tcW w:w="709"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101,9</w:t>
            </w:r>
          </w:p>
        </w:tc>
        <w:tc>
          <w:tcPr>
            <w:tcW w:w="709"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101,1</w:t>
            </w:r>
          </w:p>
        </w:tc>
        <w:tc>
          <w:tcPr>
            <w:tcW w:w="713"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101,9</w:t>
            </w:r>
          </w:p>
        </w:tc>
        <w:tc>
          <w:tcPr>
            <w:tcW w:w="577"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102,3</w:t>
            </w:r>
          </w:p>
        </w:tc>
        <w:tc>
          <w:tcPr>
            <w:tcW w:w="707"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102,1</w:t>
            </w:r>
          </w:p>
        </w:tc>
        <w:tc>
          <w:tcPr>
            <w:tcW w:w="718" w:type="dxa"/>
            <w:gridSpan w:val="2"/>
            <w:tcBorders>
              <w:right w:val="single" w:sz="12" w:space="0" w:color="auto"/>
            </w:tcBorders>
            <w:noWrap/>
          </w:tcPr>
          <w:p w:rsidR="001F7C62" w:rsidRPr="0098280D" w:rsidRDefault="001F7C62" w:rsidP="0022110F">
            <w:pPr>
              <w:rPr>
                <w:rFonts w:ascii="Arial" w:hAnsi="Arial" w:cs="Arial"/>
                <w:sz w:val="14"/>
                <w:szCs w:val="14"/>
              </w:rPr>
            </w:pPr>
            <w:r w:rsidRPr="0098280D">
              <w:rPr>
                <w:rFonts w:ascii="Arial" w:hAnsi="Arial" w:cs="Arial"/>
                <w:sz w:val="14"/>
                <w:szCs w:val="14"/>
              </w:rPr>
              <w:t>102,2</w:t>
            </w:r>
          </w:p>
        </w:tc>
      </w:tr>
      <w:tr w:rsidR="001F7C62" w:rsidRPr="0098280D" w:rsidTr="00B60A7D">
        <w:trPr>
          <w:gridAfter w:val="1"/>
          <w:wAfter w:w="9798" w:type="dxa"/>
          <w:trHeight w:val="570"/>
        </w:trPr>
        <w:tc>
          <w:tcPr>
            <w:tcW w:w="3254" w:type="dxa"/>
            <w:tcBorders>
              <w:left w:val="single" w:sz="12" w:space="0" w:color="auto"/>
            </w:tcBorders>
          </w:tcPr>
          <w:p w:rsidR="001F7C62" w:rsidRPr="0098280D" w:rsidRDefault="001F7C62" w:rsidP="0022110F">
            <w:pPr>
              <w:rPr>
                <w:rFonts w:ascii="Arial" w:hAnsi="Arial" w:cs="Arial"/>
                <w:sz w:val="14"/>
                <w:szCs w:val="14"/>
              </w:rPr>
            </w:pPr>
            <w:r w:rsidRPr="0098280D">
              <w:rPr>
                <w:rFonts w:ascii="Arial" w:hAnsi="Arial" w:cs="Arial"/>
                <w:sz w:val="14"/>
                <w:szCs w:val="14"/>
              </w:rPr>
              <w:t>государственное управление и обеспечение военной безопасности; обязательное социальное обеспечение</w:t>
            </w:r>
          </w:p>
        </w:tc>
        <w:tc>
          <w:tcPr>
            <w:tcW w:w="708" w:type="dxa"/>
          </w:tcPr>
          <w:p w:rsidR="001F7C62" w:rsidRPr="0098280D" w:rsidRDefault="001F7C62" w:rsidP="0022110F">
            <w:pPr>
              <w:rPr>
                <w:rFonts w:ascii="Arial" w:hAnsi="Arial" w:cs="Arial"/>
                <w:sz w:val="14"/>
                <w:szCs w:val="14"/>
              </w:rPr>
            </w:pPr>
            <w:r w:rsidRPr="0098280D">
              <w:rPr>
                <w:rFonts w:ascii="Arial" w:hAnsi="Arial" w:cs="Arial"/>
                <w:sz w:val="14"/>
                <w:szCs w:val="14"/>
              </w:rPr>
              <w:t>103,9</w:t>
            </w:r>
          </w:p>
        </w:tc>
        <w:tc>
          <w:tcPr>
            <w:tcW w:w="709" w:type="dxa"/>
          </w:tcPr>
          <w:p w:rsidR="001F7C62" w:rsidRPr="0098280D" w:rsidRDefault="001F7C62" w:rsidP="0022110F">
            <w:pPr>
              <w:rPr>
                <w:rFonts w:ascii="Arial" w:hAnsi="Arial" w:cs="Arial"/>
                <w:sz w:val="14"/>
                <w:szCs w:val="14"/>
              </w:rPr>
            </w:pPr>
            <w:r w:rsidRPr="0098280D">
              <w:rPr>
                <w:rFonts w:ascii="Arial" w:hAnsi="Arial" w:cs="Arial"/>
                <w:sz w:val="14"/>
                <w:szCs w:val="14"/>
              </w:rPr>
              <w:t>104,9</w:t>
            </w:r>
          </w:p>
        </w:tc>
        <w:tc>
          <w:tcPr>
            <w:tcW w:w="567" w:type="dxa"/>
          </w:tcPr>
          <w:p w:rsidR="001F7C62" w:rsidRPr="0098280D" w:rsidRDefault="001F7C62" w:rsidP="0022110F">
            <w:pPr>
              <w:rPr>
                <w:rFonts w:ascii="Arial" w:hAnsi="Arial" w:cs="Arial"/>
                <w:sz w:val="14"/>
                <w:szCs w:val="14"/>
              </w:rPr>
            </w:pPr>
            <w:r w:rsidRPr="0098280D">
              <w:rPr>
                <w:rFonts w:ascii="Arial" w:hAnsi="Arial" w:cs="Arial"/>
                <w:sz w:val="14"/>
                <w:szCs w:val="14"/>
              </w:rPr>
              <w:t>106,4</w:t>
            </w:r>
          </w:p>
        </w:tc>
        <w:tc>
          <w:tcPr>
            <w:tcW w:w="567" w:type="dxa"/>
          </w:tcPr>
          <w:p w:rsidR="001F7C62" w:rsidRPr="0098280D" w:rsidRDefault="001F7C62" w:rsidP="0022110F">
            <w:pPr>
              <w:rPr>
                <w:rFonts w:ascii="Arial" w:hAnsi="Arial" w:cs="Arial"/>
                <w:sz w:val="14"/>
                <w:szCs w:val="14"/>
              </w:rPr>
            </w:pPr>
            <w:r w:rsidRPr="0098280D">
              <w:rPr>
                <w:rFonts w:ascii="Arial" w:hAnsi="Arial" w:cs="Arial"/>
                <w:sz w:val="14"/>
                <w:szCs w:val="14"/>
              </w:rPr>
              <w:t>108,6</w:t>
            </w:r>
          </w:p>
        </w:tc>
        <w:tc>
          <w:tcPr>
            <w:tcW w:w="709"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106,3</w:t>
            </w:r>
          </w:p>
        </w:tc>
        <w:tc>
          <w:tcPr>
            <w:tcW w:w="709"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106,8</w:t>
            </w:r>
          </w:p>
        </w:tc>
        <w:tc>
          <w:tcPr>
            <w:tcW w:w="713"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107,3</w:t>
            </w:r>
          </w:p>
        </w:tc>
        <w:tc>
          <w:tcPr>
            <w:tcW w:w="577"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105,6</w:t>
            </w:r>
          </w:p>
        </w:tc>
        <w:tc>
          <w:tcPr>
            <w:tcW w:w="707"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105,0</w:t>
            </w:r>
          </w:p>
        </w:tc>
        <w:tc>
          <w:tcPr>
            <w:tcW w:w="718" w:type="dxa"/>
            <w:gridSpan w:val="2"/>
            <w:tcBorders>
              <w:right w:val="single" w:sz="12" w:space="0" w:color="auto"/>
            </w:tcBorders>
            <w:noWrap/>
          </w:tcPr>
          <w:p w:rsidR="001F7C62" w:rsidRPr="0098280D" w:rsidRDefault="001F7C62" w:rsidP="0022110F">
            <w:pPr>
              <w:rPr>
                <w:rFonts w:ascii="Arial" w:hAnsi="Arial" w:cs="Arial"/>
                <w:sz w:val="14"/>
                <w:szCs w:val="14"/>
              </w:rPr>
            </w:pPr>
            <w:r w:rsidRPr="0098280D">
              <w:rPr>
                <w:rFonts w:ascii="Arial" w:hAnsi="Arial" w:cs="Arial"/>
                <w:sz w:val="14"/>
                <w:szCs w:val="14"/>
              </w:rPr>
              <w:t>103,7</w:t>
            </w:r>
          </w:p>
        </w:tc>
      </w:tr>
      <w:tr w:rsidR="001F7C62" w:rsidRPr="0098280D" w:rsidTr="00B60A7D">
        <w:trPr>
          <w:gridAfter w:val="1"/>
          <w:wAfter w:w="9798" w:type="dxa"/>
          <w:trHeight w:val="255"/>
        </w:trPr>
        <w:tc>
          <w:tcPr>
            <w:tcW w:w="3254" w:type="dxa"/>
            <w:tcBorders>
              <w:left w:val="single" w:sz="12" w:space="0" w:color="auto"/>
            </w:tcBorders>
          </w:tcPr>
          <w:p w:rsidR="001F7C62" w:rsidRPr="0098280D" w:rsidRDefault="00752C03" w:rsidP="0022110F">
            <w:pPr>
              <w:rPr>
                <w:rFonts w:ascii="Arial" w:hAnsi="Arial" w:cs="Arial"/>
                <w:sz w:val="14"/>
                <w:szCs w:val="14"/>
              </w:rPr>
            </w:pPr>
            <w:r w:rsidRPr="0098280D">
              <w:rPr>
                <w:rFonts w:ascii="Arial" w:hAnsi="Arial" w:cs="Arial"/>
                <w:sz w:val="14"/>
                <w:szCs w:val="14"/>
              </w:rPr>
              <w:t>О</w:t>
            </w:r>
            <w:r w:rsidR="001F7C62" w:rsidRPr="0098280D">
              <w:rPr>
                <w:rFonts w:ascii="Arial" w:hAnsi="Arial" w:cs="Arial"/>
                <w:sz w:val="14"/>
                <w:szCs w:val="14"/>
              </w:rPr>
              <w:t>бразование</w:t>
            </w:r>
          </w:p>
        </w:tc>
        <w:tc>
          <w:tcPr>
            <w:tcW w:w="708" w:type="dxa"/>
          </w:tcPr>
          <w:p w:rsidR="001F7C62" w:rsidRPr="0098280D" w:rsidRDefault="001F7C62" w:rsidP="0022110F">
            <w:pPr>
              <w:rPr>
                <w:rFonts w:ascii="Arial" w:hAnsi="Arial" w:cs="Arial"/>
                <w:sz w:val="14"/>
                <w:szCs w:val="14"/>
              </w:rPr>
            </w:pPr>
            <w:r w:rsidRPr="0098280D">
              <w:rPr>
                <w:rFonts w:ascii="Arial" w:hAnsi="Arial" w:cs="Arial"/>
                <w:sz w:val="14"/>
                <w:szCs w:val="14"/>
              </w:rPr>
              <w:t>100,6</w:t>
            </w:r>
          </w:p>
        </w:tc>
        <w:tc>
          <w:tcPr>
            <w:tcW w:w="709" w:type="dxa"/>
          </w:tcPr>
          <w:p w:rsidR="001F7C62" w:rsidRPr="0098280D" w:rsidRDefault="001F7C62" w:rsidP="0022110F">
            <w:pPr>
              <w:rPr>
                <w:rFonts w:ascii="Arial" w:hAnsi="Arial" w:cs="Arial"/>
                <w:sz w:val="14"/>
                <w:szCs w:val="14"/>
              </w:rPr>
            </w:pPr>
            <w:r w:rsidRPr="0098280D">
              <w:rPr>
                <w:rFonts w:ascii="Arial" w:hAnsi="Arial" w:cs="Arial"/>
                <w:sz w:val="14"/>
                <w:szCs w:val="14"/>
              </w:rPr>
              <w:t>101,4</w:t>
            </w:r>
          </w:p>
        </w:tc>
        <w:tc>
          <w:tcPr>
            <w:tcW w:w="567" w:type="dxa"/>
          </w:tcPr>
          <w:p w:rsidR="001F7C62" w:rsidRPr="0098280D" w:rsidRDefault="001F7C62" w:rsidP="0022110F">
            <w:pPr>
              <w:rPr>
                <w:rFonts w:ascii="Arial" w:hAnsi="Arial" w:cs="Arial"/>
                <w:sz w:val="14"/>
                <w:szCs w:val="14"/>
              </w:rPr>
            </w:pPr>
            <w:r w:rsidRPr="0098280D">
              <w:rPr>
                <w:rFonts w:ascii="Arial" w:hAnsi="Arial" w:cs="Arial"/>
                <w:sz w:val="14"/>
                <w:szCs w:val="14"/>
              </w:rPr>
              <w:t>102,3</w:t>
            </w:r>
          </w:p>
        </w:tc>
        <w:tc>
          <w:tcPr>
            <w:tcW w:w="567" w:type="dxa"/>
          </w:tcPr>
          <w:p w:rsidR="001F7C62" w:rsidRPr="0098280D" w:rsidRDefault="001F7C62" w:rsidP="0022110F">
            <w:pPr>
              <w:rPr>
                <w:rFonts w:ascii="Arial" w:hAnsi="Arial" w:cs="Arial"/>
                <w:sz w:val="14"/>
                <w:szCs w:val="14"/>
              </w:rPr>
            </w:pPr>
            <w:r w:rsidRPr="0098280D">
              <w:rPr>
                <w:rFonts w:ascii="Arial" w:hAnsi="Arial" w:cs="Arial"/>
                <w:sz w:val="14"/>
                <w:szCs w:val="14"/>
              </w:rPr>
              <w:t>103,2</w:t>
            </w:r>
          </w:p>
        </w:tc>
        <w:tc>
          <w:tcPr>
            <w:tcW w:w="709"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103,4</w:t>
            </w:r>
          </w:p>
        </w:tc>
        <w:tc>
          <w:tcPr>
            <w:tcW w:w="709"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102,3</w:t>
            </w:r>
          </w:p>
        </w:tc>
        <w:tc>
          <w:tcPr>
            <w:tcW w:w="713"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102,6</w:t>
            </w:r>
          </w:p>
        </w:tc>
        <w:tc>
          <w:tcPr>
            <w:tcW w:w="577"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103,4</w:t>
            </w:r>
          </w:p>
        </w:tc>
        <w:tc>
          <w:tcPr>
            <w:tcW w:w="707"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103,8</w:t>
            </w:r>
          </w:p>
        </w:tc>
        <w:tc>
          <w:tcPr>
            <w:tcW w:w="718" w:type="dxa"/>
            <w:gridSpan w:val="2"/>
            <w:tcBorders>
              <w:right w:val="single" w:sz="12" w:space="0" w:color="auto"/>
            </w:tcBorders>
            <w:noWrap/>
          </w:tcPr>
          <w:p w:rsidR="001F7C62" w:rsidRPr="0098280D" w:rsidRDefault="001F7C62" w:rsidP="0022110F">
            <w:pPr>
              <w:rPr>
                <w:rFonts w:ascii="Arial" w:hAnsi="Arial" w:cs="Arial"/>
                <w:sz w:val="14"/>
                <w:szCs w:val="14"/>
              </w:rPr>
            </w:pPr>
            <w:r w:rsidRPr="0098280D">
              <w:rPr>
                <w:rFonts w:ascii="Arial" w:hAnsi="Arial" w:cs="Arial"/>
                <w:sz w:val="14"/>
                <w:szCs w:val="14"/>
              </w:rPr>
              <w:t>103,7</w:t>
            </w:r>
          </w:p>
        </w:tc>
      </w:tr>
      <w:tr w:rsidR="001F7C62" w:rsidRPr="0098280D" w:rsidTr="00B60A7D">
        <w:trPr>
          <w:gridAfter w:val="1"/>
          <w:wAfter w:w="9798" w:type="dxa"/>
          <w:trHeight w:val="435"/>
        </w:trPr>
        <w:tc>
          <w:tcPr>
            <w:tcW w:w="3254" w:type="dxa"/>
            <w:tcBorders>
              <w:left w:val="single" w:sz="12" w:space="0" w:color="auto"/>
            </w:tcBorders>
          </w:tcPr>
          <w:p w:rsidR="001F7C62" w:rsidRPr="0098280D" w:rsidRDefault="001F7C62" w:rsidP="0022110F">
            <w:pPr>
              <w:rPr>
                <w:rFonts w:ascii="Arial" w:hAnsi="Arial" w:cs="Arial"/>
                <w:sz w:val="14"/>
                <w:szCs w:val="14"/>
              </w:rPr>
            </w:pPr>
            <w:r w:rsidRPr="0098280D">
              <w:rPr>
                <w:rFonts w:ascii="Arial" w:hAnsi="Arial" w:cs="Arial"/>
                <w:sz w:val="14"/>
                <w:szCs w:val="14"/>
              </w:rPr>
              <w:t>здравоохранение и предоставление социальных услуг</w:t>
            </w:r>
          </w:p>
        </w:tc>
        <w:tc>
          <w:tcPr>
            <w:tcW w:w="708" w:type="dxa"/>
          </w:tcPr>
          <w:p w:rsidR="001F7C62" w:rsidRPr="0098280D" w:rsidRDefault="001F7C62" w:rsidP="0022110F">
            <w:pPr>
              <w:rPr>
                <w:rFonts w:ascii="Arial" w:hAnsi="Arial" w:cs="Arial"/>
                <w:sz w:val="14"/>
                <w:szCs w:val="14"/>
              </w:rPr>
            </w:pPr>
            <w:r w:rsidRPr="0098280D">
              <w:rPr>
                <w:rFonts w:ascii="Arial" w:hAnsi="Arial" w:cs="Arial"/>
                <w:sz w:val="14"/>
                <w:szCs w:val="14"/>
              </w:rPr>
              <w:t>102,1</w:t>
            </w:r>
          </w:p>
        </w:tc>
        <w:tc>
          <w:tcPr>
            <w:tcW w:w="709" w:type="dxa"/>
          </w:tcPr>
          <w:p w:rsidR="001F7C62" w:rsidRPr="0098280D" w:rsidRDefault="001F7C62" w:rsidP="0022110F">
            <w:pPr>
              <w:rPr>
                <w:rFonts w:ascii="Arial" w:hAnsi="Arial" w:cs="Arial"/>
                <w:sz w:val="14"/>
                <w:szCs w:val="14"/>
              </w:rPr>
            </w:pPr>
            <w:r w:rsidRPr="0098280D">
              <w:rPr>
                <w:rFonts w:ascii="Arial" w:hAnsi="Arial" w:cs="Arial"/>
                <w:sz w:val="14"/>
                <w:szCs w:val="14"/>
              </w:rPr>
              <w:t>102,9</w:t>
            </w:r>
          </w:p>
        </w:tc>
        <w:tc>
          <w:tcPr>
            <w:tcW w:w="567" w:type="dxa"/>
          </w:tcPr>
          <w:p w:rsidR="001F7C62" w:rsidRPr="0098280D" w:rsidRDefault="001F7C62" w:rsidP="0022110F">
            <w:pPr>
              <w:rPr>
                <w:rFonts w:ascii="Arial" w:hAnsi="Arial" w:cs="Arial"/>
                <w:sz w:val="14"/>
                <w:szCs w:val="14"/>
              </w:rPr>
            </w:pPr>
            <w:r w:rsidRPr="0098280D">
              <w:rPr>
                <w:rFonts w:ascii="Arial" w:hAnsi="Arial" w:cs="Arial"/>
                <w:sz w:val="14"/>
                <w:szCs w:val="14"/>
              </w:rPr>
              <w:t>103,7</w:t>
            </w:r>
          </w:p>
        </w:tc>
        <w:tc>
          <w:tcPr>
            <w:tcW w:w="567" w:type="dxa"/>
          </w:tcPr>
          <w:p w:rsidR="001F7C62" w:rsidRPr="0098280D" w:rsidRDefault="001F7C62" w:rsidP="0022110F">
            <w:pPr>
              <w:rPr>
                <w:rFonts w:ascii="Arial" w:hAnsi="Arial" w:cs="Arial"/>
                <w:sz w:val="14"/>
                <w:szCs w:val="14"/>
              </w:rPr>
            </w:pPr>
            <w:r w:rsidRPr="0098280D">
              <w:rPr>
                <w:rFonts w:ascii="Arial" w:hAnsi="Arial" w:cs="Arial"/>
                <w:sz w:val="14"/>
                <w:szCs w:val="14"/>
              </w:rPr>
              <w:t>104,2</w:t>
            </w:r>
          </w:p>
        </w:tc>
        <w:tc>
          <w:tcPr>
            <w:tcW w:w="709"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104,3</w:t>
            </w:r>
          </w:p>
        </w:tc>
        <w:tc>
          <w:tcPr>
            <w:tcW w:w="709"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103,9</w:t>
            </w:r>
          </w:p>
        </w:tc>
        <w:tc>
          <w:tcPr>
            <w:tcW w:w="713"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103,6</w:t>
            </w:r>
          </w:p>
        </w:tc>
        <w:tc>
          <w:tcPr>
            <w:tcW w:w="577"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104,3</w:t>
            </w:r>
          </w:p>
        </w:tc>
        <w:tc>
          <w:tcPr>
            <w:tcW w:w="707" w:type="dxa"/>
            <w:noWrap/>
          </w:tcPr>
          <w:p w:rsidR="001F7C62" w:rsidRPr="0098280D" w:rsidRDefault="001F7C62" w:rsidP="0022110F">
            <w:pPr>
              <w:rPr>
                <w:rFonts w:ascii="Arial" w:hAnsi="Arial" w:cs="Arial"/>
                <w:sz w:val="14"/>
                <w:szCs w:val="14"/>
              </w:rPr>
            </w:pPr>
            <w:r w:rsidRPr="0098280D">
              <w:rPr>
                <w:rFonts w:ascii="Arial" w:hAnsi="Arial" w:cs="Arial"/>
                <w:sz w:val="14"/>
                <w:szCs w:val="14"/>
              </w:rPr>
              <w:t>105,4</w:t>
            </w:r>
          </w:p>
        </w:tc>
        <w:tc>
          <w:tcPr>
            <w:tcW w:w="718" w:type="dxa"/>
            <w:gridSpan w:val="2"/>
            <w:tcBorders>
              <w:right w:val="single" w:sz="12" w:space="0" w:color="auto"/>
            </w:tcBorders>
            <w:noWrap/>
          </w:tcPr>
          <w:p w:rsidR="001F7C62" w:rsidRPr="0098280D" w:rsidRDefault="001F7C62" w:rsidP="0022110F">
            <w:pPr>
              <w:rPr>
                <w:rFonts w:ascii="Arial" w:hAnsi="Arial" w:cs="Arial"/>
                <w:sz w:val="14"/>
                <w:szCs w:val="14"/>
              </w:rPr>
            </w:pPr>
            <w:r w:rsidRPr="0098280D">
              <w:rPr>
                <w:rFonts w:ascii="Arial" w:hAnsi="Arial" w:cs="Arial"/>
                <w:sz w:val="14"/>
                <w:szCs w:val="14"/>
              </w:rPr>
              <w:t>104,6</w:t>
            </w:r>
          </w:p>
        </w:tc>
      </w:tr>
      <w:tr w:rsidR="001F7C62" w:rsidRPr="0098280D" w:rsidTr="00B60A7D">
        <w:trPr>
          <w:gridAfter w:val="1"/>
          <w:wAfter w:w="9798" w:type="dxa"/>
          <w:trHeight w:val="465"/>
        </w:trPr>
        <w:tc>
          <w:tcPr>
            <w:tcW w:w="3254" w:type="dxa"/>
            <w:tcBorders>
              <w:left w:val="single" w:sz="12" w:space="0" w:color="auto"/>
              <w:bottom w:val="single" w:sz="12" w:space="0" w:color="auto"/>
            </w:tcBorders>
          </w:tcPr>
          <w:p w:rsidR="001F7C62" w:rsidRPr="0098280D" w:rsidRDefault="001F7C62" w:rsidP="0022110F">
            <w:pPr>
              <w:rPr>
                <w:rFonts w:ascii="Arial" w:hAnsi="Arial" w:cs="Arial"/>
                <w:sz w:val="14"/>
                <w:szCs w:val="14"/>
              </w:rPr>
            </w:pPr>
            <w:r w:rsidRPr="0098280D">
              <w:rPr>
                <w:rFonts w:ascii="Arial" w:hAnsi="Arial" w:cs="Arial"/>
                <w:sz w:val="14"/>
                <w:szCs w:val="14"/>
              </w:rPr>
              <w:t>предоставление прочих коммунальных, социальных и персональных услуг</w:t>
            </w:r>
          </w:p>
        </w:tc>
        <w:tc>
          <w:tcPr>
            <w:tcW w:w="708" w:type="dxa"/>
            <w:tcBorders>
              <w:bottom w:val="single" w:sz="12" w:space="0" w:color="auto"/>
            </w:tcBorders>
          </w:tcPr>
          <w:p w:rsidR="001F7C62" w:rsidRPr="0098280D" w:rsidRDefault="001F7C62" w:rsidP="0022110F">
            <w:pPr>
              <w:rPr>
                <w:rFonts w:ascii="Arial" w:hAnsi="Arial" w:cs="Arial"/>
                <w:sz w:val="14"/>
                <w:szCs w:val="14"/>
              </w:rPr>
            </w:pPr>
            <w:r w:rsidRPr="0098280D">
              <w:rPr>
                <w:rFonts w:ascii="Arial" w:hAnsi="Arial" w:cs="Arial"/>
                <w:sz w:val="14"/>
                <w:szCs w:val="14"/>
              </w:rPr>
              <w:t>103,3</w:t>
            </w:r>
          </w:p>
        </w:tc>
        <w:tc>
          <w:tcPr>
            <w:tcW w:w="709" w:type="dxa"/>
            <w:tcBorders>
              <w:bottom w:val="single" w:sz="12" w:space="0" w:color="auto"/>
            </w:tcBorders>
          </w:tcPr>
          <w:p w:rsidR="001F7C62" w:rsidRPr="0098280D" w:rsidRDefault="001F7C62" w:rsidP="0022110F">
            <w:pPr>
              <w:rPr>
                <w:rFonts w:ascii="Arial" w:hAnsi="Arial" w:cs="Arial"/>
                <w:sz w:val="14"/>
                <w:szCs w:val="14"/>
              </w:rPr>
            </w:pPr>
            <w:r w:rsidRPr="0098280D">
              <w:rPr>
                <w:rFonts w:ascii="Arial" w:hAnsi="Arial" w:cs="Arial"/>
                <w:sz w:val="14"/>
                <w:szCs w:val="14"/>
              </w:rPr>
              <w:t>103,9</w:t>
            </w:r>
          </w:p>
        </w:tc>
        <w:tc>
          <w:tcPr>
            <w:tcW w:w="567" w:type="dxa"/>
            <w:tcBorders>
              <w:bottom w:val="single" w:sz="12" w:space="0" w:color="auto"/>
            </w:tcBorders>
          </w:tcPr>
          <w:p w:rsidR="001F7C62" w:rsidRPr="0098280D" w:rsidRDefault="001F7C62" w:rsidP="0022110F">
            <w:pPr>
              <w:rPr>
                <w:rFonts w:ascii="Arial" w:hAnsi="Arial" w:cs="Arial"/>
                <w:sz w:val="14"/>
                <w:szCs w:val="14"/>
              </w:rPr>
            </w:pPr>
            <w:r w:rsidRPr="0098280D">
              <w:rPr>
                <w:rFonts w:ascii="Arial" w:hAnsi="Arial" w:cs="Arial"/>
                <w:sz w:val="14"/>
                <w:szCs w:val="14"/>
              </w:rPr>
              <w:t>104,6</w:t>
            </w:r>
          </w:p>
        </w:tc>
        <w:tc>
          <w:tcPr>
            <w:tcW w:w="567" w:type="dxa"/>
            <w:tcBorders>
              <w:bottom w:val="single" w:sz="12" w:space="0" w:color="auto"/>
            </w:tcBorders>
          </w:tcPr>
          <w:p w:rsidR="001F7C62" w:rsidRPr="0098280D" w:rsidRDefault="001F7C62" w:rsidP="0022110F">
            <w:pPr>
              <w:rPr>
                <w:rFonts w:ascii="Arial" w:hAnsi="Arial" w:cs="Arial"/>
                <w:sz w:val="14"/>
                <w:szCs w:val="14"/>
              </w:rPr>
            </w:pPr>
            <w:r w:rsidRPr="0098280D">
              <w:rPr>
                <w:rFonts w:ascii="Arial" w:hAnsi="Arial" w:cs="Arial"/>
                <w:sz w:val="14"/>
                <w:szCs w:val="14"/>
              </w:rPr>
              <w:t>104,9</w:t>
            </w:r>
          </w:p>
        </w:tc>
        <w:tc>
          <w:tcPr>
            <w:tcW w:w="709" w:type="dxa"/>
            <w:tcBorders>
              <w:bottom w:val="single" w:sz="12" w:space="0" w:color="auto"/>
            </w:tcBorders>
            <w:noWrap/>
          </w:tcPr>
          <w:p w:rsidR="001F7C62" w:rsidRPr="0098280D" w:rsidRDefault="001F7C62" w:rsidP="0022110F">
            <w:pPr>
              <w:rPr>
                <w:rFonts w:ascii="Arial" w:hAnsi="Arial" w:cs="Arial"/>
                <w:sz w:val="14"/>
                <w:szCs w:val="14"/>
              </w:rPr>
            </w:pPr>
            <w:r w:rsidRPr="0098280D">
              <w:rPr>
                <w:rFonts w:ascii="Arial" w:hAnsi="Arial" w:cs="Arial"/>
                <w:sz w:val="14"/>
                <w:szCs w:val="14"/>
              </w:rPr>
              <w:t>105,1</w:t>
            </w:r>
          </w:p>
        </w:tc>
        <w:tc>
          <w:tcPr>
            <w:tcW w:w="709" w:type="dxa"/>
            <w:tcBorders>
              <w:bottom w:val="single" w:sz="12" w:space="0" w:color="auto"/>
            </w:tcBorders>
            <w:noWrap/>
          </w:tcPr>
          <w:p w:rsidR="001F7C62" w:rsidRPr="0098280D" w:rsidRDefault="001F7C62" w:rsidP="0022110F">
            <w:pPr>
              <w:rPr>
                <w:rFonts w:ascii="Arial" w:hAnsi="Arial" w:cs="Arial"/>
                <w:sz w:val="14"/>
                <w:szCs w:val="14"/>
              </w:rPr>
            </w:pPr>
            <w:r w:rsidRPr="0098280D">
              <w:rPr>
                <w:rFonts w:ascii="Arial" w:hAnsi="Arial" w:cs="Arial"/>
                <w:sz w:val="14"/>
                <w:szCs w:val="14"/>
              </w:rPr>
              <w:t>102,9</w:t>
            </w:r>
          </w:p>
        </w:tc>
        <w:tc>
          <w:tcPr>
            <w:tcW w:w="713" w:type="dxa"/>
            <w:tcBorders>
              <w:bottom w:val="single" w:sz="12" w:space="0" w:color="auto"/>
            </w:tcBorders>
            <w:noWrap/>
          </w:tcPr>
          <w:p w:rsidR="001F7C62" w:rsidRPr="0098280D" w:rsidRDefault="001F7C62" w:rsidP="0022110F">
            <w:pPr>
              <w:rPr>
                <w:rFonts w:ascii="Arial" w:hAnsi="Arial" w:cs="Arial"/>
                <w:sz w:val="14"/>
                <w:szCs w:val="14"/>
              </w:rPr>
            </w:pPr>
            <w:r w:rsidRPr="0098280D">
              <w:rPr>
                <w:rFonts w:ascii="Arial" w:hAnsi="Arial" w:cs="Arial"/>
                <w:sz w:val="14"/>
                <w:szCs w:val="14"/>
              </w:rPr>
              <w:t>103,5</w:t>
            </w:r>
          </w:p>
        </w:tc>
        <w:tc>
          <w:tcPr>
            <w:tcW w:w="577" w:type="dxa"/>
            <w:tcBorders>
              <w:bottom w:val="single" w:sz="12" w:space="0" w:color="auto"/>
            </w:tcBorders>
            <w:noWrap/>
          </w:tcPr>
          <w:p w:rsidR="001F7C62" w:rsidRPr="0098280D" w:rsidRDefault="001F7C62" w:rsidP="0022110F">
            <w:pPr>
              <w:rPr>
                <w:rFonts w:ascii="Arial" w:hAnsi="Arial" w:cs="Arial"/>
                <w:sz w:val="14"/>
                <w:szCs w:val="14"/>
              </w:rPr>
            </w:pPr>
            <w:r w:rsidRPr="0098280D">
              <w:rPr>
                <w:rFonts w:ascii="Arial" w:hAnsi="Arial" w:cs="Arial"/>
                <w:sz w:val="14"/>
                <w:szCs w:val="14"/>
              </w:rPr>
              <w:t>105,2</w:t>
            </w:r>
          </w:p>
        </w:tc>
        <w:tc>
          <w:tcPr>
            <w:tcW w:w="707" w:type="dxa"/>
            <w:tcBorders>
              <w:bottom w:val="single" w:sz="12" w:space="0" w:color="auto"/>
            </w:tcBorders>
            <w:noWrap/>
          </w:tcPr>
          <w:p w:rsidR="001F7C62" w:rsidRPr="0098280D" w:rsidRDefault="001F7C62" w:rsidP="0022110F">
            <w:pPr>
              <w:rPr>
                <w:rFonts w:ascii="Arial" w:hAnsi="Arial" w:cs="Arial"/>
                <w:sz w:val="14"/>
                <w:szCs w:val="14"/>
              </w:rPr>
            </w:pPr>
            <w:r w:rsidRPr="0098280D">
              <w:rPr>
                <w:rFonts w:ascii="Arial" w:hAnsi="Arial" w:cs="Arial"/>
                <w:sz w:val="14"/>
                <w:szCs w:val="14"/>
              </w:rPr>
              <w:t>103,9</w:t>
            </w:r>
          </w:p>
        </w:tc>
        <w:tc>
          <w:tcPr>
            <w:tcW w:w="718" w:type="dxa"/>
            <w:gridSpan w:val="2"/>
            <w:tcBorders>
              <w:bottom w:val="single" w:sz="12" w:space="0" w:color="auto"/>
              <w:right w:val="single" w:sz="12" w:space="0" w:color="auto"/>
            </w:tcBorders>
            <w:noWrap/>
          </w:tcPr>
          <w:p w:rsidR="001F7C62" w:rsidRPr="0098280D" w:rsidRDefault="001F7C62" w:rsidP="0022110F">
            <w:pPr>
              <w:rPr>
                <w:rFonts w:ascii="Arial" w:hAnsi="Arial" w:cs="Arial"/>
                <w:sz w:val="14"/>
                <w:szCs w:val="14"/>
              </w:rPr>
            </w:pPr>
            <w:r w:rsidRPr="0098280D">
              <w:rPr>
                <w:rFonts w:ascii="Arial" w:hAnsi="Arial" w:cs="Arial"/>
                <w:sz w:val="14"/>
                <w:szCs w:val="14"/>
              </w:rPr>
              <w:t>104,0</w:t>
            </w:r>
          </w:p>
        </w:tc>
      </w:tr>
    </w:tbl>
    <w:p w:rsidR="001F7C62" w:rsidRPr="00A91DDA" w:rsidRDefault="001F7C62" w:rsidP="001F7C62">
      <w:pPr>
        <w:shd w:val="clear" w:color="auto" w:fill="FFFFFF"/>
        <w:spacing w:before="298" w:line="307" w:lineRule="exact"/>
        <w:ind w:firstLine="427"/>
        <w:rPr>
          <w:color w:val="000000" w:themeColor="text1"/>
          <w:sz w:val="28"/>
          <w:szCs w:val="28"/>
        </w:rPr>
      </w:pPr>
      <w:r>
        <w:rPr>
          <w:color w:val="000000"/>
          <w:sz w:val="28"/>
          <w:szCs w:val="28"/>
        </w:rPr>
        <w:t xml:space="preserve">Таблица </w:t>
      </w:r>
      <w:r w:rsidR="00873E94">
        <w:rPr>
          <w:color w:val="000000"/>
          <w:sz w:val="28"/>
          <w:szCs w:val="28"/>
        </w:rPr>
        <w:t>7</w:t>
      </w:r>
      <w:r w:rsidR="00A03273">
        <w:rPr>
          <w:color w:val="000000"/>
          <w:sz w:val="28"/>
          <w:szCs w:val="28"/>
        </w:rPr>
        <w:t>.</w:t>
      </w:r>
      <w:r w:rsidRPr="00A91DDA">
        <w:rPr>
          <w:color w:val="000000" w:themeColor="text1"/>
          <w:sz w:val="28"/>
          <w:szCs w:val="28"/>
        </w:rPr>
        <w:t xml:space="preserve">Сальдированный   финансовый   результат </w:t>
      </w:r>
      <w:r w:rsidRPr="00A91DDA">
        <w:rPr>
          <w:color w:val="000000" w:themeColor="text1"/>
          <w:spacing w:val="-2"/>
          <w:sz w:val="28"/>
          <w:szCs w:val="28"/>
        </w:rPr>
        <w:t xml:space="preserve">предприятий и организаций </w:t>
      </w:r>
      <w:r w:rsidRPr="00825BEE">
        <w:rPr>
          <w:caps/>
          <w:color w:val="000000" w:themeColor="text1"/>
          <w:spacing w:val="-2"/>
          <w:sz w:val="28"/>
          <w:szCs w:val="28"/>
        </w:rPr>
        <w:t>Р</w:t>
      </w:r>
      <w:r>
        <w:rPr>
          <w:caps/>
          <w:color w:val="000000" w:themeColor="text1"/>
          <w:spacing w:val="-2"/>
          <w:sz w:val="28"/>
          <w:szCs w:val="28"/>
        </w:rPr>
        <w:t xml:space="preserve">Ф </w:t>
      </w:r>
      <w:r w:rsidRPr="00A91DDA">
        <w:rPr>
          <w:color w:val="000000" w:themeColor="text1"/>
          <w:spacing w:val="-2"/>
          <w:sz w:val="28"/>
          <w:szCs w:val="28"/>
        </w:rPr>
        <w:t>по отраслям экономики</w:t>
      </w:r>
    </w:p>
    <w:tbl>
      <w:tblPr>
        <w:tblW w:w="9923" w:type="dxa"/>
        <w:tblInd w:w="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tblPr>
      <w:tblGrid>
        <w:gridCol w:w="4395"/>
        <w:gridCol w:w="1417"/>
        <w:gridCol w:w="1418"/>
        <w:gridCol w:w="1417"/>
        <w:gridCol w:w="1276"/>
      </w:tblGrid>
      <w:tr w:rsidR="001F7C62" w:rsidRPr="00775CE1" w:rsidTr="00B60A7D">
        <w:trPr>
          <w:trHeight w:hRule="exact" w:val="266"/>
        </w:trPr>
        <w:tc>
          <w:tcPr>
            <w:tcW w:w="4395" w:type="dxa"/>
            <w:shd w:val="clear" w:color="auto" w:fill="FFFFFF"/>
          </w:tcPr>
          <w:p w:rsidR="001F7C62" w:rsidRPr="00673A75" w:rsidRDefault="001F7C62" w:rsidP="0022110F">
            <w:pPr>
              <w:shd w:val="clear" w:color="auto" w:fill="FFFFFF"/>
              <w:rPr>
                <w:szCs w:val="28"/>
              </w:rPr>
            </w:pPr>
          </w:p>
        </w:tc>
        <w:tc>
          <w:tcPr>
            <w:tcW w:w="1417" w:type="dxa"/>
            <w:shd w:val="clear" w:color="auto" w:fill="FFFFFF"/>
          </w:tcPr>
          <w:p w:rsidR="001F7C62" w:rsidRPr="00673A75" w:rsidRDefault="001F7C62" w:rsidP="0022110F">
            <w:pPr>
              <w:shd w:val="clear" w:color="auto" w:fill="FFFFFF"/>
              <w:jc w:val="center"/>
              <w:rPr>
                <w:szCs w:val="28"/>
              </w:rPr>
            </w:pPr>
            <w:r>
              <w:rPr>
                <w:color w:val="000000"/>
                <w:szCs w:val="28"/>
              </w:rPr>
              <w:t>2011</w:t>
            </w:r>
          </w:p>
        </w:tc>
        <w:tc>
          <w:tcPr>
            <w:tcW w:w="1418" w:type="dxa"/>
            <w:shd w:val="clear" w:color="auto" w:fill="FFFFFF"/>
          </w:tcPr>
          <w:p w:rsidR="001F7C62" w:rsidRPr="00673A75" w:rsidRDefault="001F7C62" w:rsidP="0022110F">
            <w:pPr>
              <w:shd w:val="clear" w:color="auto" w:fill="FFFFFF"/>
              <w:jc w:val="center"/>
              <w:rPr>
                <w:szCs w:val="28"/>
              </w:rPr>
            </w:pPr>
            <w:r>
              <w:rPr>
                <w:color w:val="000000"/>
                <w:szCs w:val="28"/>
              </w:rPr>
              <w:t>2012</w:t>
            </w:r>
          </w:p>
        </w:tc>
        <w:tc>
          <w:tcPr>
            <w:tcW w:w="1417" w:type="dxa"/>
            <w:shd w:val="clear" w:color="auto" w:fill="FFFFFF"/>
          </w:tcPr>
          <w:p w:rsidR="001F7C62" w:rsidRPr="00673A75" w:rsidRDefault="001F7C62" w:rsidP="0022110F">
            <w:pPr>
              <w:shd w:val="clear" w:color="auto" w:fill="FFFFFF"/>
              <w:jc w:val="center"/>
              <w:rPr>
                <w:szCs w:val="28"/>
              </w:rPr>
            </w:pPr>
            <w:r>
              <w:rPr>
                <w:color w:val="000000"/>
                <w:szCs w:val="28"/>
              </w:rPr>
              <w:t>2013</w:t>
            </w:r>
          </w:p>
        </w:tc>
        <w:tc>
          <w:tcPr>
            <w:tcW w:w="1276" w:type="dxa"/>
            <w:shd w:val="clear" w:color="auto" w:fill="FFFFFF"/>
          </w:tcPr>
          <w:p w:rsidR="001F7C62" w:rsidRPr="00673A75" w:rsidRDefault="001F7C62" w:rsidP="0022110F">
            <w:pPr>
              <w:shd w:val="clear" w:color="auto" w:fill="FFFFFF"/>
              <w:jc w:val="center"/>
              <w:rPr>
                <w:szCs w:val="28"/>
              </w:rPr>
            </w:pPr>
            <w:r w:rsidRPr="00673A75">
              <w:rPr>
                <w:color w:val="000000"/>
                <w:szCs w:val="28"/>
              </w:rPr>
              <w:t>201</w:t>
            </w:r>
            <w:r>
              <w:rPr>
                <w:color w:val="000000"/>
                <w:szCs w:val="28"/>
              </w:rPr>
              <w:t>4</w:t>
            </w:r>
          </w:p>
        </w:tc>
      </w:tr>
      <w:tr w:rsidR="001F7C62" w:rsidRPr="00775CE1" w:rsidTr="00B60A7D">
        <w:trPr>
          <w:trHeight w:val="236"/>
        </w:trPr>
        <w:tc>
          <w:tcPr>
            <w:tcW w:w="4395" w:type="dxa"/>
            <w:shd w:val="clear" w:color="auto" w:fill="FFFFFF"/>
          </w:tcPr>
          <w:p w:rsidR="001F7C62" w:rsidRPr="00673A75" w:rsidRDefault="001F7C62" w:rsidP="0022110F">
            <w:pPr>
              <w:shd w:val="clear" w:color="auto" w:fill="FFFFFF"/>
              <w:rPr>
                <w:szCs w:val="28"/>
              </w:rPr>
            </w:pPr>
            <w:r w:rsidRPr="00673A75">
              <w:rPr>
                <w:color w:val="000000"/>
                <w:szCs w:val="28"/>
              </w:rPr>
              <w:t>Всего, в т. ч. по отраслям</w:t>
            </w:r>
          </w:p>
        </w:tc>
        <w:tc>
          <w:tcPr>
            <w:tcW w:w="1417" w:type="dxa"/>
            <w:shd w:val="clear" w:color="auto" w:fill="FFFFFF"/>
          </w:tcPr>
          <w:p w:rsidR="001F7C62" w:rsidRPr="00673A75" w:rsidRDefault="001F7C62" w:rsidP="0022110F">
            <w:pPr>
              <w:shd w:val="clear" w:color="auto" w:fill="FFFFFF"/>
              <w:jc w:val="center"/>
              <w:rPr>
                <w:szCs w:val="28"/>
              </w:rPr>
            </w:pPr>
            <w:r w:rsidRPr="00673A75">
              <w:rPr>
                <w:color w:val="000000"/>
                <w:szCs w:val="28"/>
              </w:rPr>
              <w:t>173998</w:t>
            </w:r>
          </w:p>
        </w:tc>
        <w:tc>
          <w:tcPr>
            <w:tcW w:w="1418" w:type="dxa"/>
            <w:shd w:val="clear" w:color="auto" w:fill="FFFFFF"/>
          </w:tcPr>
          <w:p w:rsidR="001F7C62" w:rsidRPr="00673A75" w:rsidRDefault="001F7C62" w:rsidP="0022110F">
            <w:pPr>
              <w:shd w:val="clear" w:color="auto" w:fill="FFFFFF"/>
              <w:jc w:val="center"/>
              <w:rPr>
                <w:szCs w:val="28"/>
              </w:rPr>
            </w:pPr>
            <w:r w:rsidRPr="00673A75">
              <w:rPr>
                <w:color w:val="000000"/>
                <w:spacing w:val="-8"/>
                <w:szCs w:val="28"/>
              </w:rPr>
              <w:t>-115111</w:t>
            </w:r>
          </w:p>
        </w:tc>
        <w:tc>
          <w:tcPr>
            <w:tcW w:w="1417" w:type="dxa"/>
            <w:shd w:val="clear" w:color="auto" w:fill="FFFFFF"/>
          </w:tcPr>
          <w:p w:rsidR="001F7C62" w:rsidRPr="00673A75" w:rsidRDefault="001F7C62" w:rsidP="0022110F">
            <w:pPr>
              <w:shd w:val="clear" w:color="auto" w:fill="FFFFFF"/>
              <w:jc w:val="center"/>
              <w:rPr>
                <w:szCs w:val="28"/>
              </w:rPr>
            </w:pPr>
            <w:r w:rsidRPr="00673A75">
              <w:rPr>
                <w:color w:val="000000"/>
                <w:szCs w:val="28"/>
              </w:rPr>
              <w:t>723158</w:t>
            </w:r>
          </w:p>
        </w:tc>
        <w:tc>
          <w:tcPr>
            <w:tcW w:w="1276" w:type="dxa"/>
            <w:shd w:val="clear" w:color="auto" w:fill="FFFFFF"/>
          </w:tcPr>
          <w:p w:rsidR="001F7C62" w:rsidRPr="00673A75" w:rsidRDefault="001F7C62" w:rsidP="0022110F">
            <w:pPr>
              <w:shd w:val="clear" w:color="auto" w:fill="FFFFFF"/>
              <w:jc w:val="center"/>
              <w:rPr>
                <w:szCs w:val="28"/>
              </w:rPr>
            </w:pPr>
            <w:r w:rsidRPr="00673A75">
              <w:rPr>
                <w:color w:val="000000"/>
                <w:spacing w:val="-8"/>
                <w:szCs w:val="28"/>
              </w:rPr>
              <w:t>1190597</w:t>
            </w:r>
          </w:p>
        </w:tc>
      </w:tr>
      <w:tr w:rsidR="001F7C62" w:rsidRPr="00775CE1" w:rsidTr="00B60A7D">
        <w:trPr>
          <w:trHeight w:hRule="exact" w:val="260"/>
        </w:trPr>
        <w:tc>
          <w:tcPr>
            <w:tcW w:w="4395" w:type="dxa"/>
            <w:shd w:val="clear" w:color="auto" w:fill="FFFFFF"/>
          </w:tcPr>
          <w:p w:rsidR="001F7C62" w:rsidRPr="00673A75" w:rsidRDefault="001F7C62" w:rsidP="0022110F">
            <w:pPr>
              <w:shd w:val="clear" w:color="auto" w:fill="FFFFFF"/>
              <w:rPr>
                <w:szCs w:val="28"/>
              </w:rPr>
            </w:pPr>
            <w:r w:rsidRPr="00673A75">
              <w:rPr>
                <w:color w:val="000000"/>
                <w:szCs w:val="28"/>
              </w:rPr>
              <w:t>промышленность</w:t>
            </w:r>
          </w:p>
        </w:tc>
        <w:tc>
          <w:tcPr>
            <w:tcW w:w="1417" w:type="dxa"/>
            <w:shd w:val="clear" w:color="auto" w:fill="FFFFFF"/>
          </w:tcPr>
          <w:p w:rsidR="001F7C62" w:rsidRPr="00673A75" w:rsidRDefault="001F7C62" w:rsidP="0022110F">
            <w:pPr>
              <w:shd w:val="clear" w:color="auto" w:fill="FFFFFF"/>
              <w:ind w:right="182"/>
              <w:jc w:val="center"/>
              <w:rPr>
                <w:szCs w:val="28"/>
              </w:rPr>
            </w:pPr>
            <w:r w:rsidRPr="00673A75">
              <w:rPr>
                <w:color w:val="000000"/>
                <w:szCs w:val="28"/>
              </w:rPr>
              <w:t>90254</w:t>
            </w:r>
          </w:p>
        </w:tc>
        <w:tc>
          <w:tcPr>
            <w:tcW w:w="1418" w:type="dxa"/>
            <w:shd w:val="clear" w:color="auto" w:fill="FFFFFF"/>
          </w:tcPr>
          <w:p w:rsidR="001F7C62" w:rsidRPr="00673A75" w:rsidRDefault="001F7C62" w:rsidP="0022110F">
            <w:pPr>
              <w:shd w:val="clear" w:color="auto" w:fill="FFFFFF"/>
              <w:ind w:right="182"/>
              <w:jc w:val="center"/>
              <w:rPr>
                <w:szCs w:val="28"/>
              </w:rPr>
            </w:pPr>
            <w:r w:rsidRPr="00673A75">
              <w:rPr>
                <w:color w:val="000000"/>
                <w:szCs w:val="28"/>
              </w:rPr>
              <w:t>-8772</w:t>
            </w:r>
          </w:p>
        </w:tc>
        <w:tc>
          <w:tcPr>
            <w:tcW w:w="1417" w:type="dxa"/>
            <w:shd w:val="clear" w:color="auto" w:fill="FFFFFF"/>
          </w:tcPr>
          <w:p w:rsidR="001F7C62" w:rsidRPr="00673A75" w:rsidRDefault="001F7C62" w:rsidP="0022110F">
            <w:pPr>
              <w:shd w:val="clear" w:color="auto" w:fill="FFFFFF"/>
              <w:jc w:val="center"/>
              <w:rPr>
                <w:szCs w:val="28"/>
              </w:rPr>
            </w:pPr>
            <w:r w:rsidRPr="00673A75">
              <w:rPr>
                <w:color w:val="000000"/>
                <w:szCs w:val="28"/>
              </w:rPr>
              <w:t>469022</w:t>
            </w:r>
          </w:p>
        </w:tc>
        <w:tc>
          <w:tcPr>
            <w:tcW w:w="1276" w:type="dxa"/>
            <w:shd w:val="clear" w:color="auto" w:fill="FFFFFF"/>
          </w:tcPr>
          <w:p w:rsidR="001F7C62" w:rsidRPr="00673A75" w:rsidRDefault="001F7C62" w:rsidP="0022110F">
            <w:pPr>
              <w:shd w:val="clear" w:color="auto" w:fill="FFFFFF"/>
              <w:jc w:val="center"/>
              <w:rPr>
                <w:szCs w:val="28"/>
              </w:rPr>
            </w:pPr>
            <w:r w:rsidRPr="00673A75">
              <w:rPr>
                <w:color w:val="000000"/>
                <w:szCs w:val="28"/>
              </w:rPr>
              <w:t>719023</w:t>
            </w:r>
          </w:p>
        </w:tc>
      </w:tr>
      <w:tr w:rsidR="001F7C62" w:rsidRPr="00775CE1" w:rsidTr="00B60A7D">
        <w:trPr>
          <w:trHeight w:hRule="exact" w:val="467"/>
        </w:trPr>
        <w:tc>
          <w:tcPr>
            <w:tcW w:w="4395" w:type="dxa"/>
            <w:shd w:val="clear" w:color="auto" w:fill="FFFFFF"/>
          </w:tcPr>
          <w:p w:rsidR="001F7C62" w:rsidRPr="00673A75" w:rsidRDefault="001F7C62" w:rsidP="0022110F">
            <w:pPr>
              <w:shd w:val="clear" w:color="auto" w:fill="FFFFFF"/>
              <w:ind w:right="806"/>
              <w:rPr>
                <w:szCs w:val="28"/>
              </w:rPr>
            </w:pPr>
            <w:r w:rsidRPr="00673A75">
              <w:rPr>
                <w:color w:val="000000"/>
                <w:szCs w:val="28"/>
              </w:rPr>
              <w:t>сельское хозяйство и заготовки</w:t>
            </w:r>
          </w:p>
        </w:tc>
        <w:tc>
          <w:tcPr>
            <w:tcW w:w="1417" w:type="dxa"/>
            <w:shd w:val="clear" w:color="auto" w:fill="FFFFFF"/>
          </w:tcPr>
          <w:p w:rsidR="001F7C62" w:rsidRPr="00673A75" w:rsidRDefault="001F7C62" w:rsidP="0022110F">
            <w:pPr>
              <w:shd w:val="clear" w:color="auto" w:fill="FFFFFF"/>
              <w:jc w:val="center"/>
              <w:rPr>
                <w:szCs w:val="28"/>
              </w:rPr>
            </w:pPr>
            <w:r w:rsidRPr="00673A75">
              <w:rPr>
                <w:color w:val="000000"/>
                <w:szCs w:val="28"/>
              </w:rPr>
              <w:t>-26473</w:t>
            </w:r>
          </w:p>
        </w:tc>
        <w:tc>
          <w:tcPr>
            <w:tcW w:w="1418" w:type="dxa"/>
            <w:shd w:val="clear" w:color="auto" w:fill="FFFFFF"/>
          </w:tcPr>
          <w:p w:rsidR="001F7C62" w:rsidRPr="00673A75" w:rsidRDefault="001F7C62" w:rsidP="0022110F">
            <w:pPr>
              <w:shd w:val="clear" w:color="auto" w:fill="FFFFFF"/>
              <w:jc w:val="center"/>
              <w:rPr>
                <w:szCs w:val="28"/>
              </w:rPr>
            </w:pPr>
            <w:r w:rsidRPr="00673A75">
              <w:rPr>
                <w:color w:val="000000"/>
                <w:szCs w:val="28"/>
              </w:rPr>
              <w:t>-38243</w:t>
            </w:r>
          </w:p>
        </w:tc>
        <w:tc>
          <w:tcPr>
            <w:tcW w:w="1417" w:type="dxa"/>
            <w:shd w:val="clear" w:color="auto" w:fill="FFFFFF"/>
          </w:tcPr>
          <w:p w:rsidR="001F7C62" w:rsidRPr="00673A75" w:rsidRDefault="001F7C62" w:rsidP="0022110F">
            <w:pPr>
              <w:shd w:val="clear" w:color="auto" w:fill="FFFFFF"/>
              <w:ind w:right="187"/>
              <w:jc w:val="center"/>
              <w:rPr>
                <w:szCs w:val="28"/>
              </w:rPr>
            </w:pPr>
            <w:r w:rsidRPr="00673A75">
              <w:rPr>
                <w:color w:val="000000"/>
                <w:szCs w:val="28"/>
              </w:rPr>
              <w:t>15027</w:t>
            </w:r>
          </w:p>
        </w:tc>
        <w:tc>
          <w:tcPr>
            <w:tcW w:w="1276" w:type="dxa"/>
            <w:shd w:val="clear" w:color="auto" w:fill="FFFFFF"/>
          </w:tcPr>
          <w:p w:rsidR="001F7C62" w:rsidRPr="00673A75" w:rsidRDefault="001F7C62" w:rsidP="0022110F">
            <w:pPr>
              <w:shd w:val="clear" w:color="auto" w:fill="FFFFFF"/>
              <w:ind w:right="206"/>
              <w:jc w:val="center"/>
              <w:rPr>
                <w:szCs w:val="28"/>
              </w:rPr>
            </w:pPr>
            <w:r w:rsidRPr="00673A75">
              <w:rPr>
                <w:color w:val="000000"/>
                <w:szCs w:val="28"/>
              </w:rPr>
              <w:t>16821</w:t>
            </w:r>
          </w:p>
        </w:tc>
      </w:tr>
      <w:tr w:rsidR="001F7C62" w:rsidRPr="00775CE1" w:rsidTr="00B60A7D">
        <w:trPr>
          <w:trHeight w:hRule="exact" w:val="275"/>
        </w:trPr>
        <w:tc>
          <w:tcPr>
            <w:tcW w:w="4395" w:type="dxa"/>
            <w:shd w:val="clear" w:color="auto" w:fill="FFFFFF"/>
          </w:tcPr>
          <w:p w:rsidR="001F7C62" w:rsidRPr="00673A75" w:rsidRDefault="001F7C62" w:rsidP="0022110F">
            <w:pPr>
              <w:shd w:val="clear" w:color="auto" w:fill="FFFFFF"/>
              <w:rPr>
                <w:szCs w:val="28"/>
              </w:rPr>
            </w:pPr>
            <w:r w:rsidRPr="00673A75">
              <w:rPr>
                <w:color w:val="000000"/>
                <w:szCs w:val="28"/>
              </w:rPr>
              <w:t>строительство</w:t>
            </w:r>
          </w:p>
        </w:tc>
        <w:tc>
          <w:tcPr>
            <w:tcW w:w="1417" w:type="dxa"/>
            <w:shd w:val="clear" w:color="auto" w:fill="FFFFFF"/>
          </w:tcPr>
          <w:p w:rsidR="001F7C62" w:rsidRPr="00673A75" w:rsidRDefault="001F7C62" w:rsidP="0022110F">
            <w:pPr>
              <w:shd w:val="clear" w:color="auto" w:fill="FFFFFF"/>
              <w:ind w:right="182"/>
              <w:jc w:val="center"/>
              <w:rPr>
                <w:szCs w:val="28"/>
              </w:rPr>
            </w:pPr>
            <w:r w:rsidRPr="00673A75">
              <w:rPr>
                <w:color w:val="000000"/>
                <w:szCs w:val="28"/>
              </w:rPr>
              <w:t>17410</w:t>
            </w:r>
          </w:p>
        </w:tc>
        <w:tc>
          <w:tcPr>
            <w:tcW w:w="1418" w:type="dxa"/>
            <w:shd w:val="clear" w:color="auto" w:fill="FFFFFF"/>
          </w:tcPr>
          <w:p w:rsidR="001F7C62" w:rsidRPr="00673A75" w:rsidRDefault="001F7C62" w:rsidP="0022110F">
            <w:pPr>
              <w:shd w:val="clear" w:color="auto" w:fill="FFFFFF"/>
              <w:ind w:right="182"/>
              <w:jc w:val="center"/>
              <w:rPr>
                <w:szCs w:val="28"/>
              </w:rPr>
            </w:pPr>
            <w:r w:rsidRPr="00673A75">
              <w:rPr>
                <w:color w:val="000000"/>
                <w:szCs w:val="28"/>
              </w:rPr>
              <w:t>2576</w:t>
            </w:r>
          </w:p>
        </w:tc>
        <w:tc>
          <w:tcPr>
            <w:tcW w:w="1417" w:type="dxa"/>
            <w:shd w:val="clear" w:color="auto" w:fill="FFFFFF"/>
          </w:tcPr>
          <w:p w:rsidR="001F7C62" w:rsidRPr="00673A75" w:rsidRDefault="001F7C62" w:rsidP="0022110F">
            <w:pPr>
              <w:shd w:val="clear" w:color="auto" w:fill="FFFFFF"/>
              <w:ind w:right="202"/>
              <w:jc w:val="center"/>
              <w:rPr>
                <w:szCs w:val="28"/>
              </w:rPr>
            </w:pPr>
            <w:r w:rsidRPr="00673A75">
              <w:rPr>
                <w:color w:val="000000"/>
                <w:szCs w:val="28"/>
              </w:rPr>
              <w:t>19491</w:t>
            </w:r>
          </w:p>
        </w:tc>
        <w:tc>
          <w:tcPr>
            <w:tcW w:w="1276" w:type="dxa"/>
            <w:shd w:val="clear" w:color="auto" w:fill="FFFFFF"/>
          </w:tcPr>
          <w:p w:rsidR="001F7C62" w:rsidRPr="00673A75" w:rsidRDefault="001F7C62" w:rsidP="0022110F">
            <w:pPr>
              <w:shd w:val="clear" w:color="auto" w:fill="FFFFFF"/>
              <w:ind w:right="192"/>
              <w:jc w:val="center"/>
              <w:rPr>
                <w:szCs w:val="28"/>
              </w:rPr>
            </w:pPr>
            <w:r w:rsidRPr="00673A75">
              <w:rPr>
                <w:color w:val="000000"/>
                <w:szCs w:val="28"/>
              </w:rPr>
              <w:t>39577</w:t>
            </w:r>
          </w:p>
        </w:tc>
      </w:tr>
      <w:tr w:rsidR="001F7C62" w:rsidRPr="00775CE1" w:rsidTr="00B60A7D">
        <w:trPr>
          <w:trHeight w:hRule="exact" w:val="279"/>
        </w:trPr>
        <w:tc>
          <w:tcPr>
            <w:tcW w:w="4395" w:type="dxa"/>
            <w:shd w:val="clear" w:color="auto" w:fill="FFFFFF"/>
          </w:tcPr>
          <w:p w:rsidR="001F7C62" w:rsidRPr="00673A75" w:rsidRDefault="001F7C62" w:rsidP="0022110F">
            <w:pPr>
              <w:shd w:val="clear" w:color="auto" w:fill="FFFFFF"/>
              <w:rPr>
                <w:szCs w:val="28"/>
              </w:rPr>
            </w:pPr>
            <w:r w:rsidRPr="00673A75">
              <w:rPr>
                <w:color w:val="000000"/>
                <w:szCs w:val="28"/>
              </w:rPr>
              <w:t>транспорт и связь</w:t>
            </w:r>
          </w:p>
        </w:tc>
        <w:tc>
          <w:tcPr>
            <w:tcW w:w="1417" w:type="dxa"/>
            <w:shd w:val="clear" w:color="auto" w:fill="FFFFFF"/>
          </w:tcPr>
          <w:p w:rsidR="001F7C62" w:rsidRPr="00673A75" w:rsidRDefault="001F7C62" w:rsidP="0022110F">
            <w:pPr>
              <w:shd w:val="clear" w:color="auto" w:fill="FFFFFF"/>
              <w:ind w:right="187"/>
              <w:jc w:val="center"/>
              <w:rPr>
                <w:szCs w:val="28"/>
              </w:rPr>
            </w:pPr>
            <w:r w:rsidRPr="00673A75">
              <w:rPr>
                <w:color w:val="000000"/>
                <w:szCs w:val="28"/>
              </w:rPr>
              <w:t>39755</w:t>
            </w:r>
          </w:p>
        </w:tc>
        <w:tc>
          <w:tcPr>
            <w:tcW w:w="1418" w:type="dxa"/>
            <w:shd w:val="clear" w:color="auto" w:fill="FFFFFF"/>
          </w:tcPr>
          <w:p w:rsidR="001F7C62" w:rsidRPr="00673A75" w:rsidRDefault="001F7C62" w:rsidP="0022110F">
            <w:pPr>
              <w:shd w:val="clear" w:color="auto" w:fill="FFFFFF"/>
              <w:ind w:right="187"/>
              <w:jc w:val="center"/>
              <w:rPr>
                <w:szCs w:val="28"/>
              </w:rPr>
            </w:pPr>
            <w:r w:rsidRPr="00673A75">
              <w:rPr>
                <w:color w:val="000000"/>
                <w:szCs w:val="28"/>
              </w:rPr>
              <w:t>28715</w:t>
            </w:r>
          </w:p>
        </w:tc>
        <w:tc>
          <w:tcPr>
            <w:tcW w:w="1417" w:type="dxa"/>
            <w:shd w:val="clear" w:color="auto" w:fill="FFFFFF"/>
          </w:tcPr>
          <w:p w:rsidR="001F7C62" w:rsidRPr="00673A75" w:rsidRDefault="001F7C62" w:rsidP="0022110F">
            <w:pPr>
              <w:shd w:val="clear" w:color="auto" w:fill="FFFFFF"/>
              <w:jc w:val="center"/>
              <w:rPr>
                <w:szCs w:val="28"/>
              </w:rPr>
            </w:pPr>
            <w:r w:rsidRPr="00673A75">
              <w:rPr>
                <w:color w:val="000000"/>
                <w:szCs w:val="28"/>
              </w:rPr>
              <w:t>142493</w:t>
            </w:r>
          </w:p>
        </w:tc>
        <w:tc>
          <w:tcPr>
            <w:tcW w:w="1276" w:type="dxa"/>
            <w:shd w:val="clear" w:color="auto" w:fill="FFFFFF"/>
          </w:tcPr>
          <w:p w:rsidR="001F7C62" w:rsidRPr="00673A75" w:rsidRDefault="001F7C62" w:rsidP="0022110F">
            <w:pPr>
              <w:shd w:val="clear" w:color="auto" w:fill="FFFFFF"/>
              <w:jc w:val="center"/>
              <w:rPr>
                <w:szCs w:val="28"/>
              </w:rPr>
            </w:pPr>
            <w:r w:rsidRPr="00673A75">
              <w:rPr>
                <w:color w:val="000000"/>
                <w:szCs w:val="28"/>
              </w:rPr>
              <w:t>132539</w:t>
            </w:r>
          </w:p>
        </w:tc>
      </w:tr>
      <w:tr w:rsidR="001F7C62" w:rsidRPr="00775CE1" w:rsidTr="00B60A7D">
        <w:trPr>
          <w:trHeight w:hRule="exact" w:val="284"/>
        </w:trPr>
        <w:tc>
          <w:tcPr>
            <w:tcW w:w="4395" w:type="dxa"/>
            <w:shd w:val="clear" w:color="auto" w:fill="FFFFFF"/>
          </w:tcPr>
          <w:p w:rsidR="001F7C62" w:rsidRPr="00673A75" w:rsidRDefault="001F7C62" w:rsidP="0022110F">
            <w:pPr>
              <w:shd w:val="clear" w:color="auto" w:fill="FFFFFF"/>
              <w:ind w:right="288"/>
              <w:rPr>
                <w:szCs w:val="28"/>
              </w:rPr>
            </w:pPr>
            <w:r w:rsidRPr="00673A75">
              <w:rPr>
                <w:color w:val="000000"/>
                <w:spacing w:val="-2"/>
                <w:szCs w:val="28"/>
              </w:rPr>
              <w:t xml:space="preserve">торговля и общественное </w:t>
            </w:r>
            <w:r w:rsidRPr="00673A75">
              <w:rPr>
                <w:color w:val="000000"/>
                <w:szCs w:val="28"/>
              </w:rPr>
              <w:t>питание</w:t>
            </w:r>
          </w:p>
        </w:tc>
        <w:tc>
          <w:tcPr>
            <w:tcW w:w="1417" w:type="dxa"/>
            <w:shd w:val="clear" w:color="auto" w:fill="FFFFFF"/>
          </w:tcPr>
          <w:p w:rsidR="001F7C62" w:rsidRPr="00673A75" w:rsidRDefault="001F7C62" w:rsidP="0022110F">
            <w:pPr>
              <w:shd w:val="clear" w:color="auto" w:fill="FFFFFF"/>
              <w:ind w:right="182"/>
              <w:jc w:val="center"/>
              <w:rPr>
                <w:szCs w:val="28"/>
              </w:rPr>
            </w:pPr>
            <w:r w:rsidRPr="00673A75">
              <w:rPr>
                <w:color w:val="000000"/>
                <w:szCs w:val="28"/>
              </w:rPr>
              <w:t>11388</w:t>
            </w:r>
          </w:p>
        </w:tc>
        <w:tc>
          <w:tcPr>
            <w:tcW w:w="1418" w:type="dxa"/>
            <w:shd w:val="clear" w:color="auto" w:fill="FFFFFF"/>
          </w:tcPr>
          <w:p w:rsidR="001F7C62" w:rsidRPr="00673A75" w:rsidRDefault="001F7C62" w:rsidP="0022110F">
            <w:pPr>
              <w:shd w:val="clear" w:color="auto" w:fill="FFFFFF"/>
              <w:jc w:val="center"/>
              <w:rPr>
                <w:szCs w:val="28"/>
              </w:rPr>
            </w:pPr>
            <w:r w:rsidRPr="00673A75">
              <w:rPr>
                <w:color w:val="000000"/>
                <w:szCs w:val="28"/>
              </w:rPr>
              <w:t>-27110</w:t>
            </w:r>
          </w:p>
        </w:tc>
        <w:tc>
          <w:tcPr>
            <w:tcW w:w="1417" w:type="dxa"/>
            <w:shd w:val="clear" w:color="auto" w:fill="FFFFFF"/>
          </w:tcPr>
          <w:p w:rsidR="001F7C62" w:rsidRPr="00673A75" w:rsidRDefault="001F7C62" w:rsidP="0022110F">
            <w:pPr>
              <w:shd w:val="clear" w:color="auto" w:fill="FFFFFF"/>
              <w:jc w:val="center"/>
              <w:rPr>
                <w:szCs w:val="28"/>
              </w:rPr>
            </w:pPr>
            <w:r w:rsidRPr="00673A75">
              <w:rPr>
                <w:color w:val="000000"/>
                <w:szCs w:val="28"/>
              </w:rPr>
              <w:t>20013</w:t>
            </w:r>
          </w:p>
        </w:tc>
        <w:tc>
          <w:tcPr>
            <w:tcW w:w="1276" w:type="dxa"/>
            <w:shd w:val="clear" w:color="auto" w:fill="FFFFFF"/>
          </w:tcPr>
          <w:p w:rsidR="001F7C62" w:rsidRPr="00673A75" w:rsidRDefault="001F7C62" w:rsidP="0022110F">
            <w:pPr>
              <w:shd w:val="clear" w:color="auto" w:fill="FFFFFF"/>
              <w:jc w:val="center"/>
              <w:rPr>
                <w:szCs w:val="28"/>
              </w:rPr>
            </w:pPr>
            <w:r w:rsidRPr="00673A75">
              <w:rPr>
                <w:color w:val="000000"/>
                <w:szCs w:val="28"/>
              </w:rPr>
              <w:t>152709</w:t>
            </w:r>
          </w:p>
        </w:tc>
      </w:tr>
      <w:tr w:rsidR="001F7C62" w:rsidRPr="00775CE1" w:rsidTr="00752C03">
        <w:trPr>
          <w:trHeight w:hRule="exact" w:val="537"/>
        </w:trPr>
        <w:tc>
          <w:tcPr>
            <w:tcW w:w="4395" w:type="dxa"/>
            <w:shd w:val="clear" w:color="auto" w:fill="FFFFFF"/>
          </w:tcPr>
          <w:p w:rsidR="001F7C62" w:rsidRPr="00673A75" w:rsidRDefault="001F7C62" w:rsidP="0022110F">
            <w:pPr>
              <w:shd w:val="clear" w:color="auto" w:fill="FFFFFF"/>
              <w:ind w:right="158"/>
              <w:rPr>
                <w:szCs w:val="28"/>
              </w:rPr>
            </w:pPr>
            <w:r w:rsidRPr="00673A75">
              <w:rPr>
                <w:color w:val="000000"/>
                <w:szCs w:val="28"/>
              </w:rPr>
              <w:t>оптовая торговля продукцией производственно-технического назначения</w:t>
            </w:r>
          </w:p>
        </w:tc>
        <w:tc>
          <w:tcPr>
            <w:tcW w:w="1417" w:type="dxa"/>
            <w:shd w:val="clear" w:color="auto" w:fill="FFFFFF"/>
          </w:tcPr>
          <w:p w:rsidR="001F7C62" w:rsidRPr="00673A75" w:rsidRDefault="001F7C62" w:rsidP="0022110F">
            <w:pPr>
              <w:shd w:val="clear" w:color="auto" w:fill="FFFFFF"/>
              <w:ind w:right="182"/>
              <w:jc w:val="center"/>
              <w:rPr>
                <w:szCs w:val="28"/>
              </w:rPr>
            </w:pPr>
            <w:r w:rsidRPr="00673A75">
              <w:rPr>
                <w:color w:val="000000"/>
                <w:szCs w:val="28"/>
              </w:rPr>
              <w:t>3108</w:t>
            </w:r>
          </w:p>
        </w:tc>
        <w:tc>
          <w:tcPr>
            <w:tcW w:w="1418" w:type="dxa"/>
            <w:shd w:val="clear" w:color="auto" w:fill="FFFFFF"/>
          </w:tcPr>
          <w:p w:rsidR="001F7C62" w:rsidRPr="00673A75" w:rsidRDefault="001F7C62" w:rsidP="0022110F">
            <w:pPr>
              <w:shd w:val="clear" w:color="auto" w:fill="FFFFFF"/>
              <w:ind w:right="182"/>
              <w:jc w:val="center"/>
              <w:rPr>
                <w:szCs w:val="28"/>
              </w:rPr>
            </w:pPr>
            <w:r w:rsidRPr="00673A75">
              <w:rPr>
                <w:color w:val="000000"/>
                <w:szCs w:val="28"/>
              </w:rPr>
              <w:t>889</w:t>
            </w:r>
          </w:p>
        </w:tc>
        <w:tc>
          <w:tcPr>
            <w:tcW w:w="1417" w:type="dxa"/>
            <w:shd w:val="clear" w:color="auto" w:fill="FFFFFF"/>
          </w:tcPr>
          <w:p w:rsidR="001F7C62" w:rsidRPr="00673A75" w:rsidRDefault="001F7C62" w:rsidP="0022110F">
            <w:pPr>
              <w:shd w:val="clear" w:color="auto" w:fill="FFFFFF"/>
              <w:ind w:right="182"/>
              <w:jc w:val="center"/>
              <w:rPr>
                <w:szCs w:val="28"/>
              </w:rPr>
            </w:pPr>
            <w:r w:rsidRPr="00673A75">
              <w:rPr>
                <w:color w:val="000000"/>
                <w:szCs w:val="28"/>
              </w:rPr>
              <w:t>7166</w:t>
            </w:r>
          </w:p>
        </w:tc>
        <w:tc>
          <w:tcPr>
            <w:tcW w:w="1276" w:type="dxa"/>
            <w:shd w:val="clear" w:color="auto" w:fill="FFFFFF"/>
          </w:tcPr>
          <w:p w:rsidR="001F7C62" w:rsidRPr="00673A75" w:rsidRDefault="001F7C62" w:rsidP="0022110F">
            <w:pPr>
              <w:shd w:val="clear" w:color="auto" w:fill="FFFFFF"/>
              <w:ind w:right="197"/>
              <w:jc w:val="center"/>
              <w:rPr>
                <w:szCs w:val="28"/>
              </w:rPr>
            </w:pPr>
            <w:r w:rsidRPr="00673A75">
              <w:rPr>
                <w:color w:val="000000"/>
                <w:szCs w:val="28"/>
              </w:rPr>
              <w:t>8763</w:t>
            </w:r>
          </w:p>
        </w:tc>
      </w:tr>
      <w:tr w:rsidR="001F7C62" w:rsidRPr="00775CE1" w:rsidTr="00B60A7D">
        <w:trPr>
          <w:trHeight w:hRule="exact" w:val="308"/>
        </w:trPr>
        <w:tc>
          <w:tcPr>
            <w:tcW w:w="4395" w:type="dxa"/>
            <w:shd w:val="clear" w:color="auto" w:fill="FFFFFF"/>
          </w:tcPr>
          <w:p w:rsidR="001F7C62" w:rsidRPr="00673A75" w:rsidRDefault="001F7C62" w:rsidP="0022110F">
            <w:pPr>
              <w:shd w:val="clear" w:color="auto" w:fill="FFFFFF"/>
              <w:ind w:right="370"/>
              <w:rPr>
                <w:szCs w:val="28"/>
              </w:rPr>
            </w:pPr>
            <w:r w:rsidRPr="00673A75">
              <w:rPr>
                <w:color w:val="000000"/>
                <w:spacing w:val="-3"/>
                <w:szCs w:val="28"/>
              </w:rPr>
              <w:t xml:space="preserve">жилищно-коммунальное </w:t>
            </w:r>
            <w:r w:rsidRPr="00673A75">
              <w:rPr>
                <w:color w:val="000000"/>
                <w:szCs w:val="28"/>
              </w:rPr>
              <w:t>хозяйство</w:t>
            </w:r>
          </w:p>
        </w:tc>
        <w:tc>
          <w:tcPr>
            <w:tcW w:w="1417" w:type="dxa"/>
            <w:shd w:val="clear" w:color="auto" w:fill="FFFFFF"/>
          </w:tcPr>
          <w:p w:rsidR="001F7C62" w:rsidRPr="00673A75" w:rsidRDefault="001F7C62" w:rsidP="0022110F">
            <w:pPr>
              <w:shd w:val="clear" w:color="auto" w:fill="FFFFFF"/>
              <w:ind w:right="182"/>
              <w:jc w:val="center"/>
              <w:rPr>
                <w:szCs w:val="28"/>
              </w:rPr>
            </w:pPr>
            <w:r w:rsidRPr="00673A75">
              <w:rPr>
                <w:color w:val="000000"/>
                <w:szCs w:val="28"/>
              </w:rPr>
              <w:t>-2922</w:t>
            </w:r>
          </w:p>
        </w:tc>
        <w:tc>
          <w:tcPr>
            <w:tcW w:w="1418" w:type="dxa"/>
            <w:shd w:val="clear" w:color="auto" w:fill="FFFFFF"/>
          </w:tcPr>
          <w:p w:rsidR="001F7C62" w:rsidRPr="00673A75" w:rsidRDefault="001F7C62" w:rsidP="0022110F">
            <w:pPr>
              <w:shd w:val="clear" w:color="auto" w:fill="FFFFFF"/>
              <w:jc w:val="center"/>
              <w:rPr>
                <w:szCs w:val="28"/>
              </w:rPr>
            </w:pPr>
            <w:r w:rsidRPr="00673A75">
              <w:rPr>
                <w:color w:val="000000"/>
                <w:szCs w:val="28"/>
              </w:rPr>
              <w:t>-15548</w:t>
            </w:r>
          </w:p>
        </w:tc>
        <w:tc>
          <w:tcPr>
            <w:tcW w:w="1417" w:type="dxa"/>
            <w:shd w:val="clear" w:color="auto" w:fill="FFFFFF"/>
          </w:tcPr>
          <w:p w:rsidR="001F7C62" w:rsidRPr="00673A75" w:rsidRDefault="001F7C62" w:rsidP="0022110F">
            <w:pPr>
              <w:shd w:val="clear" w:color="auto" w:fill="FFFFFF"/>
              <w:ind w:right="182"/>
              <w:jc w:val="center"/>
              <w:rPr>
                <w:szCs w:val="28"/>
              </w:rPr>
            </w:pPr>
            <w:r w:rsidRPr="00673A75">
              <w:rPr>
                <w:color w:val="000000"/>
                <w:szCs w:val="28"/>
              </w:rPr>
              <w:t>-9108</w:t>
            </w:r>
          </w:p>
        </w:tc>
        <w:tc>
          <w:tcPr>
            <w:tcW w:w="1276" w:type="dxa"/>
            <w:shd w:val="clear" w:color="auto" w:fill="FFFFFF"/>
          </w:tcPr>
          <w:p w:rsidR="001F7C62" w:rsidRPr="00673A75" w:rsidRDefault="001F7C62" w:rsidP="0022110F">
            <w:pPr>
              <w:shd w:val="clear" w:color="auto" w:fill="FFFFFF"/>
              <w:ind w:right="187"/>
              <w:jc w:val="center"/>
              <w:rPr>
                <w:szCs w:val="28"/>
              </w:rPr>
            </w:pPr>
            <w:r w:rsidRPr="00673A75">
              <w:rPr>
                <w:color w:val="000000"/>
                <w:szCs w:val="28"/>
              </w:rPr>
              <w:t>-5970</w:t>
            </w:r>
          </w:p>
        </w:tc>
      </w:tr>
      <w:tr w:rsidR="001F7C62" w:rsidRPr="00775CE1" w:rsidTr="00B60A7D">
        <w:trPr>
          <w:trHeight w:hRule="exact" w:val="336"/>
        </w:trPr>
        <w:tc>
          <w:tcPr>
            <w:tcW w:w="4395" w:type="dxa"/>
            <w:shd w:val="clear" w:color="auto" w:fill="FFFFFF"/>
          </w:tcPr>
          <w:p w:rsidR="001F7C62" w:rsidRPr="00673A75" w:rsidRDefault="001F7C62" w:rsidP="0022110F">
            <w:pPr>
              <w:shd w:val="clear" w:color="auto" w:fill="FFFFFF"/>
              <w:rPr>
                <w:szCs w:val="28"/>
              </w:rPr>
            </w:pPr>
            <w:r w:rsidRPr="00673A75">
              <w:rPr>
                <w:color w:val="000000"/>
                <w:szCs w:val="28"/>
              </w:rPr>
              <w:t>другие отрасли</w:t>
            </w:r>
          </w:p>
        </w:tc>
        <w:tc>
          <w:tcPr>
            <w:tcW w:w="1417" w:type="dxa"/>
            <w:shd w:val="clear" w:color="auto" w:fill="FFFFFF"/>
          </w:tcPr>
          <w:p w:rsidR="001F7C62" w:rsidRPr="00673A75" w:rsidRDefault="001F7C62" w:rsidP="0022110F">
            <w:pPr>
              <w:shd w:val="clear" w:color="auto" w:fill="FFFFFF"/>
              <w:ind w:right="182"/>
              <w:jc w:val="center"/>
              <w:rPr>
                <w:szCs w:val="28"/>
              </w:rPr>
            </w:pPr>
            <w:r w:rsidRPr="00673A75">
              <w:rPr>
                <w:color w:val="000000"/>
                <w:szCs w:val="28"/>
              </w:rPr>
              <w:t>41478</w:t>
            </w:r>
          </w:p>
        </w:tc>
        <w:tc>
          <w:tcPr>
            <w:tcW w:w="1418" w:type="dxa"/>
            <w:shd w:val="clear" w:color="auto" w:fill="FFFFFF"/>
          </w:tcPr>
          <w:p w:rsidR="001F7C62" w:rsidRPr="00673A75" w:rsidRDefault="001F7C62" w:rsidP="0022110F">
            <w:pPr>
              <w:shd w:val="clear" w:color="auto" w:fill="FFFFFF"/>
              <w:jc w:val="center"/>
              <w:rPr>
                <w:szCs w:val="28"/>
              </w:rPr>
            </w:pPr>
            <w:r w:rsidRPr="00673A75">
              <w:rPr>
                <w:color w:val="000000"/>
                <w:szCs w:val="28"/>
              </w:rPr>
              <w:t>-57618</w:t>
            </w:r>
          </w:p>
        </w:tc>
        <w:tc>
          <w:tcPr>
            <w:tcW w:w="1417" w:type="dxa"/>
            <w:shd w:val="clear" w:color="auto" w:fill="FFFFFF"/>
          </w:tcPr>
          <w:p w:rsidR="001F7C62" w:rsidRPr="00673A75" w:rsidRDefault="001F7C62" w:rsidP="0022110F">
            <w:pPr>
              <w:shd w:val="clear" w:color="auto" w:fill="FFFFFF"/>
              <w:ind w:right="182"/>
              <w:jc w:val="center"/>
              <w:rPr>
                <w:szCs w:val="28"/>
              </w:rPr>
            </w:pPr>
            <w:r w:rsidRPr="00673A75">
              <w:rPr>
                <w:color w:val="000000"/>
                <w:szCs w:val="28"/>
              </w:rPr>
              <w:t>59054</w:t>
            </w:r>
          </w:p>
        </w:tc>
        <w:tc>
          <w:tcPr>
            <w:tcW w:w="1276" w:type="dxa"/>
            <w:shd w:val="clear" w:color="auto" w:fill="FFFFFF"/>
          </w:tcPr>
          <w:p w:rsidR="001F7C62" w:rsidRPr="00673A75" w:rsidRDefault="001F7C62" w:rsidP="0022110F">
            <w:pPr>
              <w:shd w:val="clear" w:color="auto" w:fill="FFFFFF"/>
              <w:jc w:val="center"/>
              <w:rPr>
                <w:szCs w:val="28"/>
              </w:rPr>
            </w:pPr>
            <w:r w:rsidRPr="00673A75">
              <w:rPr>
                <w:color w:val="000000"/>
                <w:szCs w:val="28"/>
              </w:rPr>
              <w:t>127135</w:t>
            </w:r>
          </w:p>
        </w:tc>
      </w:tr>
    </w:tbl>
    <w:p w:rsidR="001F7C62" w:rsidRDefault="001F7C62" w:rsidP="001F7C62">
      <w:pPr>
        <w:shd w:val="clear" w:color="auto" w:fill="FFFFFF"/>
        <w:spacing w:line="322" w:lineRule="exact"/>
        <w:ind w:left="77" w:right="514" w:firstLine="571"/>
        <w:rPr>
          <w:color w:val="000000"/>
          <w:sz w:val="28"/>
          <w:szCs w:val="28"/>
        </w:rPr>
      </w:pPr>
      <w:r>
        <w:rPr>
          <w:color w:val="000000"/>
          <w:spacing w:val="-1"/>
          <w:sz w:val="28"/>
          <w:szCs w:val="28"/>
        </w:rPr>
        <w:t xml:space="preserve">Таблица </w:t>
      </w:r>
      <w:r w:rsidR="00873E94">
        <w:rPr>
          <w:color w:val="000000"/>
          <w:spacing w:val="-1"/>
          <w:sz w:val="28"/>
          <w:szCs w:val="28"/>
        </w:rPr>
        <w:t>8</w:t>
      </w:r>
      <w:r w:rsidR="00A03273">
        <w:rPr>
          <w:color w:val="000000"/>
          <w:spacing w:val="-1"/>
          <w:sz w:val="28"/>
          <w:szCs w:val="28"/>
        </w:rPr>
        <w:t xml:space="preserve">. </w:t>
      </w:r>
      <w:r w:rsidRPr="00775CE1">
        <w:rPr>
          <w:color w:val="000000"/>
          <w:spacing w:val="-1"/>
          <w:sz w:val="28"/>
          <w:szCs w:val="28"/>
        </w:rPr>
        <w:t xml:space="preserve"> Демографические показатели движения населения отдельных </w:t>
      </w:r>
      <w:r w:rsidRPr="00775CE1">
        <w:rPr>
          <w:color w:val="000000"/>
          <w:sz w:val="28"/>
          <w:szCs w:val="28"/>
        </w:rPr>
        <w:t>субъектов РФ УрФО (естественный прирост), чел.</w:t>
      </w:r>
    </w:p>
    <w:tbl>
      <w:tblPr>
        <w:tblW w:w="9923" w:type="dxa"/>
        <w:tblInd w:w="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tblPr>
      <w:tblGrid>
        <w:gridCol w:w="4395"/>
        <w:gridCol w:w="1417"/>
        <w:gridCol w:w="1418"/>
        <w:gridCol w:w="1417"/>
        <w:gridCol w:w="1276"/>
      </w:tblGrid>
      <w:tr w:rsidR="001F7C62" w:rsidRPr="00775CE1" w:rsidTr="00E32A35">
        <w:trPr>
          <w:trHeight w:hRule="exact" w:val="312"/>
        </w:trPr>
        <w:tc>
          <w:tcPr>
            <w:tcW w:w="4395" w:type="dxa"/>
            <w:shd w:val="clear" w:color="auto" w:fill="FFFFFF"/>
          </w:tcPr>
          <w:p w:rsidR="001F7C62" w:rsidRPr="00673A75" w:rsidRDefault="001F7C62" w:rsidP="0022110F">
            <w:pPr>
              <w:shd w:val="clear" w:color="auto" w:fill="FFFFFF"/>
              <w:rPr>
                <w:szCs w:val="28"/>
              </w:rPr>
            </w:pPr>
            <w:r w:rsidRPr="00673A75">
              <w:rPr>
                <w:color w:val="000000"/>
                <w:spacing w:val="-3"/>
                <w:szCs w:val="28"/>
              </w:rPr>
              <w:t>Наименование субъекта</w:t>
            </w:r>
          </w:p>
          <w:p w:rsidR="001F7C62" w:rsidRPr="00673A75" w:rsidRDefault="001F7C62" w:rsidP="0022110F">
            <w:pPr>
              <w:shd w:val="clear" w:color="auto" w:fill="FFFFFF"/>
              <w:spacing w:line="322" w:lineRule="exact"/>
              <w:ind w:right="62"/>
              <w:rPr>
                <w:szCs w:val="28"/>
              </w:rPr>
            </w:pPr>
          </w:p>
        </w:tc>
        <w:tc>
          <w:tcPr>
            <w:tcW w:w="1417" w:type="dxa"/>
            <w:shd w:val="clear" w:color="auto" w:fill="FFFFFF"/>
          </w:tcPr>
          <w:p w:rsidR="001F7C62" w:rsidRPr="00673A75" w:rsidRDefault="001F7C62" w:rsidP="0022110F">
            <w:pPr>
              <w:shd w:val="clear" w:color="auto" w:fill="FFFFFF"/>
              <w:jc w:val="center"/>
              <w:rPr>
                <w:szCs w:val="28"/>
              </w:rPr>
            </w:pPr>
            <w:r>
              <w:rPr>
                <w:szCs w:val="28"/>
              </w:rPr>
              <w:t>2011</w:t>
            </w:r>
          </w:p>
        </w:tc>
        <w:tc>
          <w:tcPr>
            <w:tcW w:w="1418" w:type="dxa"/>
            <w:shd w:val="clear" w:color="auto" w:fill="FFFFFF"/>
          </w:tcPr>
          <w:p w:rsidR="001F7C62" w:rsidRPr="00673A75" w:rsidRDefault="001F7C62" w:rsidP="0022110F">
            <w:pPr>
              <w:shd w:val="clear" w:color="auto" w:fill="FFFFFF"/>
              <w:jc w:val="center"/>
              <w:rPr>
                <w:szCs w:val="28"/>
              </w:rPr>
            </w:pPr>
            <w:r>
              <w:rPr>
                <w:szCs w:val="28"/>
              </w:rPr>
              <w:t>2012</w:t>
            </w:r>
          </w:p>
        </w:tc>
        <w:tc>
          <w:tcPr>
            <w:tcW w:w="1417" w:type="dxa"/>
            <w:shd w:val="clear" w:color="auto" w:fill="FFFFFF"/>
          </w:tcPr>
          <w:p w:rsidR="001F7C62" w:rsidRPr="00673A75" w:rsidRDefault="001F7C62" w:rsidP="0022110F">
            <w:pPr>
              <w:shd w:val="clear" w:color="auto" w:fill="FFFFFF"/>
              <w:jc w:val="center"/>
              <w:rPr>
                <w:szCs w:val="28"/>
              </w:rPr>
            </w:pPr>
            <w:r>
              <w:rPr>
                <w:szCs w:val="28"/>
              </w:rPr>
              <w:t>2013</w:t>
            </w:r>
          </w:p>
        </w:tc>
        <w:tc>
          <w:tcPr>
            <w:tcW w:w="1276" w:type="dxa"/>
            <w:shd w:val="clear" w:color="auto" w:fill="FFFFFF"/>
          </w:tcPr>
          <w:p w:rsidR="001F7C62" w:rsidRPr="00673A75" w:rsidRDefault="001F7C62" w:rsidP="0022110F">
            <w:pPr>
              <w:shd w:val="clear" w:color="auto" w:fill="FFFFFF"/>
              <w:jc w:val="center"/>
              <w:rPr>
                <w:szCs w:val="28"/>
              </w:rPr>
            </w:pPr>
            <w:r>
              <w:rPr>
                <w:szCs w:val="28"/>
              </w:rPr>
              <w:t>2014</w:t>
            </w:r>
          </w:p>
        </w:tc>
      </w:tr>
      <w:tr w:rsidR="001F7C62" w:rsidRPr="00775CE1" w:rsidTr="009C003C">
        <w:trPr>
          <w:trHeight w:hRule="exact" w:val="213"/>
        </w:trPr>
        <w:tc>
          <w:tcPr>
            <w:tcW w:w="4395" w:type="dxa"/>
            <w:shd w:val="clear" w:color="auto" w:fill="FFFFFF"/>
          </w:tcPr>
          <w:p w:rsidR="001F7C62" w:rsidRPr="00673A75" w:rsidRDefault="001F7C62" w:rsidP="0022110F">
            <w:pPr>
              <w:shd w:val="clear" w:color="auto" w:fill="FFFFFF"/>
              <w:rPr>
                <w:color w:val="000000"/>
                <w:szCs w:val="28"/>
              </w:rPr>
            </w:pPr>
            <w:r w:rsidRPr="00673A75">
              <w:rPr>
                <w:color w:val="000000"/>
                <w:spacing w:val="-2"/>
                <w:szCs w:val="28"/>
              </w:rPr>
              <w:t xml:space="preserve">Уральский федеральный </w:t>
            </w:r>
            <w:r w:rsidRPr="00673A75">
              <w:rPr>
                <w:color w:val="000000"/>
                <w:szCs w:val="28"/>
              </w:rPr>
              <w:t>округ, в том числе:</w:t>
            </w:r>
          </w:p>
          <w:p w:rsidR="001F7C62" w:rsidRPr="00673A75" w:rsidRDefault="001F7C62" w:rsidP="0022110F">
            <w:pPr>
              <w:shd w:val="clear" w:color="auto" w:fill="FFFFFF"/>
              <w:rPr>
                <w:szCs w:val="28"/>
              </w:rPr>
            </w:pPr>
          </w:p>
        </w:tc>
        <w:tc>
          <w:tcPr>
            <w:tcW w:w="1417" w:type="dxa"/>
            <w:shd w:val="clear" w:color="auto" w:fill="FFFFFF"/>
          </w:tcPr>
          <w:p w:rsidR="001F7C62" w:rsidRPr="00673A75" w:rsidRDefault="001F7C62" w:rsidP="0022110F">
            <w:pPr>
              <w:shd w:val="clear" w:color="auto" w:fill="FFFFFF"/>
              <w:jc w:val="center"/>
              <w:rPr>
                <w:szCs w:val="28"/>
              </w:rPr>
            </w:pPr>
          </w:p>
        </w:tc>
        <w:tc>
          <w:tcPr>
            <w:tcW w:w="1418" w:type="dxa"/>
            <w:shd w:val="clear" w:color="auto" w:fill="FFFFFF"/>
          </w:tcPr>
          <w:p w:rsidR="001F7C62" w:rsidRPr="00673A75" w:rsidRDefault="001F7C62" w:rsidP="0022110F">
            <w:pPr>
              <w:shd w:val="clear" w:color="auto" w:fill="FFFFFF"/>
              <w:jc w:val="center"/>
              <w:rPr>
                <w:szCs w:val="28"/>
              </w:rPr>
            </w:pPr>
          </w:p>
        </w:tc>
        <w:tc>
          <w:tcPr>
            <w:tcW w:w="1417" w:type="dxa"/>
            <w:shd w:val="clear" w:color="auto" w:fill="FFFFFF"/>
          </w:tcPr>
          <w:p w:rsidR="001F7C62" w:rsidRPr="00673A75" w:rsidRDefault="001F7C62" w:rsidP="0022110F">
            <w:pPr>
              <w:shd w:val="clear" w:color="auto" w:fill="FFFFFF"/>
              <w:jc w:val="center"/>
              <w:rPr>
                <w:szCs w:val="28"/>
              </w:rPr>
            </w:pPr>
          </w:p>
        </w:tc>
        <w:tc>
          <w:tcPr>
            <w:tcW w:w="1276" w:type="dxa"/>
            <w:shd w:val="clear" w:color="auto" w:fill="FFFFFF"/>
          </w:tcPr>
          <w:p w:rsidR="001F7C62" w:rsidRPr="00673A75" w:rsidRDefault="001F7C62" w:rsidP="0022110F">
            <w:pPr>
              <w:shd w:val="clear" w:color="auto" w:fill="FFFFFF"/>
              <w:jc w:val="center"/>
              <w:rPr>
                <w:szCs w:val="28"/>
              </w:rPr>
            </w:pPr>
          </w:p>
        </w:tc>
      </w:tr>
      <w:tr w:rsidR="001F7C62" w:rsidRPr="00775CE1" w:rsidTr="00E32A35">
        <w:trPr>
          <w:trHeight w:hRule="exact" w:val="331"/>
        </w:trPr>
        <w:tc>
          <w:tcPr>
            <w:tcW w:w="4395" w:type="dxa"/>
            <w:shd w:val="clear" w:color="auto" w:fill="FFFFFF"/>
          </w:tcPr>
          <w:p w:rsidR="001F7C62" w:rsidRPr="00673A75" w:rsidRDefault="001F7C62" w:rsidP="0022110F">
            <w:pPr>
              <w:shd w:val="clear" w:color="auto" w:fill="FFFFFF"/>
              <w:rPr>
                <w:szCs w:val="28"/>
              </w:rPr>
            </w:pPr>
            <w:r w:rsidRPr="00673A75">
              <w:rPr>
                <w:color w:val="000000"/>
                <w:spacing w:val="-2"/>
                <w:szCs w:val="28"/>
              </w:rPr>
              <w:t>Курганская область</w:t>
            </w:r>
          </w:p>
        </w:tc>
        <w:tc>
          <w:tcPr>
            <w:tcW w:w="1417" w:type="dxa"/>
            <w:shd w:val="clear" w:color="auto" w:fill="FFFFFF"/>
          </w:tcPr>
          <w:p w:rsidR="001F7C62" w:rsidRPr="00673A75" w:rsidRDefault="001F7C62" w:rsidP="0022110F">
            <w:pPr>
              <w:shd w:val="clear" w:color="auto" w:fill="FFFFFF"/>
              <w:jc w:val="center"/>
              <w:rPr>
                <w:szCs w:val="28"/>
              </w:rPr>
            </w:pPr>
            <w:r w:rsidRPr="00673A75">
              <w:rPr>
                <w:color w:val="000000"/>
                <w:szCs w:val="28"/>
              </w:rPr>
              <w:t>-5740</w:t>
            </w:r>
          </w:p>
        </w:tc>
        <w:tc>
          <w:tcPr>
            <w:tcW w:w="1418" w:type="dxa"/>
            <w:shd w:val="clear" w:color="auto" w:fill="FFFFFF"/>
          </w:tcPr>
          <w:p w:rsidR="001F7C62" w:rsidRPr="00673A75" w:rsidRDefault="001F7C62" w:rsidP="0022110F">
            <w:pPr>
              <w:shd w:val="clear" w:color="auto" w:fill="FFFFFF"/>
              <w:jc w:val="center"/>
              <w:rPr>
                <w:szCs w:val="28"/>
              </w:rPr>
            </w:pPr>
            <w:r w:rsidRPr="00673A75">
              <w:rPr>
                <w:color w:val="000000"/>
                <w:szCs w:val="28"/>
              </w:rPr>
              <w:t>-6301</w:t>
            </w:r>
          </w:p>
        </w:tc>
        <w:tc>
          <w:tcPr>
            <w:tcW w:w="1417" w:type="dxa"/>
            <w:shd w:val="clear" w:color="auto" w:fill="FFFFFF"/>
          </w:tcPr>
          <w:p w:rsidR="001F7C62" w:rsidRPr="00673A75" w:rsidRDefault="001F7C62" w:rsidP="0022110F">
            <w:pPr>
              <w:shd w:val="clear" w:color="auto" w:fill="FFFFFF"/>
              <w:jc w:val="center"/>
              <w:rPr>
                <w:szCs w:val="28"/>
              </w:rPr>
            </w:pPr>
            <w:r w:rsidRPr="00673A75">
              <w:rPr>
                <w:color w:val="000000"/>
                <w:szCs w:val="28"/>
              </w:rPr>
              <w:t>466</w:t>
            </w:r>
          </w:p>
        </w:tc>
        <w:tc>
          <w:tcPr>
            <w:tcW w:w="1276" w:type="dxa"/>
            <w:shd w:val="clear" w:color="auto" w:fill="FFFFFF"/>
          </w:tcPr>
          <w:p w:rsidR="001F7C62" w:rsidRPr="00673A75" w:rsidRDefault="001F7C62" w:rsidP="0022110F">
            <w:pPr>
              <w:shd w:val="clear" w:color="auto" w:fill="FFFFFF"/>
              <w:jc w:val="center"/>
              <w:rPr>
                <w:szCs w:val="28"/>
              </w:rPr>
            </w:pPr>
            <w:r w:rsidRPr="00673A75">
              <w:rPr>
                <w:color w:val="000000"/>
                <w:szCs w:val="28"/>
              </w:rPr>
              <w:t>-1602</w:t>
            </w:r>
          </w:p>
        </w:tc>
      </w:tr>
      <w:tr w:rsidR="001F7C62" w:rsidRPr="00775CE1" w:rsidTr="00E32A35">
        <w:trPr>
          <w:trHeight w:hRule="exact" w:val="331"/>
        </w:trPr>
        <w:tc>
          <w:tcPr>
            <w:tcW w:w="4395" w:type="dxa"/>
            <w:shd w:val="clear" w:color="auto" w:fill="FFFFFF"/>
          </w:tcPr>
          <w:p w:rsidR="001F7C62" w:rsidRPr="00673A75" w:rsidRDefault="001F7C62" w:rsidP="0022110F">
            <w:pPr>
              <w:shd w:val="clear" w:color="auto" w:fill="FFFFFF"/>
              <w:rPr>
                <w:szCs w:val="28"/>
              </w:rPr>
            </w:pPr>
            <w:r w:rsidRPr="00673A75">
              <w:rPr>
                <w:color w:val="000000"/>
                <w:spacing w:val="-3"/>
                <w:szCs w:val="28"/>
              </w:rPr>
              <w:t>Свердловская область</w:t>
            </w:r>
          </w:p>
        </w:tc>
        <w:tc>
          <w:tcPr>
            <w:tcW w:w="1417" w:type="dxa"/>
            <w:shd w:val="clear" w:color="auto" w:fill="FFFFFF"/>
          </w:tcPr>
          <w:p w:rsidR="001F7C62" w:rsidRPr="00673A75" w:rsidRDefault="001F7C62" w:rsidP="0022110F">
            <w:pPr>
              <w:shd w:val="clear" w:color="auto" w:fill="FFFFFF"/>
              <w:ind w:left="235"/>
              <w:jc w:val="center"/>
              <w:rPr>
                <w:szCs w:val="28"/>
              </w:rPr>
            </w:pPr>
            <w:r w:rsidRPr="00673A75">
              <w:rPr>
                <w:color w:val="000000"/>
                <w:szCs w:val="28"/>
              </w:rPr>
              <w:t>-30564</w:t>
            </w:r>
          </w:p>
        </w:tc>
        <w:tc>
          <w:tcPr>
            <w:tcW w:w="1418" w:type="dxa"/>
            <w:shd w:val="clear" w:color="auto" w:fill="FFFFFF"/>
          </w:tcPr>
          <w:p w:rsidR="001F7C62" w:rsidRPr="00673A75" w:rsidRDefault="001F7C62" w:rsidP="0022110F">
            <w:pPr>
              <w:shd w:val="clear" w:color="auto" w:fill="FFFFFF"/>
              <w:ind w:left="230"/>
              <w:jc w:val="center"/>
              <w:rPr>
                <w:szCs w:val="28"/>
              </w:rPr>
            </w:pPr>
            <w:r w:rsidRPr="00673A75">
              <w:rPr>
                <w:color w:val="000000"/>
                <w:szCs w:val="28"/>
              </w:rPr>
              <w:t>-33965</w:t>
            </w:r>
          </w:p>
        </w:tc>
        <w:tc>
          <w:tcPr>
            <w:tcW w:w="1417" w:type="dxa"/>
            <w:shd w:val="clear" w:color="auto" w:fill="FFFFFF"/>
          </w:tcPr>
          <w:p w:rsidR="001F7C62" w:rsidRPr="00673A75" w:rsidRDefault="001F7C62" w:rsidP="0022110F">
            <w:pPr>
              <w:shd w:val="clear" w:color="auto" w:fill="FFFFFF"/>
              <w:jc w:val="center"/>
              <w:rPr>
                <w:szCs w:val="28"/>
              </w:rPr>
            </w:pPr>
            <w:r w:rsidRPr="00673A75">
              <w:rPr>
                <w:color w:val="000000"/>
                <w:szCs w:val="28"/>
              </w:rPr>
              <w:t>5290</w:t>
            </w:r>
          </w:p>
        </w:tc>
        <w:tc>
          <w:tcPr>
            <w:tcW w:w="1276" w:type="dxa"/>
            <w:shd w:val="clear" w:color="auto" w:fill="FFFFFF"/>
          </w:tcPr>
          <w:p w:rsidR="001F7C62" w:rsidRPr="00673A75" w:rsidRDefault="001F7C62" w:rsidP="0022110F">
            <w:pPr>
              <w:shd w:val="clear" w:color="auto" w:fill="FFFFFF"/>
              <w:jc w:val="center"/>
              <w:rPr>
                <w:szCs w:val="28"/>
              </w:rPr>
            </w:pPr>
            <w:r w:rsidRPr="00673A75">
              <w:rPr>
                <w:color w:val="000000"/>
                <w:szCs w:val="28"/>
              </w:rPr>
              <w:t>6176</w:t>
            </w:r>
          </w:p>
        </w:tc>
      </w:tr>
      <w:tr w:rsidR="001F7C62" w:rsidRPr="00775CE1" w:rsidTr="00E32A35">
        <w:trPr>
          <w:trHeight w:hRule="exact" w:val="331"/>
        </w:trPr>
        <w:tc>
          <w:tcPr>
            <w:tcW w:w="4395" w:type="dxa"/>
            <w:shd w:val="clear" w:color="auto" w:fill="FFFFFF"/>
          </w:tcPr>
          <w:p w:rsidR="001F7C62" w:rsidRPr="00673A75" w:rsidRDefault="001F7C62" w:rsidP="0022110F">
            <w:pPr>
              <w:shd w:val="clear" w:color="auto" w:fill="FFFFFF"/>
              <w:rPr>
                <w:szCs w:val="28"/>
              </w:rPr>
            </w:pPr>
            <w:r w:rsidRPr="00673A75">
              <w:rPr>
                <w:color w:val="000000"/>
                <w:szCs w:val="28"/>
              </w:rPr>
              <w:t>Тюменская область</w:t>
            </w:r>
          </w:p>
        </w:tc>
        <w:tc>
          <w:tcPr>
            <w:tcW w:w="1417" w:type="dxa"/>
            <w:shd w:val="clear" w:color="auto" w:fill="FFFFFF"/>
          </w:tcPr>
          <w:p w:rsidR="001F7C62" w:rsidRPr="00673A75" w:rsidRDefault="001F7C62" w:rsidP="0022110F">
            <w:pPr>
              <w:shd w:val="clear" w:color="auto" w:fill="FFFFFF"/>
              <w:jc w:val="center"/>
              <w:rPr>
                <w:szCs w:val="28"/>
              </w:rPr>
            </w:pPr>
            <w:r w:rsidRPr="00673A75">
              <w:rPr>
                <w:color w:val="000000"/>
                <w:szCs w:val="28"/>
              </w:rPr>
              <w:t>5695</w:t>
            </w:r>
          </w:p>
        </w:tc>
        <w:tc>
          <w:tcPr>
            <w:tcW w:w="1418" w:type="dxa"/>
            <w:shd w:val="clear" w:color="auto" w:fill="FFFFFF"/>
          </w:tcPr>
          <w:p w:rsidR="001F7C62" w:rsidRPr="00673A75" w:rsidRDefault="001F7C62" w:rsidP="0022110F">
            <w:pPr>
              <w:shd w:val="clear" w:color="auto" w:fill="FFFFFF"/>
              <w:jc w:val="center"/>
              <w:rPr>
                <w:szCs w:val="28"/>
              </w:rPr>
            </w:pPr>
            <w:r w:rsidRPr="00673A75">
              <w:rPr>
                <w:color w:val="000000"/>
                <w:szCs w:val="28"/>
              </w:rPr>
              <w:t>3880</w:t>
            </w:r>
          </w:p>
        </w:tc>
        <w:tc>
          <w:tcPr>
            <w:tcW w:w="1417" w:type="dxa"/>
            <w:shd w:val="clear" w:color="auto" w:fill="FFFFFF"/>
          </w:tcPr>
          <w:p w:rsidR="001F7C62" w:rsidRPr="00673A75" w:rsidRDefault="001F7C62" w:rsidP="0022110F">
            <w:pPr>
              <w:shd w:val="clear" w:color="auto" w:fill="FFFFFF"/>
              <w:ind w:left="73"/>
              <w:jc w:val="center"/>
              <w:rPr>
                <w:szCs w:val="28"/>
              </w:rPr>
            </w:pPr>
            <w:r w:rsidRPr="00673A75">
              <w:rPr>
                <w:color w:val="000000"/>
                <w:szCs w:val="28"/>
              </w:rPr>
              <w:t>-12981</w:t>
            </w:r>
          </w:p>
        </w:tc>
        <w:tc>
          <w:tcPr>
            <w:tcW w:w="1276" w:type="dxa"/>
            <w:shd w:val="clear" w:color="auto" w:fill="FFFFFF"/>
          </w:tcPr>
          <w:p w:rsidR="001F7C62" w:rsidRPr="00673A75" w:rsidRDefault="001F7C62" w:rsidP="0022110F">
            <w:pPr>
              <w:shd w:val="clear" w:color="auto" w:fill="FFFFFF"/>
              <w:jc w:val="center"/>
              <w:rPr>
                <w:szCs w:val="28"/>
              </w:rPr>
            </w:pPr>
            <w:r w:rsidRPr="00673A75">
              <w:rPr>
                <w:color w:val="000000"/>
                <w:szCs w:val="28"/>
              </w:rPr>
              <w:t>10756</w:t>
            </w:r>
          </w:p>
        </w:tc>
      </w:tr>
      <w:tr w:rsidR="001F7C62" w:rsidRPr="00775CE1" w:rsidTr="00E32A35">
        <w:trPr>
          <w:trHeight w:hRule="exact" w:val="336"/>
        </w:trPr>
        <w:tc>
          <w:tcPr>
            <w:tcW w:w="4395" w:type="dxa"/>
            <w:shd w:val="clear" w:color="auto" w:fill="FFFFFF"/>
          </w:tcPr>
          <w:p w:rsidR="001F7C62" w:rsidRPr="00673A75" w:rsidRDefault="001F7C62" w:rsidP="0022110F">
            <w:pPr>
              <w:shd w:val="clear" w:color="auto" w:fill="FFFFFF"/>
              <w:rPr>
                <w:szCs w:val="28"/>
              </w:rPr>
            </w:pPr>
            <w:r w:rsidRPr="00673A75">
              <w:rPr>
                <w:color w:val="000000"/>
                <w:spacing w:val="-3"/>
                <w:szCs w:val="28"/>
              </w:rPr>
              <w:t>Челябинская область</w:t>
            </w:r>
          </w:p>
        </w:tc>
        <w:tc>
          <w:tcPr>
            <w:tcW w:w="1417" w:type="dxa"/>
            <w:shd w:val="clear" w:color="auto" w:fill="FFFFFF"/>
          </w:tcPr>
          <w:p w:rsidR="001F7C62" w:rsidRPr="00673A75" w:rsidRDefault="001F7C62" w:rsidP="0022110F">
            <w:pPr>
              <w:shd w:val="clear" w:color="auto" w:fill="FFFFFF"/>
              <w:ind w:left="235"/>
              <w:jc w:val="center"/>
              <w:rPr>
                <w:szCs w:val="28"/>
              </w:rPr>
            </w:pPr>
            <w:r w:rsidRPr="00673A75">
              <w:rPr>
                <w:color w:val="000000"/>
                <w:szCs w:val="28"/>
              </w:rPr>
              <w:t>-19926</w:t>
            </w:r>
          </w:p>
        </w:tc>
        <w:tc>
          <w:tcPr>
            <w:tcW w:w="1418" w:type="dxa"/>
            <w:shd w:val="clear" w:color="auto" w:fill="FFFFFF"/>
          </w:tcPr>
          <w:p w:rsidR="001F7C62" w:rsidRPr="00673A75" w:rsidRDefault="001F7C62" w:rsidP="0022110F">
            <w:pPr>
              <w:shd w:val="clear" w:color="auto" w:fill="FFFFFF"/>
              <w:ind w:left="230"/>
              <w:jc w:val="center"/>
              <w:rPr>
                <w:szCs w:val="28"/>
              </w:rPr>
            </w:pPr>
            <w:r w:rsidRPr="00673A75">
              <w:rPr>
                <w:color w:val="000000"/>
                <w:szCs w:val="28"/>
              </w:rPr>
              <w:t>-21701</w:t>
            </w:r>
          </w:p>
        </w:tc>
        <w:tc>
          <w:tcPr>
            <w:tcW w:w="1417" w:type="dxa"/>
            <w:shd w:val="clear" w:color="auto" w:fill="FFFFFF"/>
          </w:tcPr>
          <w:p w:rsidR="001F7C62" w:rsidRPr="00673A75" w:rsidRDefault="001F7C62" w:rsidP="0022110F">
            <w:pPr>
              <w:shd w:val="clear" w:color="auto" w:fill="FFFFFF"/>
              <w:jc w:val="center"/>
              <w:rPr>
                <w:szCs w:val="28"/>
              </w:rPr>
            </w:pPr>
            <w:r w:rsidRPr="00673A75">
              <w:rPr>
                <w:color w:val="000000"/>
                <w:szCs w:val="28"/>
              </w:rPr>
              <w:t>9517</w:t>
            </w:r>
          </w:p>
        </w:tc>
        <w:tc>
          <w:tcPr>
            <w:tcW w:w="1276" w:type="dxa"/>
            <w:shd w:val="clear" w:color="auto" w:fill="FFFFFF"/>
          </w:tcPr>
          <w:p w:rsidR="001F7C62" w:rsidRPr="00673A75" w:rsidRDefault="001F7C62" w:rsidP="0022110F">
            <w:pPr>
              <w:shd w:val="clear" w:color="auto" w:fill="FFFFFF"/>
              <w:jc w:val="center"/>
              <w:rPr>
                <w:szCs w:val="28"/>
              </w:rPr>
            </w:pPr>
            <w:r w:rsidRPr="00673A75">
              <w:rPr>
                <w:color w:val="000000"/>
                <w:szCs w:val="28"/>
              </w:rPr>
              <w:t>8309</w:t>
            </w:r>
          </w:p>
        </w:tc>
      </w:tr>
    </w:tbl>
    <w:p w:rsidR="001F7C62" w:rsidRDefault="001F7C62" w:rsidP="001F7C62">
      <w:pPr>
        <w:shd w:val="clear" w:color="auto" w:fill="FFFFFF"/>
        <w:spacing w:before="298" w:line="307" w:lineRule="exact"/>
        <w:ind w:firstLine="427"/>
        <w:jc w:val="both"/>
        <w:sectPr w:rsidR="001F7C62" w:rsidSect="00587E8F">
          <w:pgSz w:w="11899" w:h="16838"/>
          <w:pgMar w:top="1109" w:right="1272" w:bottom="1382" w:left="1277" w:header="720" w:footer="720" w:gutter="0"/>
          <w:cols w:space="60"/>
          <w:noEndnote/>
        </w:sectPr>
      </w:pPr>
    </w:p>
    <w:p w:rsidR="001F7C62" w:rsidRDefault="001F7C62" w:rsidP="001F7C62">
      <w:pPr>
        <w:shd w:val="clear" w:color="auto" w:fill="FFFFFF"/>
        <w:spacing w:before="480"/>
        <w:sectPr w:rsidR="001F7C62" w:rsidSect="00587E8F">
          <w:type w:val="continuous"/>
          <w:pgSz w:w="11899" w:h="16838"/>
          <w:pgMar w:top="1421" w:right="643" w:bottom="672" w:left="1896" w:header="720" w:footer="720" w:gutter="0"/>
          <w:cols w:num="2" w:space="720" w:equalWidth="0">
            <w:col w:w="3964" w:space="4675"/>
            <w:col w:w="720"/>
          </w:cols>
          <w:noEndnote/>
        </w:sectPr>
      </w:pPr>
      <w:r>
        <w:lastRenderedPageBreak/>
        <w:br w:type="column"/>
      </w:r>
    </w:p>
    <w:p w:rsidR="001F7C62" w:rsidRDefault="001F7C62" w:rsidP="001F7C62">
      <w:pPr>
        <w:shd w:val="clear" w:color="auto" w:fill="FFFFFF"/>
        <w:jc w:val="center"/>
      </w:pPr>
      <w:r>
        <w:rPr>
          <w:b/>
          <w:bCs/>
          <w:color w:val="000000"/>
          <w:spacing w:val="-1"/>
          <w:sz w:val="28"/>
          <w:szCs w:val="28"/>
        </w:rPr>
        <w:lastRenderedPageBreak/>
        <w:t>2. Анализ показателей ряд</w:t>
      </w:r>
      <w:r w:rsidR="003430CD">
        <w:rPr>
          <w:b/>
          <w:bCs/>
          <w:color w:val="000000"/>
          <w:spacing w:val="-1"/>
          <w:sz w:val="28"/>
          <w:szCs w:val="28"/>
        </w:rPr>
        <w:t>ов</w:t>
      </w:r>
      <w:r>
        <w:rPr>
          <w:b/>
          <w:bCs/>
          <w:color w:val="000000"/>
          <w:spacing w:val="-1"/>
          <w:sz w:val="28"/>
          <w:szCs w:val="28"/>
        </w:rPr>
        <w:t xml:space="preserve"> динамики</w:t>
      </w:r>
    </w:p>
    <w:p w:rsidR="001F7C62" w:rsidRDefault="001F7C62" w:rsidP="001F7C62">
      <w:pPr>
        <w:ind w:firstLine="709"/>
        <w:jc w:val="both"/>
        <w:rPr>
          <w:sz w:val="28"/>
          <w:szCs w:val="28"/>
        </w:rPr>
      </w:pPr>
    </w:p>
    <w:p w:rsidR="001F7C62" w:rsidRPr="00E12607" w:rsidRDefault="001F7C62" w:rsidP="001F7C62">
      <w:pPr>
        <w:ind w:firstLine="709"/>
        <w:jc w:val="both"/>
        <w:rPr>
          <w:sz w:val="28"/>
          <w:szCs w:val="28"/>
        </w:rPr>
      </w:pPr>
      <w:r w:rsidRPr="00E12607">
        <w:rPr>
          <w:sz w:val="28"/>
          <w:szCs w:val="28"/>
        </w:rPr>
        <w:t>Ряды динамики – это последовательность значений какого-либо показателя, упорядоченная в хронологическом порядке.Ряд динамики состоит из значений времени и значений показателя – уровней ряда.Различают моментные и интервальные ряды динамики.</w:t>
      </w:r>
    </w:p>
    <w:p w:rsidR="001F7C62" w:rsidRDefault="001F7C62" w:rsidP="001F7C62">
      <w:pPr>
        <w:ind w:firstLine="709"/>
        <w:jc w:val="both"/>
        <w:rPr>
          <w:sz w:val="28"/>
          <w:szCs w:val="28"/>
        </w:rPr>
      </w:pPr>
      <w:r w:rsidRPr="00E12607">
        <w:rPr>
          <w:sz w:val="28"/>
          <w:szCs w:val="28"/>
        </w:rPr>
        <w:t>Уровни рядов динамики могут представлять собой абсолютные, относительные и средние величины. Абсолютные величины – непосредственно наблюдаемые значения, относительные или средние величины – результат вычислений (такие ряды называют производными). Интервальные ряды динамики обладают свойством аддитивности – их уровни можно суммировать.</w:t>
      </w:r>
    </w:p>
    <w:p w:rsidR="001F7C62" w:rsidRDefault="001F7C62" w:rsidP="001F7C62">
      <w:pPr>
        <w:pStyle w:val="14"/>
        <w:spacing w:line="240" w:lineRule="auto"/>
        <w:rPr>
          <w:color w:val="000000"/>
        </w:rPr>
      </w:pPr>
      <w:r>
        <w:rPr>
          <w:color w:val="000000"/>
        </w:rPr>
        <w:t xml:space="preserve">Особое внимание следует уделять методам расчёта </w:t>
      </w:r>
      <w:r w:rsidRPr="00811374">
        <w:rPr>
          <w:color w:val="000000"/>
        </w:rPr>
        <w:t>средних показателей</w:t>
      </w:r>
      <w:r>
        <w:rPr>
          <w:color w:val="000000"/>
        </w:rPr>
        <w:t xml:space="preserve"> рядов динамики, которые являются обобщающей характеристикой их уровней, скорости и интенсивности изменения. Различают следующие средние показатели: средний  уровень ряда динамики, средний абсолютный прирост, средний темп роста и прироста. Методы расчёта </w:t>
      </w:r>
      <w:r w:rsidRPr="00811374">
        <w:rPr>
          <w:color w:val="000000"/>
        </w:rPr>
        <w:t>среднего уровня</w:t>
      </w:r>
      <w:r>
        <w:rPr>
          <w:color w:val="000000"/>
        </w:rPr>
        <w:t xml:space="preserve"> ряда динамики зависят от его вида и способов получения статистических данных.</w:t>
      </w:r>
    </w:p>
    <w:p w:rsidR="001F7C62" w:rsidRPr="00811374" w:rsidRDefault="001F7C62" w:rsidP="001F7C62">
      <w:pPr>
        <w:pStyle w:val="14"/>
        <w:spacing w:line="240" w:lineRule="auto"/>
        <w:rPr>
          <w:color w:val="000000"/>
        </w:rPr>
      </w:pPr>
      <w:r w:rsidRPr="00E12607">
        <w:rPr>
          <w:szCs w:val="28"/>
        </w:rPr>
        <w:t>1. Средний уровень ряда</w:t>
      </w:r>
      <w:r w:rsidRPr="00811374">
        <w:rPr>
          <w:color w:val="000000"/>
        </w:rPr>
        <w:t>:</w:t>
      </w:r>
    </w:p>
    <w:p w:rsidR="001F7C62" w:rsidRPr="009B75EB" w:rsidRDefault="001F7C62" w:rsidP="001F7C62">
      <w:pPr>
        <w:ind w:firstLine="709"/>
        <w:jc w:val="both"/>
        <w:rPr>
          <w:sz w:val="28"/>
          <w:szCs w:val="28"/>
        </w:rPr>
      </w:pPr>
      <w:r w:rsidRPr="00E12607">
        <w:rPr>
          <w:sz w:val="28"/>
          <w:szCs w:val="28"/>
        </w:rPr>
        <w:t>а) Для интервальных рядов с равноотстоящими уровнями используется формула</w:t>
      </w:r>
      <w:r w:rsidRPr="00811374">
        <w:rPr>
          <w:color w:val="000000"/>
          <w:sz w:val="28"/>
          <w:szCs w:val="28"/>
        </w:rPr>
        <w:t>средней арифметической простой</w:t>
      </w:r>
      <w:r w:rsidRPr="00E12607">
        <w:rPr>
          <w:sz w:val="28"/>
          <w:szCs w:val="28"/>
        </w:rPr>
        <w:t>:</w:t>
      </w:r>
    </w:p>
    <w:p w:rsidR="001F7C62" w:rsidRPr="00317EA4" w:rsidRDefault="001F7C62" w:rsidP="001F7C62">
      <w:pPr>
        <w:ind w:firstLine="709"/>
        <w:jc w:val="both"/>
        <w:rPr>
          <w:sz w:val="28"/>
          <w:szCs w:val="28"/>
        </w:rPr>
      </w:pPr>
      <w:r w:rsidRPr="00DF5A90">
        <w:rPr>
          <w:color w:val="000000"/>
          <w:position w:val="-24"/>
        </w:rPr>
        <w:object w:dxaOrig="9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34.5pt" o:ole="" fillcolor="window">
            <v:imagedata r:id="rId19" o:title=""/>
          </v:shape>
          <o:OLEObject Type="Embed" ProgID="Equation.3" ShapeID="_x0000_i1025" DrawAspect="Content" ObjectID="_1640631274" r:id="rId20"/>
        </w:object>
      </w:r>
      <w:r>
        <w:rPr>
          <w:sz w:val="28"/>
          <w:szCs w:val="28"/>
        </w:rPr>
        <w:tab/>
        <w:t xml:space="preserve"> (</w:t>
      </w:r>
      <w:r w:rsidR="009B4D4B">
        <w:rPr>
          <w:sz w:val="28"/>
          <w:szCs w:val="28"/>
        </w:rPr>
        <w:t>3</w:t>
      </w:r>
      <w:r>
        <w:rPr>
          <w:sz w:val="28"/>
          <w:szCs w:val="28"/>
        </w:rPr>
        <w:t>)</w:t>
      </w:r>
    </w:p>
    <w:p w:rsidR="001F7C62" w:rsidRPr="00E12607" w:rsidRDefault="001F7C62" w:rsidP="001F7C62">
      <w:pPr>
        <w:ind w:firstLine="709"/>
        <w:jc w:val="both"/>
        <w:rPr>
          <w:sz w:val="28"/>
          <w:szCs w:val="28"/>
        </w:rPr>
      </w:pPr>
      <w:r w:rsidRPr="00E12607">
        <w:rPr>
          <w:sz w:val="28"/>
          <w:szCs w:val="28"/>
        </w:rPr>
        <w:t>б) Для интервальных рядов с не равноотстоящими уровнями используется формула средней арифметической, где в качестве весовых коэффициентов используется продолжительность интервалов времени между уровнями (число периодов времени, при которых значения уровня не изменяются).</w:t>
      </w:r>
    </w:p>
    <w:p w:rsidR="001F7C62" w:rsidRPr="009B75EB" w:rsidRDefault="001F7C62" w:rsidP="001F7C62">
      <w:pPr>
        <w:ind w:firstLine="709"/>
        <w:jc w:val="both"/>
        <w:rPr>
          <w:sz w:val="28"/>
          <w:szCs w:val="28"/>
        </w:rPr>
      </w:pPr>
      <w:r w:rsidRPr="00E12607">
        <w:rPr>
          <w:sz w:val="28"/>
          <w:szCs w:val="28"/>
        </w:rPr>
        <w:t>в) Для моментных рядов с равноотстоящими</w:t>
      </w:r>
      <w:r>
        <w:rPr>
          <w:sz w:val="28"/>
          <w:szCs w:val="28"/>
        </w:rPr>
        <w:t xml:space="preserve"> уровнями используется формула  с</w:t>
      </w:r>
      <w:r w:rsidRPr="00E12607">
        <w:rPr>
          <w:sz w:val="28"/>
          <w:szCs w:val="28"/>
        </w:rPr>
        <w:t>редней хронологической:</w:t>
      </w:r>
    </w:p>
    <w:p w:rsidR="001F7C62" w:rsidRPr="00317EA4" w:rsidRDefault="001F7C62" w:rsidP="001F7C62">
      <w:pPr>
        <w:ind w:firstLine="709"/>
        <w:jc w:val="both"/>
        <w:rPr>
          <w:sz w:val="28"/>
          <w:szCs w:val="28"/>
        </w:rPr>
      </w:pPr>
      <w:r w:rsidRPr="00E12607">
        <w:rPr>
          <w:sz w:val="28"/>
          <w:szCs w:val="28"/>
        </w:rPr>
        <w:object w:dxaOrig="1980" w:dyaOrig="960">
          <v:shape id="_x0000_i1026" type="#_x0000_t75" style="width:101.25pt;height:50.25pt" o:ole="">
            <v:imagedata r:id="rId21" o:title=""/>
          </v:shape>
          <o:OLEObject Type="Embed" ProgID="Equation.3" ShapeID="_x0000_i1026" DrawAspect="Content" ObjectID="_1640631275" r:id="rId22"/>
        </w:object>
      </w:r>
      <w:r>
        <w:rPr>
          <w:sz w:val="28"/>
          <w:szCs w:val="28"/>
        </w:rPr>
        <w:tab/>
        <w:t xml:space="preserve">   (</w:t>
      </w:r>
      <w:r w:rsidR="009B4D4B">
        <w:rPr>
          <w:sz w:val="28"/>
          <w:szCs w:val="28"/>
        </w:rPr>
        <w:t>4</w:t>
      </w:r>
      <w:r>
        <w:rPr>
          <w:sz w:val="28"/>
          <w:szCs w:val="28"/>
        </w:rPr>
        <w:t>)</w:t>
      </w:r>
    </w:p>
    <w:p w:rsidR="001F7C62" w:rsidRPr="00E12607" w:rsidRDefault="001F7C62" w:rsidP="001F7C62">
      <w:pPr>
        <w:ind w:firstLine="709"/>
        <w:jc w:val="both"/>
        <w:rPr>
          <w:sz w:val="28"/>
          <w:szCs w:val="28"/>
        </w:rPr>
      </w:pPr>
      <w:r w:rsidRPr="00E12607">
        <w:rPr>
          <w:sz w:val="28"/>
          <w:szCs w:val="28"/>
        </w:rPr>
        <w:t>г) Для моментных рядов с не равноотстоящими уровнями используется формула средней хронологической взвешенной:</w:t>
      </w:r>
    </w:p>
    <w:p w:rsidR="001F7C62" w:rsidRPr="00317EA4" w:rsidRDefault="001F7C62" w:rsidP="001F7C62">
      <w:pPr>
        <w:ind w:firstLine="709"/>
        <w:jc w:val="both"/>
        <w:rPr>
          <w:sz w:val="28"/>
          <w:szCs w:val="28"/>
        </w:rPr>
      </w:pPr>
      <w:r w:rsidRPr="00E12607">
        <w:rPr>
          <w:sz w:val="28"/>
          <w:szCs w:val="28"/>
        </w:rPr>
        <w:object w:dxaOrig="4640" w:dyaOrig="999">
          <v:shape id="_x0000_i1027" type="#_x0000_t75" style="width:230.25pt;height:50.25pt" o:ole="">
            <v:imagedata r:id="rId23" o:title=""/>
          </v:shape>
          <o:OLEObject Type="Embed" ProgID="Equation.3" ShapeID="_x0000_i1027" DrawAspect="Content" ObjectID="_1640631276" r:id="rId24"/>
        </w:object>
      </w:r>
      <w:r>
        <w:rPr>
          <w:sz w:val="28"/>
          <w:szCs w:val="28"/>
        </w:rPr>
        <w:tab/>
        <w:t xml:space="preserve">  (</w:t>
      </w:r>
      <w:r w:rsidR="009B4D4B">
        <w:rPr>
          <w:sz w:val="28"/>
          <w:szCs w:val="28"/>
        </w:rPr>
        <w:t>5</w:t>
      </w:r>
      <w:r>
        <w:rPr>
          <w:sz w:val="28"/>
          <w:szCs w:val="28"/>
        </w:rPr>
        <w:t>)</w:t>
      </w:r>
    </w:p>
    <w:p w:rsidR="001F7C62" w:rsidRPr="00E12607" w:rsidRDefault="001F7C62" w:rsidP="001F7C62">
      <w:pPr>
        <w:ind w:firstLine="709"/>
        <w:jc w:val="both"/>
        <w:rPr>
          <w:sz w:val="28"/>
          <w:szCs w:val="28"/>
        </w:rPr>
      </w:pPr>
      <w:r>
        <w:rPr>
          <w:sz w:val="28"/>
          <w:szCs w:val="28"/>
        </w:rPr>
        <w:t>2. Абсолютный прирост - э</w:t>
      </w:r>
      <w:r w:rsidRPr="00E12607">
        <w:rPr>
          <w:sz w:val="28"/>
          <w:szCs w:val="28"/>
        </w:rPr>
        <w:t>то разность двух сравниваемых уровней, характеризующая изменение показателя за определенный промежуток времени.</w:t>
      </w:r>
    </w:p>
    <w:p w:rsidR="001F7C62" w:rsidRPr="00E12607" w:rsidRDefault="001F7C62" w:rsidP="001F7C62">
      <w:pPr>
        <w:ind w:firstLine="709"/>
        <w:jc w:val="both"/>
        <w:rPr>
          <w:sz w:val="28"/>
          <w:szCs w:val="28"/>
        </w:rPr>
      </w:pPr>
      <w:r w:rsidRPr="00E12607">
        <w:rPr>
          <w:sz w:val="28"/>
          <w:szCs w:val="28"/>
        </w:rPr>
        <w:object w:dxaOrig="1440" w:dyaOrig="360">
          <v:shape id="_x0000_i1028" type="#_x0000_t75" style="width:1in;height:21.75pt" o:ole="">
            <v:imagedata r:id="rId25" o:title=""/>
          </v:shape>
          <o:OLEObject Type="Embed" ProgID="Equation.3" ShapeID="_x0000_i1028" DrawAspect="Content" ObjectID="_1640631277" r:id="rId26"/>
        </w:object>
      </w:r>
      <w:r w:rsidRPr="00E12607">
        <w:rPr>
          <w:sz w:val="28"/>
          <w:szCs w:val="28"/>
        </w:rPr>
        <w:t xml:space="preserve"> - цепн</w:t>
      </w:r>
      <w:r w:rsidR="00802AB3">
        <w:rPr>
          <w:sz w:val="28"/>
          <w:szCs w:val="28"/>
        </w:rPr>
        <w:t>ой абсолютный</w:t>
      </w:r>
      <w:r w:rsidRPr="00E12607">
        <w:rPr>
          <w:sz w:val="28"/>
          <w:szCs w:val="28"/>
        </w:rPr>
        <w:t xml:space="preserve"> прирост</w:t>
      </w:r>
      <w:r w:rsidR="00391FA7">
        <w:rPr>
          <w:sz w:val="28"/>
          <w:szCs w:val="28"/>
        </w:rPr>
        <w:t>(6)</w:t>
      </w:r>
    </w:p>
    <w:p w:rsidR="001F7C62" w:rsidRPr="00E12607" w:rsidRDefault="001F7C62" w:rsidP="001F7C62">
      <w:pPr>
        <w:ind w:firstLine="709"/>
        <w:jc w:val="both"/>
        <w:rPr>
          <w:sz w:val="28"/>
          <w:szCs w:val="28"/>
        </w:rPr>
      </w:pPr>
      <w:r w:rsidRPr="00E12607">
        <w:rPr>
          <w:sz w:val="28"/>
          <w:szCs w:val="28"/>
        </w:rPr>
        <w:object w:dxaOrig="1380" w:dyaOrig="380">
          <v:shape id="_x0000_i1029" type="#_x0000_t75" style="width:1in;height:21.75pt" o:ole="">
            <v:imagedata r:id="rId27" o:title=""/>
          </v:shape>
          <o:OLEObject Type="Embed" ProgID="Equation.3" ShapeID="_x0000_i1029" DrawAspect="Content" ObjectID="_1640631278" r:id="rId28"/>
        </w:object>
      </w:r>
      <w:r w:rsidRPr="00E12607">
        <w:rPr>
          <w:sz w:val="28"/>
          <w:szCs w:val="28"/>
        </w:rPr>
        <w:t xml:space="preserve"> - базисны</w:t>
      </w:r>
      <w:r w:rsidR="00802AB3">
        <w:rPr>
          <w:sz w:val="28"/>
          <w:szCs w:val="28"/>
        </w:rPr>
        <w:t>й</w:t>
      </w:r>
      <w:r w:rsidRPr="00E12607">
        <w:rPr>
          <w:sz w:val="28"/>
          <w:szCs w:val="28"/>
        </w:rPr>
        <w:t xml:space="preserve"> абсолютны</w:t>
      </w:r>
      <w:r w:rsidR="00802AB3">
        <w:rPr>
          <w:sz w:val="28"/>
          <w:szCs w:val="28"/>
        </w:rPr>
        <w:t>й</w:t>
      </w:r>
      <w:r w:rsidRPr="00E12607">
        <w:rPr>
          <w:sz w:val="28"/>
          <w:szCs w:val="28"/>
        </w:rPr>
        <w:t xml:space="preserve"> прирост</w:t>
      </w:r>
      <w:r w:rsidR="00391FA7">
        <w:rPr>
          <w:sz w:val="28"/>
          <w:szCs w:val="28"/>
        </w:rPr>
        <w:t>(7)</w:t>
      </w:r>
    </w:p>
    <w:p w:rsidR="001F7C62" w:rsidRPr="009B75EB" w:rsidRDefault="001F7C62" w:rsidP="001F7C62">
      <w:pPr>
        <w:ind w:firstLine="709"/>
        <w:jc w:val="both"/>
        <w:rPr>
          <w:sz w:val="28"/>
          <w:szCs w:val="28"/>
        </w:rPr>
      </w:pPr>
      <w:r w:rsidRPr="00E12607">
        <w:rPr>
          <w:sz w:val="28"/>
          <w:szCs w:val="28"/>
        </w:rPr>
        <w:t>3. Средний абсолютный прирост</w:t>
      </w:r>
      <w:r>
        <w:rPr>
          <w:sz w:val="28"/>
          <w:szCs w:val="28"/>
        </w:rPr>
        <w:t xml:space="preserve"> - э</w:t>
      </w:r>
      <w:r w:rsidRPr="00E12607">
        <w:rPr>
          <w:sz w:val="28"/>
          <w:szCs w:val="28"/>
        </w:rPr>
        <w:t>то обобщающая характеристика скорости изменения исследуемого показателя.</w:t>
      </w:r>
    </w:p>
    <w:p w:rsidR="001F7C62" w:rsidRPr="00E12607" w:rsidRDefault="001F7C62" w:rsidP="001F7C62">
      <w:pPr>
        <w:ind w:firstLine="709"/>
        <w:jc w:val="both"/>
        <w:rPr>
          <w:sz w:val="28"/>
          <w:szCs w:val="28"/>
        </w:rPr>
      </w:pPr>
      <w:r w:rsidRPr="00E12607">
        <w:rPr>
          <w:sz w:val="28"/>
          <w:szCs w:val="28"/>
        </w:rPr>
        <w:object w:dxaOrig="5640" w:dyaOrig="960">
          <v:shape id="_x0000_i1030" type="#_x0000_t75" style="width:280.5pt;height:50.25pt" o:ole="">
            <v:imagedata r:id="rId29" o:title=""/>
          </v:shape>
          <o:OLEObject Type="Embed" ProgID="Equation.3" ShapeID="_x0000_i1030" DrawAspect="Content" ObjectID="_1640631279" r:id="rId30"/>
        </w:object>
      </w:r>
      <w:r>
        <w:rPr>
          <w:sz w:val="28"/>
          <w:szCs w:val="28"/>
        </w:rPr>
        <w:tab/>
      </w:r>
      <w:r>
        <w:rPr>
          <w:sz w:val="28"/>
          <w:szCs w:val="28"/>
        </w:rPr>
        <w:tab/>
        <w:t xml:space="preserve"> (</w:t>
      </w:r>
      <w:r w:rsidR="0032349B">
        <w:rPr>
          <w:sz w:val="28"/>
          <w:szCs w:val="28"/>
        </w:rPr>
        <w:t>8</w:t>
      </w:r>
      <w:r>
        <w:rPr>
          <w:sz w:val="28"/>
          <w:szCs w:val="28"/>
        </w:rPr>
        <w:t>)</w:t>
      </w:r>
    </w:p>
    <w:p w:rsidR="001F7C62" w:rsidRDefault="001F7C62" w:rsidP="001F7C62">
      <w:pPr>
        <w:pStyle w:val="14"/>
        <w:spacing w:line="240" w:lineRule="auto"/>
        <w:rPr>
          <w:color w:val="000000"/>
        </w:rPr>
      </w:pPr>
      <w:r>
        <w:rPr>
          <w:szCs w:val="28"/>
        </w:rPr>
        <w:t xml:space="preserve">4. Темп роста </w:t>
      </w:r>
      <w:r w:rsidRPr="000F083B">
        <w:rPr>
          <w:szCs w:val="28"/>
        </w:rPr>
        <w:t>выражает и</w:t>
      </w:r>
      <w:r w:rsidRPr="000F083B">
        <w:rPr>
          <w:color w:val="000000"/>
          <w:szCs w:val="28"/>
        </w:rPr>
        <w:t>нтенсивность изменения уровней ряда динамики, оценивается отношением текущего уровня к предыдущему или  базисному, которое всегда представляет собой положительное число. Он выражается в процентах либо в коэффициентах</w:t>
      </w:r>
      <w:r>
        <w:rPr>
          <w:color w:val="000000"/>
          <w:szCs w:val="28"/>
        </w:rPr>
        <w:t>, в</w:t>
      </w:r>
      <w:r>
        <w:rPr>
          <w:color w:val="000000"/>
        </w:rPr>
        <w:t xml:space="preserve"> этом случае он показывает, во сколько раз данный уровень ряда больше уровня базисного года или какую его часть он составляет. </w:t>
      </w:r>
    </w:p>
    <w:p w:rsidR="001F7C62" w:rsidRPr="00E12607" w:rsidRDefault="001F7C62" w:rsidP="001F7C62">
      <w:pPr>
        <w:ind w:firstLine="709"/>
        <w:jc w:val="both"/>
        <w:rPr>
          <w:sz w:val="28"/>
          <w:szCs w:val="28"/>
        </w:rPr>
      </w:pPr>
      <w:r w:rsidRPr="00FB76F4">
        <w:rPr>
          <w:position w:val="-30"/>
          <w:sz w:val="28"/>
          <w:szCs w:val="28"/>
        </w:rPr>
        <w:object w:dxaOrig="1380" w:dyaOrig="680">
          <v:shape id="_x0000_i1031" type="#_x0000_t75" style="width:69pt;height:35.25pt" o:ole="">
            <v:imagedata r:id="rId31" o:title=""/>
          </v:shape>
          <o:OLEObject Type="Embed" ProgID="Equation.3" ShapeID="_x0000_i1031" DrawAspect="Content" ObjectID="_1640631280" r:id="rId32"/>
        </w:object>
      </w:r>
      <w:r w:rsidRPr="00E12607">
        <w:rPr>
          <w:sz w:val="28"/>
          <w:szCs w:val="28"/>
        </w:rPr>
        <w:t xml:space="preserve"> - цепн</w:t>
      </w:r>
      <w:r>
        <w:rPr>
          <w:sz w:val="28"/>
          <w:szCs w:val="28"/>
        </w:rPr>
        <w:t>ой</w:t>
      </w:r>
      <w:r w:rsidRPr="00E12607">
        <w:rPr>
          <w:sz w:val="28"/>
          <w:szCs w:val="28"/>
        </w:rPr>
        <w:t xml:space="preserve"> темп роста</w:t>
      </w:r>
      <w:r>
        <w:rPr>
          <w:sz w:val="28"/>
          <w:szCs w:val="28"/>
        </w:rPr>
        <w:tab/>
        <w:t xml:space="preserve">  (</w:t>
      </w:r>
      <w:r w:rsidR="00C740AC">
        <w:rPr>
          <w:sz w:val="28"/>
          <w:szCs w:val="28"/>
        </w:rPr>
        <w:t>9</w:t>
      </w:r>
      <w:r>
        <w:rPr>
          <w:sz w:val="28"/>
          <w:szCs w:val="28"/>
        </w:rPr>
        <w:t>)</w:t>
      </w:r>
    </w:p>
    <w:p w:rsidR="001F7C62" w:rsidRPr="00E12607" w:rsidRDefault="001F7C62" w:rsidP="001F7C62">
      <w:pPr>
        <w:ind w:firstLine="709"/>
        <w:jc w:val="both"/>
        <w:rPr>
          <w:sz w:val="28"/>
          <w:szCs w:val="28"/>
        </w:rPr>
      </w:pPr>
      <w:r w:rsidRPr="00FB76F4">
        <w:rPr>
          <w:position w:val="-30"/>
          <w:sz w:val="28"/>
          <w:szCs w:val="28"/>
        </w:rPr>
        <w:object w:dxaOrig="1260" w:dyaOrig="680">
          <v:shape id="_x0000_i1032" type="#_x0000_t75" style="width:79.5pt;height:35.25pt" o:ole="">
            <v:imagedata r:id="rId33" o:title=""/>
          </v:shape>
          <o:OLEObject Type="Embed" ProgID="Equation.3" ShapeID="_x0000_i1032" DrawAspect="Content" ObjectID="_1640631281" r:id="rId34"/>
        </w:object>
      </w:r>
      <w:r w:rsidRPr="00E12607">
        <w:rPr>
          <w:sz w:val="28"/>
          <w:szCs w:val="28"/>
        </w:rPr>
        <w:t xml:space="preserve"> - базисны</w:t>
      </w:r>
      <w:r>
        <w:rPr>
          <w:sz w:val="28"/>
          <w:szCs w:val="28"/>
        </w:rPr>
        <w:t>й</w:t>
      </w:r>
      <w:r w:rsidRPr="00E12607">
        <w:rPr>
          <w:sz w:val="28"/>
          <w:szCs w:val="28"/>
        </w:rPr>
        <w:t xml:space="preserve"> темп роста</w:t>
      </w:r>
      <w:r>
        <w:rPr>
          <w:sz w:val="28"/>
          <w:szCs w:val="28"/>
        </w:rPr>
        <w:t xml:space="preserve">  (</w:t>
      </w:r>
      <w:r w:rsidR="00C740AC">
        <w:rPr>
          <w:sz w:val="28"/>
          <w:szCs w:val="28"/>
        </w:rPr>
        <w:t>10</w:t>
      </w:r>
      <w:r>
        <w:rPr>
          <w:sz w:val="28"/>
          <w:szCs w:val="28"/>
        </w:rPr>
        <w:t>)</w:t>
      </w:r>
    </w:p>
    <w:p w:rsidR="001F7C62" w:rsidRPr="00E12607" w:rsidRDefault="001F7C62" w:rsidP="001F7C62">
      <w:pPr>
        <w:ind w:firstLine="709"/>
        <w:jc w:val="both"/>
        <w:rPr>
          <w:sz w:val="28"/>
          <w:szCs w:val="28"/>
        </w:rPr>
      </w:pPr>
      <w:r w:rsidRPr="00E12607">
        <w:rPr>
          <w:sz w:val="28"/>
          <w:szCs w:val="28"/>
        </w:rPr>
        <w:t>5. Средний темп роста</w:t>
      </w:r>
      <w:r>
        <w:rPr>
          <w:sz w:val="28"/>
          <w:szCs w:val="28"/>
        </w:rPr>
        <w:t xml:space="preserve"> - о</w:t>
      </w:r>
      <w:r w:rsidRPr="00E12607">
        <w:rPr>
          <w:sz w:val="28"/>
          <w:szCs w:val="28"/>
        </w:rPr>
        <w:t>бобщающая характеристика интен</w:t>
      </w:r>
      <w:r>
        <w:rPr>
          <w:sz w:val="28"/>
          <w:szCs w:val="28"/>
        </w:rPr>
        <w:t>сивности изменения уровней ряда:</w:t>
      </w:r>
    </w:p>
    <w:p w:rsidR="001F7C62" w:rsidRPr="00317EA4" w:rsidRDefault="001F7C62" w:rsidP="001F7C62">
      <w:pPr>
        <w:ind w:firstLine="709"/>
        <w:jc w:val="both"/>
        <w:rPr>
          <w:sz w:val="28"/>
          <w:szCs w:val="28"/>
        </w:rPr>
      </w:pPr>
      <w:r w:rsidRPr="000A7F1D">
        <w:rPr>
          <w:position w:val="-32"/>
          <w:sz w:val="28"/>
          <w:szCs w:val="28"/>
        </w:rPr>
        <w:object w:dxaOrig="5780" w:dyaOrig="760">
          <v:shape id="_x0000_i1033" type="#_x0000_t75" style="width:285pt;height:35.25pt" o:ole="">
            <v:imagedata r:id="rId35" o:title=""/>
          </v:shape>
          <o:OLEObject Type="Embed" ProgID="Equation.3" ShapeID="_x0000_i1033" DrawAspect="Content" ObjectID="_1640631282" r:id="rId36"/>
        </w:object>
      </w:r>
      <w:r>
        <w:rPr>
          <w:sz w:val="28"/>
          <w:szCs w:val="28"/>
        </w:rPr>
        <w:t xml:space="preserve">   (</w:t>
      </w:r>
      <w:r w:rsidR="00C740AC">
        <w:rPr>
          <w:sz w:val="28"/>
          <w:szCs w:val="28"/>
        </w:rPr>
        <w:t>11</w:t>
      </w:r>
      <w:r>
        <w:rPr>
          <w:sz w:val="28"/>
          <w:szCs w:val="28"/>
        </w:rPr>
        <w:t>)</w:t>
      </w:r>
    </w:p>
    <w:p w:rsidR="001F7C62" w:rsidRDefault="001F7C62" w:rsidP="001F7C62">
      <w:pPr>
        <w:pStyle w:val="14"/>
        <w:spacing w:line="240" w:lineRule="auto"/>
        <w:rPr>
          <w:color w:val="000000"/>
        </w:rPr>
      </w:pPr>
      <w:r>
        <w:rPr>
          <w:szCs w:val="28"/>
        </w:rPr>
        <w:t>6. Темп прироста вычисляется д</w:t>
      </w:r>
      <w:r>
        <w:rPr>
          <w:color w:val="000000"/>
        </w:rPr>
        <w:t>ля выражения изменения величины абсолютного прироста  в относительных величинах,  который рассчитывается как отношение абсолютного прироста к предыдущему или базисному уровню, т. е.:</w:t>
      </w:r>
    </w:p>
    <w:p w:rsidR="001F7C62" w:rsidRPr="00E12607" w:rsidRDefault="001F7C62" w:rsidP="001F7C62">
      <w:pPr>
        <w:ind w:firstLine="709"/>
        <w:jc w:val="both"/>
        <w:rPr>
          <w:sz w:val="28"/>
          <w:szCs w:val="28"/>
        </w:rPr>
      </w:pPr>
      <w:r w:rsidRPr="00494E09">
        <w:rPr>
          <w:position w:val="-30"/>
          <w:sz w:val="28"/>
          <w:szCs w:val="28"/>
        </w:rPr>
        <w:object w:dxaOrig="2180" w:dyaOrig="700">
          <v:shape id="_x0000_i1034" type="#_x0000_t75" style="width:111.75pt;height:36.75pt" o:ole="">
            <v:imagedata r:id="rId37" o:title=""/>
          </v:shape>
          <o:OLEObject Type="Embed" ProgID="Equation.3" ShapeID="_x0000_i1034" DrawAspect="Content" ObjectID="_1640631283" r:id="rId38"/>
        </w:object>
      </w:r>
      <w:r w:rsidRPr="00E12607">
        <w:rPr>
          <w:sz w:val="28"/>
          <w:szCs w:val="28"/>
        </w:rPr>
        <w:t xml:space="preserve"> - цепн</w:t>
      </w:r>
      <w:r>
        <w:rPr>
          <w:sz w:val="28"/>
          <w:szCs w:val="28"/>
        </w:rPr>
        <w:t>ой темп</w:t>
      </w:r>
      <w:r w:rsidRPr="00E12607">
        <w:rPr>
          <w:sz w:val="28"/>
          <w:szCs w:val="28"/>
        </w:rPr>
        <w:t xml:space="preserve"> прирост</w:t>
      </w:r>
      <w:r>
        <w:rPr>
          <w:sz w:val="28"/>
          <w:szCs w:val="28"/>
        </w:rPr>
        <w:t>а</w:t>
      </w:r>
      <w:r>
        <w:rPr>
          <w:sz w:val="28"/>
          <w:szCs w:val="28"/>
        </w:rPr>
        <w:tab/>
        <w:t xml:space="preserve">  (</w:t>
      </w:r>
      <w:r w:rsidR="00C740AC">
        <w:rPr>
          <w:sz w:val="28"/>
          <w:szCs w:val="28"/>
        </w:rPr>
        <w:t>12</w:t>
      </w:r>
      <w:r>
        <w:rPr>
          <w:sz w:val="28"/>
          <w:szCs w:val="28"/>
        </w:rPr>
        <w:t>)</w:t>
      </w:r>
    </w:p>
    <w:p w:rsidR="001F7C62" w:rsidRDefault="001F7C62" w:rsidP="001F7C62">
      <w:pPr>
        <w:ind w:firstLine="709"/>
        <w:jc w:val="both"/>
        <w:rPr>
          <w:sz w:val="28"/>
          <w:szCs w:val="28"/>
        </w:rPr>
      </w:pPr>
      <w:r w:rsidRPr="00494E09">
        <w:rPr>
          <w:position w:val="-30"/>
          <w:sz w:val="28"/>
          <w:szCs w:val="28"/>
        </w:rPr>
        <w:object w:dxaOrig="2020" w:dyaOrig="680">
          <v:shape id="_x0000_i1035" type="#_x0000_t75" style="width:105pt;height:35.25pt" o:ole="">
            <v:imagedata r:id="rId39" o:title=""/>
          </v:shape>
          <o:OLEObject Type="Embed" ProgID="Equation.3" ShapeID="_x0000_i1035" DrawAspect="Content" ObjectID="_1640631284" r:id="rId40"/>
        </w:object>
      </w:r>
      <w:r w:rsidRPr="00E12607">
        <w:rPr>
          <w:sz w:val="28"/>
          <w:szCs w:val="28"/>
        </w:rPr>
        <w:t xml:space="preserve"> - базисны</w:t>
      </w:r>
      <w:r>
        <w:rPr>
          <w:sz w:val="28"/>
          <w:szCs w:val="28"/>
        </w:rPr>
        <w:t>й</w:t>
      </w:r>
      <w:r w:rsidRPr="00E12607">
        <w:rPr>
          <w:sz w:val="28"/>
          <w:szCs w:val="28"/>
        </w:rPr>
        <w:t xml:space="preserve"> темп прироста</w:t>
      </w:r>
      <w:r>
        <w:rPr>
          <w:sz w:val="28"/>
          <w:szCs w:val="28"/>
        </w:rPr>
        <w:tab/>
        <w:t xml:space="preserve">   (</w:t>
      </w:r>
      <w:r w:rsidR="00C740AC">
        <w:rPr>
          <w:sz w:val="28"/>
          <w:szCs w:val="28"/>
        </w:rPr>
        <w:t>13</w:t>
      </w:r>
      <w:r>
        <w:rPr>
          <w:sz w:val="28"/>
          <w:szCs w:val="28"/>
        </w:rPr>
        <w:t>)</w:t>
      </w:r>
    </w:p>
    <w:p w:rsidR="001F7C62" w:rsidRDefault="001F7C62" w:rsidP="001F7C62">
      <w:pPr>
        <w:pStyle w:val="14"/>
        <w:spacing w:line="240" w:lineRule="auto"/>
        <w:ind w:firstLine="0"/>
        <w:rPr>
          <w:color w:val="000000"/>
        </w:rPr>
      </w:pPr>
      <w:r w:rsidRPr="00494E09">
        <w:rPr>
          <w:position w:val="-10"/>
          <w:szCs w:val="28"/>
        </w:rPr>
        <w:object w:dxaOrig="1520" w:dyaOrig="320">
          <v:shape id="_x0000_i1036" type="#_x0000_t75" style="width:75pt;height:15.75pt" o:ole="">
            <v:imagedata r:id="rId41" o:title=""/>
          </v:shape>
          <o:OLEObject Type="Embed" ProgID="Equation.3" ShapeID="_x0000_i1036" DrawAspect="Content" ObjectID="_1640631285" r:id="rId42"/>
        </w:object>
      </w:r>
      <w:r w:rsidR="00C740AC">
        <w:rPr>
          <w:color w:val="000000"/>
        </w:rPr>
        <w:t xml:space="preserve">                                  (14)</w:t>
      </w:r>
    </w:p>
    <w:p w:rsidR="001F7C62" w:rsidRPr="009B75EB" w:rsidRDefault="001F7C62" w:rsidP="001F7C62">
      <w:pPr>
        <w:ind w:firstLine="709"/>
        <w:jc w:val="both"/>
        <w:rPr>
          <w:sz w:val="28"/>
          <w:szCs w:val="28"/>
        </w:rPr>
      </w:pPr>
      <w:r w:rsidRPr="00E12607">
        <w:rPr>
          <w:sz w:val="28"/>
          <w:szCs w:val="28"/>
        </w:rPr>
        <w:t>И цепные, и базисные темпы прироста связаны с соответствующими темпами роста:</w:t>
      </w:r>
    </w:p>
    <w:p w:rsidR="001F7C62" w:rsidRPr="00E12607" w:rsidRDefault="001F7C62" w:rsidP="001F7C62">
      <w:pPr>
        <w:ind w:firstLine="709"/>
        <w:jc w:val="both"/>
        <w:rPr>
          <w:sz w:val="28"/>
          <w:szCs w:val="28"/>
        </w:rPr>
      </w:pPr>
      <w:r w:rsidRPr="00E12607">
        <w:rPr>
          <w:sz w:val="28"/>
          <w:szCs w:val="28"/>
        </w:rPr>
        <w:object w:dxaOrig="3640" w:dyaOrig="700">
          <v:shape id="_x0000_i1037" type="#_x0000_t75" style="width:179.25pt;height:36.75pt" o:ole="">
            <v:imagedata r:id="rId43" o:title=""/>
          </v:shape>
          <o:OLEObject Type="Embed" ProgID="Equation.3" ShapeID="_x0000_i1037" DrawAspect="Content" ObjectID="_1640631286" r:id="rId44"/>
        </w:object>
      </w:r>
      <w:r>
        <w:rPr>
          <w:sz w:val="28"/>
          <w:szCs w:val="28"/>
        </w:rPr>
        <w:tab/>
        <w:t xml:space="preserve">   (1</w:t>
      </w:r>
      <w:r w:rsidR="00C740AC">
        <w:rPr>
          <w:sz w:val="28"/>
          <w:szCs w:val="28"/>
        </w:rPr>
        <w:t>5</w:t>
      </w:r>
      <w:r>
        <w:rPr>
          <w:sz w:val="28"/>
          <w:szCs w:val="28"/>
        </w:rPr>
        <w:t>)</w:t>
      </w:r>
    </w:p>
    <w:p w:rsidR="001F7C62" w:rsidRPr="00E12607" w:rsidRDefault="001F7C62" w:rsidP="001F7C62">
      <w:pPr>
        <w:ind w:firstLine="709"/>
        <w:jc w:val="both"/>
        <w:rPr>
          <w:sz w:val="28"/>
          <w:szCs w:val="28"/>
        </w:rPr>
      </w:pPr>
      <w:r w:rsidRPr="00E12607">
        <w:rPr>
          <w:sz w:val="28"/>
          <w:szCs w:val="28"/>
        </w:rPr>
        <w:object w:dxaOrig="3760" w:dyaOrig="720">
          <v:shape id="_x0000_i1038" type="#_x0000_t75" style="width:186.75pt;height:36.75pt" o:ole="">
            <v:imagedata r:id="rId45" o:title=""/>
          </v:shape>
          <o:OLEObject Type="Embed" ProgID="Equation.3" ShapeID="_x0000_i1038" DrawAspect="Content" ObjectID="_1640631287" r:id="rId46"/>
        </w:object>
      </w:r>
      <w:r>
        <w:rPr>
          <w:sz w:val="28"/>
          <w:szCs w:val="28"/>
        </w:rPr>
        <w:tab/>
        <w:t xml:space="preserve">   (1</w:t>
      </w:r>
      <w:r w:rsidR="00C740AC">
        <w:rPr>
          <w:sz w:val="28"/>
          <w:szCs w:val="28"/>
        </w:rPr>
        <w:t>6</w:t>
      </w:r>
      <w:r>
        <w:rPr>
          <w:sz w:val="28"/>
          <w:szCs w:val="28"/>
        </w:rPr>
        <w:t>)</w:t>
      </w:r>
    </w:p>
    <w:p w:rsidR="001F7C62" w:rsidRPr="00E12607" w:rsidRDefault="001F7C62" w:rsidP="001F7C62">
      <w:pPr>
        <w:ind w:firstLine="709"/>
        <w:jc w:val="both"/>
        <w:rPr>
          <w:sz w:val="28"/>
          <w:szCs w:val="28"/>
        </w:rPr>
      </w:pPr>
      <w:r w:rsidRPr="00E12607">
        <w:rPr>
          <w:sz w:val="28"/>
          <w:szCs w:val="28"/>
        </w:rPr>
        <w:t>Аналогично, для среднего темпа прироста</w:t>
      </w:r>
    </w:p>
    <w:p w:rsidR="001F7C62" w:rsidRPr="00E12607" w:rsidRDefault="001F7C62" w:rsidP="001F7C62">
      <w:pPr>
        <w:ind w:firstLine="709"/>
        <w:jc w:val="both"/>
        <w:rPr>
          <w:sz w:val="28"/>
          <w:szCs w:val="28"/>
        </w:rPr>
      </w:pPr>
      <w:r w:rsidRPr="00FB22C4">
        <w:rPr>
          <w:position w:val="-10"/>
          <w:sz w:val="28"/>
          <w:szCs w:val="28"/>
        </w:rPr>
        <w:object w:dxaOrig="1540" w:dyaOrig="380">
          <v:shape id="_x0000_i1039" type="#_x0000_t75" style="width:81.75pt;height:20.25pt" o:ole="">
            <v:imagedata r:id="rId47" o:title=""/>
          </v:shape>
          <o:OLEObject Type="Embed" ProgID="Equation.3" ShapeID="_x0000_i1039" DrawAspect="Content" ObjectID="_1640631288" r:id="rId48"/>
        </w:object>
      </w:r>
      <w:r>
        <w:rPr>
          <w:sz w:val="28"/>
          <w:szCs w:val="28"/>
        </w:rPr>
        <w:tab/>
      </w:r>
      <w:r>
        <w:rPr>
          <w:sz w:val="28"/>
          <w:szCs w:val="28"/>
        </w:rPr>
        <w:tab/>
      </w:r>
      <w:r>
        <w:rPr>
          <w:sz w:val="28"/>
          <w:szCs w:val="28"/>
        </w:rPr>
        <w:tab/>
      </w:r>
      <w:r>
        <w:rPr>
          <w:sz w:val="28"/>
          <w:szCs w:val="28"/>
        </w:rPr>
        <w:tab/>
        <w:t xml:space="preserve">   (1</w:t>
      </w:r>
      <w:r w:rsidR="00C740AC">
        <w:rPr>
          <w:sz w:val="28"/>
          <w:szCs w:val="28"/>
        </w:rPr>
        <w:t>7</w:t>
      </w:r>
      <w:r>
        <w:rPr>
          <w:sz w:val="28"/>
          <w:szCs w:val="28"/>
        </w:rPr>
        <w:t>)</w:t>
      </w:r>
    </w:p>
    <w:p w:rsidR="001F7C62" w:rsidRPr="009B75EB" w:rsidRDefault="001F7C62" w:rsidP="001F7C62">
      <w:pPr>
        <w:ind w:firstLine="709"/>
        <w:jc w:val="both"/>
        <w:rPr>
          <w:sz w:val="28"/>
          <w:szCs w:val="28"/>
        </w:rPr>
      </w:pPr>
      <w:r w:rsidRPr="00E12607">
        <w:rPr>
          <w:sz w:val="28"/>
          <w:szCs w:val="28"/>
        </w:rPr>
        <w:t>7. Абсолютное зн</w:t>
      </w:r>
      <w:r>
        <w:rPr>
          <w:sz w:val="28"/>
          <w:szCs w:val="28"/>
        </w:rPr>
        <w:t xml:space="preserve">ачение 1% прироста – это </w:t>
      </w:r>
      <w:r w:rsidRPr="00E12607">
        <w:rPr>
          <w:sz w:val="28"/>
          <w:szCs w:val="28"/>
        </w:rPr>
        <w:t>отношение абсолютного прироста к соответствующему темпу прироста:</w:t>
      </w:r>
    </w:p>
    <w:p w:rsidR="001F7C62" w:rsidRPr="00E12607" w:rsidRDefault="00F246E2" w:rsidP="001F7C62">
      <w:pPr>
        <w:ind w:firstLine="709"/>
        <w:jc w:val="both"/>
        <w:rPr>
          <w:sz w:val="28"/>
          <w:szCs w:val="28"/>
        </w:rPr>
      </w:pPr>
      <w:r w:rsidRPr="00AE6B50">
        <w:rPr>
          <w:position w:val="-60"/>
          <w:sz w:val="28"/>
          <w:szCs w:val="28"/>
        </w:rPr>
        <w:object w:dxaOrig="4720" w:dyaOrig="980">
          <v:shape id="_x0000_i1040" type="#_x0000_t75" style="width:234pt;height:48pt" o:ole="">
            <v:imagedata r:id="rId49" o:title=""/>
          </v:shape>
          <o:OLEObject Type="Embed" ProgID="Equation.3" ShapeID="_x0000_i1040" DrawAspect="Content" ObjectID="_1640631289" r:id="rId50"/>
        </w:object>
      </w:r>
      <w:r w:rsidR="001F7C62">
        <w:rPr>
          <w:sz w:val="28"/>
          <w:szCs w:val="28"/>
        </w:rPr>
        <w:tab/>
        <w:t>(1</w:t>
      </w:r>
      <w:r w:rsidR="00C740AC">
        <w:rPr>
          <w:sz w:val="28"/>
          <w:szCs w:val="28"/>
        </w:rPr>
        <w:t>8</w:t>
      </w:r>
      <w:r w:rsidR="001F7C62">
        <w:rPr>
          <w:sz w:val="28"/>
          <w:szCs w:val="28"/>
        </w:rPr>
        <w:t>)</w:t>
      </w:r>
    </w:p>
    <w:p w:rsidR="001F7C62" w:rsidRDefault="001F7C62" w:rsidP="001F7C62">
      <w:pPr>
        <w:shd w:val="clear" w:color="auto" w:fill="FFFFFF"/>
        <w:spacing w:before="341"/>
        <w:ind w:left="5"/>
        <w:sectPr w:rsidR="001F7C62" w:rsidSect="00587E8F">
          <w:pgSz w:w="11899" w:h="16838"/>
          <w:pgMar w:top="1507" w:right="1128" w:bottom="672" w:left="1133" w:header="720" w:footer="720" w:gutter="0"/>
          <w:cols w:space="60"/>
          <w:noEndnote/>
        </w:sectPr>
      </w:pPr>
    </w:p>
    <w:p w:rsidR="00FF54D1" w:rsidRPr="00FF54D1" w:rsidRDefault="00FF54D1" w:rsidP="00FF54D1">
      <w:pPr>
        <w:shd w:val="clear" w:color="auto" w:fill="FFFFFF"/>
        <w:jc w:val="both"/>
        <w:rPr>
          <w:b/>
          <w:color w:val="000000"/>
          <w:sz w:val="28"/>
          <w:szCs w:val="28"/>
        </w:rPr>
      </w:pPr>
      <w:r w:rsidRPr="00FF54D1">
        <w:rPr>
          <w:b/>
          <w:bCs/>
          <w:i/>
          <w:iCs/>
          <w:color w:val="000000"/>
          <w:sz w:val="28"/>
          <w:szCs w:val="28"/>
        </w:rPr>
        <w:lastRenderedPageBreak/>
        <w:t xml:space="preserve">Пример: </w:t>
      </w:r>
      <w:r w:rsidRPr="00FF54D1">
        <w:rPr>
          <w:color w:val="000000"/>
          <w:sz w:val="28"/>
          <w:szCs w:val="28"/>
        </w:rPr>
        <w:t>требуется провести анализ динамики прибыли предприятия за  2009-2013 гг. Для удобства и наглядности исходные и рассчитанные показатели изложены в табличной форме (табл. 9)</w:t>
      </w:r>
    </w:p>
    <w:p w:rsidR="00FF54D1" w:rsidRPr="00FF54D1" w:rsidRDefault="00FF54D1" w:rsidP="00FF54D1">
      <w:pPr>
        <w:keepNext/>
        <w:widowControl/>
        <w:autoSpaceDE/>
        <w:autoSpaceDN/>
        <w:adjustRightInd/>
        <w:ind w:firstLine="851"/>
        <w:outlineLvl w:val="0"/>
        <w:rPr>
          <w:color w:val="000000"/>
          <w:sz w:val="28"/>
        </w:rPr>
      </w:pPr>
      <w:r w:rsidRPr="00FF54D1">
        <w:rPr>
          <w:color w:val="000000"/>
          <w:sz w:val="28"/>
        </w:rPr>
        <w:t>Таблица 9. Динамика прибыли предприятия за 2009 –2013 гг. и расчет аналитических показателей</w:t>
      </w:r>
    </w:p>
    <w:tbl>
      <w:tblPr>
        <w:tblW w:w="98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40" w:type="dxa"/>
          <w:right w:w="40" w:type="dxa"/>
        </w:tblCellMar>
        <w:tblLook w:val="04A0"/>
      </w:tblPr>
      <w:tblGrid>
        <w:gridCol w:w="937"/>
        <w:gridCol w:w="1166"/>
        <w:gridCol w:w="1134"/>
        <w:gridCol w:w="1104"/>
        <w:gridCol w:w="1022"/>
        <w:gridCol w:w="1104"/>
        <w:gridCol w:w="880"/>
        <w:gridCol w:w="1134"/>
        <w:gridCol w:w="1329"/>
      </w:tblGrid>
      <w:tr w:rsidR="00FF54D1" w:rsidRPr="00FF54D1" w:rsidTr="00FD153C">
        <w:trPr>
          <w:trHeight w:val="87"/>
          <w:jc w:val="center"/>
        </w:trPr>
        <w:tc>
          <w:tcPr>
            <w:tcW w:w="937" w:type="dxa"/>
            <w:vMerge w:val="restart"/>
            <w:tcBorders>
              <w:top w:val="single" w:sz="12" w:space="0" w:color="auto"/>
              <w:left w:val="single" w:sz="12"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Годы</w:t>
            </w:r>
          </w:p>
        </w:tc>
        <w:tc>
          <w:tcPr>
            <w:tcW w:w="1166" w:type="dxa"/>
            <w:vMerge w:val="restart"/>
            <w:tcBorders>
              <w:top w:val="single" w:sz="12"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Прибыль млн. руб.</w:t>
            </w:r>
          </w:p>
        </w:tc>
        <w:tc>
          <w:tcPr>
            <w:tcW w:w="2238" w:type="dxa"/>
            <w:gridSpan w:val="2"/>
            <w:tcBorders>
              <w:top w:val="single" w:sz="12"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Абсолютные приросты (снижение), млн. руб.</w:t>
            </w:r>
          </w:p>
        </w:tc>
        <w:tc>
          <w:tcPr>
            <w:tcW w:w="2126" w:type="dxa"/>
            <w:gridSpan w:val="2"/>
            <w:tcBorders>
              <w:top w:val="single" w:sz="12"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Темпы роста, %</w:t>
            </w:r>
          </w:p>
        </w:tc>
        <w:tc>
          <w:tcPr>
            <w:tcW w:w="2014" w:type="dxa"/>
            <w:gridSpan w:val="2"/>
            <w:tcBorders>
              <w:top w:val="single" w:sz="12"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Темпы прироста, %</w:t>
            </w:r>
          </w:p>
        </w:tc>
        <w:tc>
          <w:tcPr>
            <w:tcW w:w="1329" w:type="dxa"/>
            <w:vMerge w:val="restart"/>
            <w:tcBorders>
              <w:top w:val="single" w:sz="12" w:space="0" w:color="auto"/>
              <w:left w:val="single" w:sz="4" w:space="0" w:color="auto"/>
              <w:bottom w:val="single" w:sz="4" w:space="0" w:color="auto"/>
              <w:right w:val="single" w:sz="12"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Абсолютное значе</w:t>
            </w:r>
            <w:r w:rsidRPr="00FF54D1">
              <w:rPr>
                <w:sz w:val="24"/>
                <w:lang w:eastAsia="en-US"/>
              </w:rPr>
              <w:softHyphen/>
              <w:t>ние 1% прироста, млн. руб.</w:t>
            </w:r>
          </w:p>
        </w:tc>
      </w:tr>
      <w:tr w:rsidR="00FF54D1" w:rsidRPr="00FF54D1" w:rsidTr="00FD153C">
        <w:trPr>
          <w:trHeight w:val="1017"/>
          <w:jc w:val="center"/>
        </w:trPr>
        <w:tc>
          <w:tcPr>
            <w:tcW w:w="937" w:type="dxa"/>
            <w:vMerge/>
            <w:tcBorders>
              <w:top w:val="single" w:sz="12" w:space="0" w:color="auto"/>
              <w:left w:val="single" w:sz="12" w:space="0" w:color="auto"/>
              <w:bottom w:val="single" w:sz="4" w:space="0" w:color="auto"/>
              <w:right w:val="single" w:sz="4" w:space="0" w:color="auto"/>
            </w:tcBorders>
            <w:vAlign w:val="center"/>
            <w:hideMark/>
          </w:tcPr>
          <w:p w:rsidR="00FF54D1" w:rsidRPr="00FF54D1" w:rsidRDefault="00FF54D1" w:rsidP="00FF54D1">
            <w:pPr>
              <w:widowControl/>
              <w:autoSpaceDE/>
              <w:autoSpaceDN/>
              <w:adjustRightInd/>
              <w:rPr>
                <w:sz w:val="24"/>
                <w:lang w:eastAsia="en-US"/>
              </w:rPr>
            </w:pPr>
          </w:p>
        </w:tc>
        <w:tc>
          <w:tcPr>
            <w:tcW w:w="1166" w:type="dxa"/>
            <w:vMerge/>
            <w:tcBorders>
              <w:top w:val="single" w:sz="12" w:space="0" w:color="auto"/>
              <w:left w:val="single" w:sz="4" w:space="0" w:color="auto"/>
              <w:bottom w:val="single" w:sz="4" w:space="0" w:color="auto"/>
              <w:right w:val="single" w:sz="4" w:space="0" w:color="auto"/>
            </w:tcBorders>
            <w:vAlign w:val="center"/>
            <w:hideMark/>
          </w:tcPr>
          <w:p w:rsidR="00FF54D1" w:rsidRPr="00FF54D1" w:rsidRDefault="00FF54D1" w:rsidP="00FF54D1">
            <w:pPr>
              <w:widowControl/>
              <w:autoSpaceDE/>
              <w:autoSpaceDN/>
              <w:adjustRightInd/>
              <w:rPr>
                <w:sz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Цепной метод</w:t>
            </w:r>
          </w:p>
        </w:tc>
        <w:tc>
          <w:tcPr>
            <w:tcW w:w="1104" w:type="dxa"/>
            <w:tcBorders>
              <w:top w:val="single" w:sz="4"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Базисный метод</w:t>
            </w:r>
          </w:p>
        </w:tc>
        <w:tc>
          <w:tcPr>
            <w:tcW w:w="1022" w:type="dxa"/>
            <w:tcBorders>
              <w:top w:val="single" w:sz="4"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Цепной метод</w:t>
            </w:r>
          </w:p>
        </w:tc>
        <w:tc>
          <w:tcPr>
            <w:tcW w:w="1104" w:type="dxa"/>
            <w:tcBorders>
              <w:top w:val="single" w:sz="4"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Базисный метод</w:t>
            </w:r>
          </w:p>
        </w:tc>
        <w:tc>
          <w:tcPr>
            <w:tcW w:w="880" w:type="dxa"/>
            <w:tcBorders>
              <w:top w:val="single" w:sz="4"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Цепной метод</w:t>
            </w:r>
          </w:p>
        </w:tc>
        <w:tc>
          <w:tcPr>
            <w:tcW w:w="1134" w:type="dxa"/>
            <w:tcBorders>
              <w:top w:val="single" w:sz="4"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Базисный метод</w:t>
            </w:r>
          </w:p>
        </w:tc>
        <w:tc>
          <w:tcPr>
            <w:tcW w:w="1329" w:type="dxa"/>
            <w:vMerge/>
            <w:tcBorders>
              <w:top w:val="single" w:sz="12" w:space="0" w:color="auto"/>
              <w:left w:val="single" w:sz="4" w:space="0" w:color="auto"/>
              <w:bottom w:val="single" w:sz="4" w:space="0" w:color="auto"/>
              <w:right w:val="single" w:sz="12" w:space="0" w:color="auto"/>
            </w:tcBorders>
            <w:vAlign w:val="center"/>
            <w:hideMark/>
          </w:tcPr>
          <w:p w:rsidR="00FF54D1" w:rsidRPr="00FF54D1" w:rsidRDefault="00FF54D1" w:rsidP="00FF54D1">
            <w:pPr>
              <w:widowControl/>
              <w:autoSpaceDE/>
              <w:autoSpaceDN/>
              <w:adjustRightInd/>
              <w:rPr>
                <w:sz w:val="24"/>
                <w:lang w:eastAsia="en-US"/>
              </w:rPr>
            </w:pPr>
          </w:p>
        </w:tc>
      </w:tr>
      <w:tr w:rsidR="00FF54D1" w:rsidRPr="00FF54D1" w:rsidTr="00FD153C">
        <w:trPr>
          <w:trHeight w:val="200"/>
          <w:jc w:val="center"/>
        </w:trPr>
        <w:tc>
          <w:tcPr>
            <w:tcW w:w="937" w:type="dxa"/>
            <w:tcBorders>
              <w:top w:val="single" w:sz="4" w:space="0" w:color="auto"/>
              <w:left w:val="single" w:sz="12"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А</w:t>
            </w:r>
          </w:p>
        </w:tc>
        <w:tc>
          <w:tcPr>
            <w:tcW w:w="1166" w:type="dxa"/>
            <w:tcBorders>
              <w:top w:val="single" w:sz="4"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2</w:t>
            </w:r>
          </w:p>
        </w:tc>
        <w:tc>
          <w:tcPr>
            <w:tcW w:w="1104" w:type="dxa"/>
            <w:tcBorders>
              <w:top w:val="single" w:sz="4"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3</w:t>
            </w:r>
          </w:p>
        </w:tc>
        <w:tc>
          <w:tcPr>
            <w:tcW w:w="1022" w:type="dxa"/>
            <w:tcBorders>
              <w:top w:val="single" w:sz="4"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4</w:t>
            </w:r>
          </w:p>
        </w:tc>
        <w:tc>
          <w:tcPr>
            <w:tcW w:w="1104" w:type="dxa"/>
            <w:tcBorders>
              <w:top w:val="single" w:sz="4"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5</w:t>
            </w:r>
          </w:p>
        </w:tc>
        <w:tc>
          <w:tcPr>
            <w:tcW w:w="880" w:type="dxa"/>
            <w:tcBorders>
              <w:top w:val="single" w:sz="4"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7</w:t>
            </w:r>
          </w:p>
        </w:tc>
        <w:tc>
          <w:tcPr>
            <w:tcW w:w="1329" w:type="dxa"/>
            <w:tcBorders>
              <w:top w:val="single" w:sz="4" w:space="0" w:color="auto"/>
              <w:left w:val="single" w:sz="4" w:space="0" w:color="auto"/>
              <w:bottom w:val="single" w:sz="4" w:space="0" w:color="auto"/>
              <w:right w:val="single" w:sz="12"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8</w:t>
            </w:r>
          </w:p>
        </w:tc>
      </w:tr>
      <w:tr w:rsidR="00FF54D1" w:rsidRPr="00FF54D1" w:rsidTr="00FD153C">
        <w:trPr>
          <w:trHeight w:val="200"/>
          <w:jc w:val="center"/>
        </w:trPr>
        <w:tc>
          <w:tcPr>
            <w:tcW w:w="937" w:type="dxa"/>
            <w:tcBorders>
              <w:top w:val="single" w:sz="4" w:space="0" w:color="auto"/>
              <w:left w:val="single" w:sz="12"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2009</w:t>
            </w:r>
          </w:p>
        </w:tc>
        <w:tc>
          <w:tcPr>
            <w:tcW w:w="1166" w:type="dxa"/>
            <w:tcBorders>
              <w:top w:val="single" w:sz="4"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924</w:t>
            </w:r>
          </w:p>
        </w:tc>
        <w:tc>
          <w:tcPr>
            <w:tcW w:w="1134" w:type="dxa"/>
            <w:tcBorders>
              <w:top w:val="single" w:sz="4"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w:t>
            </w:r>
          </w:p>
        </w:tc>
        <w:tc>
          <w:tcPr>
            <w:tcW w:w="1104" w:type="dxa"/>
            <w:tcBorders>
              <w:top w:val="single" w:sz="4"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w:t>
            </w:r>
          </w:p>
        </w:tc>
        <w:tc>
          <w:tcPr>
            <w:tcW w:w="1022" w:type="dxa"/>
            <w:tcBorders>
              <w:top w:val="single" w:sz="4"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w:t>
            </w:r>
          </w:p>
        </w:tc>
        <w:tc>
          <w:tcPr>
            <w:tcW w:w="1104" w:type="dxa"/>
            <w:tcBorders>
              <w:top w:val="single" w:sz="4"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w:t>
            </w:r>
          </w:p>
        </w:tc>
        <w:tc>
          <w:tcPr>
            <w:tcW w:w="880" w:type="dxa"/>
            <w:tcBorders>
              <w:top w:val="single" w:sz="4"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w:t>
            </w:r>
          </w:p>
        </w:tc>
        <w:tc>
          <w:tcPr>
            <w:tcW w:w="1329" w:type="dxa"/>
            <w:tcBorders>
              <w:top w:val="single" w:sz="4" w:space="0" w:color="auto"/>
              <w:left w:val="single" w:sz="4" w:space="0" w:color="auto"/>
              <w:bottom w:val="single" w:sz="4" w:space="0" w:color="auto"/>
              <w:right w:val="single" w:sz="12"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w:t>
            </w:r>
          </w:p>
        </w:tc>
      </w:tr>
      <w:tr w:rsidR="00FF54D1" w:rsidRPr="00FF54D1" w:rsidTr="00FD153C">
        <w:trPr>
          <w:trHeight w:val="200"/>
          <w:jc w:val="center"/>
        </w:trPr>
        <w:tc>
          <w:tcPr>
            <w:tcW w:w="937" w:type="dxa"/>
            <w:tcBorders>
              <w:top w:val="single" w:sz="4" w:space="0" w:color="auto"/>
              <w:left w:val="single" w:sz="12"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2010</w:t>
            </w:r>
          </w:p>
        </w:tc>
        <w:tc>
          <w:tcPr>
            <w:tcW w:w="1166" w:type="dxa"/>
            <w:tcBorders>
              <w:top w:val="single" w:sz="4"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832</w:t>
            </w:r>
          </w:p>
        </w:tc>
        <w:tc>
          <w:tcPr>
            <w:tcW w:w="1134" w:type="dxa"/>
            <w:tcBorders>
              <w:top w:val="single" w:sz="4"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-92</w:t>
            </w:r>
          </w:p>
        </w:tc>
        <w:tc>
          <w:tcPr>
            <w:tcW w:w="1104" w:type="dxa"/>
            <w:tcBorders>
              <w:top w:val="single" w:sz="4"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-92</w:t>
            </w:r>
          </w:p>
        </w:tc>
        <w:tc>
          <w:tcPr>
            <w:tcW w:w="1022" w:type="dxa"/>
            <w:tcBorders>
              <w:top w:val="single" w:sz="4"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90,04</w:t>
            </w:r>
          </w:p>
        </w:tc>
        <w:tc>
          <w:tcPr>
            <w:tcW w:w="1104" w:type="dxa"/>
            <w:tcBorders>
              <w:top w:val="single" w:sz="4"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90,4</w:t>
            </w:r>
          </w:p>
        </w:tc>
        <w:tc>
          <w:tcPr>
            <w:tcW w:w="880" w:type="dxa"/>
            <w:tcBorders>
              <w:top w:val="single" w:sz="4"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-9,96</w:t>
            </w:r>
          </w:p>
        </w:tc>
        <w:tc>
          <w:tcPr>
            <w:tcW w:w="1134" w:type="dxa"/>
            <w:tcBorders>
              <w:top w:val="single" w:sz="4"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-9,96</w:t>
            </w:r>
          </w:p>
        </w:tc>
        <w:tc>
          <w:tcPr>
            <w:tcW w:w="1329" w:type="dxa"/>
            <w:tcBorders>
              <w:top w:val="single" w:sz="4" w:space="0" w:color="auto"/>
              <w:left w:val="single" w:sz="4" w:space="0" w:color="auto"/>
              <w:bottom w:val="single" w:sz="4" w:space="0" w:color="auto"/>
              <w:right w:val="single" w:sz="12"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9,24</w:t>
            </w:r>
          </w:p>
        </w:tc>
      </w:tr>
      <w:tr w:rsidR="00FF54D1" w:rsidRPr="00FF54D1" w:rsidTr="00FD153C">
        <w:trPr>
          <w:trHeight w:val="200"/>
          <w:jc w:val="center"/>
        </w:trPr>
        <w:tc>
          <w:tcPr>
            <w:tcW w:w="937" w:type="dxa"/>
            <w:tcBorders>
              <w:top w:val="single" w:sz="4" w:space="0" w:color="auto"/>
              <w:left w:val="single" w:sz="12"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2011</w:t>
            </w:r>
          </w:p>
        </w:tc>
        <w:tc>
          <w:tcPr>
            <w:tcW w:w="1166" w:type="dxa"/>
            <w:tcBorders>
              <w:top w:val="single" w:sz="4"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1466</w:t>
            </w:r>
          </w:p>
        </w:tc>
        <w:tc>
          <w:tcPr>
            <w:tcW w:w="1134" w:type="dxa"/>
            <w:tcBorders>
              <w:top w:val="single" w:sz="4"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634</w:t>
            </w:r>
          </w:p>
        </w:tc>
        <w:tc>
          <w:tcPr>
            <w:tcW w:w="1104" w:type="dxa"/>
            <w:tcBorders>
              <w:top w:val="single" w:sz="4"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542</w:t>
            </w:r>
          </w:p>
        </w:tc>
        <w:tc>
          <w:tcPr>
            <w:tcW w:w="1022" w:type="dxa"/>
            <w:tcBorders>
              <w:top w:val="single" w:sz="4"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176,20</w:t>
            </w:r>
          </w:p>
        </w:tc>
        <w:tc>
          <w:tcPr>
            <w:tcW w:w="1104" w:type="dxa"/>
            <w:tcBorders>
              <w:top w:val="single" w:sz="4"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158,66</w:t>
            </w:r>
          </w:p>
        </w:tc>
        <w:tc>
          <w:tcPr>
            <w:tcW w:w="880" w:type="dxa"/>
            <w:tcBorders>
              <w:top w:val="single" w:sz="4"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76,20</w:t>
            </w:r>
          </w:p>
        </w:tc>
        <w:tc>
          <w:tcPr>
            <w:tcW w:w="1134" w:type="dxa"/>
            <w:tcBorders>
              <w:top w:val="single" w:sz="4"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58,66</w:t>
            </w:r>
          </w:p>
        </w:tc>
        <w:tc>
          <w:tcPr>
            <w:tcW w:w="1329" w:type="dxa"/>
            <w:tcBorders>
              <w:top w:val="single" w:sz="4" w:space="0" w:color="auto"/>
              <w:left w:val="single" w:sz="4" w:space="0" w:color="auto"/>
              <w:bottom w:val="single" w:sz="4" w:space="0" w:color="auto"/>
              <w:right w:val="single" w:sz="12"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8,32</w:t>
            </w:r>
          </w:p>
        </w:tc>
      </w:tr>
      <w:tr w:rsidR="00FF54D1" w:rsidRPr="00FF54D1" w:rsidTr="00FD153C">
        <w:trPr>
          <w:trHeight w:val="200"/>
          <w:jc w:val="center"/>
        </w:trPr>
        <w:tc>
          <w:tcPr>
            <w:tcW w:w="937" w:type="dxa"/>
            <w:tcBorders>
              <w:top w:val="single" w:sz="4" w:space="0" w:color="auto"/>
              <w:left w:val="single" w:sz="12"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2012</w:t>
            </w:r>
          </w:p>
        </w:tc>
        <w:tc>
          <w:tcPr>
            <w:tcW w:w="1166" w:type="dxa"/>
            <w:tcBorders>
              <w:top w:val="single" w:sz="4"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1599</w:t>
            </w:r>
          </w:p>
        </w:tc>
        <w:tc>
          <w:tcPr>
            <w:tcW w:w="1134" w:type="dxa"/>
            <w:tcBorders>
              <w:top w:val="single" w:sz="4"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133</w:t>
            </w:r>
          </w:p>
        </w:tc>
        <w:tc>
          <w:tcPr>
            <w:tcW w:w="1104" w:type="dxa"/>
            <w:tcBorders>
              <w:top w:val="single" w:sz="4"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675</w:t>
            </w:r>
          </w:p>
        </w:tc>
        <w:tc>
          <w:tcPr>
            <w:tcW w:w="1022" w:type="dxa"/>
            <w:tcBorders>
              <w:top w:val="single" w:sz="4"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109,07</w:t>
            </w:r>
          </w:p>
        </w:tc>
        <w:tc>
          <w:tcPr>
            <w:tcW w:w="1104" w:type="dxa"/>
            <w:tcBorders>
              <w:top w:val="single" w:sz="4"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173,05</w:t>
            </w:r>
          </w:p>
        </w:tc>
        <w:tc>
          <w:tcPr>
            <w:tcW w:w="880" w:type="dxa"/>
            <w:tcBorders>
              <w:top w:val="single" w:sz="4"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9,07</w:t>
            </w:r>
          </w:p>
        </w:tc>
        <w:tc>
          <w:tcPr>
            <w:tcW w:w="1134" w:type="dxa"/>
            <w:tcBorders>
              <w:top w:val="single" w:sz="4"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73,05</w:t>
            </w:r>
          </w:p>
        </w:tc>
        <w:tc>
          <w:tcPr>
            <w:tcW w:w="1329" w:type="dxa"/>
            <w:tcBorders>
              <w:top w:val="single" w:sz="4" w:space="0" w:color="auto"/>
              <w:left w:val="single" w:sz="4" w:space="0" w:color="auto"/>
              <w:bottom w:val="single" w:sz="4" w:space="0" w:color="auto"/>
              <w:right w:val="single" w:sz="12"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14,66</w:t>
            </w:r>
          </w:p>
        </w:tc>
      </w:tr>
      <w:tr w:rsidR="00FF54D1" w:rsidRPr="00FF54D1" w:rsidTr="00FD153C">
        <w:trPr>
          <w:trHeight w:val="200"/>
          <w:jc w:val="center"/>
        </w:trPr>
        <w:tc>
          <w:tcPr>
            <w:tcW w:w="937" w:type="dxa"/>
            <w:tcBorders>
              <w:top w:val="single" w:sz="4" w:space="0" w:color="auto"/>
              <w:left w:val="single" w:sz="12"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2013</w:t>
            </w:r>
          </w:p>
        </w:tc>
        <w:tc>
          <w:tcPr>
            <w:tcW w:w="1166" w:type="dxa"/>
            <w:tcBorders>
              <w:top w:val="single" w:sz="4"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1612</w:t>
            </w:r>
          </w:p>
        </w:tc>
        <w:tc>
          <w:tcPr>
            <w:tcW w:w="1134" w:type="dxa"/>
            <w:tcBorders>
              <w:top w:val="single" w:sz="4"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13</w:t>
            </w:r>
          </w:p>
        </w:tc>
        <w:tc>
          <w:tcPr>
            <w:tcW w:w="1104" w:type="dxa"/>
            <w:tcBorders>
              <w:top w:val="single" w:sz="4"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688</w:t>
            </w:r>
          </w:p>
        </w:tc>
        <w:tc>
          <w:tcPr>
            <w:tcW w:w="1022" w:type="dxa"/>
            <w:tcBorders>
              <w:top w:val="single" w:sz="4"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100,81</w:t>
            </w:r>
          </w:p>
        </w:tc>
        <w:tc>
          <w:tcPr>
            <w:tcW w:w="1104" w:type="dxa"/>
            <w:tcBorders>
              <w:top w:val="single" w:sz="4"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174,46</w:t>
            </w:r>
          </w:p>
        </w:tc>
        <w:tc>
          <w:tcPr>
            <w:tcW w:w="880" w:type="dxa"/>
            <w:tcBorders>
              <w:top w:val="single" w:sz="4"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0,813</w:t>
            </w:r>
          </w:p>
        </w:tc>
        <w:tc>
          <w:tcPr>
            <w:tcW w:w="1134" w:type="dxa"/>
            <w:tcBorders>
              <w:top w:val="single" w:sz="4" w:space="0" w:color="auto"/>
              <w:left w:val="single" w:sz="4" w:space="0" w:color="auto"/>
              <w:bottom w:val="single" w:sz="4"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74,46</w:t>
            </w:r>
          </w:p>
        </w:tc>
        <w:tc>
          <w:tcPr>
            <w:tcW w:w="1329" w:type="dxa"/>
            <w:tcBorders>
              <w:top w:val="single" w:sz="4" w:space="0" w:color="auto"/>
              <w:left w:val="single" w:sz="4" w:space="0" w:color="auto"/>
              <w:bottom w:val="single" w:sz="4" w:space="0" w:color="auto"/>
              <w:right w:val="single" w:sz="12"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15,99</w:t>
            </w:r>
          </w:p>
        </w:tc>
      </w:tr>
      <w:tr w:rsidR="00FF54D1" w:rsidRPr="00FF54D1" w:rsidTr="00FD153C">
        <w:trPr>
          <w:trHeight w:val="200"/>
          <w:jc w:val="center"/>
        </w:trPr>
        <w:tc>
          <w:tcPr>
            <w:tcW w:w="937" w:type="dxa"/>
            <w:tcBorders>
              <w:top w:val="single" w:sz="4" w:space="0" w:color="auto"/>
              <w:left w:val="single" w:sz="12" w:space="0" w:color="auto"/>
              <w:bottom w:val="single" w:sz="12"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Итого</w:t>
            </w:r>
          </w:p>
        </w:tc>
        <w:tc>
          <w:tcPr>
            <w:tcW w:w="1166" w:type="dxa"/>
            <w:tcBorders>
              <w:top w:val="single" w:sz="4" w:space="0" w:color="auto"/>
              <w:left w:val="single" w:sz="4" w:space="0" w:color="auto"/>
              <w:bottom w:val="single" w:sz="12"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6433</w:t>
            </w:r>
          </w:p>
        </w:tc>
        <w:tc>
          <w:tcPr>
            <w:tcW w:w="1134" w:type="dxa"/>
            <w:tcBorders>
              <w:top w:val="single" w:sz="4" w:space="0" w:color="auto"/>
              <w:left w:val="single" w:sz="4" w:space="0" w:color="auto"/>
              <w:bottom w:val="single" w:sz="12"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688</w:t>
            </w:r>
          </w:p>
        </w:tc>
        <w:tc>
          <w:tcPr>
            <w:tcW w:w="1104" w:type="dxa"/>
            <w:tcBorders>
              <w:top w:val="single" w:sz="4" w:space="0" w:color="auto"/>
              <w:left w:val="single" w:sz="4" w:space="0" w:color="auto"/>
              <w:bottom w:val="single" w:sz="12"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w:t>
            </w:r>
          </w:p>
        </w:tc>
        <w:tc>
          <w:tcPr>
            <w:tcW w:w="1022" w:type="dxa"/>
            <w:tcBorders>
              <w:top w:val="single" w:sz="4" w:space="0" w:color="auto"/>
              <w:left w:val="single" w:sz="4" w:space="0" w:color="auto"/>
              <w:bottom w:val="single" w:sz="12"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w:t>
            </w:r>
          </w:p>
        </w:tc>
        <w:tc>
          <w:tcPr>
            <w:tcW w:w="1104" w:type="dxa"/>
            <w:tcBorders>
              <w:top w:val="single" w:sz="4" w:space="0" w:color="auto"/>
              <w:left w:val="single" w:sz="4" w:space="0" w:color="auto"/>
              <w:bottom w:val="single" w:sz="12"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w:t>
            </w:r>
          </w:p>
        </w:tc>
        <w:tc>
          <w:tcPr>
            <w:tcW w:w="880" w:type="dxa"/>
            <w:tcBorders>
              <w:top w:val="single" w:sz="4" w:space="0" w:color="auto"/>
              <w:left w:val="single" w:sz="4" w:space="0" w:color="auto"/>
              <w:bottom w:val="single" w:sz="12"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w:t>
            </w:r>
          </w:p>
        </w:tc>
        <w:tc>
          <w:tcPr>
            <w:tcW w:w="1134" w:type="dxa"/>
            <w:tcBorders>
              <w:top w:val="single" w:sz="4" w:space="0" w:color="auto"/>
              <w:left w:val="single" w:sz="4" w:space="0" w:color="auto"/>
              <w:bottom w:val="single" w:sz="12" w:space="0" w:color="auto"/>
              <w:right w:val="single" w:sz="4"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w:t>
            </w:r>
          </w:p>
        </w:tc>
        <w:tc>
          <w:tcPr>
            <w:tcW w:w="1329" w:type="dxa"/>
            <w:tcBorders>
              <w:top w:val="single" w:sz="4" w:space="0" w:color="auto"/>
              <w:left w:val="single" w:sz="4" w:space="0" w:color="auto"/>
              <w:bottom w:val="single" w:sz="12" w:space="0" w:color="auto"/>
              <w:right w:val="single" w:sz="12" w:space="0" w:color="auto"/>
            </w:tcBorders>
            <w:hideMark/>
          </w:tcPr>
          <w:p w:rsidR="00FF54D1" w:rsidRPr="00FF54D1" w:rsidRDefault="00FF54D1" w:rsidP="00FF54D1">
            <w:pPr>
              <w:widowControl/>
              <w:autoSpaceDE/>
              <w:autoSpaceDN/>
              <w:adjustRightInd/>
              <w:spacing w:line="276" w:lineRule="auto"/>
              <w:jc w:val="center"/>
              <w:rPr>
                <w:sz w:val="24"/>
                <w:lang w:eastAsia="en-US"/>
              </w:rPr>
            </w:pPr>
            <w:r w:rsidRPr="00FF54D1">
              <w:rPr>
                <w:sz w:val="24"/>
                <w:lang w:eastAsia="en-US"/>
              </w:rPr>
              <w:t>-</w:t>
            </w:r>
          </w:p>
        </w:tc>
      </w:tr>
    </w:tbl>
    <w:p w:rsidR="00FF54D1" w:rsidRPr="00FF54D1" w:rsidRDefault="00FF54D1" w:rsidP="00FF54D1">
      <w:pPr>
        <w:widowControl/>
        <w:autoSpaceDE/>
        <w:autoSpaceDN/>
        <w:adjustRightInd/>
        <w:ind w:firstLine="851"/>
        <w:jc w:val="both"/>
        <w:rPr>
          <w:color w:val="000000"/>
          <w:sz w:val="28"/>
        </w:rPr>
      </w:pPr>
    </w:p>
    <w:p w:rsidR="00FF54D1" w:rsidRPr="00FF54D1" w:rsidRDefault="00FF54D1" w:rsidP="00FF54D1">
      <w:pPr>
        <w:widowControl/>
        <w:autoSpaceDE/>
        <w:autoSpaceDN/>
        <w:adjustRightInd/>
        <w:ind w:firstLine="851"/>
        <w:jc w:val="both"/>
        <w:rPr>
          <w:color w:val="000000"/>
          <w:sz w:val="28"/>
        </w:rPr>
      </w:pPr>
      <w:r w:rsidRPr="00FF54D1">
        <w:rPr>
          <w:i/>
          <w:color w:val="000000"/>
          <w:sz w:val="28"/>
        </w:rPr>
        <w:t>Цепной абсолютный прирост</w:t>
      </w:r>
      <w:r w:rsidRPr="00FF54D1">
        <w:rPr>
          <w:color w:val="000000"/>
          <w:sz w:val="28"/>
        </w:rPr>
        <w:t xml:space="preserve"> показывает, </w:t>
      </w:r>
      <w:proofErr w:type="gramStart"/>
      <w:r w:rsidRPr="00FF54D1">
        <w:rPr>
          <w:color w:val="000000"/>
          <w:sz w:val="28"/>
        </w:rPr>
        <w:t>на сколько</w:t>
      </w:r>
      <w:proofErr w:type="gramEnd"/>
      <w:r w:rsidRPr="00FF54D1">
        <w:rPr>
          <w:color w:val="000000"/>
          <w:sz w:val="28"/>
        </w:rPr>
        <w:t xml:space="preserve"> изменилось значение данного уровня по сравнению с предыдущим, то есть приращение уровня по сравнению с предыдущим:</w:t>
      </w:r>
    </w:p>
    <w:p w:rsidR="00FF54D1" w:rsidRPr="00FF54D1" w:rsidRDefault="00713AE1" w:rsidP="00FF54D1">
      <w:pPr>
        <w:widowControl/>
        <w:autoSpaceDE/>
        <w:autoSpaceDN/>
        <w:adjustRightInd/>
        <w:jc w:val="center"/>
        <w:rPr>
          <w:color w:val="000000"/>
          <w:sz w:val="28"/>
        </w:rPr>
      </w:pPr>
      <m:oMath>
        <m:sSubSup>
          <m:sSubSupPr>
            <m:ctrlPr>
              <w:rPr>
                <w:rFonts w:ascii="Cambria Math" w:hAnsi="Cambria Math"/>
                <w:i/>
                <w:color w:val="000000"/>
                <w:sz w:val="28"/>
              </w:rPr>
            </m:ctrlPr>
          </m:sSubSupPr>
          <m:e>
            <m:r>
              <w:rPr>
                <w:rFonts w:ascii="Cambria Math" w:hAnsi="Cambria Math"/>
                <w:color w:val="000000"/>
                <w:sz w:val="28"/>
              </w:rPr>
              <m:t>∆</m:t>
            </m:r>
          </m:e>
          <m:sub>
            <m:r>
              <w:rPr>
                <w:rFonts w:ascii="Cambria Math" w:hAnsi="Cambria Math"/>
                <w:color w:val="000000"/>
                <w:sz w:val="28"/>
              </w:rPr>
              <m:t>у</m:t>
            </m:r>
          </m:sub>
          <m:sup>
            <m:r>
              <w:rPr>
                <w:rFonts w:ascii="Cambria Math" w:hAnsi="Cambria Math"/>
                <w:color w:val="000000"/>
                <w:sz w:val="28"/>
              </w:rPr>
              <m:t>ц</m:t>
            </m:r>
          </m:sup>
        </m:sSubSup>
        <m:r>
          <w:rPr>
            <w:rFonts w:ascii="Cambria Math" w:hAnsi="Cambria Math"/>
            <w:color w:val="000000"/>
            <w:sz w:val="28"/>
          </w:rPr>
          <m:t xml:space="preserve">= </m:t>
        </m:r>
        <m:sSub>
          <m:sSubPr>
            <m:ctrlPr>
              <w:rPr>
                <w:rFonts w:ascii="Cambria Math" w:hAnsi="Cambria Math"/>
                <w:i/>
                <w:color w:val="000000"/>
                <w:sz w:val="28"/>
                <w:lang w:val="en-US"/>
              </w:rPr>
            </m:ctrlPr>
          </m:sSubPr>
          <m:e>
            <m:r>
              <w:rPr>
                <w:rFonts w:ascii="Cambria Math" w:hAnsi="Cambria Math"/>
                <w:color w:val="000000"/>
                <w:sz w:val="28"/>
                <w:lang w:val="en-US"/>
              </w:rPr>
              <m:t>y</m:t>
            </m:r>
          </m:e>
          <m:sub>
            <m:r>
              <w:rPr>
                <w:rFonts w:ascii="Cambria Math" w:hAnsi="Cambria Math"/>
                <w:color w:val="000000"/>
                <w:sz w:val="28"/>
                <w:lang w:val="en-US"/>
              </w:rPr>
              <m:t>i</m:t>
            </m:r>
          </m:sub>
        </m:sSub>
        <m:r>
          <w:rPr>
            <w:rFonts w:ascii="Cambria Math" w:hAnsi="Cambria Math"/>
            <w:color w:val="000000"/>
            <w:sz w:val="28"/>
          </w:rPr>
          <m:t xml:space="preserve">- </m:t>
        </m:r>
        <m:sSub>
          <m:sSubPr>
            <m:ctrlPr>
              <w:rPr>
                <w:rFonts w:ascii="Cambria Math" w:hAnsi="Cambria Math"/>
                <w:i/>
                <w:color w:val="000000"/>
                <w:sz w:val="28"/>
                <w:lang w:val="en-US"/>
              </w:rPr>
            </m:ctrlPr>
          </m:sSubPr>
          <m:e>
            <m:r>
              <w:rPr>
                <w:rFonts w:ascii="Cambria Math" w:hAnsi="Cambria Math"/>
                <w:color w:val="000000"/>
                <w:sz w:val="28"/>
                <w:lang w:val="en-US"/>
              </w:rPr>
              <m:t>y</m:t>
            </m:r>
          </m:e>
          <m:sub>
            <m:r>
              <w:rPr>
                <w:rFonts w:ascii="Cambria Math" w:hAnsi="Cambria Math"/>
                <w:color w:val="000000"/>
                <w:sz w:val="28"/>
                <w:lang w:val="en-US"/>
              </w:rPr>
              <m:t>i</m:t>
            </m:r>
            <m:r>
              <w:rPr>
                <w:rFonts w:ascii="Cambria Math" w:hAnsi="Cambria Math"/>
                <w:color w:val="000000"/>
                <w:sz w:val="28"/>
              </w:rPr>
              <m:t>-1</m:t>
            </m:r>
          </m:sub>
        </m:sSub>
      </m:oMath>
      <w:r w:rsidR="00FF54D1" w:rsidRPr="00FF54D1">
        <w:rPr>
          <w:color w:val="000000"/>
          <w:sz w:val="28"/>
        </w:rPr>
        <w:t>, где</w:t>
      </w:r>
    </w:p>
    <w:p w:rsidR="00FF54D1" w:rsidRPr="00FF54D1" w:rsidRDefault="00713AE1" w:rsidP="00FF54D1">
      <w:pPr>
        <w:widowControl/>
        <w:autoSpaceDE/>
        <w:autoSpaceDN/>
        <w:adjustRightInd/>
        <w:rPr>
          <w:color w:val="000000"/>
          <w:sz w:val="28"/>
        </w:rPr>
      </w:pPr>
      <m:oMath>
        <m:sSub>
          <m:sSubPr>
            <m:ctrlPr>
              <w:rPr>
                <w:rFonts w:ascii="Cambria Math" w:hAnsi="Cambria Math"/>
                <w:i/>
                <w:color w:val="000000"/>
                <w:sz w:val="28"/>
                <w:lang w:val="en-US"/>
              </w:rPr>
            </m:ctrlPr>
          </m:sSubPr>
          <m:e>
            <m:r>
              <w:rPr>
                <w:rFonts w:ascii="Cambria Math" w:hAnsi="Cambria Math"/>
                <w:color w:val="000000"/>
                <w:sz w:val="28"/>
                <w:lang w:val="en-US"/>
              </w:rPr>
              <m:t>y</m:t>
            </m:r>
          </m:e>
          <m:sub>
            <m:r>
              <w:rPr>
                <w:rFonts w:ascii="Cambria Math" w:hAnsi="Cambria Math"/>
                <w:color w:val="000000"/>
                <w:sz w:val="28"/>
                <w:lang w:val="en-US"/>
              </w:rPr>
              <m:t>i</m:t>
            </m:r>
          </m:sub>
        </m:sSub>
      </m:oMath>
      <w:r w:rsidR="00FF54D1" w:rsidRPr="00FF54D1">
        <w:rPr>
          <w:color w:val="000000"/>
          <w:sz w:val="28"/>
        </w:rPr>
        <w:t xml:space="preserve"> – уровень сравниваемого периода;</w:t>
      </w:r>
    </w:p>
    <w:p w:rsidR="00FF54D1" w:rsidRDefault="00713AE1" w:rsidP="00FF54D1">
      <w:pPr>
        <w:widowControl/>
        <w:autoSpaceDE/>
        <w:autoSpaceDN/>
        <w:adjustRightInd/>
        <w:rPr>
          <w:color w:val="000000"/>
          <w:sz w:val="28"/>
        </w:rPr>
      </w:pPr>
      <m:oMath>
        <m:sSub>
          <m:sSubPr>
            <m:ctrlPr>
              <w:rPr>
                <w:rFonts w:ascii="Cambria Math" w:hAnsi="Cambria Math"/>
                <w:i/>
                <w:color w:val="000000"/>
                <w:sz w:val="28"/>
                <w:lang w:val="en-US"/>
              </w:rPr>
            </m:ctrlPr>
          </m:sSubPr>
          <m:e>
            <m:r>
              <w:rPr>
                <w:rFonts w:ascii="Cambria Math" w:hAnsi="Cambria Math"/>
                <w:color w:val="000000"/>
                <w:sz w:val="28"/>
                <w:lang w:val="en-US"/>
              </w:rPr>
              <m:t>y</m:t>
            </m:r>
          </m:e>
          <m:sub>
            <m:r>
              <w:rPr>
                <w:rFonts w:ascii="Cambria Math" w:hAnsi="Cambria Math"/>
                <w:color w:val="000000"/>
                <w:sz w:val="28"/>
                <w:lang w:val="en-US"/>
              </w:rPr>
              <m:t>i</m:t>
            </m:r>
            <m:r>
              <w:rPr>
                <w:rFonts w:ascii="Cambria Math" w:hAnsi="Cambria Math"/>
                <w:color w:val="000000"/>
                <w:sz w:val="28"/>
              </w:rPr>
              <m:t>-1</m:t>
            </m:r>
          </m:sub>
        </m:sSub>
      </m:oMath>
      <w:r w:rsidR="00FF54D1" w:rsidRPr="00FF54D1">
        <w:rPr>
          <w:color w:val="000000"/>
          <w:sz w:val="28"/>
        </w:rPr>
        <w:t>– уровень предшествующего периода.</w:t>
      </w:r>
    </w:p>
    <w:p w:rsidR="0014625E" w:rsidRPr="00FF54D1" w:rsidRDefault="0014625E" w:rsidP="00FF54D1">
      <w:pPr>
        <w:widowControl/>
        <w:autoSpaceDE/>
        <w:autoSpaceDN/>
        <w:adjustRightInd/>
        <w:rPr>
          <w:color w:val="000000"/>
          <w:sz w:val="28"/>
        </w:rPr>
      </w:pPr>
    </w:p>
    <w:p w:rsidR="00FF54D1" w:rsidRPr="00FF54D1" w:rsidRDefault="00FF54D1" w:rsidP="00FF54D1">
      <w:pPr>
        <w:widowControl/>
        <w:numPr>
          <w:ilvl w:val="0"/>
          <w:numId w:val="12"/>
        </w:numPr>
        <w:autoSpaceDE/>
        <w:autoSpaceDN/>
        <w:adjustRightInd/>
        <w:spacing w:line="276" w:lineRule="auto"/>
        <w:rPr>
          <w:color w:val="000000"/>
          <w:sz w:val="28"/>
        </w:rPr>
      </w:pPr>
      <w:r w:rsidRPr="00FF54D1">
        <w:rPr>
          <w:color w:val="000000"/>
          <w:sz w:val="28"/>
        </w:rPr>
        <w:t>2010 год: 832 – 924 = - 92 млн. руб.;</w:t>
      </w:r>
    </w:p>
    <w:p w:rsidR="00FF54D1" w:rsidRPr="00FF54D1" w:rsidRDefault="00FF54D1" w:rsidP="00FF54D1">
      <w:pPr>
        <w:widowControl/>
        <w:numPr>
          <w:ilvl w:val="0"/>
          <w:numId w:val="12"/>
        </w:numPr>
        <w:autoSpaceDE/>
        <w:autoSpaceDN/>
        <w:adjustRightInd/>
        <w:spacing w:line="276" w:lineRule="auto"/>
        <w:rPr>
          <w:color w:val="000000"/>
          <w:sz w:val="28"/>
        </w:rPr>
      </w:pPr>
      <w:r w:rsidRPr="00FF54D1">
        <w:rPr>
          <w:color w:val="000000"/>
          <w:sz w:val="28"/>
        </w:rPr>
        <w:t>2011 год: 1466 – 832 = 634 млн. руб.;</w:t>
      </w:r>
    </w:p>
    <w:p w:rsidR="00FF54D1" w:rsidRPr="00FF54D1" w:rsidRDefault="00FF54D1" w:rsidP="00FF54D1">
      <w:pPr>
        <w:widowControl/>
        <w:numPr>
          <w:ilvl w:val="0"/>
          <w:numId w:val="12"/>
        </w:numPr>
        <w:autoSpaceDE/>
        <w:autoSpaceDN/>
        <w:adjustRightInd/>
        <w:spacing w:line="276" w:lineRule="auto"/>
        <w:rPr>
          <w:color w:val="000000"/>
          <w:sz w:val="28"/>
        </w:rPr>
      </w:pPr>
      <w:r w:rsidRPr="00FF54D1">
        <w:rPr>
          <w:color w:val="000000"/>
          <w:sz w:val="28"/>
        </w:rPr>
        <w:t>2012 год: 1599 – 1466 = 133 млн. руб.;</w:t>
      </w:r>
    </w:p>
    <w:p w:rsidR="00FF54D1" w:rsidRPr="00FF54D1" w:rsidRDefault="00FF54D1" w:rsidP="00FF54D1">
      <w:pPr>
        <w:widowControl/>
        <w:numPr>
          <w:ilvl w:val="0"/>
          <w:numId w:val="12"/>
        </w:numPr>
        <w:autoSpaceDE/>
        <w:autoSpaceDN/>
        <w:adjustRightInd/>
        <w:spacing w:line="276" w:lineRule="auto"/>
        <w:rPr>
          <w:color w:val="000000"/>
          <w:sz w:val="28"/>
        </w:rPr>
      </w:pPr>
      <w:r w:rsidRPr="00FF54D1">
        <w:rPr>
          <w:color w:val="000000"/>
          <w:sz w:val="28"/>
        </w:rPr>
        <w:t>2013 год: 1612 – 1599 = 13 млн. руб.;</w:t>
      </w:r>
    </w:p>
    <w:p w:rsidR="00FF54D1" w:rsidRPr="00FF54D1" w:rsidRDefault="00FF54D1" w:rsidP="00FF54D1">
      <w:pPr>
        <w:widowControl/>
        <w:autoSpaceDE/>
        <w:autoSpaceDN/>
        <w:adjustRightInd/>
        <w:rPr>
          <w:color w:val="000000"/>
          <w:sz w:val="28"/>
        </w:rPr>
      </w:pPr>
    </w:p>
    <w:p w:rsidR="00FF54D1" w:rsidRPr="00FF54D1" w:rsidRDefault="00FF54D1" w:rsidP="00FF54D1">
      <w:pPr>
        <w:widowControl/>
        <w:autoSpaceDE/>
        <w:autoSpaceDN/>
        <w:adjustRightInd/>
        <w:ind w:firstLine="851"/>
        <w:jc w:val="both"/>
        <w:rPr>
          <w:color w:val="000000"/>
          <w:sz w:val="28"/>
        </w:rPr>
      </w:pPr>
      <w:r w:rsidRPr="00FF54D1">
        <w:rPr>
          <w:i/>
          <w:color w:val="000000"/>
          <w:sz w:val="28"/>
        </w:rPr>
        <w:t>Базисный абсолютный прирост</w:t>
      </w:r>
      <w:r w:rsidRPr="00FF54D1">
        <w:rPr>
          <w:color w:val="000000"/>
          <w:sz w:val="28"/>
        </w:rPr>
        <w:t xml:space="preserve"> показывает, </w:t>
      </w:r>
      <w:proofErr w:type="gramStart"/>
      <w:r w:rsidRPr="00FF54D1">
        <w:rPr>
          <w:color w:val="000000"/>
          <w:sz w:val="28"/>
        </w:rPr>
        <w:t>на сколько</w:t>
      </w:r>
      <w:proofErr w:type="gramEnd"/>
      <w:r w:rsidRPr="00FF54D1">
        <w:rPr>
          <w:color w:val="000000"/>
          <w:sz w:val="28"/>
        </w:rPr>
        <w:t xml:space="preserve"> изменилось значение данного уровня по сравнению с исходным (начальным) уровнем:</w:t>
      </w:r>
    </w:p>
    <w:p w:rsidR="00FF54D1" w:rsidRPr="00FF54D1" w:rsidRDefault="00713AE1" w:rsidP="00FF54D1">
      <w:pPr>
        <w:widowControl/>
        <w:autoSpaceDE/>
        <w:autoSpaceDN/>
        <w:adjustRightInd/>
        <w:jc w:val="center"/>
        <w:rPr>
          <w:color w:val="000000"/>
          <w:sz w:val="28"/>
        </w:rPr>
      </w:pPr>
      <m:oMath>
        <m:sSubSup>
          <m:sSubSupPr>
            <m:ctrlPr>
              <w:rPr>
                <w:rFonts w:ascii="Cambria Math" w:hAnsi="Cambria Math"/>
                <w:i/>
                <w:color w:val="000000"/>
                <w:sz w:val="28"/>
              </w:rPr>
            </m:ctrlPr>
          </m:sSubSupPr>
          <m:e>
            <m:r>
              <w:rPr>
                <w:rFonts w:ascii="Cambria Math" w:hAnsi="Cambria Math"/>
                <w:color w:val="000000"/>
                <w:sz w:val="28"/>
              </w:rPr>
              <m:t>∆</m:t>
            </m:r>
          </m:e>
          <m:sub>
            <m:r>
              <w:rPr>
                <w:rFonts w:ascii="Cambria Math" w:hAnsi="Cambria Math"/>
                <w:color w:val="000000"/>
                <w:sz w:val="28"/>
              </w:rPr>
              <m:t>у</m:t>
            </m:r>
          </m:sub>
          <m:sup>
            <m:r>
              <w:rPr>
                <w:rFonts w:ascii="Cambria Math" w:hAnsi="Cambria Math"/>
                <w:color w:val="000000"/>
                <w:sz w:val="28"/>
              </w:rPr>
              <m:t>б</m:t>
            </m:r>
          </m:sup>
        </m:sSubSup>
        <m:r>
          <w:rPr>
            <w:rFonts w:ascii="Cambria Math" w:hAnsi="Cambria Math"/>
            <w:color w:val="000000"/>
            <w:sz w:val="28"/>
          </w:rPr>
          <m:t xml:space="preserve"> = </m:t>
        </m:r>
        <m:sSub>
          <m:sSubPr>
            <m:ctrlPr>
              <w:rPr>
                <w:rFonts w:ascii="Cambria Math" w:hAnsi="Cambria Math"/>
                <w:i/>
                <w:color w:val="000000"/>
                <w:sz w:val="28"/>
                <w:lang w:val="en-US"/>
              </w:rPr>
            </m:ctrlPr>
          </m:sSubPr>
          <m:e>
            <m:r>
              <w:rPr>
                <w:rFonts w:ascii="Cambria Math" w:hAnsi="Cambria Math"/>
                <w:color w:val="000000"/>
                <w:sz w:val="28"/>
                <w:lang w:val="en-US"/>
              </w:rPr>
              <m:t>y</m:t>
            </m:r>
          </m:e>
          <m:sub>
            <m:r>
              <w:rPr>
                <w:rFonts w:ascii="Cambria Math" w:hAnsi="Cambria Math"/>
                <w:color w:val="000000"/>
                <w:sz w:val="28"/>
                <w:lang w:val="en-US"/>
              </w:rPr>
              <m:t>i</m:t>
            </m:r>
          </m:sub>
        </m:sSub>
        <m:r>
          <w:rPr>
            <w:rFonts w:ascii="Cambria Math" w:hAnsi="Cambria Math"/>
            <w:color w:val="000000"/>
            <w:sz w:val="28"/>
          </w:rPr>
          <m:t xml:space="preserve">- </m:t>
        </m:r>
        <m:sSub>
          <m:sSubPr>
            <m:ctrlPr>
              <w:rPr>
                <w:rFonts w:ascii="Cambria Math" w:hAnsi="Cambria Math"/>
                <w:i/>
                <w:color w:val="000000"/>
                <w:sz w:val="28"/>
                <w:lang w:val="en-US"/>
              </w:rPr>
            </m:ctrlPr>
          </m:sSubPr>
          <m:e>
            <m:r>
              <w:rPr>
                <w:rFonts w:ascii="Cambria Math" w:hAnsi="Cambria Math"/>
                <w:color w:val="000000"/>
                <w:sz w:val="28"/>
                <w:lang w:val="en-US"/>
              </w:rPr>
              <m:t>y</m:t>
            </m:r>
          </m:e>
          <m:sub>
            <m:r>
              <w:rPr>
                <w:rFonts w:ascii="Cambria Math" w:hAnsi="Cambria Math"/>
                <w:color w:val="000000"/>
                <w:sz w:val="28"/>
              </w:rPr>
              <m:t>0</m:t>
            </m:r>
          </m:sub>
        </m:sSub>
      </m:oMath>
      <w:r w:rsidR="00FF54D1" w:rsidRPr="00FF54D1">
        <w:rPr>
          <w:color w:val="000000"/>
          <w:sz w:val="28"/>
        </w:rPr>
        <w:t>, где</w:t>
      </w:r>
    </w:p>
    <w:p w:rsidR="00FF54D1" w:rsidRPr="00FF54D1" w:rsidRDefault="00713AE1" w:rsidP="00FF54D1">
      <w:pPr>
        <w:widowControl/>
        <w:autoSpaceDE/>
        <w:autoSpaceDN/>
        <w:adjustRightInd/>
        <w:rPr>
          <w:color w:val="000000"/>
          <w:sz w:val="28"/>
        </w:rPr>
      </w:pPr>
      <m:oMath>
        <m:sSub>
          <m:sSubPr>
            <m:ctrlPr>
              <w:rPr>
                <w:rFonts w:ascii="Cambria Math" w:hAnsi="Cambria Math"/>
                <w:i/>
                <w:color w:val="000000"/>
                <w:sz w:val="28"/>
                <w:lang w:val="en-US"/>
              </w:rPr>
            </m:ctrlPr>
          </m:sSubPr>
          <m:e>
            <m:r>
              <w:rPr>
                <w:rFonts w:ascii="Cambria Math" w:hAnsi="Cambria Math"/>
                <w:color w:val="000000"/>
                <w:sz w:val="28"/>
                <w:lang w:val="en-US"/>
              </w:rPr>
              <m:t>y</m:t>
            </m:r>
          </m:e>
          <m:sub>
            <m:r>
              <w:rPr>
                <w:rFonts w:ascii="Cambria Math" w:hAnsi="Cambria Math"/>
                <w:color w:val="000000"/>
                <w:sz w:val="28"/>
                <w:lang w:val="en-US"/>
              </w:rPr>
              <m:t>i</m:t>
            </m:r>
          </m:sub>
        </m:sSub>
      </m:oMath>
      <w:r w:rsidR="00FF54D1" w:rsidRPr="00FF54D1">
        <w:rPr>
          <w:color w:val="000000"/>
          <w:sz w:val="28"/>
        </w:rPr>
        <w:t xml:space="preserve"> – уровень сравниваемого периода;</w:t>
      </w:r>
    </w:p>
    <w:p w:rsidR="00FF54D1" w:rsidRDefault="00713AE1" w:rsidP="00FF54D1">
      <w:pPr>
        <w:widowControl/>
        <w:autoSpaceDE/>
        <w:autoSpaceDN/>
        <w:adjustRightInd/>
        <w:rPr>
          <w:color w:val="000000"/>
          <w:sz w:val="28"/>
        </w:rPr>
      </w:pPr>
      <m:oMath>
        <m:sSub>
          <m:sSubPr>
            <m:ctrlPr>
              <w:rPr>
                <w:rFonts w:ascii="Cambria Math" w:hAnsi="Cambria Math"/>
                <w:i/>
                <w:color w:val="000000"/>
                <w:sz w:val="28"/>
                <w:lang w:val="en-US"/>
              </w:rPr>
            </m:ctrlPr>
          </m:sSubPr>
          <m:e>
            <m:r>
              <w:rPr>
                <w:rFonts w:ascii="Cambria Math" w:hAnsi="Cambria Math"/>
                <w:color w:val="000000"/>
                <w:sz w:val="28"/>
                <w:lang w:val="en-US"/>
              </w:rPr>
              <m:t>y</m:t>
            </m:r>
          </m:e>
          <m:sub>
            <m:r>
              <w:rPr>
                <w:rFonts w:ascii="Cambria Math" w:hAnsi="Cambria Math"/>
                <w:color w:val="000000"/>
                <w:sz w:val="28"/>
              </w:rPr>
              <m:t>0</m:t>
            </m:r>
          </m:sub>
        </m:sSub>
      </m:oMath>
      <w:r w:rsidR="00FF54D1" w:rsidRPr="00FF54D1">
        <w:rPr>
          <w:color w:val="000000"/>
          <w:sz w:val="28"/>
        </w:rPr>
        <w:t xml:space="preserve"> – уровень базисного периода.</w:t>
      </w:r>
    </w:p>
    <w:p w:rsidR="0014625E" w:rsidRPr="00FF54D1" w:rsidRDefault="0014625E" w:rsidP="00FF54D1">
      <w:pPr>
        <w:widowControl/>
        <w:autoSpaceDE/>
        <w:autoSpaceDN/>
        <w:adjustRightInd/>
        <w:rPr>
          <w:color w:val="000000"/>
          <w:sz w:val="28"/>
        </w:rPr>
      </w:pPr>
    </w:p>
    <w:p w:rsidR="00FF54D1" w:rsidRPr="00FF54D1" w:rsidRDefault="00FF54D1" w:rsidP="00FF54D1">
      <w:pPr>
        <w:widowControl/>
        <w:autoSpaceDE/>
        <w:autoSpaceDN/>
        <w:adjustRightInd/>
        <w:spacing w:line="276" w:lineRule="auto"/>
        <w:ind w:firstLine="851"/>
        <w:contextualSpacing/>
        <w:jc w:val="both"/>
        <w:rPr>
          <w:color w:val="000000"/>
          <w:sz w:val="28"/>
        </w:rPr>
      </w:pPr>
      <w:r w:rsidRPr="00FF54D1">
        <w:rPr>
          <w:color w:val="000000"/>
          <w:sz w:val="28"/>
        </w:rPr>
        <w:t>1)</w:t>
      </w:r>
      <w:r w:rsidRPr="00FF54D1">
        <w:rPr>
          <w:color w:val="000000"/>
          <w:sz w:val="28"/>
        </w:rPr>
        <w:tab/>
        <w:t>2010 год: 832 – 924 = - 92 млн. руб.;</w:t>
      </w:r>
    </w:p>
    <w:p w:rsidR="00FF54D1" w:rsidRPr="00FF54D1" w:rsidRDefault="00FF54D1" w:rsidP="00FF54D1">
      <w:pPr>
        <w:widowControl/>
        <w:autoSpaceDE/>
        <w:autoSpaceDN/>
        <w:adjustRightInd/>
        <w:spacing w:line="276" w:lineRule="auto"/>
        <w:ind w:firstLine="851"/>
        <w:contextualSpacing/>
        <w:jc w:val="both"/>
        <w:rPr>
          <w:color w:val="000000"/>
          <w:sz w:val="28"/>
        </w:rPr>
      </w:pPr>
      <w:r w:rsidRPr="00FF54D1">
        <w:rPr>
          <w:color w:val="000000"/>
          <w:sz w:val="28"/>
        </w:rPr>
        <w:t>2)</w:t>
      </w:r>
      <w:r w:rsidRPr="00FF54D1">
        <w:rPr>
          <w:color w:val="000000"/>
          <w:sz w:val="28"/>
        </w:rPr>
        <w:tab/>
        <w:t>2011 год: 1466 – 924 = 542 млн. руб.;</w:t>
      </w:r>
    </w:p>
    <w:p w:rsidR="00FF54D1" w:rsidRPr="00FF54D1" w:rsidRDefault="00FF54D1" w:rsidP="00FF54D1">
      <w:pPr>
        <w:widowControl/>
        <w:autoSpaceDE/>
        <w:autoSpaceDN/>
        <w:adjustRightInd/>
        <w:spacing w:line="276" w:lineRule="auto"/>
        <w:ind w:firstLine="851"/>
        <w:contextualSpacing/>
        <w:jc w:val="both"/>
        <w:rPr>
          <w:color w:val="000000"/>
          <w:sz w:val="28"/>
        </w:rPr>
      </w:pPr>
      <w:r w:rsidRPr="00FF54D1">
        <w:rPr>
          <w:color w:val="000000"/>
          <w:sz w:val="28"/>
        </w:rPr>
        <w:t>3)</w:t>
      </w:r>
      <w:r w:rsidRPr="00FF54D1">
        <w:rPr>
          <w:color w:val="000000"/>
          <w:sz w:val="28"/>
        </w:rPr>
        <w:tab/>
        <w:t>2012 год: 1599 – 924 = 675млн. руб.;</w:t>
      </w:r>
    </w:p>
    <w:p w:rsidR="00FF54D1" w:rsidRPr="00FF54D1" w:rsidRDefault="00FF54D1" w:rsidP="00FF54D1">
      <w:pPr>
        <w:widowControl/>
        <w:autoSpaceDE/>
        <w:autoSpaceDN/>
        <w:adjustRightInd/>
        <w:spacing w:line="276" w:lineRule="auto"/>
        <w:ind w:firstLine="851"/>
        <w:contextualSpacing/>
        <w:rPr>
          <w:color w:val="000000"/>
          <w:sz w:val="28"/>
        </w:rPr>
      </w:pPr>
      <w:r w:rsidRPr="00FF54D1">
        <w:rPr>
          <w:color w:val="000000"/>
          <w:sz w:val="28"/>
        </w:rPr>
        <w:t>4)</w:t>
      </w:r>
      <w:r w:rsidRPr="00FF54D1">
        <w:rPr>
          <w:color w:val="000000"/>
          <w:sz w:val="28"/>
        </w:rPr>
        <w:tab/>
        <w:t>2013 год: 1612 – 924 = 688 млн. руб.</w:t>
      </w:r>
    </w:p>
    <w:p w:rsidR="00FF54D1" w:rsidRPr="00FF54D1" w:rsidRDefault="00FF54D1" w:rsidP="00FF54D1">
      <w:pPr>
        <w:widowControl/>
        <w:autoSpaceDE/>
        <w:autoSpaceDN/>
        <w:adjustRightInd/>
        <w:ind w:firstLine="851"/>
        <w:contextualSpacing/>
        <w:rPr>
          <w:color w:val="000000"/>
          <w:sz w:val="28"/>
        </w:rPr>
      </w:pPr>
    </w:p>
    <w:p w:rsidR="00FF54D1" w:rsidRPr="00FF54D1" w:rsidRDefault="00FF54D1" w:rsidP="00FF54D1">
      <w:pPr>
        <w:widowControl/>
        <w:autoSpaceDE/>
        <w:autoSpaceDN/>
        <w:adjustRightInd/>
        <w:rPr>
          <w:color w:val="000000"/>
          <w:sz w:val="28"/>
        </w:rPr>
      </w:pPr>
      <w:r w:rsidRPr="00FF54D1">
        <w:rPr>
          <w:i/>
          <w:color w:val="000000"/>
          <w:sz w:val="28"/>
        </w:rPr>
        <w:lastRenderedPageBreak/>
        <w:t>Цепной коэффициент роста</w:t>
      </w:r>
      <w:r w:rsidRPr="00FF54D1">
        <w:rPr>
          <w:color w:val="000000"/>
          <w:sz w:val="28"/>
        </w:rPr>
        <w:t xml:space="preserve"> показывает, во сколько раз текущий уровень выше или ниже предыдущего:</w:t>
      </w:r>
    </w:p>
    <w:p w:rsidR="00FF54D1" w:rsidRPr="00FF54D1" w:rsidRDefault="00713AE1" w:rsidP="00FF54D1">
      <w:pPr>
        <w:widowControl/>
        <w:autoSpaceDE/>
        <w:autoSpaceDN/>
        <w:adjustRightInd/>
        <w:jc w:val="center"/>
        <w:rPr>
          <w:color w:val="000000"/>
          <w:sz w:val="28"/>
        </w:rPr>
      </w:pPr>
      <m:oMathPara>
        <m:oMath>
          <m:sSubSup>
            <m:sSubSupPr>
              <m:ctrlPr>
                <w:rPr>
                  <w:rFonts w:ascii="Cambria Math" w:hAnsi="Cambria Math"/>
                  <w:i/>
                  <w:color w:val="000000"/>
                  <w:sz w:val="28"/>
                </w:rPr>
              </m:ctrlPr>
            </m:sSubSupPr>
            <m:e>
              <m:r>
                <w:rPr>
                  <w:rFonts w:ascii="Cambria Math" w:hAnsi="Cambria Math"/>
                  <w:color w:val="000000"/>
                  <w:sz w:val="28"/>
                </w:rPr>
                <m:t>К</m:t>
              </m:r>
            </m:e>
            <m:sub>
              <m:r>
                <w:rPr>
                  <w:rFonts w:ascii="Cambria Math" w:hAnsi="Cambria Math"/>
                  <w:color w:val="000000"/>
                  <w:sz w:val="28"/>
                </w:rPr>
                <m:t>пр</m:t>
              </m:r>
            </m:sub>
            <m:sup>
              <m:r>
                <w:rPr>
                  <w:rFonts w:ascii="Cambria Math" w:hAnsi="Cambria Math"/>
                  <w:color w:val="000000"/>
                  <w:sz w:val="28"/>
                </w:rPr>
                <m:t>ц</m:t>
              </m:r>
            </m:sup>
          </m:sSubSup>
          <m:r>
            <w:rPr>
              <w:rFonts w:ascii="Cambria Math" w:hAnsi="Cambria Math"/>
              <w:color w:val="000000"/>
              <w:sz w:val="28"/>
            </w:rPr>
            <m:t xml:space="preserve">= </m:t>
          </m:r>
          <m:f>
            <m:fPr>
              <m:ctrlPr>
                <w:rPr>
                  <w:rFonts w:ascii="Cambria Math" w:hAnsi="Cambria Math"/>
                  <w:i/>
                  <w:color w:val="000000"/>
                  <w:sz w:val="28"/>
                </w:rPr>
              </m:ctrlPr>
            </m:fPr>
            <m:num>
              <m:sSub>
                <m:sSubPr>
                  <m:ctrlPr>
                    <w:rPr>
                      <w:rFonts w:ascii="Cambria Math" w:hAnsi="Cambria Math"/>
                      <w:i/>
                      <w:color w:val="000000"/>
                      <w:sz w:val="28"/>
                    </w:rPr>
                  </m:ctrlPr>
                </m:sSubPr>
                <m:e>
                  <m:r>
                    <w:rPr>
                      <w:rFonts w:ascii="Cambria Math" w:hAnsi="Cambria Math"/>
                      <w:color w:val="000000"/>
                      <w:sz w:val="28"/>
                      <w:lang w:val="en-US"/>
                    </w:rPr>
                    <m:t>y</m:t>
                  </m:r>
                </m:e>
                <m:sub>
                  <m:r>
                    <w:rPr>
                      <w:rFonts w:ascii="Cambria Math" w:hAnsi="Cambria Math"/>
                      <w:color w:val="000000"/>
                      <w:sz w:val="28"/>
                    </w:rPr>
                    <m:t>i</m:t>
                  </m:r>
                </m:sub>
              </m:sSub>
            </m:num>
            <m:den>
              <m:sSub>
                <m:sSubPr>
                  <m:ctrlPr>
                    <w:rPr>
                      <w:rFonts w:ascii="Cambria Math" w:hAnsi="Cambria Math"/>
                      <w:i/>
                      <w:color w:val="000000"/>
                      <w:sz w:val="28"/>
                    </w:rPr>
                  </m:ctrlPr>
                </m:sSubPr>
                <m:e>
                  <m:r>
                    <w:rPr>
                      <w:rFonts w:ascii="Cambria Math" w:hAnsi="Cambria Math"/>
                      <w:color w:val="000000"/>
                      <w:sz w:val="28"/>
                    </w:rPr>
                    <m:t>y</m:t>
                  </m:r>
                </m:e>
                <m:sub>
                  <m:r>
                    <w:rPr>
                      <w:rFonts w:ascii="Cambria Math" w:hAnsi="Cambria Math"/>
                      <w:color w:val="000000"/>
                      <w:sz w:val="28"/>
                    </w:rPr>
                    <m:t>i-1</m:t>
                  </m:r>
                </m:sub>
              </m:sSub>
            </m:den>
          </m:f>
          <m:r>
            <w:rPr>
              <w:rFonts w:ascii="Cambria Math" w:hAnsi="Cambria Math"/>
              <w:color w:val="000000"/>
              <w:sz w:val="28"/>
            </w:rPr>
            <m:t>*100%</m:t>
          </m:r>
        </m:oMath>
      </m:oMathPara>
    </w:p>
    <w:p w:rsidR="00FF54D1" w:rsidRPr="00FF54D1" w:rsidRDefault="00FF54D1" w:rsidP="00FF54D1">
      <w:pPr>
        <w:widowControl/>
        <w:autoSpaceDE/>
        <w:autoSpaceDN/>
        <w:adjustRightInd/>
        <w:ind w:left="720"/>
        <w:rPr>
          <w:color w:val="000000"/>
          <w:sz w:val="28"/>
        </w:rPr>
      </w:pPr>
    </w:p>
    <w:p w:rsidR="00FF54D1" w:rsidRPr="00FF54D1" w:rsidRDefault="00FF54D1" w:rsidP="00FF54D1">
      <w:pPr>
        <w:widowControl/>
        <w:numPr>
          <w:ilvl w:val="0"/>
          <w:numId w:val="13"/>
        </w:numPr>
        <w:autoSpaceDE/>
        <w:autoSpaceDN/>
        <w:adjustRightInd/>
        <w:spacing w:line="360" w:lineRule="auto"/>
        <w:rPr>
          <w:color w:val="000000"/>
          <w:sz w:val="28"/>
        </w:rPr>
      </w:pPr>
      <w:r w:rsidRPr="00FF54D1">
        <w:rPr>
          <w:color w:val="000000"/>
          <w:sz w:val="28"/>
        </w:rPr>
        <w:t xml:space="preserve">2010 год: </w:t>
      </w:r>
      <m:oMath>
        <m:f>
          <m:fPr>
            <m:ctrlPr>
              <w:rPr>
                <w:rFonts w:ascii="Cambria Math" w:hAnsi="Cambria Math"/>
                <w:i/>
                <w:color w:val="000000"/>
                <w:sz w:val="28"/>
              </w:rPr>
            </m:ctrlPr>
          </m:fPr>
          <m:num>
            <m:r>
              <w:rPr>
                <w:rFonts w:ascii="Cambria Math" w:hAnsi="Cambria Math"/>
                <w:color w:val="000000"/>
                <w:sz w:val="28"/>
              </w:rPr>
              <m:t>832</m:t>
            </m:r>
          </m:num>
          <m:den>
            <m:r>
              <w:rPr>
                <w:rFonts w:ascii="Cambria Math" w:hAnsi="Cambria Math"/>
                <w:color w:val="000000"/>
                <w:sz w:val="28"/>
              </w:rPr>
              <m:t>924</m:t>
            </m:r>
          </m:den>
        </m:f>
        <m:r>
          <w:rPr>
            <w:rFonts w:ascii="Cambria Math" w:hAnsi="Cambria Math"/>
            <w:color w:val="000000"/>
            <w:sz w:val="28"/>
          </w:rPr>
          <m:t>*100%=90,04 %;</m:t>
        </m:r>
      </m:oMath>
    </w:p>
    <w:p w:rsidR="00FF54D1" w:rsidRPr="00FF54D1" w:rsidRDefault="00FF54D1" w:rsidP="00FF54D1">
      <w:pPr>
        <w:widowControl/>
        <w:numPr>
          <w:ilvl w:val="0"/>
          <w:numId w:val="13"/>
        </w:numPr>
        <w:autoSpaceDE/>
        <w:autoSpaceDN/>
        <w:adjustRightInd/>
        <w:spacing w:line="360" w:lineRule="auto"/>
        <w:rPr>
          <w:color w:val="000000"/>
          <w:sz w:val="28"/>
        </w:rPr>
      </w:pPr>
      <w:r w:rsidRPr="00FF54D1">
        <w:rPr>
          <w:color w:val="000000"/>
          <w:sz w:val="28"/>
        </w:rPr>
        <w:t xml:space="preserve">2011 год: </w:t>
      </w:r>
      <m:oMath>
        <m:f>
          <m:fPr>
            <m:ctrlPr>
              <w:rPr>
                <w:rFonts w:ascii="Cambria Math" w:hAnsi="Cambria Math"/>
                <w:i/>
                <w:color w:val="000000"/>
                <w:sz w:val="28"/>
              </w:rPr>
            </m:ctrlPr>
          </m:fPr>
          <m:num>
            <m:r>
              <w:rPr>
                <w:rFonts w:ascii="Cambria Math" w:hAnsi="Cambria Math"/>
                <w:color w:val="000000"/>
                <w:sz w:val="28"/>
              </w:rPr>
              <m:t>1466</m:t>
            </m:r>
          </m:num>
          <m:den>
            <m:r>
              <w:rPr>
                <w:rFonts w:ascii="Cambria Math" w:hAnsi="Cambria Math"/>
                <w:color w:val="000000"/>
                <w:sz w:val="28"/>
              </w:rPr>
              <m:t>832</m:t>
            </m:r>
          </m:den>
        </m:f>
        <m:r>
          <w:rPr>
            <w:rFonts w:ascii="Cambria Math" w:hAnsi="Cambria Math"/>
            <w:color w:val="000000"/>
            <w:sz w:val="28"/>
          </w:rPr>
          <m:t>*100%=176,20 %;</m:t>
        </m:r>
      </m:oMath>
    </w:p>
    <w:p w:rsidR="00FF54D1" w:rsidRPr="00FF54D1" w:rsidRDefault="00FF54D1" w:rsidP="00FF54D1">
      <w:pPr>
        <w:widowControl/>
        <w:numPr>
          <w:ilvl w:val="0"/>
          <w:numId w:val="13"/>
        </w:numPr>
        <w:autoSpaceDE/>
        <w:autoSpaceDN/>
        <w:adjustRightInd/>
        <w:spacing w:line="360" w:lineRule="auto"/>
        <w:rPr>
          <w:color w:val="000000"/>
          <w:sz w:val="28"/>
        </w:rPr>
      </w:pPr>
      <w:r w:rsidRPr="00FF54D1">
        <w:rPr>
          <w:color w:val="000000"/>
          <w:sz w:val="28"/>
        </w:rPr>
        <w:t xml:space="preserve">2012 год: </w:t>
      </w:r>
      <m:oMath>
        <m:f>
          <m:fPr>
            <m:ctrlPr>
              <w:rPr>
                <w:rFonts w:ascii="Cambria Math" w:hAnsi="Cambria Math"/>
                <w:i/>
                <w:color w:val="000000"/>
                <w:sz w:val="28"/>
              </w:rPr>
            </m:ctrlPr>
          </m:fPr>
          <m:num>
            <m:r>
              <w:rPr>
                <w:rFonts w:ascii="Cambria Math" w:hAnsi="Cambria Math"/>
                <w:color w:val="000000"/>
                <w:sz w:val="28"/>
              </w:rPr>
              <m:t>1599</m:t>
            </m:r>
          </m:num>
          <m:den>
            <m:r>
              <w:rPr>
                <w:rFonts w:ascii="Cambria Math" w:hAnsi="Cambria Math"/>
                <w:color w:val="000000"/>
                <w:sz w:val="28"/>
              </w:rPr>
              <m:t>1466</m:t>
            </m:r>
          </m:den>
        </m:f>
        <m:r>
          <w:rPr>
            <w:rFonts w:ascii="Cambria Math" w:hAnsi="Cambria Math"/>
            <w:color w:val="000000"/>
            <w:sz w:val="28"/>
          </w:rPr>
          <m:t>*100%=109,07 %;</m:t>
        </m:r>
      </m:oMath>
    </w:p>
    <w:p w:rsidR="00FF54D1" w:rsidRPr="00FF54D1" w:rsidRDefault="00FF54D1" w:rsidP="00FF54D1">
      <w:pPr>
        <w:widowControl/>
        <w:numPr>
          <w:ilvl w:val="0"/>
          <w:numId w:val="13"/>
        </w:numPr>
        <w:autoSpaceDE/>
        <w:autoSpaceDN/>
        <w:adjustRightInd/>
        <w:spacing w:line="360" w:lineRule="auto"/>
        <w:rPr>
          <w:color w:val="000000"/>
          <w:sz w:val="28"/>
        </w:rPr>
      </w:pPr>
      <w:r w:rsidRPr="00FF54D1">
        <w:rPr>
          <w:color w:val="000000"/>
          <w:sz w:val="28"/>
        </w:rPr>
        <w:t xml:space="preserve">2013 год: </w:t>
      </w:r>
      <m:oMath>
        <m:f>
          <m:fPr>
            <m:ctrlPr>
              <w:rPr>
                <w:rFonts w:ascii="Cambria Math" w:hAnsi="Cambria Math"/>
                <w:i/>
                <w:color w:val="000000"/>
                <w:sz w:val="28"/>
              </w:rPr>
            </m:ctrlPr>
          </m:fPr>
          <m:num>
            <m:r>
              <w:rPr>
                <w:rFonts w:ascii="Cambria Math" w:hAnsi="Cambria Math"/>
                <w:color w:val="000000"/>
                <w:sz w:val="28"/>
              </w:rPr>
              <m:t>1612</m:t>
            </m:r>
          </m:num>
          <m:den>
            <m:r>
              <w:rPr>
                <w:rFonts w:ascii="Cambria Math" w:hAnsi="Cambria Math"/>
                <w:color w:val="000000"/>
                <w:sz w:val="28"/>
              </w:rPr>
              <m:t>1599</m:t>
            </m:r>
          </m:den>
        </m:f>
        <m:r>
          <w:rPr>
            <w:rFonts w:ascii="Cambria Math" w:hAnsi="Cambria Math"/>
            <w:color w:val="000000"/>
            <w:sz w:val="28"/>
          </w:rPr>
          <m:t>*100%=100,81 %.</m:t>
        </m:r>
      </m:oMath>
    </w:p>
    <w:p w:rsidR="00FF54D1" w:rsidRPr="00FF54D1" w:rsidRDefault="00FF54D1" w:rsidP="00FF54D1">
      <w:pPr>
        <w:widowControl/>
        <w:autoSpaceDE/>
        <w:autoSpaceDN/>
        <w:adjustRightInd/>
        <w:rPr>
          <w:color w:val="000000"/>
          <w:sz w:val="28"/>
        </w:rPr>
      </w:pPr>
    </w:p>
    <w:p w:rsidR="00FF54D1" w:rsidRPr="00FF54D1" w:rsidRDefault="00FF54D1" w:rsidP="00FF54D1">
      <w:pPr>
        <w:widowControl/>
        <w:autoSpaceDE/>
        <w:autoSpaceDN/>
        <w:adjustRightInd/>
        <w:rPr>
          <w:color w:val="000000"/>
          <w:sz w:val="28"/>
        </w:rPr>
      </w:pPr>
      <w:r w:rsidRPr="00FF54D1">
        <w:rPr>
          <w:i/>
          <w:color w:val="000000"/>
          <w:sz w:val="28"/>
        </w:rPr>
        <w:t>Базисный коэффициент роста</w:t>
      </w:r>
      <w:r w:rsidRPr="00FF54D1">
        <w:rPr>
          <w:color w:val="000000"/>
          <w:sz w:val="28"/>
        </w:rPr>
        <w:t xml:space="preserve"> показывает, во сколько раз текущий уровень выше или ниже начального уровня:</w:t>
      </w:r>
    </w:p>
    <w:p w:rsidR="00FF54D1" w:rsidRPr="00FF54D1" w:rsidRDefault="00713AE1" w:rsidP="00FF54D1">
      <w:pPr>
        <w:widowControl/>
        <w:autoSpaceDE/>
        <w:autoSpaceDN/>
        <w:adjustRightInd/>
        <w:rPr>
          <w:color w:val="000000"/>
          <w:sz w:val="28"/>
        </w:rPr>
      </w:pPr>
      <m:oMathPara>
        <m:oMath>
          <m:sSubSup>
            <m:sSubSupPr>
              <m:ctrlPr>
                <w:rPr>
                  <w:rFonts w:ascii="Cambria Math" w:hAnsi="Cambria Math"/>
                  <w:i/>
                  <w:color w:val="000000"/>
                  <w:sz w:val="28"/>
                </w:rPr>
              </m:ctrlPr>
            </m:sSubSupPr>
            <m:e>
              <m:r>
                <w:rPr>
                  <w:rFonts w:ascii="Cambria Math" w:hAnsi="Cambria Math"/>
                  <w:color w:val="000000"/>
                  <w:sz w:val="28"/>
                </w:rPr>
                <m:t>К</m:t>
              </m:r>
            </m:e>
            <m:sub>
              <m:r>
                <w:rPr>
                  <w:rFonts w:ascii="Cambria Math" w:hAnsi="Cambria Math"/>
                  <w:color w:val="000000"/>
                  <w:sz w:val="28"/>
                </w:rPr>
                <m:t>р</m:t>
              </m:r>
            </m:sub>
            <m:sup>
              <m:r>
                <w:rPr>
                  <w:rFonts w:ascii="Cambria Math" w:hAnsi="Cambria Math"/>
                  <w:color w:val="000000"/>
                  <w:sz w:val="28"/>
                </w:rPr>
                <m:t>б</m:t>
              </m:r>
            </m:sup>
          </m:sSubSup>
          <m:r>
            <w:rPr>
              <w:rFonts w:ascii="Cambria Math" w:hAnsi="Cambria Math"/>
              <w:color w:val="000000"/>
              <w:sz w:val="28"/>
            </w:rPr>
            <m:t xml:space="preserve">= </m:t>
          </m:r>
          <m:f>
            <m:fPr>
              <m:ctrlPr>
                <w:rPr>
                  <w:rFonts w:ascii="Cambria Math" w:hAnsi="Cambria Math"/>
                  <w:i/>
                  <w:color w:val="000000"/>
                  <w:sz w:val="28"/>
                </w:rPr>
              </m:ctrlPr>
            </m:fPr>
            <m:num>
              <m:sSub>
                <m:sSubPr>
                  <m:ctrlPr>
                    <w:rPr>
                      <w:rFonts w:ascii="Cambria Math" w:hAnsi="Cambria Math"/>
                      <w:i/>
                      <w:color w:val="000000"/>
                      <w:sz w:val="28"/>
                    </w:rPr>
                  </m:ctrlPr>
                </m:sSubPr>
                <m:e>
                  <m:r>
                    <w:rPr>
                      <w:rFonts w:ascii="Cambria Math" w:hAnsi="Cambria Math"/>
                      <w:color w:val="000000"/>
                      <w:sz w:val="28"/>
                    </w:rPr>
                    <m:t>y</m:t>
                  </m:r>
                </m:e>
                <m:sub>
                  <m:r>
                    <w:rPr>
                      <w:rFonts w:ascii="Cambria Math" w:hAnsi="Cambria Math"/>
                      <w:color w:val="000000"/>
                      <w:sz w:val="28"/>
                    </w:rPr>
                    <m:t>i</m:t>
                  </m:r>
                </m:sub>
              </m:sSub>
            </m:num>
            <m:den>
              <m:sSub>
                <m:sSubPr>
                  <m:ctrlPr>
                    <w:rPr>
                      <w:rFonts w:ascii="Cambria Math" w:hAnsi="Cambria Math"/>
                      <w:i/>
                      <w:color w:val="000000"/>
                      <w:sz w:val="28"/>
                    </w:rPr>
                  </m:ctrlPr>
                </m:sSubPr>
                <m:e>
                  <m:r>
                    <w:rPr>
                      <w:rFonts w:ascii="Cambria Math" w:hAnsi="Cambria Math"/>
                      <w:color w:val="000000"/>
                      <w:sz w:val="28"/>
                    </w:rPr>
                    <m:t>y</m:t>
                  </m:r>
                </m:e>
                <m:sub>
                  <m:r>
                    <w:rPr>
                      <w:rFonts w:ascii="Cambria Math" w:hAnsi="Cambria Math"/>
                      <w:color w:val="000000"/>
                      <w:sz w:val="28"/>
                    </w:rPr>
                    <m:t>0</m:t>
                  </m:r>
                </m:sub>
              </m:sSub>
            </m:den>
          </m:f>
          <m:r>
            <w:rPr>
              <w:rFonts w:ascii="Cambria Math" w:hAnsi="Cambria Math"/>
              <w:color w:val="000000"/>
              <w:sz w:val="28"/>
            </w:rPr>
            <m:t>*100%</m:t>
          </m:r>
        </m:oMath>
      </m:oMathPara>
    </w:p>
    <w:p w:rsidR="00FF54D1" w:rsidRPr="00FF54D1" w:rsidRDefault="00FF54D1" w:rsidP="00FF54D1">
      <w:pPr>
        <w:widowControl/>
        <w:autoSpaceDE/>
        <w:autoSpaceDN/>
        <w:adjustRightInd/>
        <w:rPr>
          <w:color w:val="000000"/>
          <w:sz w:val="28"/>
        </w:rPr>
      </w:pPr>
    </w:p>
    <w:p w:rsidR="00FF54D1" w:rsidRPr="00FF54D1" w:rsidRDefault="00FF54D1" w:rsidP="00FF54D1">
      <w:pPr>
        <w:widowControl/>
        <w:numPr>
          <w:ilvl w:val="0"/>
          <w:numId w:val="14"/>
        </w:numPr>
        <w:autoSpaceDE/>
        <w:autoSpaceDN/>
        <w:adjustRightInd/>
        <w:spacing w:line="360" w:lineRule="auto"/>
        <w:rPr>
          <w:color w:val="000000"/>
          <w:sz w:val="28"/>
        </w:rPr>
      </w:pPr>
      <w:r w:rsidRPr="00FF54D1">
        <w:rPr>
          <w:color w:val="000000"/>
          <w:sz w:val="28"/>
        </w:rPr>
        <w:t xml:space="preserve">2010 год: </w:t>
      </w:r>
      <m:oMath>
        <m:f>
          <m:fPr>
            <m:ctrlPr>
              <w:rPr>
                <w:rFonts w:ascii="Cambria Math" w:hAnsi="Cambria Math"/>
                <w:i/>
                <w:color w:val="000000"/>
                <w:sz w:val="28"/>
              </w:rPr>
            </m:ctrlPr>
          </m:fPr>
          <m:num>
            <m:r>
              <w:rPr>
                <w:rFonts w:ascii="Cambria Math" w:hAnsi="Cambria Math"/>
                <w:color w:val="000000"/>
                <w:sz w:val="28"/>
              </w:rPr>
              <m:t>832</m:t>
            </m:r>
          </m:num>
          <m:den>
            <m:r>
              <w:rPr>
                <w:rFonts w:ascii="Cambria Math" w:hAnsi="Cambria Math"/>
                <w:color w:val="000000"/>
                <w:sz w:val="28"/>
              </w:rPr>
              <m:t>924</m:t>
            </m:r>
          </m:den>
        </m:f>
        <m:r>
          <w:rPr>
            <w:rFonts w:ascii="Cambria Math" w:hAnsi="Cambria Math"/>
            <w:color w:val="000000"/>
            <w:sz w:val="28"/>
          </w:rPr>
          <m:t>*100%=90,04 %;</m:t>
        </m:r>
      </m:oMath>
    </w:p>
    <w:p w:rsidR="00FF54D1" w:rsidRPr="00FF54D1" w:rsidRDefault="00FF54D1" w:rsidP="00FF54D1">
      <w:pPr>
        <w:widowControl/>
        <w:numPr>
          <w:ilvl w:val="0"/>
          <w:numId w:val="14"/>
        </w:numPr>
        <w:autoSpaceDE/>
        <w:autoSpaceDN/>
        <w:adjustRightInd/>
        <w:spacing w:line="360" w:lineRule="auto"/>
        <w:rPr>
          <w:color w:val="000000"/>
          <w:sz w:val="28"/>
        </w:rPr>
      </w:pPr>
      <w:r w:rsidRPr="00FF54D1">
        <w:rPr>
          <w:color w:val="000000"/>
          <w:sz w:val="28"/>
        </w:rPr>
        <w:t xml:space="preserve">2011 год: </w:t>
      </w:r>
      <m:oMath>
        <m:f>
          <m:fPr>
            <m:ctrlPr>
              <w:rPr>
                <w:rFonts w:ascii="Cambria Math" w:hAnsi="Cambria Math"/>
                <w:i/>
                <w:color w:val="000000"/>
                <w:sz w:val="28"/>
              </w:rPr>
            </m:ctrlPr>
          </m:fPr>
          <m:num>
            <m:r>
              <w:rPr>
                <w:rFonts w:ascii="Cambria Math" w:hAnsi="Cambria Math"/>
                <w:color w:val="000000"/>
                <w:sz w:val="28"/>
              </w:rPr>
              <m:t>1466</m:t>
            </m:r>
          </m:num>
          <m:den>
            <m:r>
              <w:rPr>
                <w:rFonts w:ascii="Cambria Math" w:hAnsi="Cambria Math"/>
                <w:color w:val="000000"/>
                <w:sz w:val="28"/>
              </w:rPr>
              <m:t>924</m:t>
            </m:r>
          </m:den>
        </m:f>
        <m:r>
          <w:rPr>
            <w:rFonts w:ascii="Cambria Math" w:hAnsi="Cambria Math"/>
            <w:color w:val="000000"/>
            <w:sz w:val="28"/>
          </w:rPr>
          <m:t>*100%= 158,66 %;</m:t>
        </m:r>
      </m:oMath>
    </w:p>
    <w:p w:rsidR="00FF54D1" w:rsidRPr="00FF54D1" w:rsidRDefault="00FF54D1" w:rsidP="00FF54D1">
      <w:pPr>
        <w:widowControl/>
        <w:numPr>
          <w:ilvl w:val="0"/>
          <w:numId w:val="14"/>
        </w:numPr>
        <w:autoSpaceDE/>
        <w:autoSpaceDN/>
        <w:adjustRightInd/>
        <w:spacing w:line="360" w:lineRule="auto"/>
        <w:rPr>
          <w:color w:val="000000"/>
          <w:sz w:val="28"/>
        </w:rPr>
      </w:pPr>
      <w:r w:rsidRPr="00FF54D1">
        <w:rPr>
          <w:color w:val="000000"/>
          <w:sz w:val="28"/>
        </w:rPr>
        <w:t xml:space="preserve">2012 год: </w:t>
      </w:r>
      <m:oMath>
        <m:f>
          <m:fPr>
            <m:ctrlPr>
              <w:rPr>
                <w:rFonts w:ascii="Cambria Math" w:hAnsi="Cambria Math"/>
                <w:i/>
                <w:color w:val="000000"/>
                <w:sz w:val="28"/>
              </w:rPr>
            </m:ctrlPr>
          </m:fPr>
          <m:num>
            <m:r>
              <w:rPr>
                <w:rFonts w:ascii="Cambria Math" w:hAnsi="Cambria Math"/>
                <w:color w:val="000000"/>
                <w:sz w:val="28"/>
              </w:rPr>
              <m:t>1599</m:t>
            </m:r>
          </m:num>
          <m:den>
            <m:r>
              <w:rPr>
                <w:rFonts w:ascii="Cambria Math" w:hAnsi="Cambria Math"/>
                <w:color w:val="000000"/>
                <w:sz w:val="28"/>
              </w:rPr>
              <m:t>924</m:t>
            </m:r>
          </m:den>
        </m:f>
        <m:r>
          <w:rPr>
            <w:rFonts w:ascii="Cambria Math" w:hAnsi="Cambria Math"/>
            <w:color w:val="000000"/>
            <w:sz w:val="28"/>
          </w:rPr>
          <m:t>*100%= 173,05 %;</m:t>
        </m:r>
      </m:oMath>
    </w:p>
    <w:p w:rsidR="00FF54D1" w:rsidRPr="00FF54D1" w:rsidRDefault="00FF54D1" w:rsidP="00FF54D1">
      <w:pPr>
        <w:widowControl/>
        <w:numPr>
          <w:ilvl w:val="0"/>
          <w:numId w:val="14"/>
        </w:numPr>
        <w:autoSpaceDE/>
        <w:autoSpaceDN/>
        <w:adjustRightInd/>
        <w:spacing w:line="360" w:lineRule="auto"/>
        <w:rPr>
          <w:color w:val="000000"/>
          <w:sz w:val="28"/>
        </w:rPr>
      </w:pPr>
      <w:r w:rsidRPr="00FF54D1">
        <w:rPr>
          <w:color w:val="000000"/>
          <w:sz w:val="28"/>
        </w:rPr>
        <w:t xml:space="preserve">2013 год: </w:t>
      </w:r>
      <m:oMath>
        <m:f>
          <m:fPr>
            <m:ctrlPr>
              <w:rPr>
                <w:rFonts w:ascii="Cambria Math" w:hAnsi="Cambria Math"/>
                <w:i/>
                <w:color w:val="000000"/>
                <w:sz w:val="28"/>
              </w:rPr>
            </m:ctrlPr>
          </m:fPr>
          <m:num>
            <m:r>
              <w:rPr>
                <w:rFonts w:ascii="Cambria Math" w:hAnsi="Cambria Math"/>
                <w:color w:val="000000"/>
                <w:sz w:val="28"/>
              </w:rPr>
              <m:t>1612</m:t>
            </m:r>
          </m:num>
          <m:den>
            <m:r>
              <w:rPr>
                <w:rFonts w:ascii="Cambria Math" w:hAnsi="Cambria Math"/>
                <w:color w:val="000000"/>
                <w:sz w:val="28"/>
              </w:rPr>
              <m:t>924</m:t>
            </m:r>
          </m:den>
        </m:f>
        <m:r>
          <w:rPr>
            <w:rFonts w:ascii="Cambria Math" w:hAnsi="Cambria Math"/>
            <w:color w:val="000000"/>
            <w:sz w:val="28"/>
          </w:rPr>
          <m:t>*100%=174,46 %.</m:t>
        </m:r>
      </m:oMath>
    </w:p>
    <w:p w:rsidR="00FF54D1" w:rsidRPr="00FF54D1" w:rsidRDefault="00FF54D1" w:rsidP="00FF54D1">
      <w:pPr>
        <w:widowControl/>
        <w:autoSpaceDE/>
        <w:autoSpaceDN/>
        <w:adjustRightInd/>
        <w:ind w:left="360"/>
        <w:rPr>
          <w:color w:val="000000"/>
          <w:sz w:val="28"/>
        </w:rPr>
      </w:pPr>
    </w:p>
    <w:p w:rsidR="00FF54D1" w:rsidRPr="00FF54D1" w:rsidRDefault="00FF54D1" w:rsidP="00FF54D1">
      <w:pPr>
        <w:widowControl/>
        <w:autoSpaceDE/>
        <w:autoSpaceDN/>
        <w:adjustRightInd/>
        <w:rPr>
          <w:color w:val="000000"/>
          <w:sz w:val="28"/>
        </w:rPr>
      </w:pPr>
      <w:r w:rsidRPr="00FF54D1">
        <w:rPr>
          <w:i/>
          <w:color w:val="000000"/>
          <w:sz w:val="28"/>
        </w:rPr>
        <w:t xml:space="preserve">Цепной темп прироста </w:t>
      </w:r>
      <w:r w:rsidRPr="00FF54D1">
        <w:rPr>
          <w:color w:val="000000"/>
          <w:sz w:val="28"/>
        </w:rPr>
        <w:t>показывает, на сколько процентов уровень текущего периода выше или ниже предыдущего уровня:</w:t>
      </w:r>
    </w:p>
    <w:p w:rsidR="00FF54D1" w:rsidRPr="00FF54D1" w:rsidRDefault="00713AE1" w:rsidP="00FF54D1">
      <w:pPr>
        <w:widowControl/>
        <w:autoSpaceDE/>
        <w:autoSpaceDN/>
        <w:adjustRightInd/>
        <w:jc w:val="center"/>
        <w:rPr>
          <w:color w:val="000000"/>
          <w:sz w:val="28"/>
        </w:rPr>
      </w:pPr>
      <m:oMathPara>
        <m:oMath>
          <m:sSubSup>
            <m:sSubSupPr>
              <m:ctrlPr>
                <w:rPr>
                  <w:rFonts w:ascii="Cambria Math" w:hAnsi="Cambria Math"/>
                  <w:i/>
                  <w:color w:val="000000"/>
                  <w:sz w:val="28"/>
                </w:rPr>
              </m:ctrlPr>
            </m:sSubSupPr>
            <m:e>
              <m:r>
                <w:rPr>
                  <w:rFonts w:ascii="Cambria Math" w:hAnsi="Cambria Math"/>
                  <w:color w:val="000000"/>
                  <w:sz w:val="28"/>
                </w:rPr>
                <m:t>Т</m:t>
              </m:r>
            </m:e>
            <m:sub>
              <m:r>
                <w:rPr>
                  <w:rFonts w:ascii="Cambria Math" w:hAnsi="Cambria Math"/>
                  <w:color w:val="000000"/>
                  <w:sz w:val="28"/>
                </w:rPr>
                <m:t>пр</m:t>
              </m:r>
            </m:sub>
            <m:sup>
              <m:r>
                <w:rPr>
                  <w:rFonts w:ascii="Cambria Math" w:hAnsi="Cambria Math"/>
                  <w:color w:val="000000"/>
                  <w:sz w:val="28"/>
                </w:rPr>
                <m:t>ц</m:t>
              </m:r>
            </m:sup>
          </m:sSubSup>
          <m:r>
            <w:rPr>
              <w:rFonts w:ascii="Cambria Math" w:hAnsi="Cambria Math"/>
              <w:color w:val="000000"/>
              <w:sz w:val="28"/>
            </w:rPr>
            <m:t xml:space="preserve">= </m:t>
          </m:r>
          <m:sSubSup>
            <m:sSubSupPr>
              <m:ctrlPr>
                <w:rPr>
                  <w:rFonts w:ascii="Cambria Math" w:hAnsi="Cambria Math"/>
                  <w:i/>
                  <w:color w:val="000000"/>
                  <w:sz w:val="28"/>
                </w:rPr>
              </m:ctrlPr>
            </m:sSubSupPr>
            <m:e>
              <m:r>
                <w:rPr>
                  <w:rFonts w:ascii="Cambria Math" w:hAnsi="Cambria Math"/>
                  <w:color w:val="000000"/>
                  <w:sz w:val="28"/>
                </w:rPr>
                <m:t>Т</m:t>
              </m:r>
            </m:e>
            <m:sub>
              <m:r>
                <w:rPr>
                  <w:rFonts w:ascii="Cambria Math" w:hAnsi="Cambria Math"/>
                  <w:color w:val="000000"/>
                  <w:sz w:val="28"/>
                </w:rPr>
                <m:t>р</m:t>
              </m:r>
            </m:sub>
            <m:sup>
              <m:r>
                <w:rPr>
                  <w:rFonts w:ascii="Cambria Math" w:hAnsi="Cambria Math"/>
                  <w:color w:val="000000"/>
                  <w:sz w:val="28"/>
                </w:rPr>
                <m:t>ц</m:t>
              </m:r>
            </m:sup>
          </m:sSubSup>
          <m:r>
            <w:rPr>
              <w:rFonts w:ascii="Cambria Math" w:hAnsi="Cambria Math"/>
              <w:color w:val="000000"/>
              <w:sz w:val="28"/>
            </w:rPr>
            <m:t>-100</m:t>
          </m:r>
        </m:oMath>
      </m:oMathPara>
    </w:p>
    <w:p w:rsidR="00FF54D1" w:rsidRPr="00FF54D1" w:rsidRDefault="00FF54D1" w:rsidP="00FF54D1">
      <w:pPr>
        <w:widowControl/>
        <w:numPr>
          <w:ilvl w:val="0"/>
          <w:numId w:val="15"/>
        </w:numPr>
        <w:autoSpaceDE/>
        <w:autoSpaceDN/>
        <w:adjustRightInd/>
        <w:spacing w:line="276" w:lineRule="auto"/>
        <w:rPr>
          <w:color w:val="000000"/>
          <w:sz w:val="28"/>
        </w:rPr>
      </w:pPr>
      <w:r w:rsidRPr="00FF54D1">
        <w:rPr>
          <w:color w:val="000000"/>
          <w:sz w:val="28"/>
        </w:rPr>
        <w:t>2010 год: 90,04 – 100 = -9,96 %;</w:t>
      </w:r>
    </w:p>
    <w:p w:rsidR="00FF54D1" w:rsidRPr="00FF54D1" w:rsidRDefault="00FF54D1" w:rsidP="00FF54D1">
      <w:pPr>
        <w:widowControl/>
        <w:numPr>
          <w:ilvl w:val="0"/>
          <w:numId w:val="15"/>
        </w:numPr>
        <w:autoSpaceDE/>
        <w:autoSpaceDN/>
        <w:adjustRightInd/>
        <w:spacing w:line="276" w:lineRule="auto"/>
        <w:rPr>
          <w:color w:val="000000"/>
          <w:sz w:val="28"/>
        </w:rPr>
      </w:pPr>
      <w:r w:rsidRPr="00FF54D1">
        <w:rPr>
          <w:color w:val="000000"/>
          <w:sz w:val="28"/>
        </w:rPr>
        <w:t>2011 год: 176,20 – 100 = 76,20 %;</w:t>
      </w:r>
    </w:p>
    <w:p w:rsidR="00FF54D1" w:rsidRPr="00FF54D1" w:rsidRDefault="00FF54D1" w:rsidP="00FF54D1">
      <w:pPr>
        <w:widowControl/>
        <w:numPr>
          <w:ilvl w:val="0"/>
          <w:numId w:val="15"/>
        </w:numPr>
        <w:autoSpaceDE/>
        <w:autoSpaceDN/>
        <w:adjustRightInd/>
        <w:spacing w:line="276" w:lineRule="auto"/>
        <w:rPr>
          <w:color w:val="000000"/>
          <w:sz w:val="28"/>
        </w:rPr>
      </w:pPr>
      <w:r w:rsidRPr="00FF54D1">
        <w:rPr>
          <w:color w:val="000000"/>
          <w:sz w:val="28"/>
        </w:rPr>
        <w:t>2012 год: 109,07 – 100 = 9,07 %;</w:t>
      </w:r>
    </w:p>
    <w:p w:rsidR="00FF54D1" w:rsidRPr="00FF54D1" w:rsidRDefault="00FF54D1" w:rsidP="00FF54D1">
      <w:pPr>
        <w:widowControl/>
        <w:numPr>
          <w:ilvl w:val="0"/>
          <w:numId w:val="15"/>
        </w:numPr>
        <w:autoSpaceDE/>
        <w:autoSpaceDN/>
        <w:adjustRightInd/>
        <w:spacing w:line="276" w:lineRule="auto"/>
        <w:rPr>
          <w:color w:val="000000"/>
          <w:sz w:val="28"/>
        </w:rPr>
      </w:pPr>
      <w:r w:rsidRPr="00FF54D1">
        <w:rPr>
          <w:color w:val="000000"/>
          <w:sz w:val="28"/>
        </w:rPr>
        <w:t>2013 год: 100,81 – 100 = 0,813 %.</w:t>
      </w:r>
    </w:p>
    <w:p w:rsidR="00FF54D1" w:rsidRPr="00FF54D1" w:rsidRDefault="00FF54D1" w:rsidP="00FF54D1">
      <w:pPr>
        <w:widowControl/>
        <w:autoSpaceDE/>
        <w:autoSpaceDN/>
        <w:adjustRightInd/>
        <w:rPr>
          <w:color w:val="000000"/>
          <w:sz w:val="28"/>
        </w:rPr>
      </w:pPr>
    </w:p>
    <w:p w:rsidR="00FF54D1" w:rsidRPr="00FF54D1" w:rsidRDefault="00FF54D1" w:rsidP="00FF54D1">
      <w:pPr>
        <w:widowControl/>
        <w:autoSpaceDE/>
        <w:autoSpaceDN/>
        <w:adjustRightInd/>
        <w:rPr>
          <w:color w:val="000000"/>
          <w:sz w:val="28"/>
        </w:rPr>
      </w:pPr>
      <w:r w:rsidRPr="00FF54D1">
        <w:rPr>
          <w:i/>
          <w:color w:val="000000"/>
          <w:sz w:val="28"/>
        </w:rPr>
        <w:t>Базисный темп прироста</w:t>
      </w:r>
      <w:r w:rsidRPr="00FF54D1">
        <w:rPr>
          <w:color w:val="000000"/>
          <w:sz w:val="28"/>
        </w:rPr>
        <w:t xml:space="preserve"> показывает, на сколько процентов уровень текущего периода выше или ниже начального уровня ряда:</w:t>
      </w:r>
    </w:p>
    <w:p w:rsidR="00FF54D1" w:rsidRPr="00FF54D1" w:rsidRDefault="00FF54D1" w:rsidP="00FF54D1">
      <w:pPr>
        <w:widowControl/>
        <w:autoSpaceDE/>
        <w:autoSpaceDN/>
        <w:adjustRightInd/>
        <w:rPr>
          <w:color w:val="000000"/>
          <w:sz w:val="28"/>
        </w:rPr>
      </w:pPr>
    </w:p>
    <w:p w:rsidR="00FF54D1" w:rsidRPr="0014625E" w:rsidRDefault="00713AE1" w:rsidP="00FF54D1">
      <w:pPr>
        <w:widowControl/>
        <w:autoSpaceDE/>
        <w:autoSpaceDN/>
        <w:adjustRightInd/>
        <w:jc w:val="center"/>
        <w:rPr>
          <w:color w:val="000000"/>
          <w:sz w:val="28"/>
        </w:rPr>
      </w:pPr>
      <m:oMathPara>
        <m:oMathParaPr>
          <m:jc m:val="center"/>
        </m:oMathParaPr>
        <m:oMath>
          <m:sSubSup>
            <m:sSubSupPr>
              <m:ctrlPr>
                <w:rPr>
                  <w:rFonts w:ascii="Cambria Math" w:hAnsi="Cambria Math"/>
                  <w:i/>
                  <w:color w:val="000000"/>
                  <w:sz w:val="28"/>
                </w:rPr>
              </m:ctrlPr>
            </m:sSubSupPr>
            <m:e>
              <m:r>
                <w:rPr>
                  <w:rFonts w:ascii="Cambria Math" w:hAnsi="Cambria Math"/>
                  <w:color w:val="000000"/>
                  <w:sz w:val="28"/>
                </w:rPr>
                <m:t>Т</m:t>
              </m:r>
            </m:e>
            <m:sub>
              <m:r>
                <w:rPr>
                  <w:rFonts w:ascii="Cambria Math" w:hAnsi="Cambria Math"/>
                  <w:color w:val="000000"/>
                  <w:sz w:val="28"/>
                </w:rPr>
                <m:t>пр</m:t>
              </m:r>
            </m:sub>
            <m:sup>
              <m:r>
                <w:rPr>
                  <w:rFonts w:ascii="Cambria Math" w:hAnsi="Cambria Math"/>
                  <w:color w:val="000000"/>
                  <w:sz w:val="28"/>
                </w:rPr>
                <m:t>б</m:t>
              </m:r>
            </m:sup>
          </m:sSubSup>
          <m:r>
            <w:rPr>
              <w:rFonts w:ascii="Cambria Math" w:hAnsi="Cambria Math"/>
              <w:color w:val="000000"/>
              <w:sz w:val="28"/>
            </w:rPr>
            <m:t xml:space="preserve">= </m:t>
          </m:r>
          <m:sSubSup>
            <m:sSubSupPr>
              <m:ctrlPr>
                <w:rPr>
                  <w:rFonts w:ascii="Cambria Math" w:hAnsi="Cambria Math"/>
                  <w:i/>
                  <w:color w:val="000000"/>
                  <w:sz w:val="28"/>
                </w:rPr>
              </m:ctrlPr>
            </m:sSubSupPr>
            <m:e>
              <m:r>
                <w:rPr>
                  <w:rFonts w:ascii="Cambria Math" w:hAnsi="Cambria Math"/>
                  <w:color w:val="000000"/>
                  <w:sz w:val="28"/>
                </w:rPr>
                <m:t>Т</m:t>
              </m:r>
            </m:e>
            <m:sub>
              <m:r>
                <w:rPr>
                  <w:rFonts w:ascii="Cambria Math" w:hAnsi="Cambria Math"/>
                  <w:color w:val="000000"/>
                  <w:sz w:val="28"/>
                </w:rPr>
                <m:t>р</m:t>
              </m:r>
            </m:sub>
            <m:sup>
              <m:r>
                <w:rPr>
                  <w:rFonts w:ascii="Cambria Math" w:hAnsi="Cambria Math"/>
                  <w:color w:val="000000"/>
                  <w:sz w:val="28"/>
                </w:rPr>
                <m:t>б</m:t>
              </m:r>
            </m:sup>
          </m:sSubSup>
          <m:r>
            <w:rPr>
              <w:rFonts w:ascii="Cambria Math" w:hAnsi="Cambria Math"/>
              <w:color w:val="000000"/>
              <w:sz w:val="28"/>
            </w:rPr>
            <m:t>-100</m:t>
          </m:r>
        </m:oMath>
      </m:oMathPara>
    </w:p>
    <w:p w:rsidR="0014625E" w:rsidRPr="00FF54D1" w:rsidRDefault="0014625E" w:rsidP="00FF54D1">
      <w:pPr>
        <w:widowControl/>
        <w:autoSpaceDE/>
        <w:autoSpaceDN/>
        <w:adjustRightInd/>
        <w:jc w:val="center"/>
        <w:rPr>
          <w:color w:val="000000"/>
          <w:sz w:val="28"/>
        </w:rPr>
      </w:pPr>
    </w:p>
    <w:p w:rsidR="00FF54D1" w:rsidRPr="00FF54D1" w:rsidRDefault="00FF54D1" w:rsidP="00FF54D1">
      <w:pPr>
        <w:widowControl/>
        <w:autoSpaceDE/>
        <w:autoSpaceDN/>
        <w:adjustRightInd/>
        <w:spacing w:line="276" w:lineRule="auto"/>
        <w:ind w:firstLine="851"/>
        <w:jc w:val="both"/>
        <w:rPr>
          <w:color w:val="000000"/>
          <w:sz w:val="28"/>
        </w:rPr>
      </w:pPr>
      <w:r w:rsidRPr="00FF54D1">
        <w:rPr>
          <w:color w:val="000000"/>
          <w:sz w:val="28"/>
        </w:rPr>
        <w:t>1)</w:t>
      </w:r>
      <w:r w:rsidRPr="00FF54D1">
        <w:rPr>
          <w:color w:val="000000"/>
          <w:sz w:val="28"/>
        </w:rPr>
        <w:tab/>
        <w:t>2010 год: 90,04 – 100 = -9,96 %;</w:t>
      </w:r>
    </w:p>
    <w:p w:rsidR="00FF54D1" w:rsidRPr="00FF54D1" w:rsidRDefault="00FF54D1" w:rsidP="00FF54D1">
      <w:pPr>
        <w:widowControl/>
        <w:autoSpaceDE/>
        <w:autoSpaceDN/>
        <w:adjustRightInd/>
        <w:spacing w:line="276" w:lineRule="auto"/>
        <w:ind w:firstLine="851"/>
        <w:jc w:val="both"/>
        <w:rPr>
          <w:color w:val="000000"/>
          <w:sz w:val="28"/>
        </w:rPr>
      </w:pPr>
      <w:r w:rsidRPr="00FF54D1">
        <w:rPr>
          <w:color w:val="000000"/>
          <w:sz w:val="28"/>
        </w:rPr>
        <w:t>2)</w:t>
      </w:r>
      <w:r w:rsidRPr="00FF54D1">
        <w:rPr>
          <w:color w:val="000000"/>
          <w:sz w:val="28"/>
        </w:rPr>
        <w:tab/>
        <w:t>2011 год: 158,66 – 100 = 58,66 %;</w:t>
      </w:r>
    </w:p>
    <w:p w:rsidR="00FF54D1" w:rsidRPr="00FF54D1" w:rsidRDefault="00FF54D1" w:rsidP="00FF54D1">
      <w:pPr>
        <w:widowControl/>
        <w:autoSpaceDE/>
        <w:autoSpaceDN/>
        <w:adjustRightInd/>
        <w:spacing w:line="276" w:lineRule="auto"/>
        <w:ind w:firstLine="851"/>
        <w:jc w:val="both"/>
        <w:rPr>
          <w:color w:val="000000"/>
          <w:sz w:val="28"/>
        </w:rPr>
      </w:pPr>
      <w:r w:rsidRPr="00FF54D1">
        <w:rPr>
          <w:color w:val="000000"/>
          <w:sz w:val="28"/>
        </w:rPr>
        <w:t>3)</w:t>
      </w:r>
      <w:r w:rsidRPr="00FF54D1">
        <w:rPr>
          <w:color w:val="000000"/>
          <w:sz w:val="28"/>
        </w:rPr>
        <w:tab/>
        <w:t>2012 год: 173,05 – 100 = 73,05 %;</w:t>
      </w:r>
    </w:p>
    <w:p w:rsidR="00FF54D1" w:rsidRPr="00FF54D1" w:rsidRDefault="00FF54D1" w:rsidP="00FF54D1">
      <w:pPr>
        <w:widowControl/>
        <w:autoSpaceDE/>
        <w:autoSpaceDN/>
        <w:adjustRightInd/>
        <w:spacing w:line="276" w:lineRule="auto"/>
        <w:ind w:firstLine="851"/>
        <w:jc w:val="both"/>
        <w:rPr>
          <w:color w:val="000000"/>
          <w:sz w:val="28"/>
        </w:rPr>
      </w:pPr>
      <w:r w:rsidRPr="00FF54D1">
        <w:rPr>
          <w:color w:val="000000"/>
          <w:sz w:val="28"/>
        </w:rPr>
        <w:lastRenderedPageBreak/>
        <w:t>4)     2013 год: 174,46 – 100 = 74,46 %.</w:t>
      </w:r>
    </w:p>
    <w:p w:rsidR="00FF54D1" w:rsidRPr="00FF54D1" w:rsidRDefault="00FF54D1" w:rsidP="00FF54D1">
      <w:pPr>
        <w:widowControl/>
        <w:autoSpaceDE/>
        <w:autoSpaceDN/>
        <w:adjustRightInd/>
        <w:jc w:val="both"/>
        <w:rPr>
          <w:color w:val="000000"/>
          <w:sz w:val="28"/>
        </w:rPr>
      </w:pPr>
    </w:p>
    <w:p w:rsidR="00FF54D1" w:rsidRPr="00FF54D1" w:rsidRDefault="00FF54D1" w:rsidP="00FF54D1">
      <w:pPr>
        <w:widowControl/>
        <w:autoSpaceDE/>
        <w:autoSpaceDN/>
        <w:adjustRightInd/>
        <w:ind w:firstLine="709"/>
        <w:jc w:val="both"/>
        <w:rPr>
          <w:color w:val="000000"/>
          <w:sz w:val="28"/>
        </w:rPr>
      </w:pPr>
      <w:r w:rsidRPr="00FF54D1">
        <w:rPr>
          <w:i/>
          <w:color w:val="000000"/>
          <w:sz w:val="28"/>
        </w:rPr>
        <w:t>Абсолютное значение 1% прироста</w:t>
      </w:r>
      <w:r w:rsidRPr="00FF54D1">
        <w:rPr>
          <w:color w:val="000000"/>
          <w:sz w:val="28"/>
        </w:rPr>
        <w:t xml:space="preserve"> показывает, какое абсолютное значение соответствует одному проценту прироста. Показатель считается по цепным характеристикам:</w:t>
      </w:r>
    </w:p>
    <w:p w:rsidR="00FF54D1" w:rsidRPr="00FF54D1" w:rsidRDefault="00FF54D1" w:rsidP="00FF54D1">
      <w:pPr>
        <w:widowControl/>
        <w:autoSpaceDE/>
        <w:autoSpaceDN/>
        <w:adjustRightInd/>
        <w:ind w:firstLine="709"/>
        <w:jc w:val="both"/>
        <w:rPr>
          <w:color w:val="000000"/>
          <w:sz w:val="28"/>
        </w:rPr>
      </w:pPr>
    </w:p>
    <w:p w:rsidR="00FF54D1" w:rsidRPr="00FF54D1" w:rsidRDefault="00FF54D1" w:rsidP="00FF54D1">
      <w:pPr>
        <w:widowControl/>
        <w:autoSpaceDE/>
        <w:autoSpaceDN/>
        <w:adjustRightInd/>
        <w:ind w:firstLine="709"/>
        <w:jc w:val="both"/>
        <w:rPr>
          <w:color w:val="000000"/>
          <w:sz w:val="28"/>
        </w:rPr>
      </w:pPr>
      <m:oMathPara>
        <m:oMath>
          <m:r>
            <w:rPr>
              <w:rFonts w:ascii="Cambria Math" w:hAnsi="Cambria Math"/>
              <w:color w:val="000000"/>
              <w:sz w:val="28"/>
            </w:rPr>
            <m:t xml:space="preserve">А= </m:t>
          </m:r>
          <m:f>
            <m:fPr>
              <m:ctrlPr>
                <w:rPr>
                  <w:rFonts w:ascii="Cambria Math" w:hAnsi="Cambria Math"/>
                  <w:i/>
                  <w:color w:val="000000"/>
                  <w:sz w:val="28"/>
                </w:rPr>
              </m:ctrlPr>
            </m:fPr>
            <m:num>
              <m:sSub>
                <m:sSubPr>
                  <m:ctrlPr>
                    <w:rPr>
                      <w:rFonts w:ascii="Cambria Math" w:hAnsi="Cambria Math"/>
                      <w:i/>
                      <w:color w:val="000000"/>
                      <w:sz w:val="28"/>
                    </w:rPr>
                  </m:ctrlPr>
                </m:sSubPr>
                <m:e>
                  <m:r>
                    <w:rPr>
                      <w:rFonts w:ascii="Cambria Math" w:hAnsi="Cambria Math"/>
                      <w:color w:val="000000"/>
                      <w:sz w:val="28"/>
                    </w:rPr>
                    <m:t>∆</m:t>
                  </m:r>
                </m:e>
                <m:sub>
                  <m:r>
                    <w:rPr>
                      <w:rFonts w:ascii="Cambria Math" w:hAnsi="Cambria Math"/>
                      <w:color w:val="000000"/>
                      <w:sz w:val="28"/>
                    </w:rPr>
                    <m:t>ц</m:t>
                  </m:r>
                </m:sub>
              </m:sSub>
            </m:num>
            <m:den>
              <m:sSubSup>
                <m:sSubSupPr>
                  <m:ctrlPr>
                    <w:rPr>
                      <w:rFonts w:ascii="Cambria Math" w:hAnsi="Cambria Math"/>
                      <w:i/>
                      <w:color w:val="000000"/>
                      <w:sz w:val="28"/>
                    </w:rPr>
                  </m:ctrlPr>
                </m:sSubSupPr>
                <m:e>
                  <m:r>
                    <w:rPr>
                      <w:rFonts w:ascii="Cambria Math" w:hAnsi="Cambria Math"/>
                      <w:color w:val="000000"/>
                      <w:sz w:val="28"/>
                    </w:rPr>
                    <m:t>Т</m:t>
                  </m:r>
                </m:e>
                <m:sub>
                  <m:r>
                    <w:rPr>
                      <w:rFonts w:ascii="Cambria Math" w:hAnsi="Cambria Math"/>
                      <w:color w:val="000000"/>
                      <w:sz w:val="28"/>
                    </w:rPr>
                    <m:t>пр</m:t>
                  </m:r>
                </m:sub>
                <m:sup>
                  <m:r>
                    <w:rPr>
                      <w:rFonts w:ascii="Cambria Math" w:hAnsi="Cambria Math"/>
                      <w:color w:val="000000"/>
                      <w:sz w:val="28"/>
                    </w:rPr>
                    <m:t>ц</m:t>
                  </m:r>
                </m:sup>
              </m:sSubSup>
            </m:den>
          </m:f>
        </m:oMath>
      </m:oMathPara>
    </w:p>
    <w:p w:rsidR="00FF54D1" w:rsidRPr="00FF54D1" w:rsidRDefault="00FF54D1" w:rsidP="00FF54D1">
      <w:pPr>
        <w:widowControl/>
        <w:numPr>
          <w:ilvl w:val="0"/>
          <w:numId w:val="16"/>
        </w:numPr>
        <w:autoSpaceDE/>
        <w:autoSpaceDN/>
        <w:adjustRightInd/>
        <w:spacing w:line="360" w:lineRule="auto"/>
        <w:jc w:val="both"/>
        <w:rPr>
          <w:color w:val="000000"/>
          <w:sz w:val="28"/>
        </w:rPr>
      </w:pPr>
      <w:r w:rsidRPr="00FF54D1">
        <w:rPr>
          <w:color w:val="000000"/>
          <w:sz w:val="28"/>
        </w:rPr>
        <w:t xml:space="preserve">2010 год: </w:t>
      </w:r>
      <m:oMath>
        <m:f>
          <m:fPr>
            <m:ctrlPr>
              <w:rPr>
                <w:rFonts w:ascii="Cambria Math" w:hAnsi="Cambria Math"/>
                <w:i/>
                <w:color w:val="000000"/>
                <w:sz w:val="28"/>
              </w:rPr>
            </m:ctrlPr>
          </m:fPr>
          <m:num>
            <m:r>
              <w:rPr>
                <w:rFonts w:ascii="Cambria Math" w:hAnsi="Cambria Math"/>
                <w:color w:val="000000"/>
                <w:sz w:val="28"/>
              </w:rPr>
              <m:t>-92</m:t>
            </m:r>
          </m:num>
          <m:den>
            <m:r>
              <w:rPr>
                <w:rFonts w:ascii="Cambria Math" w:hAnsi="Cambria Math"/>
                <w:color w:val="000000"/>
                <w:sz w:val="28"/>
              </w:rPr>
              <m:t>-9,96</m:t>
            </m:r>
          </m:den>
        </m:f>
        <m:r>
          <w:rPr>
            <w:rFonts w:ascii="Cambria Math" w:hAnsi="Cambria Math"/>
            <w:color w:val="000000"/>
            <w:sz w:val="28"/>
          </w:rPr>
          <m:t>=9,24 млн</m:t>
        </m:r>
        <w:proofErr w:type="gramStart"/>
        <m:r>
          <w:rPr>
            <w:rFonts w:ascii="Cambria Math" w:hAnsi="Cambria Math"/>
            <w:color w:val="000000"/>
            <w:sz w:val="28"/>
          </w:rPr>
          <m:t>.р</m:t>
        </m:r>
        <w:proofErr w:type="gramEnd"/>
        <m:r>
          <w:rPr>
            <w:rFonts w:ascii="Cambria Math" w:hAnsi="Cambria Math"/>
            <w:color w:val="000000"/>
            <w:sz w:val="28"/>
          </w:rPr>
          <m:t>уб;</m:t>
        </m:r>
      </m:oMath>
    </w:p>
    <w:p w:rsidR="00FF54D1" w:rsidRPr="00FF54D1" w:rsidRDefault="00FF54D1" w:rsidP="00FF54D1">
      <w:pPr>
        <w:widowControl/>
        <w:numPr>
          <w:ilvl w:val="0"/>
          <w:numId w:val="16"/>
        </w:numPr>
        <w:autoSpaceDE/>
        <w:autoSpaceDN/>
        <w:adjustRightInd/>
        <w:spacing w:line="360" w:lineRule="auto"/>
        <w:jc w:val="both"/>
        <w:rPr>
          <w:color w:val="000000"/>
          <w:sz w:val="28"/>
        </w:rPr>
      </w:pPr>
      <w:r w:rsidRPr="00FF54D1">
        <w:rPr>
          <w:color w:val="000000"/>
          <w:sz w:val="28"/>
        </w:rPr>
        <w:t xml:space="preserve">2011 год: </w:t>
      </w:r>
      <m:oMath>
        <m:f>
          <m:fPr>
            <m:ctrlPr>
              <w:rPr>
                <w:rFonts w:ascii="Cambria Math" w:hAnsi="Cambria Math"/>
                <w:i/>
                <w:color w:val="000000"/>
                <w:sz w:val="28"/>
              </w:rPr>
            </m:ctrlPr>
          </m:fPr>
          <m:num>
            <m:r>
              <w:rPr>
                <w:rFonts w:ascii="Cambria Math" w:hAnsi="Cambria Math"/>
                <w:color w:val="000000"/>
                <w:sz w:val="28"/>
              </w:rPr>
              <m:t>634</m:t>
            </m:r>
          </m:num>
          <m:den>
            <m:r>
              <w:rPr>
                <w:rFonts w:ascii="Cambria Math" w:hAnsi="Cambria Math"/>
                <w:color w:val="000000"/>
                <w:sz w:val="28"/>
              </w:rPr>
              <m:t>76,20</m:t>
            </m:r>
          </m:den>
        </m:f>
        <m:r>
          <w:rPr>
            <w:rFonts w:ascii="Cambria Math" w:hAnsi="Cambria Math"/>
            <w:color w:val="000000"/>
            <w:sz w:val="28"/>
          </w:rPr>
          <m:t xml:space="preserve">=8,32 </m:t>
        </m:r>
      </m:oMath>
      <w:r w:rsidRPr="00FF54D1">
        <w:rPr>
          <w:color w:val="000000"/>
          <w:sz w:val="28"/>
        </w:rPr>
        <w:t xml:space="preserve"> млн. руб;</w:t>
      </w:r>
    </w:p>
    <w:p w:rsidR="00FF54D1" w:rsidRPr="00FF54D1" w:rsidRDefault="00FF54D1" w:rsidP="00FF54D1">
      <w:pPr>
        <w:widowControl/>
        <w:numPr>
          <w:ilvl w:val="0"/>
          <w:numId w:val="16"/>
        </w:numPr>
        <w:autoSpaceDE/>
        <w:autoSpaceDN/>
        <w:adjustRightInd/>
        <w:spacing w:line="360" w:lineRule="auto"/>
        <w:jc w:val="both"/>
        <w:rPr>
          <w:color w:val="000000"/>
          <w:sz w:val="28"/>
        </w:rPr>
      </w:pPr>
      <w:r w:rsidRPr="00FF54D1">
        <w:rPr>
          <w:color w:val="000000"/>
          <w:sz w:val="28"/>
        </w:rPr>
        <w:t xml:space="preserve">2012 год: </w:t>
      </w:r>
      <m:oMath>
        <m:f>
          <m:fPr>
            <m:ctrlPr>
              <w:rPr>
                <w:rFonts w:ascii="Cambria Math" w:hAnsi="Cambria Math"/>
                <w:i/>
                <w:color w:val="000000"/>
                <w:sz w:val="28"/>
              </w:rPr>
            </m:ctrlPr>
          </m:fPr>
          <m:num>
            <m:r>
              <w:rPr>
                <w:rFonts w:ascii="Cambria Math" w:hAnsi="Cambria Math"/>
                <w:color w:val="000000"/>
                <w:sz w:val="28"/>
              </w:rPr>
              <m:t>133</m:t>
            </m:r>
          </m:num>
          <m:den>
            <m:r>
              <w:rPr>
                <w:rFonts w:ascii="Cambria Math" w:hAnsi="Cambria Math"/>
                <w:color w:val="000000"/>
                <w:sz w:val="28"/>
              </w:rPr>
              <m:t>9,07</m:t>
            </m:r>
          </m:den>
        </m:f>
        <m:r>
          <w:rPr>
            <w:rFonts w:ascii="Cambria Math" w:hAnsi="Cambria Math"/>
            <w:color w:val="000000"/>
            <w:sz w:val="28"/>
          </w:rPr>
          <m:t>=14,66 млн</m:t>
        </m:r>
        <w:proofErr w:type="gramStart"/>
        <m:r>
          <w:rPr>
            <w:rFonts w:ascii="Cambria Math" w:hAnsi="Cambria Math"/>
            <w:color w:val="000000"/>
            <w:sz w:val="28"/>
          </w:rPr>
          <m:t>.р</m:t>
        </m:r>
        <w:proofErr w:type="gramEnd"/>
        <m:r>
          <w:rPr>
            <w:rFonts w:ascii="Cambria Math" w:hAnsi="Cambria Math"/>
            <w:color w:val="000000"/>
            <w:sz w:val="28"/>
          </w:rPr>
          <m:t>уб;</m:t>
        </m:r>
      </m:oMath>
    </w:p>
    <w:p w:rsidR="00FF54D1" w:rsidRPr="00FF54D1" w:rsidRDefault="00FF54D1" w:rsidP="00FF54D1">
      <w:pPr>
        <w:widowControl/>
        <w:numPr>
          <w:ilvl w:val="0"/>
          <w:numId w:val="16"/>
        </w:numPr>
        <w:autoSpaceDE/>
        <w:autoSpaceDN/>
        <w:adjustRightInd/>
        <w:spacing w:line="360" w:lineRule="auto"/>
        <w:jc w:val="both"/>
        <w:rPr>
          <w:color w:val="000000"/>
          <w:sz w:val="28"/>
        </w:rPr>
      </w:pPr>
      <w:r w:rsidRPr="00FF54D1">
        <w:rPr>
          <w:color w:val="000000"/>
          <w:sz w:val="28"/>
        </w:rPr>
        <w:t xml:space="preserve">2013 год: </w:t>
      </w:r>
      <m:oMath>
        <m:f>
          <m:fPr>
            <m:ctrlPr>
              <w:rPr>
                <w:rFonts w:ascii="Cambria Math" w:hAnsi="Cambria Math"/>
                <w:i/>
                <w:color w:val="000000"/>
                <w:sz w:val="28"/>
              </w:rPr>
            </m:ctrlPr>
          </m:fPr>
          <m:num>
            <m:r>
              <w:rPr>
                <w:rFonts w:ascii="Cambria Math" w:hAnsi="Cambria Math"/>
                <w:color w:val="000000"/>
                <w:sz w:val="28"/>
              </w:rPr>
              <m:t>13</m:t>
            </m:r>
          </m:num>
          <m:den>
            <m:r>
              <w:rPr>
                <w:rFonts w:ascii="Cambria Math" w:hAnsi="Cambria Math"/>
                <w:color w:val="000000"/>
                <w:sz w:val="28"/>
              </w:rPr>
              <m:t>0,813</m:t>
            </m:r>
          </m:den>
        </m:f>
        <m:r>
          <w:rPr>
            <w:rFonts w:ascii="Cambria Math" w:hAnsi="Cambria Math"/>
            <w:color w:val="000000"/>
            <w:sz w:val="28"/>
          </w:rPr>
          <m:t>=15,99 млн</m:t>
        </m:r>
        <w:proofErr w:type="gramStart"/>
        <m:r>
          <w:rPr>
            <w:rFonts w:ascii="Cambria Math" w:hAnsi="Cambria Math"/>
            <w:color w:val="000000"/>
            <w:sz w:val="28"/>
          </w:rPr>
          <m:t>.р</m:t>
        </m:r>
        <w:proofErr w:type="gramEnd"/>
        <m:r>
          <w:rPr>
            <w:rFonts w:ascii="Cambria Math" w:hAnsi="Cambria Math"/>
            <w:color w:val="000000"/>
            <w:sz w:val="28"/>
          </w:rPr>
          <m:t>уб.</m:t>
        </m:r>
      </m:oMath>
    </w:p>
    <w:p w:rsidR="00FF54D1" w:rsidRPr="00FF54D1" w:rsidRDefault="00FF54D1" w:rsidP="00FF54D1">
      <w:pPr>
        <w:widowControl/>
        <w:autoSpaceDE/>
        <w:autoSpaceDN/>
        <w:adjustRightInd/>
        <w:ind w:firstLine="851"/>
        <w:jc w:val="both"/>
        <w:rPr>
          <w:color w:val="000000"/>
          <w:sz w:val="28"/>
        </w:rPr>
      </w:pPr>
      <w:r w:rsidRPr="00FF54D1">
        <w:rPr>
          <w:color w:val="000000"/>
          <w:sz w:val="28"/>
        </w:rPr>
        <w:t xml:space="preserve">Абсолютное уменьшение прибыли за 2010г. по сравнению с </w:t>
      </w:r>
      <w:smartTag w:uri="urn:schemas-microsoft-com:office:smarttags" w:element="metricconverter">
        <w:smartTagPr>
          <w:attr w:name="ProductID" w:val="2009 г"/>
        </w:smartTagPr>
        <w:r w:rsidRPr="00FF54D1">
          <w:rPr>
            <w:color w:val="000000"/>
            <w:sz w:val="28"/>
          </w:rPr>
          <w:t>2009 г</w:t>
        </w:r>
      </w:smartTag>
      <w:r w:rsidRPr="00FF54D1">
        <w:rPr>
          <w:color w:val="000000"/>
          <w:sz w:val="28"/>
        </w:rPr>
        <w:t>. составило: 832 – 924 = -92 млн. руб. (табл.9, гр. 2), а по сравнению с базисным</w:t>
      </w:r>
      <w:smartTag w:uri="urn:schemas-microsoft-com:office:smarttags" w:element="metricconverter">
        <w:smartTagPr>
          <w:attr w:name="ProductID" w:val="2009 г"/>
        </w:smartTagPr>
        <w:r w:rsidRPr="00FF54D1">
          <w:rPr>
            <w:color w:val="000000"/>
            <w:sz w:val="28"/>
          </w:rPr>
          <w:t>2009 г</w:t>
        </w:r>
      </w:smartTag>
      <w:r w:rsidRPr="00FF54D1">
        <w:rPr>
          <w:color w:val="000000"/>
          <w:sz w:val="28"/>
        </w:rPr>
        <w:t>. прибыль  в 2013г. возросла на 688 млн. руб. (гр.3).</w:t>
      </w:r>
    </w:p>
    <w:p w:rsidR="00FF54D1" w:rsidRPr="00FF54D1" w:rsidRDefault="00FF54D1" w:rsidP="00FF54D1">
      <w:pPr>
        <w:widowControl/>
        <w:autoSpaceDE/>
        <w:autoSpaceDN/>
        <w:adjustRightInd/>
        <w:ind w:firstLine="851"/>
        <w:jc w:val="both"/>
        <w:rPr>
          <w:color w:val="000000"/>
          <w:sz w:val="28"/>
        </w:rPr>
      </w:pPr>
      <w:r w:rsidRPr="00FF54D1">
        <w:rPr>
          <w:color w:val="000000"/>
          <w:sz w:val="28"/>
        </w:rPr>
        <w:t xml:space="preserve">Так, для 2013г. темп роста по сравнению с 2009г. составил  </w:t>
      </w:r>
      <w:r w:rsidRPr="00FF54D1">
        <w:rPr>
          <w:color w:val="000000"/>
          <w:position w:val="-28"/>
          <w:sz w:val="28"/>
        </w:rPr>
        <w:object w:dxaOrig="1305" w:dyaOrig="660">
          <v:shape id="_x0000_i1041" type="#_x0000_t75" style="width:66pt;height:33.75pt" o:ole="" fillcolor="window">
            <v:imagedata r:id="rId51" o:title=""/>
          </v:shape>
          <o:OLEObject Type="Embed" ProgID="Equation.3" ShapeID="_x0000_i1041" DrawAspect="Content" ObjectID="_1640631290" r:id="rId52"/>
        </w:object>
      </w:r>
      <w:r w:rsidRPr="00FF54D1">
        <w:rPr>
          <w:color w:val="000000"/>
          <w:sz w:val="28"/>
        </w:rPr>
        <w:t xml:space="preserve"> = 174,46% (табл. </w:t>
      </w:r>
      <w:r w:rsidR="00DD7EA6">
        <w:rPr>
          <w:color w:val="000000"/>
          <w:sz w:val="28"/>
        </w:rPr>
        <w:t>9</w:t>
      </w:r>
      <w:r w:rsidRPr="00FF54D1">
        <w:rPr>
          <w:color w:val="000000"/>
          <w:sz w:val="28"/>
        </w:rPr>
        <w:t>, гр. 5).</w:t>
      </w:r>
    </w:p>
    <w:p w:rsidR="00FF54D1" w:rsidRPr="00FF54D1" w:rsidRDefault="00FF54D1" w:rsidP="00FF54D1">
      <w:pPr>
        <w:widowControl/>
        <w:autoSpaceDE/>
        <w:autoSpaceDN/>
        <w:adjustRightInd/>
        <w:ind w:firstLine="851"/>
        <w:jc w:val="both"/>
        <w:rPr>
          <w:color w:val="000000"/>
          <w:sz w:val="28"/>
        </w:rPr>
      </w:pPr>
      <w:r w:rsidRPr="00FF54D1">
        <w:rPr>
          <w:color w:val="000000"/>
          <w:sz w:val="28"/>
        </w:rPr>
        <w:t xml:space="preserve">В нашем примере (табл. </w:t>
      </w:r>
      <w:r w:rsidR="00B62D1D">
        <w:rPr>
          <w:color w:val="000000"/>
          <w:sz w:val="28"/>
        </w:rPr>
        <w:t>9</w:t>
      </w:r>
      <w:r w:rsidRPr="00FF54D1">
        <w:rPr>
          <w:color w:val="000000"/>
          <w:sz w:val="28"/>
        </w:rPr>
        <w:t xml:space="preserve">, гр.6,7) он показывает, например, на сколько процентов прибыль предприятия в 2013 г. возросла по сравнению с  2009г. </w:t>
      </w:r>
    </w:p>
    <w:p w:rsidR="00FF54D1" w:rsidRPr="00FF54D1" w:rsidRDefault="00FF54D1" w:rsidP="00FF54D1">
      <w:pPr>
        <w:widowControl/>
        <w:autoSpaceDE/>
        <w:autoSpaceDN/>
        <w:adjustRightInd/>
        <w:ind w:firstLine="851"/>
        <w:jc w:val="both"/>
        <w:rPr>
          <w:color w:val="000000"/>
          <w:sz w:val="28"/>
        </w:rPr>
      </w:pPr>
      <w:r w:rsidRPr="00FF54D1">
        <w:rPr>
          <w:color w:val="000000"/>
          <w:position w:val="-28"/>
          <w:sz w:val="28"/>
        </w:rPr>
        <w:object w:dxaOrig="1230" w:dyaOrig="660">
          <v:shape id="_x0000_i1042" type="#_x0000_t75" style="width:61.5pt;height:33.75pt" o:ole="" fillcolor="window">
            <v:imagedata r:id="rId53" o:title=""/>
          </v:shape>
          <o:OLEObject Type="Embed" ProgID="Equation.3" ShapeID="_x0000_i1042" DrawAspect="Content" ObjectID="_1640631291" r:id="rId54"/>
        </w:object>
      </w:r>
      <w:r w:rsidRPr="00FF54D1">
        <w:rPr>
          <w:color w:val="000000"/>
          <w:sz w:val="28"/>
        </w:rPr>
        <w:t xml:space="preserve"> = 74,46%, или 174,46 – 100 = 74,46%.</w:t>
      </w:r>
    </w:p>
    <w:p w:rsidR="00FF54D1" w:rsidRPr="00FF54D1" w:rsidRDefault="00FF54D1" w:rsidP="00FF54D1">
      <w:pPr>
        <w:widowControl/>
        <w:autoSpaceDE/>
        <w:autoSpaceDN/>
        <w:adjustRightInd/>
        <w:ind w:firstLine="851"/>
        <w:jc w:val="both"/>
        <w:rPr>
          <w:color w:val="000000"/>
          <w:sz w:val="28"/>
        </w:rPr>
      </w:pPr>
      <w:r w:rsidRPr="00FF54D1">
        <w:rPr>
          <w:color w:val="000000"/>
          <w:sz w:val="28"/>
        </w:rPr>
        <w:t xml:space="preserve">Для 2013 г. абсолютное значение 1% прироста (табл. </w:t>
      </w:r>
      <w:r w:rsidR="00B62D1D">
        <w:rPr>
          <w:color w:val="000000"/>
          <w:sz w:val="28"/>
        </w:rPr>
        <w:t>9</w:t>
      </w:r>
      <w:r w:rsidRPr="00FF54D1">
        <w:rPr>
          <w:color w:val="000000"/>
          <w:sz w:val="28"/>
        </w:rPr>
        <w:t xml:space="preserve">, гр.8) равно: 0,01 ·1599 или  </w:t>
      </w:r>
      <w:r w:rsidRPr="00FF54D1">
        <w:rPr>
          <w:color w:val="000000"/>
          <w:position w:val="-30"/>
          <w:sz w:val="28"/>
        </w:rPr>
        <w:object w:dxaOrig="855" w:dyaOrig="735">
          <v:shape id="_x0000_i1043" type="#_x0000_t75" style="width:42.75pt;height:36.75pt" o:ole="" fillcolor="window">
            <v:imagedata r:id="rId55" o:title=""/>
          </v:shape>
          <o:OLEObject Type="Embed" ProgID="Equation.3" ShapeID="_x0000_i1043" DrawAspect="Content" ObjectID="_1640631292" r:id="rId56"/>
        </w:object>
      </w:r>
      <w:r w:rsidRPr="00FF54D1">
        <w:rPr>
          <w:color w:val="000000"/>
          <w:sz w:val="28"/>
        </w:rPr>
        <w:t xml:space="preserve">  = 15,99 млн. руб. Расчёт этого показателя имеет экономический смысл только на цепной основе.</w:t>
      </w:r>
    </w:p>
    <w:p w:rsidR="00FF54D1" w:rsidRPr="00FF54D1" w:rsidRDefault="00FF54D1" w:rsidP="00FF54D1">
      <w:pPr>
        <w:widowControl/>
        <w:autoSpaceDE/>
        <w:autoSpaceDN/>
        <w:adjustRightInd/>
        <w:ind w:firstLine="851"/>
        <w:jc w:val="both"/>
        <w:rPr>
          <w:color w:val="000000"/>
          <w:sz w:val="28"/>
        </w:rPr>
      </w:pPr>
    </w:p>
    <w:p w:rsidR="00FF54D1" w:rsidRPr="00FF54D1" w:rsidRDefault="00FF54D1" w:rsidP="00FF54D1">
      <w:pPr>
        <w:widowControl/>
        <w:autoSpaceDE/>
        <w:autoSpaceDN/>
        <w:adjustRightInd/>
        <w:ind w:firstLine="851"/>
        <w:jc w:val="both"/>
        <w:rPr>
          <w:color w:val="000000"/>
          <w:sz w:val="28"/>
        </w:rPr>
      </w:pPr>
      <w:r w:rsidRPr="00FF54D1">
        <w:rPr>
          <w:color w:val="000000"/>
          <w:sz w:val="28"/>
        </w:rPr>
        <w:t xml:space="preserve">В нашем примере средняя прибыль предприятия за 5 лет составила: </w:t>
      </w:r>
    </w:p>
    <w:p w:rsidR="00FF54D1" w:rsidRPr="00FF54D1" w:rsidRDefault="00FF54D1" w:rsidP="00FF54D1">
      <w:pPr>
        <w:widowControl/>
        <w:autoSpaceDE/>
        <w:autoSpaceDN/>
        <w:adjustRightInd/>
        <w:jc w:val="center"/>
        <w:rPr>
          <w:color w:val="000000"/>
          <w:sz w:val="28"/>
        </w:rPr>
      </w:pPr>
      <w:r w:rsidRPr="00FF54D1">
        <w:rPr>
          <w:color w:val="000000"/>
          <w:position w:val="-24"/>
          <w:sz w:val="28"/>
        </w:rPr>
        <w:object w:dxaOrig="2520" w:dyaOrig="630">
          <v:shape id="_x0000_i1044" type="#_x0000_t75" style="width:126pt;height:31.5pt" o:ole="" fillcolor="window">
            <v:imagedata r:id="rId57" o:title=""/>
          </v:shape>
          <o:OLEObject Type="Embed" ProgID="Equation.3" ShapeID="_x0000_i1044" DrawAspect="Content" ObjectID="_1640631293" r:id="rId58"/>
        </w:object>
      </w:r>
      <w:r w:rsidRPr="00FF54D1">
        <w:rPr>
          <w:color w:val="000000"/>
          <w:sz w:val="28"/>
        </w:rPr>
        <w:t>млн.  руб.</w:t>
      </w:r>
    </w:p>
    <w:p w:rsidR="00BE29C4" w:rsidRDefault="00BE29C4" w:rsidP="001F7C62">
      <w:pPr>
        <w:shd w:val="clear" w:color="auto" w:fill="FFFFFF"/>
        <w:spacing w:before="331" w:line="322" w:lineRule="exact"/>
        <w:ind w:left="110" w:right="110" w:firstLine="571"/>
        <w:jc w:val="both"/>
      </w:pPr>
    </w:p>
    <w:p w:rsidR="00C7512C" w:rsidRDefault="00C7512C" w:rsidP="001F7C62">
      <w:pPr>
        <w:shd w:val="clear" w:color="auto" w:fill="FFFFFF"/>
        <w:spacing w:before="331" w:line="322" w:lineRule="exact"/>
        <w:ind w:left="110" w:right="110" w:firstLine="571"/>
        <w:jc w:val="both"/>
      </w:pPr>
    </w:p>
    <w:p w:rsidR="00C7512C" w:rsidRDefault="00C7512C" w:rsidP="001F7C62">
      <w:pPr>
        <w:shd w:val="clear" w:color="auto" w:fill="FFFFFF"/>
        <w:spacing w:before="331" w:line="322" w:lineRule="exact"/>
        <w:ind w:left="110" w:right="110" w:firstLine="571"/>
        <w:jc w:val="both"/>
      </w:pPr>
    </w:p>
    <w:p w:rsidR="00C7512C" w:rsidRDefault="00C7512C" w:rsidP="001F7C62">
      <w:pPr>
        <w:shd w:val="clear" w:color="auto" w:fill="FFFFFF"/>
        <w:spacing w:before="331" w:line="322" w:lineRule="exact"/>
        <w:ind w:left="110" w:right="110" w:firstLine="571"/>
        <w:jc w:val="both"/>
      </w:pPr>
    </w:p>
    <w:p w:rsidR="00BE29C4" w:rsidRDefault="00BE29C4" w:rsidP="009E7014">
      <w:pPr>
        <w:shd w:val="clear" w:color="auto" w:fill="FFFFFF"/>
        <w:spacing w:before="504"/>
      </w:pPr>
      <w:r>
        <w:rPr>
          <w:b/>
          <w:bCs/>
          <w:i/>
          <w:iCs/>
          <w:color w:val="000000"/>
          <w:sz w:val="28"/>
          <w:szCs w:val="28"/>
        </w:rPr>
        <w:lastRenderedPageBreak/>
        <w:t>Задания для самостоятельного решения:</w:t>
      </w:r>
    </w:p>
    <w:p w:rsidR="008D43A2" w:rsidRDefault="00144F68" w:rsidP="004835CE">
      <w:pPr>
        <w:shd w:val="clear" w:color="auto" w:fill="FFFFFF"/>
        <w:spacing w:before="331" w:line="322" w:lineRule="exact"/>
        <w:ind w:left="110" w:right="110"/>
      </w:pPr>
      <w:r w:rsidRPr="00DD1E44">
        <w:rPr>
          <w:bCs/>
          <w:sz w:val="28"/>
          <w:szCs w:val="28"/>
        </w:rPr>
        <w:t xml:space="preserve">Таблица </w:t>
      </w:r>
      <w:r w:rsidR="004835CE">
        <w:rPr>
          <w:bCs/>
          <w:sz w:val="28"/>
          <w:szCs w:val="28"/>
        </w:rPr>
        <w:t>10</w:t>
      </w:r>
      <w:r w:rsidRPr="00DD1E44">
        <w:rPr>
          <w:bCs/>
          <w:sz w:val="28"/>
          <w:szCs w:val="28"/>
        </w:rPr>
        <w:t xml:space="preserve">.Среднесписочная численность работников организаций по видам экономической деятельности за сентябрь, октябрь 2014г. (по полному кругу организаций)                                                                                                                                                            </w:t>
      </w:r>
    </w:p>
    <w:tbl>
      <w:tblPr>
        <w:tblW w:w="9938" w:type="dxa"/>
        <w:tblInd w:w="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5685"/>
        <w:gridCol w:w="1368"/>
        <w:gridCol w:w="1084"/>
        <w:gridCol w:w="950"/>
        <w:gridCol w:w="851"/>
      </w:tblGrid>
      <w:tr w:rsidR="008D43A2" w:rsidRPr="005B53DE" w:rsidTr="009E6721">
        <w:trPr>
          <w:trHeight w:val="406"/>
        </w:trPr>
        <w:tc>
          <w:tcPr>
            <w:tcW w:w="5685" w:type="dxa"/>
            <w:vMerge w:val="restart"/>
          </w:tcPr>
          <w:p w:rsidR="008D43A2" w:rsidRPr="00B65E81" w:rsidRDefault="008D43A2" w:rsidP="005F0811">
            <w:pPr>
              <w:rPr>
                <w:b/>
                <w:bCs/>
              </w:rPr>
            </w:pPr>
          </w:p>
        </w:tc>
        <w:tc>
          <w:tcPr>
            <w:tcW w:w="2452" w:type="dxa"/>
            <w:gridSpan w:val="2"/>
          </w:tcPr>
          <w:p w:rsidR="008D43A2" w:rsidRPr="00B65E81" w:rsidRDefault="008D43A2" w:rsidP="005F0811">
            <w:pPr>
              <w:jc w:val="center"/>
              <w:rPr>
                <w:b/>
                <w:bCs/>
              </w:rPr>
            </w:pPr>
            <w:r w:rsidRPr="00B65E81">
              <w:rPr>
                <w:color w:val="000000"/>
              </w:rPr>
              <w:t>Человек</w:t>
            </w:r>
          </w:p>
        </w:tc>
        <w:tc>
          <w:tcPr>
            <w:tcW w:w="950" w:type="dxa"/>
            <w:vMerge w:val="restart"/>
          </w:tcPr>
          <w:p w:rsidR="008D43A2" w:rsidRPr="00B65E81" w:rsidRDefault="008D43A2" w:rsidP="005F0811">
            <w:pPr>
              <w:jc w:val="center"/>
              <w:rPr>
                <w:color w:val="000000"/>
              </w:rPr>
            </w:pPr>
            <w:r w:rsidRPr="00B65E81">
              <w:rPr>
                <w:color w:val="000000"/>
              </w:rPr>
              <w:t>Темпы роста</w:t>
            </w:r>
          </w:p>
          <w:p w:rsidR="008D43A2" w:rsidRPr="00B65E81" w:rsidRDefault="008D43A2" w:rsidP="005F0811">
            <w:pPr>
              <w:jc w:val="center"/>
              <w:rPr>
                <w:b/>
                <w:bCs/>
              </w:rPr>
            </w:pPr>
            <w:r w:rsidRPr="00B65E81">
              <w:rPr>
                <w:color w:val="000000"/>
              </w:rPr>
              <w:t xml:space="preserve"> в %</w:t>
            </w:r>
          </w:p>
        </w:tc>
        <w:tc>
          <w:tcPr>
            <w:tcW w:w="851" w:type="dxa"/>
            <w:vMerge w:val="restart"/>
          </w:tcPr>
          <w:p w:rsidR="008D43A2" w:rsidRPr="00B65E81" w:rsidRDefault="008D43A2" w:rsidP="005F0811">
            <w:pPr>
              <w:jc w:val="center"/>
              <w:rPr>
                <w:b/>
                <w:bCs/>
              </w:rPr>
            </w:pPr>
            <w:r w:rsidRPr="00B65E81">
              <w:rPr>
                <w:color w:val="000000"/>
              </w:rPr>
              <w:t>Темпы прироста в %</w:t>
            </w:r>
          </w:p>
        </w:tc>
      </w:tr>
      <w:tr w:rsidR="008D43A2" w:rsidRPr="005B53DE" w:rsidTr="009E6721">
        <w:trPr>
          <w:trHeight w:val="288"/>
        </w:trPr>
        <w:tc>
          <w:tcPr>
            <w:tcW w:w="5685" w:type="dxa"/>
            <w:vMerge/>
          </w:tcPr>
          <w:p w:rsidR="008D43A2" w:rsidRPr="00B65E81" w:rsidRDefault="008D43A2" w:rsidP="005F0811">
            <w:pPr>
              <w:rPr>
                <w:color w:val="000000"/>
                <w:u w:val="single"/>
              </w:rPr>
            </w:pPr>
          </w:p>
        </w:tc>
        <w:tc>
          <w:tcPr>
            <w:tcW w:w="1368" w:type="dxa"/>
          </w:tcPr>
          <w:p w:rsidR="008D43A2" w:rsidRPr="00B65E81" w:rsidRDefault="008D43A2" w:rsidP="005F0811">
            <w:pPr>
              <w:jc w:val="center"/>
              <w:rPr>
                <w:color w:val="000000"/>
              </w:rPr>
            </w:pPr>
            <w:r w:rsidRPr="00B65E81">
              <w:rPr>
                <w:color w:val="000000"/>
              </w:rPr>
              <w:t>октябрь</w:t>
            </w:r>
          </w:p>
        </w:tc>
        <w:tc>
          <w:tcPr>
            <w:tcW w:w="1084" w:type="dxa"/>
          </w:tcPr>
          <w:p w:rsidR="008D43A2" w:rsidRPr="00B65E81" w:rsidRDefault="008D43A2" w:rsidP="005F0811">
            <w:pPr>
              <w:jc w:val="center"/>
              <w:rPr>
                <w:color w:val="000000"/>
              </w:rPr>
            </w:pPr>
            <w:r w:rsidRPr="00B65E81">
              <w:rPr>
                <w:color w:val="000000"/>
              </w:rPr>
              <w:t>сентябрь</w:t>
            </w:r>
          </w:p>
        </w:tc>
        <w:tc>
          <w:tcPr>
            <w:tcW w:w="950" w:type="dxa"/>
            <w:vMerge/>
          </w:tcPr>
          <w:p w:rsidR="008D43A2" w:rsidRPr="00B65E81" w:rsidRDefault="008D43A2" w:rsidP="005F0811">
            <w:pPr>
              <w:rPr>
                <w:color w:val="000000"/>
              </w:rPr>
            </w:pPr>
          </w:p>
        </w:tc>
        <w:tc>
          <w:tcPr>
            <w:tcW w:w="851" w:type="dxa"/>
            <w:vMerge/>
          </w:tcPr>
          <w:p w:rsidR="008D43A2" w:rsidRPr="00B65E81" w:rsidRDefault="008D43A2" w:rsidP="005F0811">
            <w:pPr>
              <w:rPr>
                <w:color w:val="000000"/>
              </w:rPr>
            </w:pPr>
          </w:p>
        </w:tc>
      </w:tr>
      <w:tr w:rsidR="008D43A2" w:rsidRPr="005B53DE" w:rsidTr="009E7014">
        <w:trPr>
          <w:trHeight w:val="198"/>
        </w:trPr>
        <w:tc>
          <w:tcPr>
            <w:tcW w:w="5685" w:type="dxa"/>
          </w:tcPr>
          <w:p w:rsidR="008D43A2" w:rsidRPr="00DD1E44" w:rsidRDefault="008D43A2" w:rsidP="00DD1E44">
            <w:pPr>
              <w:rPr>
                <w:bCs/>
              </w:rPr>
            </w:pPr>
            <w:r w:rsidRPr="00DD1E44">
              <w:rPr>
                <w:bCs/>
              </w:rPr>
              <w:t>В</w:t>
            </w:r>
            <w:r w:rsidR="00DD1E44">
              <w:rPr>
                <w:bCs/>
              </w:rPr>
              <w:t>сего</w:t>
            </w:r>
          </w:p>
        </w:tc>
        <w:tc>
          <w:tcPr>
            <w:tcW w:w="1368" w:type="dxa"/>
          </w:tcPr>
          <w:p w:rsidR="008D43A2" w:rsidRPr="00B65E81" w:rsidRDefault="008D43A2" w:rsidP="005F0811">
            <w:pPr>
              <w:rPr>
                <w:bCs/>
              </w:rPr>
            </w:pPr>
            <w:r w:rsidRPr="00B65E81">
              <w:rPr>
                <w:bCs/>
              </w:rPr>
              <w:t>1534722</w:t>
            </w:r>
          </w:p>
        </w:tc>
        <w:tc>
          <w:tcPr>
            <w:tcW w:w="1084" w:type="dxa"/>
          </w:tcPr>
          <w:p w:rsidR="008D43A2" w:rsidRPr="00B65E81" w:rsidRDefault="008D43A2" w:rsidP="005F0811">
            <w:pPr>
              <w:rPr>
                <w:bCs/>
              </w:rPr>
            </w:pPr>
            <w:r w:rsidRPr="00B65E81">
              <w:rPr>
                <w:bCs/>
              </w:rPr>
              <w:t>1556212</w:t>
            </w:r>
          </w:p>
        </w:tc>
        <w:tc>
          <w:tcPr>
            <w:tcW w:w="950" w:type="dxa"/>
          </w:tcPr>
          <w:p w:rsidR="008D43A2" w:rsidRPr="00B65E81" w:rsidRDefault="008D43A2" w:rsidP="005F0811">
            <w:pPr>
              <w:rPr>
                <w:b/>
                <w:bCs/>
              </w:rPr>
            </w:pPr>
          </w:p>
        </w:tc>
        <w:tc>
          <w:tcPr>
            <w:tcW w:w="851" w:type="dxa"/>
          </w:tcPr>
          <w:p w:rsidR="008D43A2" w:rsidRPr="00B65E81" w:rsidRDefault="008D43A2" w:rsidP="005F0811">
            <w:pPr>
              <w:rPr>
                <w:b/>
                <w:bCs/>
              </w:rPr>
            </w:pPr>
          </w:p>
        </w:tc>
      </w:tr>
      <w:tr w:rsidR="008D43A2" w:rsidRPr="005B53DE" w:rsidTr="009E6721">
        <w:trPr>
          <w:trHeight w:val="255"/>
        </w:trPr>
        <w:tc>
          <w:tcPr>
            <w:tcW w:w="5685" w:type="dxa"/>
          </w:tcPr>
          <w:p w:rsidR="008D43A2" w:rsidRPr="00B65E81" w:rsidRDefault="008D43A2" w:rsidP="005F0811">
            <w:r w:rsidRPr="00B65E81">
              <w:t>С</w:t>
            </w:r>
            <w:r>
              <w:t>ельское хозяйство, охота и лесное хозяйство</w:t>
            </w:r>
          </w:p>
        </w:tc>
        <w:tc>
          <w:tcPr>
            <w:tcW w:w="1368" w:type="dxa"/>
          </w:tcPr>
          <w:p w:rsidR="008D43A2" w:rsidRPr="00B65E81" w:rsidRDefault="008D43A2" w:rsidP="005F0811">
            <w:r w:rsidRPr="00B65E81">
              <w:t>33383</w:t>
            </w:r>
          </w:p>
        </w:tc>
        <w:tc>
          <w:tcPr>
            <w:tcW w:w="1084" w:type="dxa"/>
          </w:tcPr>
          <w:p w:rsidR="008D43A2" w:rsidRPr="00B65E81" w:rsidRDefault="008D43A2" w:rsidP="005F0811">
            <w:r w:rsidRPr="00B65E81">
              <w:t>33623</w:t>
            </w:r>
          </w:p>
        </w:tc>
        <w:tc>
          <w:tcPr>
            <w:tcW w:w="950" w:type="dxa"/>
          </w:tcPr>
          <w:p w:rsidR="008D43A2" w:rsidRPr="00B65E81" w:rsidRDefault="008D43A2" w:rsidP="005F0811"/>
        </w:tc>
        <w:tc>
          <w:tcPr>
            <w:tcW w:w="851" w:type="dxa"/>
          </w:tcPr>
          <w:p w:rsidR="008D43A2" w:rsidRPr="00B65E81" w:rsidRDefault="008D43A2" w:rsidP="005F0811"/>
        </w:tc>
      </w:tr>
      <w:tr w:rsidR="008D43A2" w:rsidRPr="005B53DE" w:rsidTr="009E7014">
        <w:trPr>
          <w:trHeight w:val="106"/>
        </w:trPr>
        <w:tc>
          <w:tcPr>
            <w:tcW w:w="5685" w:type="dxa"/>
          </w:tcPr>
          <w:p w:rsidR="008D43A2" w:rsidRPr="00B65E81" w:rsidRDefault="008D43A2" w:rsidP="00DD1E44">
            <w:r w:rsidRPr="00B65E81">
              <w:t>Р</w:t>
            </w:r>
            <w:r w:rsidR="00DD1E44">
              <w:t>ыболовство, рыбоводство</w:t>
            </w:r>
          </w:p>
        </w:tc>
        <w:tc>
          <w:tcPr>
            <w:tcW w:w="1368" w:type="dxa"/>
          </w:tcPr>
          <w:p w:rsidR="008D43A2" w:rsidRPr="00B65E81" w:rsidRDefault="008D43A2" w:rsidP="005F0811">
            <w:r w:rsidRPr="00B65E81">
              <w:t>117</w:t>
            </w:r>
          </w:p>
        </w:tc>
        <w:tc>
          <w:tcPr>
            <w:tcW w:w="1084" w:type="dxa"/>
          </w:tcPr>
          <w:p w:rsidR="008D43A2" w:rsidRPr="00B65E81" w:rsidRDefault="008D43A2" w:rsidP="005F0811">
            <w:r w:rsidRPr="00B65E81">
              <w:t>123</w:t>
            </w:r>
          </w:p>
        </w:tc>
        <w:tc>
          <w:tcPr>
            <w:tcW w:w="950" w:type="dxa"/>
          </w:tcPr>
          <w:p w:rsidR="008D43A2" w:rsidRPr="00B65E81" w:rsidRDefault="008D43A2" w:rsidP="005F0811"/>
        </w:tc>
        <w:tc>
          <w:tcPr>
            <w:tcW w:w="851" w:type="dxa"/>
          </w:tcPr>
          <w:p w:rsidR="008D43A2" w:rsidRPr="00B65E81" w:rsidRDefault="008D43A2" w:rsidP="005F0811"/>
        </w:tc>
      </w:tr>
      <w:tr w:rsidR="008D43A2" w:rsidRPr="005B53DE" w:rsidTr="009E6721">
        <w:trPr>
          <w:trHeight w:val="255"/>
        </w:trPr>
        <w:tc>
          <w:tcPr>
            <w:tcW w:w="5685" w:type="dxa"/>
          </w:tcPr>
          <w:p w:rsidR="008D43A2" w:rsidRPr="00B65E81" w:rsidRDefault="008D43A2" w:rsidP="00DD1E44">
            <w:r w:rsidRPr="00B65E81">
              <w:t>Д</w:t>
            </w:r>
            <w:r w:rsidR="00DD1E44">
              <w:t>обыча полезных ископаемых</w:t>
            </w:r>
          </w:p>
        </w:tc>
        <w:tc>
          <w:tcPr>
            <w:tcW w:w="1368" w:type="dxa"/>
          </w:tcPr>
          <w:p w:rsidR="008D43A2" w:rsidRPr="00B65E81" w:rsidRDefault="008D43A2" w:rsidP="005F0811">
            <w:r w:rsidRPr="00B65E81">
              <w:t>31583</w:t>
            </w:r>
          </w:p>
        </w:tc>
        <w:tc>
          <w:tcPr>
            <w:tcW w:w="1084" w:type="dxa"/>
          </w:tcPr>
          <w:p w:rsidR="008D43A2" w:rsidRPr="00B65E81" w:rsidRDefault="008D43A2" w:rsidP="005F0811">
            <w:r w:rsidRPr="00B65E81">
              <w:t>31097</w:t>
            </w:r>
          </w:p>
        </w:tc>
        <w:tc>
          <w:tcPr>
            <w:tcW w:w="950" w:type="dxa"/>
          </w:tcPr>
          <w:p w:rsidR="008D43A2" w:rsidRPr="00B65E81" w:rsidRDefault="008D43A2" w:rsidP="005F0811"/>
        </w:tc>
        <w:tc>
          <w:tcPr>
            <w:tcW w:w="851" w:type="dxa"/>
          </w:tcPr>
          <w:p w:rsidR="008D43A2" w:rsidRPr="00B65E81" w:rsidRDefault="008D43A2" w:rsidP="005F0811"/>
        </w:tc>
      </w:tr>
      <w:tr w:rsidR="008D43A2" w:rsidRPr="005B53DE" w:rsidTr="009E6721">
        <w:trPr>
          <w:trHeight w:val="142"/>
        </w:trPr>
        <w:tc>
          <w:tcPr>
            <w:tcW w:w="5685" w:type="dxa"/>
          </w:tcPr>
          <w:p w:rsidR="008D43A2" w:rsidRPr="00B65E81" w:rsidRDefault="008D43A2" w:rsidP="00DD1E44">
            <w:r w:rsidRPr="00B65E81">
              <w:t>О</w:t>
            </w:r>
            <w:r w:rsidR="00DD1E44">
              <w:t>брабатывающие производства</w:t>
            </w:r>
          </w:p>
        </w:tc>
        <w:tc>
          <w:tcPr>
            <w:tcW w:w="1368" w:type="dxa"/>
          </w:tcPr>
          <w:p w:rsidR="008D43A2" w:rsidRPr="00B65E81" w:rsidRDefault="008D43A2" w:rsidP="005F0811">
            <w:r w:rsidRPr="00B65E81">
              <w:t>346874</w:t>
            </w:r>
          </w:p>
        </w:tc>
        <w:tc>
          <w:tcPr>
            <w:tcW w:w="1084" w:type="dxa"/>
          </w:tcPr>
          <w:p w:rsidR="008D43A2" w:rsidRPr="00B65E81" w:rsidRDefault="008D43A2" w:rsidP="005F0811">
            <w:r w:rsidRPr="00B65E81">
              <w:t>349259</w:t>
            </w:r>
          </w:p>
        </w:tc>
        <w:tc>
          <w:tcPr>
            <w:tcW w:w="950" w:type="dxa"/>
          </w:tcPr>
          <w:p w:rsidR="008D43A2" w:rsidRPr="00B65E81" w:rsidRDefault="008D43A2" w:rsidP="005F0811"/>
        </w:tc>
        <w:tc>
          <w:tcPr>
            <w:tcW w:w="851" w:type="dxa"/>
          </w:tcPr>
          <w:p w:rsidR="008D43A2" w:rsidRPr="00B65E81" w:rsidRDefault="008D43A2" w:rsidP="005F0811"/>
        </w:tc>
      </w:tr>
      <w:tr w:rsidR="008D43A2" w:rsidRPr="005B53DE" w:rsidTr="009E6721">
        <w:trPr>
          <w:trHeight w:val="203"/>
        </w:trPr>
        <w:tc>
          <w:tcPr>
            <w:tcW w:w="5685" w:type="dxa"/>
          </w:tcPr>
          <w:p w:rsidR="008D43A2" w:rsidRPr="00B65E81" w:rsidRDefault="008D43A2" w:rsidP="00DD1E44">
            <w:r w:rsidRPr="00B65E81">
              <w:t>П</w:t>
            </w:r>
            <w:r w:rsidR="00DD1E44">
              <w:t>роизводство и распределение электроэнергии, газа и воды</w:t>
            </w:r>
          </w:p>
        </w:tc>
        <w:tc>
          <w:tcPr>
            <w:tcW w:w="1368" w:type="dxa"/>
          </w:tcPr>
          <w:p w:rsidR="008D43A2" w:rsidRPr="00B65E81" w:rsidRDefault="008D43A2" w:rsidP="005F0811">
            <w:r w:rsidRPr="00B65E81">
              <w:t>66412</w:t>
            </w:r>
          </w:p>
        </w:tc>
        <w:tc>
          <w:tcPr>
            <w:tcW w:w="1084" w:type="dxa"/>
          </w:tcPr>
          <w:p w:rsidR="008D43A2" w:rsidRPr="00B65E81" w:rsidRDefault="008D43A2" w:rsidP="005F0811">
            <w:r w:rsidRPr="00B65E81">
              <w:t>65155</w:t>
            </w:r>
          </w:p>
        </w:tc>
        <w:tc>
          <w:tcPr>
            <w:tcW w:w="950" w:type="dxa"/>
          </w:tcPr>
          <w:p w:rsidR="008D43A2" w:rsidRPr="00B65E81" w:rsidRDefault="008D43A2" w:rsidP="005F0811"/>
        </w:tc>
        <w:tc>
          <w:tcPr>
            <w:tcW w:w="851" w:type="dxa"/>
          </w:tcPr>
          <w:p w:rsidR="008D43A2" w:rsidRPr="00B65E81" w:rsidRDefault="008D43A2" w:rsidP="005F0811"/>
        </w:tc>
      </w:tr>
      <w:tr w:rsidR="008D43A2" w:rsidRPr="005B53DE" w:rsidTr="009E6721">
        <w:trPr>
          <w:trHeight w:val="255"/>
        </w:trPr>
        <w:tc>
          <w:tcPr>
            <w:tcW w:w="5685" w:type="dxa"/>
          </w:tcPr>
          <w:p w:rsidR="008D43A2" w:rsidRPr="00B65E81" w:rsidRDefault="008D43A2" w:rsidP="00DD1E44">
            <w:r w:rsidRPr="00B65E81">
              <w:t>С</w:t>
            </w:r>
            <w:r w:rsidR="00DD1E44">
              <w:t>троительство</w:t>
            </w:r>
          </w:p>
        </w:tc>
        <w:tc>
          <w:tcPr>
            <w:tcW w:w="1368" w:type="dxa"/>
          </w:tcPr>
          <w:p w:rsidR="008D43A2" w:rsidRPr="00B65E81" w:rsidRDefault="008D43A2" w:rsidP="005F0811">
            <w:r w:rsidRPr="00B65E81">
              <w:t>64765</w:t>
            </w:r>
          </w:p>
        </w:tc>
        <w:tc>
          <w:tcPr>
            <w:tcW w:w="1084" w:type="dxa"/>
          </w:tcPr>
          <w:p w:rsidR="008D43A2" w:rsidRPr="00B65E81" w:rsidRDefault="008D43A2" w:rsidP="005F0811">
            <w:r w:rsidRPr="00B65E81">
              <w:t>68225</w:t>
            </w:r>
          </w:p>
        </w:tc>
        <w:tc>
          <w:tcPr>
            <w:tcW w:w="950" w:type="dxa"/>
          </w:tcPr>
          <w:p w:rsidR="008D43A2" w:rsidRPr="00B65E81" w:rsidRDefault="008D43A2" w:rsidP="005F0811"/>
        </w:tc>
        <w:tc>
          <w:tcPr>
            <w:tcW w:w="851" w:type="dxa"/>
          </w:tcPr>
          <w:p w:rsidR="008D43A2" w:rsidRPr="00B65E81" w:rsidRDefault="008D43A2" w:rsidP="005F0811"/>
        </w:tc>
      </w:tr>
      <w:tr w:rsidR="008D43A2" w:rsidRPr="005B53DE" w:rsidTr="009E6721">
        <w:trPr>
          <w:trHeight w:val="692"/>
        </w:trPr>
        <w:tc>
          <w:tcPr>
            <w:tcW w:w="5685" w:type="dxa"/>
          </w:tcPr>
          <w:p w:rsidR="008D43A2" w:rsidRPr="00B65E81" w:rsidRDefault="008D43A2" w:rsidP="00DD1E44">
            <w:r w:rsidRPr="00B65E81">
              <w:t>О</w:t>
            </w:r>
            <w:r w:rsidR="00DD1E44">
              <w:t>птовая и розничная торговля</w:t>
            </w:r>
            <w:r w:rsidRPr="00B65E81">
              <w:t>;</w:t>
            </w:r>
            <w:r w:rsidR="00DD1E44">
              <w:t xml:space="preserve"> ремонт автотранспортных средств</w:t>
            </w:r>
            <w:r w:rsidRPr="00B65E81">
              <w:t xml:space="preserve">, </w:t>
            </w:r>
            <w:r w:rsidR="00DD1E44">
              <w:t>мотоциклов</w:t>
            </w:r>
            <w:r w:rsidRPr="00B65E81">
              <w:t xml:space="preserve">, </w:t>
            </w:r>
            <w:r w:rsidR="00DD1E44">
              <w:t>бытовых изделий и предметов личного пользования</w:t>
            </w:r>
          </w:p>
        </w:tc>
        <w:tc>
          <w:tcPr>
            <w:tcW w:w="1368" w:type="dxa"/>
          </w:tcPr>
          <w:p w:rsidR="008D43A2" w:rsidRPr="00B65E81" w:rsidRDefault="008D43A2" w:rsidP="005F0811">
            <w:r w:rsidRPr="00B65E81">
              <w:t>238927</w:t>
            </w:r>
          </w:p>
        </w:tc>
        <w:tc>
          <w:tcPr>
            <w:tcW w:w="1084" w:type="dxa"/>
          </w:tcPr>
          <w:p w:rsidR="008D43A2" w:rsidRPr="00B65E81" w:rsidRDefault="008D43A2" w:rsidP="005F0811">
            <w:r w:rsidRPr="00B65E81">
              <w:t>244385</w:t>
            </w:r>
          </w:p>
        </w:tc>
        <w:tc>
          <w:tcPr>
            <w:tcW w:w="950" w:type="dxa"/>
          </w:tcPr>
          <w:p w:rsidR="008D43A2" w:rsidRPr="00B65E81" w:rsidRDefault="008D43A2" w:rsidP="005F0811"/>
        </w:tc>
        <w:tc>
          <w:tcPr>
            <w:tcW w:w="851" w:type="dxa"/>
          </w:tcPr>
          <w:p w:rsidR="008D43A2" w:rsidRPr="00B65E81" w:rsidRDefault="008D43A2" w:rsidP="005F0811"/>
        </w:tc>
      </w:tr>
      <w:tr w:rsidR="008D43A2" w:rsidRPr="005B53DE" w:rsidTr="009E6721">
        <w:trPr>
          <w:trHeight w:val="182"/>
        </w:trPr>
        <w:tc>
          <w:tcPr>
            <w:tcW w:w="5685" w:type="dxa"/>
          </w:tcPr>
          <w:p w:rsidR="008D43A2" w:rsidRPr="00B65E81" w:rsidRDefault="008D43A2" w:rsidP="00144F68">
            <w:r w:rsidRPr="00B65E81">
              <w:t>Г</w:t>
            </w:r>
            <w:r w:rsidR="00144F68">
              <w:t>остиницы и рестораны</w:t>
            </w:r>
          </w:p>
        </w:tc>
        <w:tc>
          <w:tcPr>
            <w:tcW w:w="1368" w:type="dxa"/>
          </w:tcPr>
          <w:p w:rsidR="008D43A2" w:rsidRPr="00B65E81" w:rsidRDefault="008D43A2" w:rsidP="005F0811">
            <w:r w:rsidRPr="00B65E81">
              <w:t>25973</w:t>
            </w:r>
          </w:p>
        </w:tc>
        <w:tc>
          <w:tcPr>
            <w:tcW w:w="1084" w:type="dxa"/>
          </w:tcPr>
          <w:p w:rsidR="008D43A2" w:rsidRPr="00B65E81" w:rsidRDefault="008D43A2" w:rsidP="005F0811">
            <w:r w:rsidRPr="00B65E81">
              <w:t>27254</w:t>
            </w:r>
          </w:p>
        </w:tc>
        <w:tc>
          <w:tcPr>
            <w:tcW w:w="950" w:type="dxa"/>
          </w:tcPr>
          <w:p w:rsidR="008D43A2" w:rsidRPr="00B65E81" w:rsidRDefault="008D43A2" w:rsidP="005F0811"/>
        </w:tc>
        <w:tc>
          <w:tcPr>
            <w:tcW w:w="851" w:type="dxa"/>
          </w:tcPr>
          <w:p w:rsidR="008D43A2" w:rsidRPr="00B65E81" w:rsidRDefault="008D43A2" w:rsidP="005F0811"/>
        </w:tc>
      </w:tr>
      <w:tr w:rsidR="008D43A2" w:rsidRPr="005B53DE" w:rsidTr="009E6721">
        <w:trPr>
          <w:trHeight w:val="255"/>
        </w:trPr>
        <w:tc>
          <w:tcPr>
            <w:tcW w:w="5685" w:type="dxa"/>
          </w:tcPr>
          <w:p w:rsidR="008D43A2" w:rsidRPr="00B65E81" w:rsidRDefault="008D43A2" w:rsidP="001537AB">
            <w:r w:rsidRPr="00B65E81">
              <w:t>Т</w:t>
            </w:r>
            <w:r w:rsidR="001537AB">
              <w:t>ранспорт и связь</w:t>
            </w:r>
          </w:p>
        </w:tc>
        <w:tc>
          <w:tcPr>
            <w:tcW w:w="1368" w:type="dxa"/>
          </w:tcPr>
          <w:p w:rsidR="008D43A2" w:rsidRPr="00B65E81" w:rsidRDefault="008D43A2" w:rsidP="005F0811">
            <w:r w:rsidRPr="00B65E81">
              <w:t>117933</w:t>
            </w:r>
          </w:p>
        </w:tc>
        <w:tc>
          <w:tcPr>
            <w:tcW w:w="1084" w:type="dxa"/>
          </w:tcPr>
          <w:p w:rsidR="008D43A2" w:rsidRPr="00B65E81" w:rsidRDefault="008D43A2" w:rsidP="005F0811">
            <w:r w:rsidRPr="00B65E81">
              <w:t>118236</w:t>
            </w:r>
          </w:p>
        </w:tc>
        <w:tc>
          <w:tcPr>
            <w:tcW w:w="950" w:type="dxa"/>
          </w:tcPr>
          <w:p w:rsidR="008D43A2" w:rsidRPr="00B65E81" w:rsidRDefault="008D43A2" w:rsidP="005F0811"/>
        </w:tc>
        <w:tc>
          <w:tcPr>
            <w:tcW w:w="851" w:type="dxa"/>
          </w:tcPr>
          <w:p w:rsidR="008D43A2" w:rsidRPr="00B65E81" w:rsidRDefault="008D43A2" w:rsidP="005F0811"/>
        </w:tc>
      </w:tr>
      <w:tr w:rsidR="008D43A2" w:rsidRPr="005B53DE" w:rsidTr="009E6721">
        <w:trPr>
          <w:trHeight w:val="255"/>
        </w:trPr>
        <w:tc>
          <w:tcPr>
            <w:tcW w:w="5685" w:type="dxa"/>
          </w:tcPr>
          <w:p w:rsidR="008D43A2" w:rsidRPr="00B65E81" w:rsidRDefault="008D43A2" w:rsidP="001537AB">
            <w:r w:rsidRPr="00B65E81">
              <w:t>Ф</w:t>
            </w:r>
            <w:r w:rsidR="001537AB">
              <w:t>инансовая деятельность</w:t>
            </w:r>
          </w:p>
        </w:tc>
        <w:tc>
          <w:tcPr>
            <w:tcW w:w="1368" w:type="dxa"/>
          </w:tcPr>
          <w:p w:rsidR="008D43A2" w:rsidRPr="00B65E81" w:rsidRDefault="008D43A2" w:rsidP="005F0811">
            <w:r w:rsidRPr="00B65E81">
              <w:t>40132</w:t>
            </w:r>
          </w:p>
        </w:tc>
        <w:tc>
          <w:tcPr>
            <w:tcW w:w="1084" w:type="dxa"/>
          </w:tcPr>
          <w:p w:rsidR="008D43A2" w:rsidRPr="00B65E81" w:rsidRDefault="008D43A2" w:rsidP="005F0811">
            <w:r w:rsidRPr="00B65E81">
              <w:t>40921</w:t>
            </w:r>
          </w:p>
        </w:tc>
        <w:tc>
          <w:tcPr>
            <w:tcW w:w="950" w:type="dxa"/>
          </w:tcPr>
          <w:p w:rsidR="008D43A2" w:rsidRPr="00B65E81" w:rsidRDefault="008D43A2" w:rsidP="005F0811"/>
        </w:tc>
        <w:tc>
          <w:tcPr>
            <w:tcW w:w="851" w:type="dxa"/>
          </w:tcPr>
          <w:p w:rsidR="008D43A2" w:rsidRPr="00B65E81" w:rsidRDefault="008D43A2" w:rsidP="005F0811"/>
        </w:tc>
      </w:tr>
      <w:tr w:rsidR="008D43A2" w:rsidRPr="005B53DE" w:rsidTr="009E7014">
        <w:trPr>
          <w:trHeight w:val="230"/>
        </w:trPr>
        <w:tc>
          <w:tcPr>
            <w:tcW w:w="5685" w:type="dxa"/>
          </w:tcPr>
          <w:p w:rsidR="008D43A2" w:rsidRPr="00B65E81" w:rsidRDefault="008D43A2" w:rsidP="000C3F28">
            <w:r w:rsidRPr="00B65E81">
              <w:t>О</w:t>
            </w:r>
            <w:r w:rsidR="000C3F28">
              <w:t>перации с недвижимым имуществом, аренда и предоставление услуг</w:t>
            </w:r>
          </w:p>
        </w:tc>
        <w:tc>
          <w:tcPr>
            <w:tcW w:w="1368" w:type="dxa"/>
          </w:tcPr>
          <w:p w:rsidR="008D43A2" w:rsidRPr="00B65E81" w:rsidRDefault="008D43A2" w:rsidP="005F0811">
            <w:r w:rsidRPr="00B65E81">
              <w:t>129343</w:t>
            </w:r>
          </w:p>
        </w:tc>
        <w:tc>
          <w:tcPr>
            <w:tcW w:w="1084" w:type="dxa"/>
          </w:tcPr>
          <w:p w:rsidR="008D43A2" w:rsidRPr="00B65E81" w:rsidRDefault="008D43A2" w:rsidP="005F0811">
            <w:r w:rsidRPr="00B65E81">
              <w:t>139454</w:t>
            </w:r>
          </w:p>
        </w:tc>
        <w:tc>
          <w:tcPr>
            <w:tcW w:w="950" w:type="dxa"/>
          </w:tcPr>
          <w:p w:rsidR="008D43A2" w:rsidRPr="00B65E81" w:rsidRDefault="008D43A2" w:rsidP="005F0811"/>
        </w:tc>
        <w:tc>
          <w:tcPr>
            <w:tcW w:w="851" w:type="dxa"/>
          </w:tcPr>
          <w:p w:rsidR="008D43A2" w:rsidRPr="00B65E81" w:rsidRDefault="008D43A2" w:rsidP="005F0811"/>
        </w:tc>
      </w:tr>
      <w:tr w:rsidR="008D43A2" w:rsidRPr="005B53DE" w:rsidTr="009E6721">
        <w:trPr>
          <w:trHeight w:val="436"/>
        </w:trPr>
        <w:tc>
          <w:tcPr>
            <w:tcW w:w="5685" w:type="dxa"/>
          </w:tcPr>
          <w:p w:rsidR="008D43A2" w:rsidRPr="00B65E81" w:rsidRDefault="008D43A2" w:rsidP="00FF293A">
            <w:r w:rsidRPr="00B65E81">
              <w:t>Г</w:t>
            </w:r>
            <w:r w:rsidR="00FF293A">
              <w:t>осударственное управление  и обеспечение военной безопасности</w:t>
            </w:r>
            <w:r w:rsidRPr="00B65E81">
              <w:t xml:space="preserve">; </w:t>
            </w:r>
            <w:r w:rsidR="00FF293A">
              <w:t>обязательное социальное обеспечение</w:t>
            </w:r>
          </w:p>
        </w:tc>
        <w:tc>
          <w:tcPr>
            <w:tcW w:w="1368" w:type="dxa"/>
          </w:tcPr>
          <w:p w:rsidR="008D43A2" w:rsidRPr="00B65E81" w:rsidRDefault="008D43A2" w:rsidP="005F0811">
            <w:r w:rsidRPr="00B65E81">
              <w:t>100956</w:t>
            </w:r>
          </w:p>
        </w:tc>
        <w:tc>
          <w:tcPr>
            <w:tcW w:w="1084" w:type="dxa"/>
          </w:tcPr>
          <w:p w:rsidR="008D43A2" w:rsidRPr="00B65E81" w:rsidRDefault="008D43A2" w:rsidP="005F0811">
            <w:r w:rsidRPr="00B65E81">
              <w:t>100275</w:t>
            </w:r>
          </w:p>
        </w:tc>
        <w:tc>
          <w:tcPr>
            <w:tcW w:w="950" w:type="dxa"/>
          </w:tcPr>
          <w:p w:rsidR="008D43A2" w:rsidRPr="00B65E81" w:rsidRDefault="008D43A2" w:rsidP="005F0811"/>
        </w:tc>
        <w:tc>
          <w:tcPr>
            <w:tcW w:w="851" w:type="dxa"/>
          </w:tcPr>
          <w:p w:rsidR="008D43A2" w:rsidRPr="00B65E81" w:rsidRDefault="008D43A2" w:rsidP="005F0811"/>
        </w:tc>
      </w:tr>
      <w:tr w:rsidR="008D43A2" w:rsidRPr="005B53DE" w:rsidTr="009E6721">
        <w:trPr>
          <w:trHeight w:val="237"/>
        </w:trPr>
        <w:tc>
          <w:tcPr>
            <w:tcW w:w="5685" w:type="dxa"/>
          </w:tcPr>
          <w:p w:rsidR="008D43A2" w:rsidRPr="00B65E81" w:rsidRDefault="008D43A2" w:rsidP="00D16FE1">
            <w:r w:rsidRPr="00B65E81">
              <w:t>О</w:t>
            </w:r>
            <w:r w:rsidR="00D16FE1">
              <w:t>бразование</w:t>
            </w:r>
          </w:p>
        </w:tc>
        <w:tc>
          <w:tcPr>
            <w:tcW w:w="1368" w:type="dxa"/>
          </w:tcPr>
          <w:p w:rsidR="008D43A2" w:rsidRPr="00B65E81" w:rsidRDefault="008D43A2" w:rsidP="005F0811">
            <w:r w:rsidRPr="00B65E81">
              <w:t>157279</w:t>
            </w:r>
          </w:p>
        </w:tc>
        <w:tc>
          <w:tcPr>
            <w:tcW w:w="1084" w:type="dxa"/>
          </w:tcPr>
          <w:p w:rsidR="008D43A2" w:rsidRPr="00B65E81" w:rsidRDefault="008D43A2" w:rsidP="005F0811">
            <w:r w:rsidRPr="00B65E81">
              <w:t>157244</w:t>
            </w:r>
          </w:p>
        </w:tc>
        <w:tc>
          <w:tcPr>
            <w:tcW w:w="950" w:type="dxa"/>
          </w:tcPr>
          <w:p w:rsidR="008D43A2" w:rsidRPr="00B65E81" w:rsidRDefault="008D43A2" w:rsidP="005F0811"/>
        </w:tc>
        <w:tc>
          <w:tcPr>
            <w:tcW w:w="851" w:type="dxa"/>
          </w:tcPr>
          <w:p w:rsidR="008D43A2" w:rsidRPr="00B65E81" w:rsidRDefault="008D43A2" w:rsidP="005F0811"/>
        </w:tc>
      </w:tr>
      <w:tr w:rsidR="008D43A2" w:rsidRPr="005B53DE" w:rsidTr="009E6721">
        <w:trPr>
          <w:trHeight w:val="221"/>
        </w:trPr>
        <w:tc>
          <w:tcPr>
            <w:tcW w:w="5685" w:type="dxa"/>
          </w:tcPr>
          <w:p w:rsidR="008D43A2" w:rsidRPr="00B65E81" w:rsidRDefault="008D43A2" w:rsidP="00D16FE1">
            <w:r w:rsidRPr="00B65E81">
              <w:t>З</w:t>
            </w:r>
            <w:r w:rsidR="00D16FE1">
              <w:t>дравоохранение и предоставление социальных услуг</w:t>
            </w:r>
          </w:p>
        </w:tc>
        <w:tc>
          <w:tcPr>
            <w:tcW w:w="1368" w:type="dxa"/>
          </w:tcPr>
          <w:p w:rsidR="008D43A2" w:rsidRPr="00B65E81" w:rsidRDefault="008D43A2" w:rsidP="005F0811">
            <w:r w:rsidRPr="00B65E81">
              <w:t>131499</w:t>
            </w:r>
          </w:p>
        </w:tc>
        <w:tc>
          <w:tcPr>
            <w:tcW w:w="1084" w:type="dxa"/>
          </w:tcPr>
          <w:p w:rsidR="008D43A2" w:rsidRPr="00B65E81" w:rsidRDefault="008D43A2" w:rsidP="005F0811">
            <w:r w:rsidRPr="00B65E81">
              <w:t>131908</w:t>
            </w:r>
          </w:p>
        </w:tc>
        <w:tc>
          <w:tcPr>
            <w:tcW w:w="950" w:type="dxa"/>
          </w:tcPr>
          <w:p w:rsidR="008D43A2" w:rsidRPr="00B65E81" w:rsidRDefault="008D43A2" w:rsidP="005F0811"/>
        </w:tc>
        <w:tc>
          <w:tcPr>
            <w:tcW w:w="851" w:type="dxa"/>
          </w:tcPr>
          <w:p w:rsidR="008D43A2" w:rsidRPr="00B65E81" w:rsidRDefault="008D43A2" w:rsidP="005F0811"/>
        </w:tc>
      </w:tr>
      <w:tr w:rsidR="008D43A2" w:rsidRPr="005B53DE" w:rsidTr="009E6721">
        <w:trPr>
          <w:trHeight w:val="441"/>
        </w:trPr>
        <w:tc>
          <w:tcPr>
            <w:tcW w:w="5685" w:type="dxa"/>
          </w:tcPr>
          <w:p w:rsidR="008D43A2" w:rsidRPr="00B65E81" w:rsidRDefault="008D43A2" w:rsidP="00D16FE1">
            <w:r w:rsidRPr="00B65E81">
              <w:t>П</w:t>
            </w:r>
            <w:r w:rsidR="00D16FE1">
              <w:t>редоставление прочих коммунальных, социальных и персональных услуг</w:t>
            </w:r>
          </w:p>
        </w:tc>
        <w:tc>
          <w:tcPr>
            <w:tcW w:w="1368" w:type="dxa"/>
          </w:tcPr>
          <w:p w:rsidR="008D43A2" w:rsidRPr="00B65E81" w:rsidRDefault="008D43A2" w:rsidP="005F0811">
            <w:r w:rsidRPr="00B65E81">
              <w:t>49546</w:t>
            </w:r>
          </w:p>
        </w:tc>
        <w:tc>
          <w:tcPr>
            <w:tcW w:w="1084" w:type="dxa"/>
          </w:tcPr>
          <w:p w:rsidR="008D43A2" w:rsidRPr="00B65E81" w:rsidRDefault="008D43A2" w:rsidP="005F0811">
            <w:r w:rsidRPr="00B65E81">
              <w:t>49053</w:t>
            </w:r>
          </w:p>
        </w:tc>
        <w:tc>
          <w:tcPr>
            <w:tcW w:w="950" w:type="dxa"/>
          </w:tcPr>
          <w:p w:rsidR="008D43A2" w:rsidRPr="00B65E81" w:rsidRDefault="008D43A2" w:rsidP="005F0811"/>
        </w:tc>
        <w:tc>
          <w:tcPr>
            <w:tcW w:w="851" w:type="dxa"/>
          </w:tcPr>
          <w:p w:rsidR="008D43A2" w:rsidRPr="00B65E81" w:rsidRDefault="008D43A2" w:rsidP="005F0811"/>
        </w:tc>
      </w:tr>
    </w:tbl>
    <w:p w:rsidR="00E62E20" w:rsidRDefault="00E62E20" w:rsidP="004835CE">
      <w:pPr>
        <w:shd w:val="clear" w:color="auto" w:fill="FFFFFF"/>
        <w:spacing w:line="322" w:lineRule="exact"/>
        <w:ind w:left="77" w:right="1114"/>
      </w:pPr>
      <w:r>
        <w:rPr>
          <w:color w:val="000000"/>
          <w:sz w:val="28"/>
          <w:szCs w:val="28"/>
        </w:rPr>
        <w:t xml:space="preserve">Таблица  </w:t>
      </w:r>
      <w:r w:rsidR="004835CE">
        <w:rPr>
          <w:color w:val="000000"/>
          <w:sz w:val="28"/>
          <w:szCs w:val="28"/>
        </w:rPr>
        <w:t>11.</w:t>
      </w:r>
      <w:r>
        <w:rPr>
          <w:color w:val="000000"/>
          <w:sz w:val="28"/>
          <w:szCs w:val="28"/>
        </w:rPr>
        <w:t xml:space="preserve">  Сальдированный   финансовый   результат </w:t>
      </w:r>
      <w:r w:rsidR="009E6721">
        <w:rPr>
          <w:color w:val="000000"/>
          <w:sz w:val="28"/>
          <w:szCs w:val="28"/>
        </w:rPr>
        <w:t>п</w:t>
      </w:r>
      <w:r>
        <w:rPr>
          <w:color w:val="000000"/>
          <w:spacing w:val="-2"/>
          <w:sz w:val="28"/>
          <w:szCs w:val="28"/>
        </w:rPr>
        <w:t>редприятий и организаций России по отраслям экономики</w:t>
      </w:r>
    </w:p>
    <w:tbl>
      <w:tblPr>
        <w:tblW w:w="9923" w:type="dxa"/>
        <w:tblInd w:w="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tblPr>
      <w:tblGrid>
        <w:gridCol w:w="3969"/>
        <w:gridCol w:w="1418"/>
        <w:gridCol w:w="1417"/>
        <w:gridCol w:w="1418"/>
        <w:gridCol w:w="1701"/>
      </w:tblGrid>
      <w:tr w:rsidR="00E62E20" w:rsidRPr="00DE2694" w:rsidTr="004835CE">
        <w:trPr>
          <w:trHeight w:hRule="exact" w:val="336"/>
        </w:trPr>
        <w:tc>
          <w:tcPr>
            <w:tcW w:w="3969" w:type="dxa"/>
            <w:shd w:val="clear" w:color="auto" w:fill="FFFFFF"/>
          </w:tcPr>
          <w:p w:rsidR="00E62E20" w:rsidRPr="00424ABC" w:rsidRDefault="00E62E20" w:rsidP="005F0811">
            <w:pPr>
              <w:shd w:val="clear" w:color="auto" w:fill="FFFFFF"/>
            </w:pPr>
          </w:p>
        </w:tc>
        <w:tc>
          <w:tcPr>
            <w:tcW w:w="1418" w:type="dxa"/>
            <w:shd w:val="clear" w:color="auto" w:fill="FFFFFF"/>
          </w:tcPr>
          <w:p w:rsidR="00E62E20" w:rsidRPr="00424ABC" w:rsidRDefault="00E62E20" w:rsidP="005F0811">
            <w:pPr>
              <w:shd w:val="clear" w:color="auto" w:fill="FFFFFF"/>
              <w:jc w:val="center"/>
            </w:pPr>
            <w:r w:rsidRPr="00424ABC">
              <w:rPr>
                <w:color w:val="000000"/>
              </w:rPr>
              <w:t>2010</w:t>
            </w:r>
          </w:p>
        </w:tc>
        <w:tc>
          <w:tcPr>
            <w:tcW w:w="1417" w:type="dxa"/>
            <w:shd w:val="clear" w:color="auto" w:fill="FFFFFF"/>
          </w:tcPr>
          <w:p w:rsidR="00E62E20" w:rsidRPr="00424ABC" w:rsidRDefault="00E62E20" w:rsidP="005F0811">
            <w:pPr>
              <w:shd w:val="clear" w:color="auto" w:fill="FFFFFF"/>
              <w:jc w:val="center"/>
            </w:pPr>
            <w:r w:rsidRPr="00424ABC">
              <w:rPr>
                <w:color w:val="000000"/>
              </w:rPr>
              <w:t>2011</w:t>
            </w:r>
          </w:p>
        </w:tc>
        <w:tc>
          <w:tcPr>
            <w:tcW w:w="1418" w:type="dxa"/>
            <w:shd w:val="clear" w:color="auto" w:fill="FFFFFF"/>
          </w:tcPr>
          <w:p w:rsidR="00E62E20" w:rsidRPr="00424ABC" w:rsidRDefault="00E62E20" w:rsidP="005F0811">
            <w:pPr>
              <w:shd w:val="clear" w:color="auto" w:fill="FFFFFF"/>
              <w:jc w:val="center"/>
            </w:pPr>
            <w:r w:rsidRPr="00424ABC">
              <w:rPr>
                <w:color w:val="000000"/>
              </w:rPr>
              <w:t>2012</w:t>
            </w:r>
          </w:p>
        </w:tc>
        <w:tc>
          <w:tcPr>
            <w:tcW w:w="1701" w:type="dxa"/>
            <w:shd w:val="clear" w:color="auto" w:fill="FFFFFF"/>
          </w:tcPr>
          <w:p w:rsidR="00E62E20" w:rsidRPr="00424ABC" w:rsidRDefault="00E62E20" w:rsidP="005F0811">
            <w:pPr>
              <w:shd w:val="clear" w:color="auto" w:fill="FFFFFF"/>
              <w:jc w:val="center"/>
            </w:pPr>
            <w:r w:rsidRPr="00424ABC">
              <w:rPr>
                <w:color w:val="000000"/>
              </w:rPr>
              <w:t>2013</w:t>
            </w:r>
          </w:p>
        </w:tc>
      </w:tr>
      <w:tr w:rsidR="00E62E20" w:rsidRPr="00DE2694" w:rsidTr="004835CE">
        <w:trPr>
          <w:trHeight w:val="236"/>
        </w:trPr>
        <w:tc>
          <w:tcPr>
            <w:tcW w:w="3969" w:type="dxa"/>
            <w:shd w:val="clear" w:color="auto" w:fill="FFFFFF"/>
          </w:tcPr>
          <w:p w:rsidR="00E62E20" w:rsidRPr="00424ABC" w:rsidRDefault="00E62E20" w:rsidP="005F0811">
            <w:pPr>
              <w:shd w:val="clear" w:color="auto" w:fill="FFFFFF"/>
            </w:pPr>
            <w:r w:rsidRPr="00424ABC">
              <w:rPr>
                <w:color w:val="000000"/>
              </w:rPr>
              <w:t>Всего, в т. ч. по отраслям</w:t>
            </w:r>
          </w:p>
        </w:tc>
        <w:tc>
          <w:tcPr>
            <w:tcW w:w="1418" w:type="dxa"/>
            <w:shd w:val="clear" w:color="auto" w:fill="FFFFFF"/>
          </w:tcPr>
          <w:p w:rsidR="00E62E20" w:rsidRPr="00424ABC" w:rsidRDefault="00E62E20" w:rsidP="005F0811">
            <w:pPr>
              <w:shd w:val="clear" w:color="auto" w:fill="FFFFFF"/>
              <w:jc w:val="center"/>
            </w:pPr>
            <w:r w:rsidRPr="00424ABC">
              <w:rPr>
                <w:color w:val="000000"/>
              </w:rPr>
              <w:t>173998</w:t>
            </w:r>
          </w:p>
        </w:tc>
        <w:tc>
          <w:tcPr>
            <w:tcW w:w="1417" w:type="dxa"/>
            <w:shd w:val="clear" w:color="auto" w:fill="FFFFFF"/>
          </w:tcPr>
          <w:p w:rsidR="00E62E20" w:rsidRPr="00424ABC" w:rsidRDefault="00E62E20" w:rsidP="005F0811">
            <w:pPr>
              <w:shd w:val="clear" w:color="auto" w:fill="FFFFFF"/>
              <w:jc w:val="center"/>
            </w:pPr>
            <w:r w:rsidRPr="00424ABC">
              <w:rPr>
                <w:color w:val="000000"/>
                <w:spacing w:val="-8"/>
              </w:rPr>
              <w:t>-115111</w:t>
            </w:r>
          </w:p>
        </w:tc>
        <w:tc>
          <w:tcPr>
            <w:tcW w:w="1418" w:type="dxa"/>
            <w:shd w:val="clear" w:color="auto" w:fill="FFFFFF"/>
          </w:tcPr>
          <w:p w:rsidR="00E62E20" w:rsidRPr="00424ABC" w:rsidRDefault="00E62E20" w:rsidP="005F0811">
            <w:pPr>
              <w:shd w:val="clear" w:color="auto" w:fill="FFFFFF"/>
              <w:jc w:val="center"/>
            </w:pPr>
            <w:r w:rsidRPr="00424ABC">
              <w:rPr>
                <w:color w:val="000000"/>
              </w:rPr>
              <w:t>723158</w:t>
            </w:r>
          </w:p>
        </w:tc>
        <w:tc>
          <w:tcPr>
            <w:tcW w:w="1701" w:type="dxa"/>
            <w:shd w:val="clear" w:color="auto" w:fill="FFFFFF"/>
          </w:tcPr>
          <w:p w:rsidR="00E62E20" w:rsidRPr="00424ABC" w:rsidRDefault="00E62E20" w:rsidP="005F0811">
            <w:pPr>
              <w:shd w:val="clear" w:color="auto" w:fill="FFFFFF"/>
              <w:jc w:val="center"/>
            </w:pPr>
            <w:r w:rsidRPr="00424ABC">
              <w:rPr>
                <w:color w:val="000000"/>
                <w:spacing w:val="-8"/>
              </w:rPr>
              <w:t>1190597</w:t>
            </w:r>
          </w:p>
        </w:tc>
      </w:tr>
      <w:tr w:rsidR="00E62E20" w:rsidRPr="00DE2694" w:rsidTr="004835CE">
        <w:trPr>
          <w:trHeight w:hRule="exact" w:val="336"/>
        </w:trPr>
        <w:tc>
          <w:tcPr>
            <w:tcW w:w="3969" w:type="dxa"/>
            <w:shd w:val="clear" w:color="auto" w:fill="FFFFFF"/>
          </w:tcPr>
          <w:p w:rsidR="00E62E20" w:rsidRPr="00424ABC" w:rsidRDefault="00E62E20" w:rsidP="005F0811">
            <w:pPr>
              <w:shd w:val="clear" w:color="auto" w:fill="FFFFFF"/>
            </w:pPr>
            <w:r w:rsidRPr="00424ABC">
              <w:rPr>
                <w:color w:val="000000"/>
              </w:rPr>
              <w:t>промышленность</w:t>
            </w:r>
          </w:p>
        </w:tc>
        <w:tc>
          <w:tcPr>
            <w:tcW w:w="1418" w:type="dxa"/>
            <w:shd w:val="clear" w:color="auto" w:fill="FFFFFF"/>
          </w:tcPr>
          <w:p w:rsidR="00E62E20" w:rsidRPr="00424ABC" w:rsidRDefault="00E62E20" w:rsidP="005F0811">
            <w:pPr>
              <w:shd w:val="clear" w:color="auto" w:fill="FFFFFF"/>
              <w:ind w:right="182"/>
              <w:jc w:val="center"/>
            </w:pPr>
            <w:r w:rsidRPr="00424ABC">
              <w:rPr>
                <w:color w:val="000000"/>
              </w:rPr>
              <w:t>90254</w:t>
            </w:r>
          </w:p>
        </w:tc>
        <w:tc>
          <w:tcPr>
            <w:tcW w:w="1417" w:type="dxa"/>
            <w:shd w:val="clear" w:color="auto" w:fill="FFFFFF"/>
          </w:tcPr>
          <w:p w:rsidR="00E62E20" w:rsidRPr="00424ABC" w:rsidRDefault="00E62E20" w:rsidP="005F0811">
            <w:pPr>
              <w:shd w:val="clear" w:color="auto" w:fill="FFFFFF"/>
              <w:ind w:right="182"/>
              <w:jc w:val="center"/>
            </w:pPr>
            <w:r w:rsidRPr="00424ABC">
              <w:rPr>
                <w:color w:val="000000"/>
              </w:rPr>
              <w:t>-8772</w:t>
            </w:r>
          </w:p>
        </w:tc>
        <w:tc>
          <w:tcPr>
            <w:tcW w:w="1418" w:type="dxa"/>
            <w:shd w:val="clear" w:color="auto" w:fill="FFFFFF"/>
          </w:tcPr>
          <w:p w:rsidR="00E62E20" w:rsidRPr="00424ABC" w:rsidRDefault="00E62E20" w:rsidP="005F0811">
            <w:pPr>
              <w:shd w:val="clear" w:color="auto" w:fill="FFFFFF"/>
              <w:jc w:val="center"/>
            </w:pPr>
            <w:r w:rsidRPr="00424ABC">
              <w:rPr>
                <w:color w:val="000000"/>
              </w:rPr>
              <w:t>469022</w:t>
            </w:r>
          </w:p>
        </w:tc>
        <w:tc>
          <w:tcPr>
            <w:tcW w:w="1701" w:type="dxa"/>
            <w:shd w:val="clear" w:color="auto" w:fill="FFFFFF"/>
          </w:tcPr>
          <w:p w:rsidR="00E62E20" w:rsidRPr="00424ABC" w:rsidRDefault="00E62E20" w:rsidP="005F0811">
            <w:pPr>
              <w:shd w:val="clear" w:color="auto" w:fill="FFFFFF"/>
              <w:jc w:val="center"/>
            </w:pPr>
            <w:r w:rsidRPr="00424ABC">
              <w:rPr>
                <w:color w:val="000000"/>
              </w:rPr>
              <w:t>719023</w:t>
            </w:r>
          </w:p>
        </w:tc>
      </w:tr>
      <w:tr w:rsidR="00E62E20" w:rsidRPr="00DE2694" w:rsidTr="004835CE">
        <w:trPr>
          <w:trHeight w:hRule="exact" w:val="373"/>
        </w:trPr>
        <w:tc>
          <w:tcPr>
            <w:tcW w:w="3969" w:type="dxa"/>
            <w:shd w:val="clear" w:color="auto" w:fill="FFFFFF"/>
          </w:tcPr>
          <w:p w:rsidR="00E62E20" w:rsidRPr="00424ABC" w:rsidRDefault="00E62E20" w:rsidP="005F0811">
            <w:pPr>
              <w:shd w:val="clear" w:color="auto" w:fill="FFFFFF"/>
              <w:ind w:right="806"/>
            </w:pPr>
            <w:r w:rsidRPr="00424ABC">
              <w:rPr>
                <w:color w:val="000000"/>
              </w:rPr>
              <w:t xml:space="preserve">сельское хозяйство </w:t>
            </w:r>
          </w:p>
        </w:tc>
        <w:tc>
          <w:tcPr>
            <w:tcW w:w="1418" w:type="dxa"/>
            <w:shd w:val="clear" w:color="auto" w:fill="FFFFFF"/>
          </w:tcPr>
          <w:p w:rsidR="00E62E20" w:rsidRPr="00424ABC" w:rsidRDefault="00E62E20" w:rsidP="005F0811">
            <w:pPr>
              <w:shd w:val="clear" w:color="auto" w:fill="FFFFFF"/>
              <w:jc w:val="center"/>
            </w:pPr>
            <w:r w:rsidRPr="00424ABC">
              <w:rPr>
                <w:color w:val="000000"/>
              </w:rPr>
              <w:t>-26473</w:t>
            </w:r>
          </w:p>
        </w:tc>
        <w:tc>
          <w:tcPr>
            <w:tcW w:w="1417" w:type="dxa"/>
            <w:shd w:val="clear" w:color="auto" w:fill="FFFFFF"/>
          </w:tcPr>
          <w:p w:rsidR="00E62E20" w:rsidRPr="00424ABC" w:rsidRDefault="00E62E20" w:rsidP="005F0811">
            <w:pPr>
              <w:shd w:val="clear" w:color="auto" w:fill="FFFFFF"/>
              <w:jc w:val="center"/>
            </w:pPr>
            <w:r w:rsidRPr="00424ABC">
              <w:rPr>
                <w:color w:val="000000"/>
              </w:rPr>
              <w:t>-38243</w:t>
            </w:r>
          </w:p>
        </w:tc>
        <w:tc>
          <w:tcPr>
            <w:tcW w:w="1418" w:type="dxa"/>
            <w:shd w:val="clear" w:color="auto" w:fill="FFFFFF"/>
          </w:tcPr>
          <w:p w:rsidR="00E62E20" w:rsidRPr="00424ABC" w:rsidRDefault="00E62E20" w:rsidP="005F0811">
            <w:pPr>
              <w:shd w:val="clear" w:color="auto" w:fill="FFFFFF"/>
              <w:jc w:val="center"/>
            </w:pPr>
            <w:r w:rsidRPr="00424ABC">
              <w:rPr>
                <w:color w:val="000000"/>
              </w:rPr>
              <w:t>15027</w:t>
            </w:r>
          </w:p>
        </w:tc>
        <w:tc>
          <w:tcPr>
            <w:tcW w:w="1701" w:type="dxa"/>
            <w:shd w:val="clear" w:color="auto" w:fill="FFFFFF"/>
          </w:tcPr>
          <w:p w:rsidR="00E62E20" w:rsidRPr="00424ABC" w:rsidRDefault="00E62E20" w:rsidP="005F0811">
            <w:pPr>
              <w:shd w:val="clear" w:color="auto" w:fill="FFFFFF"/>
              <w:ind w:right="206"/>
              <w:jc w:val="center"/>
            </w:pPr>
            <w:r w:rsidRPr="00424ABC">
              <w:rPr>
                <w:color w:val="000000"/>
              </w:rPr>
              <w:t>16821</w:t>
            </w:r>
          </w:p>
        </w:tc>
      </w:tr>
      <w:tr w:rsidR="00E62E20" w:rsidRPr="00DE2694" w:rsidTr="004835CE">
        <w:trPr>
          <w:trHeight w:hRule="exact" w:val="331"/>
        </w:trPr>
        <w:tc>
          <w:tcPr>
            <w:tcW w:w="3969" w:type="dxa"/>
            <w:shd w:val="clear" w:color="auto" w:fill="FFFFFF"/>
          </w:tcPr>
          <w:p w:rsidR="00E62E20" w:rsidRPr="00424ABC" w:rsidRDefault="00E62E20" w:rsidP="005F0811">
            <w:pPr>
              <w:shd w:val="clear" w:color="auto" w:fill="FFFFFF"/>
            </w:pPr>
            <w:r w:rsidRPr="00424ABC">
              <w:rPr>
                <w:color w:val="000000"/>
              </w:rPr>
              <w:t>строительство</w:t>
            </w:r>
          </w:p>
        </w:tc>
        <w:tc>
          <w:tcPr>
            <w:tcW w:w="1418" w:type="dxa"/>
            <w:shd w:val="clear" w:color="auto" w:fill="FFFFFF"/>
          </w:tcPr>
          <w:p w:rsidR="00E62E20" w:rsidRPr="00424ABC" w:rsidRDefault="00E62E20" w:rsidP="005F0811">
            <w:pPr>
              <w:shd w:val="clear" w:color="auto" w:fill="FFFFFF"/>
              <w:ind w:right="182"/>
              <w:jc w:val="center"/>
            </w:pPr>
            <w:r w:rsidRPr="00424ABC">
              <w:rPr>
                <w:color w:val="000000"/>
              </w:rPr>
              <w:t>17410</w:t>
            </w:r>
          </w:p>
        </w:tc>
        <w:tc>
          <w:tcPr>
            <w:tcW w:w="1417" w:type="dxa"/>
            <w:shd w:val="clear" w:color="auto" w:fill="FFFFFF"/>
          </w:tcPr>
          <w:p w:rsidR="00E62E20" w:rsidRPr="00424ABC" w:rsidRDefault="00E62E20" w:rsidP="005F0811">
            <w:pPr>
              <w:shd w:val="clear" w:color="auto" w:fill="FFFFFF"/>
              <w:ind w:right="182"/>
              <w:jc w:val="center"/>
            </w:pPr>
            <w:r w:rsidRPr="00424ABC">
              <w:rPr>
                <w:color w:val="000000"/>
              </w:rPr>
              <w:t>2576</w:t>
            </w:r>
          </w:p>
        </w:tc>
        <w:tc>
          <w:tcPr>
            <w:tcW w:w="1418" w:type="dxa"/>
            <w:shd w:val="clear" w:color="auto" w:fill="FFFFFF"/>
          </w:tcPr>
          <w:p w:rsidR="00E62E20" w:rsidRPr="00424ABC" w:rsidRDefault="00E62E20" w:rsidP="005F0811">
            <w:pPr>
              <w:shd w:val="clear" w:color="auto" w:fill="FFFFFF"/>
              <w:ind w:right="202"/>
              <w:jc w:val="center"/>
            </w:pPr>
            <w:r w:rsidRPr="00424ABC">
              <w:rPr>
                <w:color w:val="000000"/>
              </w:rPr>
              <w:t>19491</w:t>
            </w:r>
          </w:p>
        </w:tc>
        <w:tc>
          <w:tcPr>
            <w:tcW w:w="1701" w:type="dxa"/>
            <w:shd w:val="clear" w:color="auto" w:fill="FFFFFF"/>
          </w:tcPr>
          <w:p w:rsidR="00E62E20" w:rsidRPr="00424ABC" w:rsidRDefault="00E62E20" w:rsidP="005F0811">
            <w:pPr>
              <w:shd w:val="clear" w:color="auto" w:fill="FFFFFF"/>
              <w:ind w:right="192"/>
              <w:jc w:val="center"/>
            </w:pPr>
            <w:r w:rsidRPr="00424ABC">
              <w:rPr>
                <w:color w:val="000000"/>
              </w:rPr>
              <w:t>39577</w:t>
            </w:r>
          </w:p>
        </w:tc>
      </w:tr>
      <w:tr w:rsidR="00E62E20" w:rsidRPr="00DE2694" w:rsidTr="004835CE">
        <w:trPr>
          <w:trHeight w:hRule="exact" w:val="331"/>
        </w:trPr>
        <w:tc>
          <w:tcPr>
            <w:tcW w:w="3969" w:type="dxa"/>
            <w:shd w:val="clear" w:color="auto" w:fill="FFFFFF"/>
          </w:tcPr>
          <w:p w:rsidR="00E62E20" w:rsidRPr="00424ABC" w:rsidRDefault="00E62E20" w:rsidP="005F0811">
            <w:pPr>
              <w:shd w:val="clear" w:color="auto" w:fill="FFFFFF"/>
            </w:pPr>
            <w:r w:rsidRPr="00424ABC">
              <w:rPr>
                <w:color w:val="000000"/>
              </w:rPr>
              <w:t>транспорт и связь</w:t>
            </w:r>
          </w:p>
        </w:tc>
        <w:tc>
          <w:tcPr>
            <w:tcW w:w="1418" w:type="dxa"/>
            <w:shd w:val="clear" w:color="auto" w:fill="FFFFFF"/>
          </w:tcPr>
          <w:p w:rsidR="00E62E20" w:rsidRPr="00424ABC" w:rsidRDefault="00E62E20" w:rsidP="005F0811">
            <w:pPr>
              <w:shd w:val="clear" w:color="auto" w:fill="FFFFFF"/>
              <w:ind w:right="187"/>
              <w:jc w:val="center"/>
            </w:pPr>
            <w:r w:rsidRPr="00424ABC">
              <w:rPr>
                <w:color w:val="000000"/>
              </w:rPr>
              <w:t>39755</w:t>
            </w:r>
          </w:p>
        </w:tc>
        <w:tc>
          <w:tcPr>
            <w:tcW w:w="1417" w:type="dxa"/>
            <w:shd w:val="clear" w:color="auto" w:fill="FFFFFF"/>
          </w:tcPr>
          <w:p w:rsidR="00E62E20" w:rsidRPr="00424ABC" w:rsidRDefault="00E62E20" w:rsidP="005F0811">
            <w:pPr>
              <w:shd w:val="clear" w:color="auto" w:fill="FFFFFF"/>
              <w:ind w:right="187"/>
              <w:jc w:val="center"/>
            </w:pPr>
            <w:r w:rsidRPr="00424ABC">
              <w:rPr>
                <w:color w:val="000000"/>
              </w:rPr>
              <w:t>28715</w:t>
            </w:r>
          </w:p>
        </w:tc>
        <w:tc>
          <w:tcPr>
            <w:tcW w:w="1418" w:type="dxa"/>
            <w:shd w:val="clear" w:color="auto" w:fill="FFFFFF"/>
          </w:tcPr>
          <w:p w:rsidR="00E62E20" w:rsidRPr="00424ABC" w:rsidRDefault="00E62E20" w:rsidP="005F0811">
            <w:pPr>
              <w:shd w:val="clear" w:color="auto" w:fill="FFFFFF"/>
              <w:jc w:val="center"/>
            </w:pPr>
            <w:r w:rsidRPr="00424ABC">
              <w:rPr>
                <w:color w:val="000000"/>
              </w:rPr>
              <w:t>142493</w:t>
            </w:r>
          </w:p>
        </w:tc>
        <w:tc>
          <w:tcPr>
            <w:tcW w:w="1701" w:type="dxa"/>
            <w:shd w:val="clear" w:color="auto" w:fill="FFFFFF"/>
          </w:tcPr>
          <w:p w:rsidR="00E62E20" w:rsidRPr="00424ABC" w:rsidRDefault="00E62E20" w:rsidP="005F0811">
            <w:pPr>
              <w:shd w:val="clear" w:color="auto" w:fill="FFFFFF"/>
              <w:jc w:val="center"/>
            </w:pPr>
            <w:r w:rsidRPr="00424ABC">
              <w:rPr>
                <w:color w:val="000000"/>
              </w:rPr>
              <w:t>132539</w:t>
            </w:r>
          </w:p>
        </w:tc>
      </w:tr>
      <w:tr w:rsidR="00E62E20" w:rsidRPr="00DE2694" w:rsidTr="004835CE">
        <w:trPr>
          <w:trHeight w:hRule="exact" w:val="349"/>
        </w:trPr>
        <w:tc>
          <w:tcPr>
            <w:tcW w:w="3969" w:type="dxa"/>
            <w:shd w:val="clear" w:color="auto" w:fill="FFFFFF"/>
          </w:tcPr>
          <w:p w:rsidR="00E62E20" w:rsidRPr="00424ABC" w:rsidRDefault="00E62E20" w:rsidP="005F0811">
            <w:pPr>
              <w:shd w:val="clear" w:color="auto" w:fill="FFFFFF"/>
              <w:ind w:right="288"/>
            </w:pPr>
            <w:r w:rsidRPr="00424ABC">
              <w:rPr>
                <w:color w:val="000000"/>
                <w:spacing w:val="-2"/>
              </w:rPr>
              <w:t xml:space="preserve">торговля и общественное </w:t>
            </w:r>
            <w:r w:rsidRPr="00424ABC">
              <w:rPr>
                <w:color w:val="000000"/>
              </w:rPr>
              <w:t>питание</w:t>
            </w:r>
          </w:p>
        </w:tc>
        <w:tc>
          <w:tcPr>
            <w:tcW w:w="1418" w:type="dxa"/>
            <w:shd w:val="clear" w:color="auto" w:fill="FFFFFF"/>
          </w:tcPr>
          <w:p w:rsidR="00E62E20" w:rsidRPr="00424ABC" w:rsidRDefault="00E62E20" w:rsidP="005F0811">
            <w:pPr>
              <w:shd w:val="clear" w:color="auto" w:fill="FFFFFF"/>
              <w:ind w:right="182"/>
              <w:jc w:val="center"/>
            </w:pPr>
            <w:r w:rsidRPr="00424ABC">
              <w:rPr>
                <w:color w:val="000000"/>
              </w:rPr>
              <w:t>11388</w:t>
            </w:r>
          </w:p>
        </w:tc>
        <w:tc>
          <w:tcPr>
            <w:tcW w:w="1417" w:type="dxa"/>
            <w:shd w:val="clear" w:color="auto" w:fill="FFFFFF"/>
          </w:tcPr>
          <w:p w:rsidR="00E62E20" w:rsidRPr="00424ABC" w:rsidRDefault="00E62E20" w:rsidP="005F0811">
            <w:pPr>
              <w:shd w:val="clear" w:color="auto" w:fill="FFFFFF"/>
              <w:jc w:val="center"/>
            </w:pPr>
            <w:r w:rsidRPr="00424ABC">
              <w:rPr>
                <w:color w:val="000000"/>
              </w:rPr>
              <w:t>-27110</w:t>
            </w:r>
          </w:p>
        </w:tc>
        <w:tc>
          <w:tcPr>
            <w:tcW w:w="1418" w:type="dxa"/>
            <w:shd w:val="clear" w:color="auto" w:fill="FFFFFF"/>
          </w:tcPr>
          <w:p w:rsidR="00E62E20" w:rsidRPr="00424ABC" w:rsidRDefault="00E62E20" w:rsidP="005F0811">
            <w:pPr>
              <w:shd w:val="clear" w:color="auto" w:fill="FFFFFF"/>
              <w:jc w:val="center"/>
            </w:pPr>
            <w:r w:rsidRPr="00424ABC">
              <w:rPr>
                <w:color w:val="000000"/>
              </w:rPr>
              <w:t>20013</w:t>
            </w:r>
          </w:p>
        </w:tc>
        <w:tc>
          <w:tcPr>
            <w:tcW w:w="1701" w:type="dxa"/>
            <w:shd w:val="clear" w:color="auto" w:fill="FFFFFF"/>
          </w:tcPr>
          <w:p w:rsidR="00E62E20" w:rsidRPr="00424ABC" w:rsidRDefault="00E62E20" w:rsidP="005F0811">
            <w:pPr>
              <w:shd w:val="clear" w:color="auto" w:fill="FFFFFF"/>
              <w:jc w:val="center"/>
            </w:pPr>
            <w:r w:rsidRPr="00424ABC">
              <w:rPr>
                <w:color w:val="000000"/>
              </w:rPr>
              <w:t>152709</w:t>
            </w:r>
          </w:p>
        </w:tc>
      </w:tr>
      <w:tr w:rsidR="00E62E20" w:rsidRPr="00DE2694" w:rsidTr="004835CE">
        <w:trPr>
          <w:trHeight w:hRule="exact" w:val="441"/>
        </w:trPr>
        <w:tc>
          <w:tcPr>
            <w:tcW w:w="3969" w:type="dxa"/>
            <w:shd w:val="clear" w:color="auto" w:fill="FFFFFF"/>
          </w:tcPr>
          <w:p w:rsidR="00E62E20" w:rsidRPr="00424ABC" w:rsidRDefault="00E62E20" w:rsidP="005F0811">
            <w:pPr>
              <w:shd w:val="clear" w:color="auto" w:fill="FFFFFF"/>
              <w:ind w:right="158"/>
            </w:pPr>
            <w:r w:rsidRPr="00424ABC">
              <w:rPr>
                <w:color w:val="000000"/>
              </w:rPr>
              <w:t>оптовая торговля продукцией производственно-технического назначения</w:t>
            </w:r>
          </w:p>
        </w:tc>
        <w:tc>
          <w:tcPr>
            <w:tcW w:w="1418" w:type="dxa"/>
            <w:shd w:val="clear" w:color="auto" w:fill="FFFFFF"/>
          </w:tcPr>
          <w:p w:rsidR="00E62E20" w:rsidRPr="00424ABC" w:rsidRDefault="00E62E20" w:rsidP="005F0811">
            <w:pPr>
              <w:shd w:val="clear" w:color="auto" w:fill="FFFFFF"/>
              <w:ind w:right="182"/>
              <w:jc w:val="center"/>
            </w:pPr>
            <w:r w:rsidRPr="00424ABC">
              <w:rPr>
                <w:color w:val="000000"/>
              </w:rPr>
              <w:t>3108</w:t>
            </w:r>
          </w:p>
        </w:tc>
        <w:tc>
          <w:tcPr>
            <w:tcW w:w="1417" w:type="dxa"/>
            <w:shd w:val="clear" w:color="auto" w:fill="FFFFFF"/>
          </w:tcPr>
          <w:p w:rsidR="00E62E20" w:rsidRPr="00424ABC" w:rsidRDefault="00E62E20" w:rsidP="005F0811">
            <w:pPr>
              <w:shd w:val="clear" w:color="auto" w:fill="FFFFFF"/>
              <w:ind w:right="182"/>
              <w:jc w:val="center"/>
            </w:pPr>
            <w:r w:rsidRPr="00424ABC">
              <w:rPr>
                <w:color w:val="000000"/>
              </w:rPr>
              <w:t>889</w:t>
            </w:r>
          </w:p>
        </w:tc>
        <w:tc>
          <w:tcPr>
            <w:tcW w:w="1418" w:type="dxa"/>
            <w:shd w:val="clear" w:color="auto" w:fill="FFFFFF"/>
          </w:tcPr>
          <w:p w:rsidR="00E62E20" w:rsidRPr="00424ABC" w:rsidRDefault="00E62E20" w:rsidP="005F0811">
            <w:pPr>
              <w:shd w:val="clear" w:color="auto" w:fill="FFFFFF"/>
              <w:ind w:right="182"/>
              <w:jc w:val="center"/>
            </w:pPr>
            <w:r w:rsidRPr="00424ABC">
              <w:rPr>
                <w:color w:val="000000"/>
              </w:rPr>
              <w:t>7166</w:t>
            </w:r>
          </w:p>
        </w:tc>
        <w:tc>
          <w:tcPr>
            <w:tcW w:w="1701" w:type="dxa"/>
            <w:shd w:val="clear" w:color="auto" w:fill="FFFFFF"/>
          </w:tcPr>
          <w:p w:rsidR="00E62E20" w:rsidRPr="00424ABC" w:rsidRDefault="00E62E20" w:rsidP="005F0811">
            <w:pPr>
              <w:shd w:val="clear" w:color="auto" w:fill="FFFFFF"/>
              <w:ind w:right="197"/>
              <w:jc w:val="center"/>
            </w:pPr>
            <w:r w:rsidRPr="00424ABC">
              <w:rPr>
                <w:color w:val="000000"/>
              </w:rPr>
              <w:t>8763</w:t>
            </w:r>
          </w:p>
        </w:tc>
      </w:tr>
      <w:tr w:rsidR="00E62E20" w:rsidRPr="00DE2694" w:rsidTr="004835CE">
        <w:trPr>
          <w:trHeight w:hRule="exact" w:val="275"/>
        </w:trPr>
        <w:tc>
          <w:tcPr>
            <w:tcW w:w="3969" w:type="dxa"/>
            <w:shd w:val="clear" w:color="auto" w:fill="FFFFFF"/>
          </w:tcPr>
          <w:p w:rsidR="00E62E20" w:rsidRPr="00424ABC" w:rsidRDefault="00E62E20" w:rsidP="005F0811">
            <w:pPr>
              <w:shd w:val="clear" w:color="auto" w:fill="FFFFFF"/>
              <w:ind w:right="370"/>
            </w:pPr>
            <w:r w:rsidRPr="00424ABC">
              <w:rPr>
                <w:color w:val="000000"/>
                <w:spacing w:val="-3"/>
              </w:rPr>
              <w:t xml:space="preserve">жилищно-коммунальное </w:t>
            </w:r>
            <w:r w:rsidRPr="00424ABC">
              <w:rPr>
                <w:color w:val="000000"/>
              </w:rPr>
              <w:t>хозяйство</w:t>
            </w:r>
          </w:p>
        </w:tc>
        <w:tc>
          <w:tcPr>
            <w:tcW w:w="1418" w:type="dxa"/>
            <w:shd w:val="clear" w:color="auto" w:fill="FFFFFF"/>
          </w:tcPr>
          <w:p w:rsidR="00E62E20" w:rsidRPr="00424ABC" w:rsidRDefault="00E62E20" w:rsidP="005F0811">
            <w:pPr>
              <w:shd w:val="clear" w:color="auto" w:fill="FFFFFF"/>
              <w:ind w:right="182"/>
              <w:jc w:val="center"/>
            </w:pPr>
            <w:r w:rsidRPr="00424ABC">
              <w:rPr>
                <w:color w:val="000000"/>
              </w:rPr>
              <w:t>-2922</w:t>
            </w:r>
          </w:p>
        </w:tc>
        <w:tc>
          <w:tcPr>
            <w:tcW w:w="1417" w:type="dxa"/>
            <w:shd w:val="clear" w:color="auto" w:fill="FFFFFF"/>
          </w:tcPr>
          <w:p w:rsidR="00E62E20" w:rsidRPr="00424ABC" w:rsidRDefault="00E62E20" w:rsidP="005F0811">
            <w:pPr>
              <w:shd w:val="clear" w:color="auto" w:fill="FFFFFF"/>
              <w:jc w:val="center"/>
            </w:pPr>
            <w:r w:rsidRPr="00424ABC">
              <w:rPr>
                <w:color w:val="000000"/>
              </w:rPr>
              <w:t>-15548</w:t>
            </w:r>
          </w:p>
        </w:tc>
        <w:tc>
          <w:tcPr>
            <w:tcW w:w="1418" w:type="dxa"/>
            <w:shd w:val="clear" w:color="auto" w:fill="FFFFFF"/>
          </w:tcPr>
          <w:p w:rsidR="00E62E20" w:rsidRPr="00424ABC" w:rsidRDefault="00E62E20" w:rsidP="005F0811">
            <w:pPr>
              <w:shd w:val="clear" w:color="auto" w:fill="FFFFFF"/>
              <w:ind w:right="182"/>
              <w:jc w:val="center"/>
            </w:pPr>
            <w:r w:rsidRPr="00424ABC">
              <w:rPr>
                <w:color w:val="000000"/>
              </w:rPr>
              <w:t>-9108</w:t>
            </w:r>
          </w:p>
        </w:tc>
        <w:tc>
          <w:tcPr>
            <w:tcW w:w="1701" w:type="dxa"/>
            <w:shd w:val="clear" w:color="auto" w:fill="FFFFFF"/>
          </w:tcPr>
          <w:p w:rsidR="00E62E20" w:rsidRPr="00424ABC" w:rsidRDefault="00E62E20" w:rsidP="005F0811">
            <w:pPr>
              <w:shd w:val="clear" w:color="auto" w:fill="FFFFFF"/>
              <w:ind w:right="187"/>
              <w:jc w:val="center"/>
            </w:pPr>
            <w:r w:rsidRPr="00424ABC">
              <w:rPr>
                <w:color w:val="000000"/>
              </w:rPr>
              <w:t>-5970</w:t>
            </w:r>
          </w:p>
        </w:tc>
      </w:tr>
      <w:tr w:rsidR="00E62E20" w:rsidRPr="00DE2694" w:rsidTr="004835CE">
        <w:trPr>
          <w:trHeight w:hRule="exact" w:val="261"/>
        </w:trPr>
        <w:tc>
          <w:tcPr>
            <w:tcW w:w="3969" w:type="dxa"/>
            <w:shd w:val="clear" w:color="auto" w:fill="FFFFFF"/>
          </w:tcPr>
          <w:p w:rsidR="00E62E20" w:rsidRPr="00424ABC" w:rsidRDefault="00E62E20" w:rsidP="005F0811">
            <w:pPr>
              <w:shd w:val="clear" w:color="auto" w:fill="FFFFFF"/>
            </w:pPr>
            <w:r w:rsidRPr="00424ABC">
              <w:rPr>
                <w:color w:val="000000"/>
              </w:rPr>
              <w:t>другие отрасли</w:t>
            </w:r>
          </w:p>
        </w:tc>
        <w:tc>
          <w:tcPr>
            <w:tcW w:w="1418" w:type="dxa"/>
            <w:shd w:val="clear" w:color="auto" w:fill="FFFFFF"/>
          </w:tcPr>
          <w:p w:rsidR="00E62E20" w:rsidRPr="00424ABC" w:rsidRDefault="00E62E20" w:rsidP="005F0811">
            <w:pPr>
              <w:shd w:val="clear" w:color="auto" w:fill="FFFFFF"/>
              <w:ind w:right="182"/>
              <w:jc w:val="center"/>
            </w:pPr>
            <w:r w:rsidRPr="00424ABC">
              <w:rPr>
                <w:color w:val="000000"/>
              </w:rPr>
              <w:t>41478</w:t>
            </w:r>
          </w:p>
        </w:tc>
        <w:tc>
          <w:tcPr>
            <w:tcW w:w="1417" w:type="dxa"/>
            <w:shd w:val="clear" w:color="auto" w:fill="FFFFFF"/>
          </w:tcPr>
          <w:p w:rsidR="00E62E20" w:rsidRPr="00424ABC" w:rsidRDefault="00E62E20" w:rsidP="005F0811">
            <w:pPr>
              <w:shd w:val="clear" w:color="auto" w:fill="FFFFFF"/>
              <w:jc w:val="center"/>
            </w:pPr>
            <w:r w:rsidRPr="00424ABC">
              <w:rPr>
                <w:color w:val="000000"/>
              </w:rPr>
              <w:t>-57618</w:t>
            </w:r>
          </w:p>
        </w:tc>
        <w:tc>
          <w:tcPr>
            <w:tcW w:w="1418" w:type="dxa"/>
            <w:shd w:val="clear" w:color="auto" w:fill="FFFFFF"/>
          </w:tcPr>
          <w:p w:rsidR="00E62E20" w:rsidRPr="00424ABC" w:rsidRDefault="00E62E20" w:rsidP="005F0811">
            <w:pPr>
              <w:shd w:val="clear" w:color="auto" w:fill="FFFFFF"/>
              <w:ind w:right="182"/>
              <w:jc w:val="center"/>
            </w:pPr>
            <w:r w:rsidRPr="00424ABC">
              <w:rPr>
                <w:color w:val="000000"/>
              </w:rPr>
              <w:t>59054</w:t>
            </w:r>
          </w:p>
        </w:tc>
        <w:tc>
          <w:tcPr>
            <w:tcW w:w="1701" w:type="dxa"/>
            <w:shd w:val="clear" w:color="auto" w:fill="FFFFFF"/>
          </w:tcPr>
          <w:p w:rsidR="00E62E20" w:rsidRPr="00424ABC" w:rsidRDefault="00E62E20" w:rsidP="005F0811">
            <w:pPr>
              <w:shd w:val="clear" w:color="auto" w:fill="FFFFFF"/>
              <w:jc w:val="center"/>
            </w:pPr>
            <w:r w:rsidRPr="00424ABC">
              <w:rPr>
                <w:color w:val="000000"/>
              </w:rPr>
              <w:t>127135</w:t>
            </w:r>
          </w:p>
        </w:tc>
      </w:tr>
    </w:tbl>
    <w:p w:rsidR="005E7B33" w:rsidRDefault="005E7B33" w:rsidP="004835CE">
      <w:pPr>
        <w:shd w:val="clear" w:color="auto" w:fill="FFFFFF"/>
        <w:spacing w:line="322" w:lineRule="exact"/>
        <w:ind w:left="77" w:right="514"/>
        <w:rPr>
          <w:color w:val="000000"/>
          <w:spacing w:val="-1"/>
          <w:sz w:val="28"/>
          <w:szCs w:val="28"/>
        </w:rPr>
      </w:pPr>
    </w:p>
    <w:p w:rsidR="00E62E20" w:rsidRDefault="00E62E20" w:rsidP="004835CE">
      <w:pPr>
        <w:shd w:val="clear" w:color="auto" w:fill="FFFFFF"/>
        <w:spacing w:line="322" w:lineRule="exact"/>
        <w:ind w:left="77" w:right="514"/>
      </w:pPr>
      <w:r>
        <w:rPr>
          <w:color w:val="000000"/>
          <w:spacing w:val="-1"/>
          <w:sz w:val="28"/>
          <w:szCs w:val="28"/>
        </w:rPr>
        <w:t xml:space="preserve">Таблица </w:t>
      </w:r>
      <w:r w:rsidR="00317476">
        <w:rPr>
          <w:color w:val="000000"/>
          <w:spacing w:val="-1"/>
          <w:sz w:val="28"/>
          <w:szCs w:val="28"/>
        </w:rPr>
        <w:t>1</w:t>
      </w:r>
      <w:r w:rsidR="004835CE">
        <w:rPr>
          <w:color w:val="000000"/>
          <w:spacing w:val="-1"/>
          <w:sz w:val="28"/>
          <w:szCs w:val="28"/>
        </w:rPr>
        <w:t>2.</w:t>
      </w:r>
      <w:r>
        <w:rPr>
          <w:color w:val="000000"/>
          <w:spacing w:val="-1"/>
          <w:sz w:val="28"/>
          <w:szCs w:val="28"/>
        </w:rPr>
        <w:t xml:space="preserve"> Демографические показатели движения населения отдельных </w:t>
      </w:r>
      <w:r>
        <w:rPr>
          <w:color w:val="000000"/>
          <w:sz w:val="28"/>
          <w:szCs w:val="28"/>
        </w:rPr>
        <w:t>субъектов РФ УрФО (естественный прирост), чел.</w:t>
      </w:r>
    </w:p>
    <w:tbl>
      <w:tblPr>
        <w:tblW w:w="0" w:type="auto"/>
        <w:tblInd w:w="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tblPr>
      <w:tblGrid>
        <w:gridCol w:w="3149"/>
        <w:gridCol w:w="1632"/>
        <w:gridCol w:w="1627"/>
        <w:gridCol w:w="1632"/>
        <w:gridCol w:w="1632"/>
      </w:tblGrid>
      <w:tr w:rsidR="00E62E20" w:rsidTr="009E6721">
        <w:trPr>
          <w:trHeight w:hRule="exact" w:val="259"/>
        </w:trPr>
        <w:tc>
          <w:tcPr>
            <w:tcW w:w="3149" w:type="dxa"/>
            <w:shd w:val="clear" w:color="auto" w:fill="FFFFFF"/>
          </w:tcPr>
          <w:p w:rsidR="00E62E20" w:rsidRPr="004E08D9" w:rsidRDefault="00E62E20" w:rsidP="005F0811">
            <w:pPr>
              <w:shd w:val="clear" w:color="auto" w:fill="FFFFFF"/>
            </w:pPr>
            <w:r w:rsidRPr="004E08D9">
              <w:rPr>
                <w:color w:val="000000"/>
                <w:spacing w:val="-3"/>
              </w:rPr>
              <w:t>Наименование субъекта</w:t>
            </w:r>
          </w:p>
          <w:p w:rsidR="00E62E20" w:rsidRPr="004E08D9" w:rsidRDefault="00E62E20" w:rsidP="005F0811">
            <w:pPr>
              <w:shd w:val="clear" w:color="auto" w:fill="FFFFFF"/>
              <w:spacing w:line="322" w:lineRule="exact"/>
              <w:ind w:right="62"/>
            </w:pPr>
          </w:p>
        </w:tc>
        <w:tc>
          <w:tcPr>
            <w:tcW w:w="1632" w:type="dxa"/>
            <w:shd w:val="clear" w:color="auto" w:fill="FFFFFF"/>
          </w:tcPr>
          <w:p w:rsidR="00E62E20" w:rsidRPr="004E08D9" w:rsidRDefault="00E62E20" w:rsidP="005F0811">
            <w:pPr>
              <w:shd w:val="clear" w:color="auto" w:fill="FFFFFF"/>
              <w:jc w:val="center"/>
            </w:pPr>
            <w:r w:rsidRPr="004E08D9">
              <w:t>2010</w:t>
            </w:r>
          </w:p>
        </w:tc>
        <w:tc>
          <w:tcPr>
            <w:tcW w:w="1627" w:type="dxa"/>
            <w:shd w:val="clear" w:color="auto" w:fill="FFFFFF"/>
          </w:tcPr>
          <w:p w:rsidR="00E62E20" w:rsidRPr="004E08D9" w:rsidRDefault="00E62E20" w:rsidP="005F0811">
            <w:pPr>
              <w:shd w:val="clear" w:color="auto" w:fill="FFFFFF"/>
              <w:jc w:val="center"/>
            </w:pPr>
            <w:r w:rsidRPr="004E08D9">
              <w:t>2011</w:t>
            </w:r>
          </w:p>
        </w:tc>
        <w:tc>
          <w:tcPr>
            <w:tcW w:w="1632" w:type="dxa"/>
            <w:shd w:val="clear" w:color="auto" w:fill="FFFFFF"/>
          </w:tcPr>
          <w:p w:rsidR="00E62E20" w:rsidRPr="004E08D9" w:rsidRDefault="00E62E20" w:rsidP="005F0811">
            <w:pPr>
              <w:shd w:val="clear" w:color="auto" w:fill="FFFFFF"/>
              <w:jc w:val="center"/>
            </w:pPr>
            <w:r w:rsidRPr="004E08D9">
              <w:t>2012</w:t>
            </w:r>
          </w:p>
        </w:tc>
        <w:tc>
          <w:tcPr>
            <w:tcW w:w="1632" w:type="dxa"/>
            <w:shd w:val="clear" w:color="auto" w:fill="FFFFFF"/>
          </w:tcPr>
          <w:p w:rsidR="00E62E20" w:rsidRPr="004E08D9" w:rsidRDefault="00E62E20" w:rsidP="005F0811">
            <w:pPr>
              <w:shd w:val="clear" w:color="auto" w:fill="FFFFFF"/>
              <w:jc w:val="center"/>
            </w:pPr>
            <w:r w:rsidRPr="004E08D9">
              <w:t>2013</w:t>
            </w:r>
          </w:p>
        </w:tc>
      </w:tr>
      <w:tr w:rsidR="00E62E20" w:rsidTr="009E6721">
        <w:trPr>
          <w:trHeight w:hRule="exact" w:val="258"/>
        </w:trPr>
        <w:tc>
          <w:tcPr>
            <w:tcW w:w="3149" w:type="dxa"/>
            <w:shd w:val="clear" w:color="auto" w:fill="FFFFFF"/>
          </w:tcPr>
          <w:p w:rsidR="00E62E20" w:rsidRPr="004E08D9" w:rsidRDefault="00E71231" w:rsidP="005F0811">
            <w:pPr>
              <w:shd w:val="clear" w:color="auto" w:fill="FFFFFF"/>
              <w:rPr>
                <w:color w:val="000000"/>
              </w:rPr>
            </w:pPr>
            <w:r>
              <w:rPr>
                <w:color w:val="000000"/>
                <w:spacing w:val="-2"/>
              </w:rPr>
              <w:t>УрФО</w:t>
            </w:r>
            <w:r w:rsidR="00E62E20" w:rsidRPr="004E08D9">
              <w:rPr>
                <w:color w:val="000000"/>
              </w:rPr>
              <w:t>, в том числе:</w:t>
            </w:r>
          </w:p>
          <w:p w:rsidR="00E62E20" w:rsidRPr="004E08D9" w:rsidRDefault="00E62E20" w:rsidP="005F0811">
            <w:pPr>
              <w:shd w:val="clear" w:color="auto" w:fill="FFFFFF"/>
            </w:pPr>
          </w:p>
        </w:tc>
        <w:tc>
          <w:tcPr>
            <w:tcW w:w="1632" w:type="dxa"/>
            <w:shd w:val="clear" w:color="auto" w:fill="FFFFFF"/>
          </w:tcPr>
          <w:p w:rsidR="00E62E20" w:rsidRPr="004E08D9" w:rsidRDefault="00E62E20" w:rsidP="005F0811">
            <w:pPr>
              <w:shd w:val="clear" w:color="auto" w:fill="FFFFFF"/>
            </w:pPr>
          </w:p>
        </w:tc>
        <w:tc>
          <w:tcPr>
            <w:tcW w:w="1627" w:type="dxa"/>
            <w:shd w:val="clear" w:color="auto" w:fill="FFFFFF"/>
          </w:tcPr>
          <w:p w:rsidR="00E62E20" w:rsidRPr="004E08D9" w:rsidRDefault="00E62E20" w:rsidP="005F0811">
            <w:pPr>
              <w:shd w:val="clear" w:color="auto" w:fill="FFFFFF"/>
            </w:pPr>
          </w:p>
        </w:tc>
        <w:tc>
          <w:tcPr>
            <w:tcW w:w="1632" w:type="dxa"/>
            <w:shd w:val="clear" w:color="auto" w:fill="FFFFFF"/>
          </w:tcPr>
          <w:p w:rsidR="00E62E20" w:rsidRPr="004E08D9" w:rsidRDefault="00E62E20" w:rsidP="005F0811">
            <w:pPr>
              <w:shd w:val="clear" w:color="auto" w:fill="FFFFFF"/>
            </w:pPr>
          </w:p>
        </w:tc>
        <w:tc>
          <w:tcPr>
            <w:tcW w:w="1632" w:type="dxa"/>
            <w:shd w:val="clear" w:color="auto" w:fill="FFFFFF"/>
          </w:tcPr>
          <w:p w:rsidR="00E62E20" w:rsidRPr="004E08D9" w:rsidRDefault="00E62E20" w:rsidP="005F0811">
            <w:pPr>
              <w:shd w:val="clear" w:color="auto" w:fill="FFFFFF"/>
            </w:pPr>
          </w:p>
        </w:tc>
      </w:tr>
      <w:tr w:rsidR="00E62E20" w:rsidTr="009E7014">
        <w:trPr>
          <w:trHeight w:hRule="exact" w:val="216"/>
        </w:trPr>
        <w:tc>
          <w:tcPr>
            <w:tcW w:w="3149" w:type="dxa"/>
            <w:shd w:val="clear" w:color="auto" w:fill="FFFFFF"/>
          </w:tcPr>
          <w:p w:rsidR="00E62E20" w:rsidRPr="004E08D9" w:rsidRDefault="00E62E20" w:rsidP="005F0811">
            <w:pPr>
              <w:shd w:val="clear" w:color="auto" w:fill="FFFFFF"/>
            </w:pPr>
            <w:r w:rsidRPr="004E08D9">
              <w:rPr>
                <w:color w:val="000000"/>
                <w:spacing w:val="-2"/>
              </w:rPr>
              <w:t>Курганская область</w:t>
            </w:r>
          </w:p>
        </w:tc>
        <w:tc>
          <w:tcPr>
            <w:tcW w:w="1632" w:type="dxa"/>
            <w:shd w:val="clear" w:color="auto" w:fill="FFFFFF"/>
          </w:tcPr>
          <w:p w:rsidR="00E62E20" w:rsidRPr="004E08D9" w:rsidRDefault="00E62E20" w:rsidP="005F0811">
            <w:pPr>
              <w:shd w:val="clear" w:color="auto" w:fill="FFFFFF"/>
              <w:jc w:val="center"/>
            </w:pPr>
            <w:r w:rsidRPr="004E08D9">
              <w:rPr>
                <w:color w:val="000000"/>
              </w:rPr>
              <w:t>-5740</w:t>
            </w:r>
          </w:p>
        </w:tc>
        <w:tc>
          <w:tcPr>
            <w:tcW w:w="1627" w:type="dxa"/>
            <w:shd w:val="clear" w:color="auto" w:fill="FFFFFF"/>
          </w:tcPr>
          <w:p w:rsidR="00E62E20" w:rsidRPr="004E08D9" w:rsidRDefault="00E62E20" w:rsidP="005F0811">
            <w:pPr>
              <w:shd w:val="clear" w:color="auto" w:fill="FFFFFF"/>
              <w:jc w:val="center"/>
            </w:pPr>
            <w:r w:rsidRPr="004E08D9">
              <w:rPr>
                <w:color w:val="000000"/>
              </w:rPr>
              <w:t>-6301</w:t>
            </w:r>
          </w:p>
        </w:tc>
        <w:tc>
          <w:tcPr>
            <w:tcW w:w="1632" w:type="dxa"/>
            <w:shd w:val="clear" w:color="auto" w:fill="FFFFFF"/>
          </w:tcPr>
          <w:p w:rsidR="00E62E20" w:rsidRPr="004E08D9" w:rsidRDefault="00E62E20" w:rsidP="005F0811">
            <w:pPr>
              <w:shd w:val="clear" w:color="auto" w:fill="FFFFFF"/>
              <w:ind w:right="398"/>
              <w:jc w:val="center"/>
            </w:pPr>
            <w:r w:rsidRPr="004E08D9">
              <w:rPr>
                <w:color w:val="000000"/>
              </w:rPr>
              <w:t>466</w:t>
            </w:r>
          </w:p>
        </w:tc>
        <w:tc>
          <w:tcPr>
            <w:tcW w:w="1632" w:type="dxa"/>
            <w:shd w:val="clear" w:color="auto" w:fill="FFFFFF"/>
          </w:tcPr>
          <w:p w:rsidR="00E62E20" w:rsidRPr="004E08D9" w:rsidRDefault="00E62E20" w:rsidP="005F0811">
            <w:pPr>
              <w:shd w:val="clear" w:color="auto" w:fill="FFFFFF"/>
              <w:jc w:val="center"/>
            </w:pPr>
            <w:r w:rsidRPr="004E08D9">
              <w:rPr>
                <w:color w:val="000000"/>
              </w:rPr>
              <w:t>-1602</w:t>
            </w:r>
          </w:p>
        </w:tc>
      </w:tr>
      <w:tr w:rsidR="00E62E20" w:rsidTr="009E7014">
        <w:trPr>
          <w:trHeight w:hRule="exact" w:val="307"/>
        </w:trPr>
        <w:tc>
          <w:tcPr>
            <w:tcW w:w="3149" w:type="dxa"/>
            <w:shd w:val="clear" w:color="auto" w:fill="FFFFFF"/>
          </w:tcPr>
          <w:p w:rsidR="00E62E20" w:rsidRPr="004E08D9" w:rsidRDefault="00E62E20" w:rsidP="005F0811">
            <w:pPr>
              <w:shd w:val="clear" w:color="auto" w:fill="FFFFFF"/>
            </w:pPr>
            <w:r w:rsidRPr="004E08D9">
              <w:rPr>
                <w:color w:val="000000"/>
                <w:spacing w:val="-3"/>
              </w:rPr>
              <w:t>Свердловская область</w:t>
            </w:r>
          </w:p>
        </w:tc>
        <w:tc>
          <w:tcPr>
            <w:tcW w:w="1632" w:type="dxa"/>
            <w:shd w:val="clear" w:color="auto" w:fill="FFFFFF"/>
          </w:tcPr>
          <w:p w:rsidR="00E62E20" w:rsidRPr="004E08D9" w:rsidRDefault="00E62E20" w:rsidP="005F0811">
            <w:pPr>
              <w:shd w:val="clear" w:color="auto" w:fill="FFFFFF"/>
              <w:ind w:left="235"/>
              <w:jc w:val="center"/>
            </w:pPr>
            <w:r w:rsidRPr="004E08D9">
              <w:rPr>
                <w:color w:val="000000"/>
              </w:rPr>
              <w:t>-30564</w:t>
            </w:r>
          </w:p>
        </w:tc>
        <w:tc>
          <w:tcPr>
            <w:tcW w:w="1627" w:type="dxa"/>
            <w:shd w:val="clear" w:color="auto" w:fill="FFFFFF"/>
          </w:tcPr>
          <w:p w:rsidR="00E62E20" w:rsidRPr="004E08D9" w:rsidRDefault="00E62E20" w:rsidP="005F0811">
            <w:pPr>
              <w:shd w:val="clear" w:color="auto" w:fill="FFFFFF"/>
              <w:ind w:left="230"/>
              <w:jc w:val="center"/>
            </w:pPr>
            <w:r w:rsidRPr="004E08D9">
              <w:rPr>
                <w:color w:val="000000"/>
              </w:rPr>
              <w:t>-33965</w:t>
            </w:r>
          </w:p>
        </w:tc>
        <w:tc>
          <w:tcPr>
            <w:tcW w:w="1632" w:type="dxa"/>
            <w:shd w:val="clear" w:color="auto" w:fill="FFFFFF"/>
          </w:tcPr>
          <w:p w:rsidR="00E62E20" w:rsidRPr="004E08D9" w:rsidRDefault="00E62E20" w:rsidP="005F0811">
            <w:pPr>
              <w:shd w:val="clear" w:color="auto" w:fill="FFFFFF"/>
              <w:jc w:val="center"/>
            </w:pPr>
            <w:r w:rsidRPr="004E08D9">
              <w:rPr>
                <w:color w:val="000000"/>
              </w:rPr>
              <w:t>5290</w:t>
            </w:r>
          </w:p>
        </w:tc>
        <w:tc>
          <w:tcPr>
            <w:tcW w:w="1632" w:type="dxa"/>
            <w:shd w:val="clear" w:color="auto" w:fill="FFFFFF"/>
          </w:tcPr>
          <w:p w:rsidR="00E62E20" w:rsidRPr="004E08D9" w:rsidRDefault="00E62E20" w:rsidP="005F0811">
            <w:pPr>
              <w:shd w:val="clear" w:color="auto" w:fill="FFFFFF"/>
              <w:jc w:val="center"/>
            </w:pPr>
            <w:r w:rsidRPr="004E08D9">
              <w:rPr>
                <w:color w:val="000000"/>
              </w:rPr>
              <w:t>6176</w:t>
            </w:r>
          </w:p>
        </w:tc>
      </w:tr>
      <w:tr w:rsidR="00E62E20" w:rsidTr="009E7014">
        <w:trPr>
          <w:trHeight w:hRule="exact" w:val="240"/>
        </w:trPr>
        <w:tc>
          <w:tcPr>
            <w:tcW w:w="3149" w:type="dxa"/>
            <w:shd w:val="clear" w:color="auto" w:fill="FFFFFF"/>
          </w:tcPr>
          <w:p w:rsidR="00E62E20" w:rsidRPr="004E08D9" w:rsidRDefault="00E62E20" w:rsidP="005F0811">
            <w:pPr>
              <w:shd w:val="clear" w:color="auto" w:fill="FFFFFF"/>
            </w:pPr>
            <w:r w:rsidRPr="004E08D9">
              <w:rPr>
                <w:color w:val="000000"/>
              </w:rPr>
              <w:t>Тюменская область</w:t>
            </w:r>
          </w:p>
        </w:tc>
        <w:tc>
          <w:tcPr>
            <w:tcW w:w="1632" w:type="dxa"/>
            <w:shd w:val="clear" w:color="auto" w:fill="FFFFFF"/>
          </w:tcPr>
          <w:p w:rsidR="00E62E20" w:rsidRPr="004E08D9" w:rsidRDefault="00E62E20" w:rsidP="005F0811">
            <w:pPr>
              <w:shd w:val="clear" w:color="auto" w:fill="FFFFFF"/>
              <w:jc w:val="center"/>
            </w:pPr>
            <w:r w:rsidRPr="004E08D9">
              <w:rPr>
                <w:color w:val="000000"/>
              </w:rPr>
              <w:t>5695</w:t>
            </w:r>
          </w:p>
        </w:tc>
        <w:tc>
          <w:tcPr>
            <w:tcW w:w="1627" w:type="dxa"/>
            <w:shd w:val="clear" w:color="auto" w:fill="FFFFFF"/>
          </w:tcPr>
          <w:p w:rsidR="00E62E20" w:rsidRPr="004E08D9" w:rsidRDefault="00E62E20" w:rsidP="005F0811">
            <w:pPr>
              <w:shd w:val="clear" w:color="auto" w:fill="FFFFFF"/>
              <w:jc w:val="center"/>
            </w:pPr>
            <w:r w:rsidRPr="004E08D9">
              <w:rPr>
                <w:color w:val="000000"/>
              </w:rPr>
              <w:t>3880</w:t>
            </w:r>
          </w:p>
        </w:tc>
        <w:tc>
          <w:tcPr>
            <w:tcW w:w="1632" w:type="dxa"/>
            <w:shd w:val="clear" w:color="auto" w:fill="FFFFFF"/>
          </w:tcPr>
          <w:p w:rsidR="00E62E20" w:rsidRPr="004E08D9" w:rsidRDefault="00E62E20" w:rsidP="005F0811">
            <w:pPr>
              <w:shd w:val="clear" w:color="auto" w:fill="FFFFFF"/>
              <w:ind w:left="235"/>
              <w:jc w:val="center"/>
            </w:pPr>
            <w:r w:rsidRPr="004E08D9">
              <w:rPr>
                <w:color w:val="000000"/>
              </w:rPr>
              <w:t>-12981</w:t>
            </w:r>
          </w:p>
        </w:tc>
        <w:tc>
          <w:tcPr>
            <w:tcW w:w="1632" w:type="dxa"/>
            <w:shd w:val="clear" w:color="auto" w:fill="FFFFFF"/>
          </w:tcPr>
          <w:p w:rsidR="00E62E20" w:rsidRPr="004E08D9" w:rsidRDefault="00E62E20" w:rsidP="005F0811">
            <w:pPr>
              <w:shd w:val="clear" w:color="auto" w:fill="FFFFFF"/>
              <w:jc w:val="center"/>
            </w:pPr>
            <w:r w:rsidRPr="004E08D9">
              <w:rPr>
                <w:color w:val="000000"/>
              </w:rPr>
              <w:t>10756</w:t>
            </w:r>
          </w:p>
        </w:tc>
      </w:tr>
      <w:tr w:rsidR="00E62E20" w:rsidTr="009E6721">
        <w:trPr>
          <w:trHeight w:hRule="exact" w:val="336"/>
        </w:trPr>
        <w:tc>
          <w:tcPr>
            <w:tcW w:w="3149" w:type="dxa"/>
            <w:shd w:val="clear" w:color="auto" w:fill="FFFFFF"/>
          </w:tcPr>
          <w:p w:rsidR="00E62E20" w:rsidRPr="004E08D9" w:rsidRDefault="00E62E20" w:rsidP="005F0811">
            <w:pPr>
              <w:shd w:val="clear" w:color="auto" w:fill="FFFFFF"/>
            </w:pPr>
            <w:r w:rsidRPr="004E08D9">
              <w:rPr>
                <w:color w:val="000000"/>
                <w:spacing w:val="-3"/>
              </w:rPr>
              <w:t>Челябинская область</w:t>
            </w:r>
          </w:p>
        </w:tc>
        <w:tc>
          <w:tcPr>
            <w:tcW w:w="1632" w:type="dxa"/>
            <w:shd w:val="clear" w:color="auto" w:fill="FFFFFF"/>
          </w:tcPr>
          <w:p w:rsidR="00E62E20" w:rsidRPr="004E08D9" w:rsidRDefault="00E62E20" w:rsidP="005F0811">
            <w:pPr>
              <w:shd w:val="clear" w:color="auto" w:fill="FFFFFF"/>
              <w:ind w:left="235"/>
              <w:jc w:val="center"/>
            </w:pPr>
            <w:r w:rsidRPr="004E08D9">
              <w:rPr>
                <w:color w:val="000000"/>
              </w:rPr>
              <w:t>-19926</w:t>
            </w:r>
          </w:p>
        </w:tc>
        <w:tc>
          <w:tcPr>
            <w:tcW w:w="1627" w:type="dxa"/>
            <w:shd w:val="clear" w:color="auto" w:fill="FFFFFF"/>
          </w:tcPr>
          <w:p w:rsidR="00E62E20" w:rsidRPr="004E08D9" w:rsidRDefault="00E62E20" w:rsidP="005F0811">
            <w:pPr>
              <w:shd w:val="clear" w:color="auto" w:fill="FFFFFF"/>
              <w:ind w:left="230"/>
              <w:jc w:val="center"/>
            </w:pPr>
            <w:r w:rsidRPr="004E08D9">
              <w:rPr>
                <w:color w:val="000000"/>
              </w:rPr>
              <w:t>-21701</w:t>
            </w:r>
          </w:p>
        </w:tc>
        <w:tc>
          <w:tcPr>
            <w:tcW w:w="1632" w:type="dxa"/>
            <w:shd w:val="clear" w:color="auto" w:fill="FFFFFF"/>
          </w:tcPr>
          <w:p w:rsidR="00E62E20" w:rsidRPr="004E08D9" w:rsidRDefault="00E62E20" w:rsidP="005F0811">
            <w:pPr>
              <w:shd w:val="clear" w:color="auto" w:fill="FFFFFF"/>
              <w:jc w:val="center"/>
            </w:pPr>
            <w:r w:rsidRPr="004E08D9">
              <w:rPr>
                <w:color w:val="000000"/>
              </w:rPr>
              <w:t>9517</w:t>
            </w:r>
          </w:p>
        </w:tc>
        <w:tc>
          <w:tcPr>
            <w:tcW w:w="1632" w:type="dxa"/>
            <w:shd w:val="clear" w:color="auto" w:fill="FFFFFF"/>
          </w:tcPr>
          <w:p w:rsidR="00E62E20" w:rsidRPr="004E08D9" w:rsidRDefault="00E62E20" w:rsidP="005F0811">
            <w:pPr>
              <w:shd w:val="clear" w:color="auto" w:fill="FFFFFF"/>
              <w:jc w:val="center"/>
            </w:pPr>
            <w:r w:rsidRPr="004E08D9">
              <w:rPr>
                <w:color w:val="000000"/>
              </w:rPr>
              <w:t>8309</w:t>
            </w:r>
          </w:p>
        </w:tc>
      </w:tr>
    </w:tbl>
    <w:p w:rsidR="00FD6BAE" w:rsidRPr="008B7F92" w:rsidRDefault="008B7F92" w:rsidP="00317476">
      <w:pPr>
        <w:pStyle w:val="afff"/>
        <w:ind w:firstLine="567"/>
        <w:rPr>
          <w:sz w:val="28"/>
          <w:szCs w:val="28"/>
        </w:rPr>
      </w:pPr>
      <w:r w:rsidRPr="008B7F92">
        <w:rPr>
          <w:bCs/>
          <w:sz w:val="28"/>
          <w:szCs w:val="28"/>
        </w:rPr>
        <w:lastRenderedPageBreak/>
        <w:t xml:space="preserve">Таблица  </w:t>
      </w:r>
      <w:r w:rsidR="00317476">
        <w:rPr>
          <w:bCs/>
          <w:sz w:val="28"/>
          <w:szCs w:val="28"/>
        </w:rPr>
        <w:t>1</w:t>
      </w:r>
      <w:r w:rsidR="00B9400E">
        <w:rPr>
          <w:bCs/>
          <w:sz w:val="28"/>
          <w:szCs w:val="28"/>
        </w:rPr>
        <w:t>3</w:t>
      </w:r>
      <w:r w:rsidR="00317476">
        <w:rPr>
          <w:bCs/>
          <w:sz w:val="28"/>
          <w:szCs w:val="28"/>
        </w:rPr>
        <w:t xml:space="preserve">. </w:t>
      </w:r>
      <w:r w:rsidR="00FD6BAE" w:rsidRPr="008B7F92">
        <w:rPr>
          <w:bCs/>
          <w:sz w:val="28"/>
          <w:szCs w:val="28"/>
        </w:rPr>
        <w:t>Номинальный объем произведенного ВВП</w:t>
      </w:r>
      <w:r>
        <w:rPr>
          <w:sz w:val="28"/>
          <w:szCs w:val="28"/>
        </w:rPr>
        <w:t xml:space="preserve">в текущих ценах, млрд. </w:t>
      </w:r>
      <w:r w:rsidR="00FD6BAE" w:rsidRPr="008B7F92">
        <w:rPr>
          <w:sz w:val="28"/>
          <w:szCs w:val="28"/>
        </w:rPr>
        <w:t>руб</w:t>
      </w:r>
      <w:r>
        <w:rPr>
          <w:sz w:val="28"/>
          <w:szCs w:val="28"/>
        </w:rPr>
        <w:t>.</w:t>
      </w:r>
    </w:p>
    <w:tbl>
      <w:tblPr>
        <w:tblW w:w="9406"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1082"/>
        <w:gridCol w:w="3334"/>
        <w:gridCol w:w="979"/>
        <w:gridCol w:w="1155"/>
        <w:gridCol w:w="1003"/>
        <w:gridCol w:w="925"/>
        <w:gridCol w:w="928"/>
      </w:tblGrid>
      <w:tr w:rsidR="00FD6BAE" w:rsidRPr="008B7F92" w:rsidTr="00580FFA">
        <w:trPr>
          <w:trHeight w:val="270"/>
          <w:tblCellSpacing w:w="7" w:type="dxa"/>
          <w:jc w:val="center"/>
        </w:trPr>
        <w:tc>
          <w:tcPr>
            <w:tcW w:w="564" w:type="pct"/>
            <w:tcBorders>
              <w:top w:val="single" w:sz="12" w:space="0" w:color="auto"/>
              <w:left w:val="single" w:sz="12" w:space="0" w:color="auto"/>
            </w:tcBorders>
            <w:shd w:val="clear" w:color="auto" w:fill="auto"/>
          </w:tcPr>
          <w:p w:rsidR="00FD6BAE" w:rsidRPr="008B7F92" w:rsidRDefault="00FD6BAE" w:rsidP="005F0811">
            <w:pPr>
              <w:pStyle w:val="afff"/>
              <w:jc w:val="center"/>
              <w:rPr>
                <w:sz w:val="20"/>
                <w:szCs w:val="20"/>
              </w:rPr>
            </w:pPr>
            <w:r w:rsidRPr="008B7F92">
              <w:rPr>
                <w:sz w:val="20"/>
                <w:szCs w:val="20"/>
              </w:rPr>
              <w:t>.</w:t>
            </w:r>
          </w:p>
        </w:tc>
        <w:tc>
          <w:tcPr>
            <w:tcW w:w="1765" w:type="pct"/>
            <w:tcBorders>
              <w:top w:val="single" w:sz="12" w:space="0" w:color="auto"/>
            </w:tcBorders>
            <w:shd w:val="clear" w:color="auto" w:fill="auto"/>
          </w:tcPr>
          <w:p w:rsidR="00FD6BAE" w:rsidRPr="008B7F92" w:rsidRDefault="00FD6BAE" w:rsidP="005F0811"/>
        </w:tc>
        <w:tc>
          <w:tcPr>
            <w:tcW w:w="513" w:type="pct"/>
            <w:tcBorders>
              <w:top w:val="single" w:sz="12" w:space="0" w:color="auto"/>
            </w:tcBorders>
            <w:shd w:val="clear" w:color="auto" w:fill="auto"/>
          </w:tcPr>
          <w:p w:rsidR="00FD6BAE" w:rsidRPr="008B7F92" w:rsidRDefault="00FD6BAE" w:rsidP="005F0811">
            <w:pPr>
              <w:pStyle w:val="afff"/>
              <w:jc w:val="center"/>
              <w:rPr>
                <w:sz w:val="20"/>
                <w:szCs w:val="20"/>
              </w:rPr>
            </w:pPr>
            <w:r w:rsidRPr="008B7F92">
              <w:rPr>
                <w:bCs/>
                <w:sz w:val="20"/>
                <w:szCs w:val="20"/>
              </w:rPr>
              <w:t>2010</w:t>
            </w:r>
          </w:p>
        </w:tc>
        <w:tc>
          <w:tcPr>
            <w:tcW w:w="607" w:type="pct"/>
            <w:tcBorders>
              <w:top w:val="single" w:sz="12" w:space="0" w:color="auto"/>
            </w:tcBorders>
            <w:shd w:val="clear" w:color="auto" w:fill="auto"/>
          </w:tcPr>
          <w:p w:rsidR="00FD6BAE" w:rsidRPr="008B7F92" w:rsidRDefault="00FD6BAE" w:rsidP="005F0811">
            <w:pPr>
              <w:pStyle w:val="afff"/>
              <w:jc w:val="center"/>
              <w:rPr>
                <w:sz w:val="20"/>
                <w:szCs w:val="20"/>
              </w:rPr>
            </w:pPr>
            <w:r w:rsidRPr="008B7F92">
              <w:rPr>
                <w:bCs/>
                <w:sz w:val="20"/>
                <w:szCs w:val="20"/>
              </w:rPr>
              <w:t>2011</w:t>
            </w:r>
          </w:p>
        </w:tc>
        <w:tc>
          <w:tcPr>
            <w:tcW w:w="526" w:type="pct"/>
            <w:tcBorders>
              <w:top w:val="single" w:sz="12" w:space="0" w:color="auto"/>
            </w:tcBorders>
            <w:shd w:val="clear" w:color="auto" w:fill="auto"/>
          </w:tcPr>
          <w:p w:rsidR="00FD6BAE" w:rsidRPr="008B7F92" w:rsidRDefault="00FD6BAE" w:rsidP="005F0811">
            <w:pPr>
              <w:pStyle w:val="afff"/>
              <w:jc w:val="center"/>
              <w:rPr>
                <w:sz w:val="20"/>
                <w:szCs w:val="20"/>
              </w:rPr>
            </w:pPr>
            <w:r w:rsidRPr="008B7F92">
              <w:rPr>
                <w:bCs/>
                <w:sz w:val="20"/>
                <w:szCs w:val="20"/>
              </w:rPr>
              <w:t>2012</w:t>
            </w:r>
          </w:p>
        </w:tc>
        <w:tc>
          <w:tcPr>
            <w:tcW w:w="484" w:type="pct"/>
            <w:tcBorders>
              <w:top w:val="single" w:sz="12" w:space="0" w:color="auto"/>
            </w:tcBorders>
            <w:shd w:val="clear" w:color="auto" w:fill="auto"/>
          </w:tcPr>
          <w:p w:rsidR="00FD6BAE" w:rsidRPr="008B7F92" w:rsidRDefault="00FD6BAE" w:rsidP="005F0811">
            <w:pPr>
              <w:pStyle w:val="afff"/>
              <w:jc w:val="center"/>
              <w:rPr>
                <w:sz w:val="20"/>
                <w:szCs w:val="20"/>
              </w:rPr>
            </w:pPr>
            <w:r w:rsidRPr="008B7F92">
              <w:rPr>
                <w:bCs/>
                <w:sz w:val="20"/>
                <w:szCs w:val="20"/>
              </w:rPr>
              <w:t>2013</w:t>
            </w:r>
          </w:p>
        </w:tc>
        <w:tc>
          <w:tcPr>
            <w:tcW w:w="482" w:type="pct"/>
            <w:tcBorders>
              <w:top w:val="single" w:sz="12" w:space="0" w:color="auto"/>
              <w:right w:val="single" w:sz="12" w:space="0" w:color="auto"/>
            </w:tcBorders>
            <w:shd w:val="clear" w:color="auto" w:fill="auto"/>
          </w:tcPr>
          <w:p w:rsidR="00FD6BAE" w:rsidRPr="008B7F92" w:rsidRDefault="00FD6BAE" w:rsidP="005F0811">
            <w:pPr>
              <w:pStyle w:val="afff"/>
              <w:jc w:val="center"/>
              <w:rPr>
                <w:sz w:val="20"/>
                <w:szCs w:val="20"/>
              </w:rPr>
            </w:pPr>
            <w:r w:rsidRPr="008B7F92">
              <w:rPr>
                <w:bCs/>
                <w:sz w:val="20"/>
                <w:szCs w:val="20"/>
              </w:rPr>
              <w:t>2014</w:t>
            </w:r>
          </w:p>
        </w:tc>
      </w:tr>
      <w:tr w:rsidR="00FD6BAE" w:rsidRPr="008B7F92" w:rsidTr="00580FFA">
        <w:trPr>
          <w:trHeight w:val="540"/>
          <w:tblCellSpacing w:w="7" w:type="dxa"/>
          <w:jc w:val="center"/>
        </w:trPr>
        <w:tc>
          <w:tcPr>
            <w:tcW w:w="564" w:type="pct"/>
            <w:tcBorders>
              <w:left w:val="single" w:sz="12" w:space="0" w:color="auto"/>
            </w:tcBorders>
            <w:shd w:val="clear" w:color="auto" w:fill="auto"/>
            <w:vAlign w:val="bottom"/>
          </w:tcPr>
          <w:p w:rsidR="00FD6BAE" w:rsidRPr="008B7F92" w:rsidRDefault="00FD6BAE" w:rsidP="005F0811">
            <w:pPr>
              <w:pStyle w:val="afff"/>
              <w:rPr>
                <w:sz w:val="20"/>
                <w:szCs w:val="20"/>
              </w:rPr>
            </w:pPr>
            <w:r w:rsidRPr="008B7F92">
              <w:rPr>
                <w:bCs/>
                <w:sz w:val="20"/>
                <w:szCs w:val="20"/>
              </w:rPr>
              <w:t>Раздел A</w:t>
            </w:r>
          </w:p>
        </w:tc>
        <w:tc>
          <w:tcPr>
            <w:tcW w:w="1765" w:type="pct"/>
            <w:shd w:val="clear" w:color="auto" w:fill="auto"/>
            <w:vAlign w:val="bottom"/>
          </w:tcPr>
          <w:p w:rsidR="00FD6BAE" w:rsidRPr="008B7F92" w:rsidRDefault="00FD6BAE" w:rsidP="005F0811">
            <w:pPr>
              <w:pStyle w:val="afff"/>
              <w:rPr>
                <w:sz w:val="20"/>
                <w:szCs w:val="20"/>
              </w:rPr>
            </w:pPr>
            <w:r w:rsidRPr="008B7F92">
              <w:rPr>
                <w:bCs/>
                <w:sz w:val="20"/>
                <w:szCs w:val="20"/>
              </w:rPr>
              <w:t>Сельское хозяйство, охота и лесное хозяйство</w:t>
            </w:r>
          </w:p>
        </w:tc>
        <w:tc>
          <w:tcPr>
            <w:tcW w:w="513" w:type="pct"/>
            <w:shd w:val="clear" w:color="auto" w:fill="auto"/>
            <w:vAlign w:val="bottom"/>
          </w:tcPr>
          <w:p w:rsidR="00FD6BAE" w:rsidRPr="008B7F92" w:rsidRDefault="00FD6BAE" w:rsidP="005F0811">
            <w:pPr>
              <w:pStyle w:val="afff"/>
              <w:jc w:val="right"/>
              <w:rPr>
                <w:sz w:val="20"/>
                <w:szCs w:val="20"/>
              </w:rPr>
            </w:pPr>
            <w:r w:rsidRPr="008B7F92">
              <w:rPr>
                <w:sz w:val="20"/>
                <w:szCs w:val="20"/>
              </w:rPr>
              <w:t>615,5</w:t>
            </w:r>
          </w:p>
        </w:tc>
        <w:tc>
          <w:tcPr>
            <w:tcW w:w="607" w:type="pct"/>
            <w:shd w:val="clear" w:color="auto" w:fill="auto"/>
            <w:vAlign w:val="bottom"/>
          </w:tcPr>
          <w:p w:rsidR="00FD6BAE" w:rsidRPr="008B7F92" w:rsidRDefault="00FD6BAE" w:rsidP="005F0811">
            <w:pPr>
              <w:pStyle w:val="afff"/>
              <w:jc w:val="right"/>
              <w:rPr>
                <w:sz w:val="20"/>
                <w:szCs w:val="20"/>
              </w:rPr>
            </w:pPr>
            <w:r w:rsidRPr="008B7F92">
              <w:rPr>
                <w:sz w:val="20"/>
                <w:szCs w:val="20"/>
              </w:rPr>
              <w:t>730.1</w:t>
            </w:r>
          </w:p>
        </w:tc>
        <w:tc>
          <w:tcPr>
            <w:tcW w:w="526" w:type="pct"/>
            <w:shd w:val="clear" w:color="auto" w:fill="auto"/>
            <w:vAlign w:val="bottom"/>
          </w:tcPr>
          <w:p w:rsidR="00FD6BAE" w:rsidRPr="008B7F92" w:rsidRDefault="00FD6BAE" w:rsidP="005F0811">
            <w:pPr>
              <w:pStyle w:val="afff"/>
              <w:jc w:val="right"/>
              <w:rPr>
                <w:sz w:val="20"/>
                <w:szCs w:val="20"/>
              </w:rPr>
            </w:pPr>
            <w:r w:rsidRPr="008B7F92">
              <w:rPr>
                <w:sz w:val="20"/>
                <w:szCs w:val="20"/>
              </w:rPr>
              <w:t>850.5</w:t>
            </w:r>
          </w:p>
        </w:tc>
        <w:tc>
          <w:tcPr>
            <w:tcW w:w="484" w:type="pct"/>
            <w:shd w:val="clear" w:color="auto" w:fill="auto"/>
            <w:vAlign w:val="bottom"/>
          </w:tcPr>
          <w:p w:rsidR="00FD6BAE" w:rsidRPr="008B7F92" w:rsidRDefault="00FD6BAE" w:rsidP="005F0811">
            <w:pPr>
              <w:pStyle w:val="afff"/>
              <w:jc w:val="right"/>
              <w:rPr>
                <w:sz w:val="20"/>
                <w:szCs w:val="20"/>
              </w:rPr>
            </w:pPr>
            <w:r w:rsidRPr="008B7F92">
              <w:rPr>
                <w:sz w:val="20"/>
                <w:szCs w:val="20"/>
              </w:rPr>
              <w:t>959.0</w:t>
            </w:r>
          </w:p>
        </w:tc>
        <w:tc>
          <w:tcPr>
            <w:tcW w:w="482" w:type="pct"/>
            <w:tcBorders>
              <w:right w:val="single" w:sz="12" w:space="0" w:color="auto"/>
            </w:tcBorders>
            <w:shd w:val="clear" w:color="auto" w:fill="auto"/>
            <w:vAlign w:val="bottom"/>
          </w:tcPr>
          <w:p w:rsidR="00FD6BAE" w:rsidRPr="008B7F92" w:rsidRDefault="00FD6BAE" w:rsidP="005F0811">
            <w:pPr>
              <w:pStyle w:val="afff"/>
              <w:jc w:val="right"/>
              <w:rPr>
                <w:sz w:val="20"/>
                <w:szCs w:val="20"/>
              </w:rPr>
            </w:pPr>
            <w:r w:rsidRPr="008B7F92">
              <w:rPr>
                <w:sz w:val="20"/>
                <w:szCs w:val="20"/>
              </w:rPr>
              <w:t>1 037.2</w:t>
            </w:r>
          </w:p>
        </w:tc>
      </w:tr>
      <w:tr w:rsidR="00FD6BAE" w:rsidRPr="008B7F92" w:rsidTr="00580FFA">
        <w:trPr>
          <w:trHeight w:val="285"/>
          <w:tblCellSpacing w:w="7" w:type="dxa"/>
          <w:jc w:val="center"/>
        </w:trPr>
        <w:tc>
          <w:tcPr>
            <w:tcW w:w="564" w:type="pct"/>
            <w:tcBorders>
              <w:left w:val="single" w:sz="12" w:space="0" w:color="auto"/>
            </w:tcBorders>
            <w:shd w:val="clear" w:color="auto" w:fill="auto"/>
            <w:vAlign w:val="bottom"/>
          </w:tcPr>
          <w:p w:rsidR="00FD6BAE" w:rsidRPr="008B7F92" w:rsidRDefault="00FD6BAE" w:rsidP="005F0811">
            <w:pPr>
              <w:pStyle w:val="afff"/>
              <w:rPr>
                <w:sz w:val="20"/>
                <w:szCs w:val="20"/>
              </w:rPr>
            </w:pPr>
            <w:r w:rsidRPr="008B7F92">
              <w:rPr>
                <w:bCs/>
                <w:sz w:val="20"/>
                <w:szCs w:val="20"/>
              </w:rPr>
              <w:t>Раздел B</w:t>
            </w:r>
          </w:p>
        </w:tc>
        <w:tc>
          <w:tcPr>
            <w:tcW w:w="1765" w:type="pct"/>
            <w:shd w:val="clear" w:color="auto" w:fill="auto"/>
            <w:vAlign w:val="bottom"/>
          </w:tcPr>
          <w:p w:rsidR="00FD6BAE" w:rsidRPr="008B7F92" w:rsidRDefault="00FD6BAE" w:rsidP="005F0811">
            <w:pPr>
              <w:pStyle w:val="afff"/>
              <w:rPr>
                <w:sz w:val="20"/>
                <w:szCs w:val="20"/>
              </w:rPr>
            </w:pPr>
            <w:r w:rsidRPr="008B7F92">
              <w:rPr>
                <w:bCs/>
                <w:sz w:val="20"/>
                <w:szCs w:val="20"/>
              </w:rPr>
              <w:t>Рыболовство, рыбоводство</w:t>
            </w:r>
          </w:p>
        </w:tc>
        <w:tc>
          <w:tcPr>
            <w:tcW w:w="513" w:type="pct"/>
            <w:shd w:val="clear" w:color="auto" w:fill="auto"/>
            <w:vAlign w:val="bottom"/>
          </w:tcPr>
          <w:p w:rsidR="00FD6BAE" w:rsidRPr="008B7F92" w:rsidRDefault="00FD6BAE" w:rsidP="005F0811">
            <w:pPr>
              <w:pStyle w:val="afff"/>
              <w:jc w:val="right"/>
              <w:rPr>
                <w:sz w:val="20"/>
                <w:szCs w:val="20"/>
              </w:rPr>
            </w:pPr>
            <w:r w:rsidRPr="008B7F92">
              <w:rPr>
                <w:sz w:val="20"/>
                <w:szCs w:val="20"/>
              </w:rPr>
              <w:t>29,6</w:t>
            </w:r>
          </w:p>
        </w:tc>
        <w:tc>
          <w:tcPr>
            <w:tcW w:w="607" w:type="pct"/>
            <w:shd w:val="clear" w:color="auto" w:fill="auto"/>
            <w:vAlign w:val="bottom"/>
          </w:tcPr>
          <w:p w:rsidR="00FD6BAE" w:rsidRPr="008B7F92" w:rsidRDefault="00FD6BAE" w:rsidP="005F0811">
            <w:pPr>
              <w:pStyle w:val="afff"/>
              <w:jc w:val="right"/>
              <w:rPr>
                <w:sz w:val="20"/>
                <w:szCs w:val="20"/>
              </w:rPr>
            </w:pPr>
            <w:r w:rsidRPr="008B7F92">
              <w:rPr>
                <w:sz w:val="20"/>
                <w:szCs w:val="20"/>
              </w:rPr>
              <w:t>61.0</w:t>
            </w:r>
          </w:p>
        </w:tc>
        <w:tc>
          <w:tcPr>
            <w:tcW w:w="526" w:type="pct"/>
            <w:shd w:val="clear" w:color="auto" w:fill="auto"/>
            <w:vAlign w:val="bottom"/>
          </w:tcPr>
          <w:p w:rsidR="00FD6BAE" w:rsidRPr="008B7F92" w:rsidRDefault="00FD6BAE" w:rsidP="005F0811">
            <w:pPr>
              <w:pStyle w:val="afff"/>
              <w:jc w:val="right"/>
              <w:rPr>
                <w:sz w:val="20"/>
                <w:szCs w:val="20"/>
              </w:rPr>
            </w:pPr>
            <w:r w:rsidRPr="008B7F92">
              <w:rPr>
                <w:sz w:val="20"/>
                <w:szCs w:val="20"/>
              </w:rPr>
              <w:t>62.5</w:t>
            </w:r>
          </w:p>
        </w:tc>
        <w:tc>
          <w:tcPr>
            <w:tcW w:w="484" w:type="pct"/>
            <w:shd w:val="clear" w:color="auto" w:fill="auto"/>
            <w:vAlign w:val="bottom"/>
          </w:tcPr>
          <w:p w:rsidR="00FD6BAE" w:rsidRPr="008B7F92" w:rsidRDefault="00FD6BAE" w:rsidP="005F0811">
            <w:pPr>
              <w:pStyle w:val="afff"/>
              <w:jc w:val="right"/>
              <w:rPr>
                <w:sz w:val="20"/>
                <w:szCs w:val="20"/>
              </w:rPr>
            </w:pPr>
            <w:r w:rsidRPr="008B7F92">
              <w:rPr>
                <w:sz w:val="20"/>
                <w:szCs w:val="20"/>
              </w:rPr>
              <w:t>68.2</w:t>
            </w:r>
          </w:p>
        </w:tc>
        <w:tc>
          <w:tcPr>
            <w:tcW w:w="482" w:type="pct"/>
            <w:tcBorders>
              <w:right w:val="single" w:sz="12" w:space="0" w:color="auto"/>
            </w:tcBorders>
            <w:shd w:val="clear" w:color="auto" w:fill="auto"/>
            <w:vAlign w:val="bottom"/>
          </w:tcPr>
          <w:p w:rsidR="00FD6BAE" w:rsidRPr="008B7F92" w:rsidRDefault="00FD6BAE" w:rsidP="005F0811">
            <w:pPr>
              <w:pStyle w:val="afff"/>
              <w:jc w:val="right"/>
              <w:rPr>
                <w:sz w:val="20"/>
                <w:szCs w:val="20"/>
              </w:rPr>
            </w:pPr>
            <w:r w:rsidRPr="008B7F92">
              <w:rPr>
                <w:sz w:val="20"/>
                <w:szCs w:val="20"/>
              </w:rPr>
              <w:t>79.6</w:t>
            </w:r>
          </w:p>
        </w:tc>
      </w:tr>
      <w:tr w:rsidR="00FD6BAE" w:rsidRPr="008B7F92" w:rsidTr="00580FFA">
        <w:trPr>
          <w:trHeight w:val="285"/>
          <w:tblCellSpacing w:w="7" w:type="dxa"/>
          <w:jc w:val="center"/>
        </w:trPr>
        <w:tc>
          <w:tcPr>
            <w:tcW w:w="564" w:type="pct"/>
            <w:tcBorders>
              <w:left w:val="single" w:sz="12" w:space="0" w:color="auto"/>
            </w:tcBorders>
            <w:shd w:val="clear" w:color="auto" w:fill="auto"/>
            <w:vAlign w:val="bottom"/>
          </w:tcPr>
          <w:p w:rsidR="00FD6BAE" w:rsidRPr="008B7F92" w:rsidRDefault="00FD6BAE" w:rsidP="005F0811">
            <w:pPr>
              <w:pStyle w:val="afff"/>
              <w:rPr>
                <w:sz w:val="20"/>
                <w:szCs w:val="20"/>
              </w:rPr>
            </w:pPr>
            <w:r w:rsidRPr="008B7F92">
              <w:rPr>
                <w:bCs/>
                <w:sz w:val="20"/>
                <w:szCs w:val="20"/>
              </w:rPr>
              <w:t>Раздел C</w:t>
            </w:r>
          </w:p>
        </w:tc>
        <w:tc>
          <w:tcPr>
            <w:tcW w:w="1765" w:type="pct"/>
            <w:shd w:val="clear" w:color="auto" w:fill="auto"/>
            <w:vAlign w:val="bottom"/>
          </w:tcPr>
          <w:p w:rsidR="00FD6BAE" w:rsidRPr="008B7F92" w:rsidRDefault="00FD6BAE" w:rsidP="005F0811">
            <w:pPr>
              <w:pStyle w:val="afff"/>
              <w:rPr>
                <w:sz w:val="20"/>
                <w:szCs w:val="20"/>
              </w:rPr>
            </w:pPr>
            <w:r w:rsidRPr="008B7F92">
              <w:rPr>
                <w:bCs/>
                <w:sz w:val="20"/>
                <w:szCs w:val="20"/>
              </w:rPr>
              <w:t>Добыча полезных ископаемых</w:t>
            </w:r>
          </w:p>
        </w:tc>
        <w:tc>
          <w:tcPr>
            <w:tcW w:w="513" w:type="pct"/>
            <w:shd w:val="clear" w:color="auto" w:fill="auto"/>
            <w:vAlign w:val="bottom"/>
          </w:tcPr>
          <w:p w:rsidR="00FD6BAE" w:rsidRPr="008B7F92" w:rsidRDefault="00FD6BAE" w:rsidP="005F0811">
            <w:pPr>
              <w:pStyle w:val="afff"/>
              <w:jc w:val="right"/>
              <w:rPr>
                <w:sz w:val="20"/>
                <w:szCs w:val="20"/>
              </w:rPr>
            </w:pPr>
            <w:r w:rsidRPr="008B7F92">
              <w:rPr>
                <w:sz w:val="20"/>
                <w:szCs w:val="20"/>
              </w:rPr>
              <w:t>650,6</w:t>
            </w:r>
          </w:p>
        </w:tc>
        <w:tc>
          <w:tcPr>
            <w:tcW w:w="607" w:type="pct"/>
            <w:shd w:val="clear" w:color="auto" w:fill="auto"/>
            <w:vAlign w:val="bottom"/>
          </w:tcPr>
          <w:p w:rsidR="00FD6BAE" w:rsidRPr="008B7F92" w:rsidRDefault="00FD6BAE" w:rsidP="005F0811">
            <w:pPr>
              <w:pStyle w:val="afff"/>
              <w:jc w:val="right"/>
              <w:rPr>
                <w:sz w:val="20"/>
                <w:szCs w:val="20"/>
              </w:rPr>
            </w:pPr>
            <w:r w:rsidRPr="008B7F92">
              <w:rPr>
                <w:sz w:val="20"/>
                <w:szCs w:val="20"/>
              </w:rPr>
              <w:t>785.0</w:t>
            </w:r>
          </w:p>
        </w:tc>
        <w:tc>
          <w:tcPr>
            <w:tcW w:w="526" w:type="pct"/>
            <w:shd w:val="clear" w:color="auto" w:fill="auto"/>
            <w:vAlign w:val="bottom"/>
          </w:tcPr>
          <w:p w:rsidR="00FD6BAE" w:rsidRPr="008B7F92" w:rsidRDefault="00FD6BAE" w:rsidP="005F0811">
            <w:pPr>
              <w:pStyle w:val="afff"/>
              <w:jc w:val="right"/>
              <w:rPr>
                <w:sz w:val="20"/>
                <w:szCs w:val="20"/>
              </w:rPr>
            </w:pPr>
            <w:r w:rsidRPr="008B7F92">
              <w:rPr>
                <w:sz w:val="20"/>
                <w:szCs w:val="20"/>
              </w:rPr>
              <w:t>1 426.9</w:t>
            </w:r>
          </w:p>
        </w:tc>
        <w:tc>
          <w:tcPr>
            <w:tcW w:w="484" w:type="pct"/>
            <w:shd w:val="clear" w:color="auto" w:fill="auto"/>
            <w:vAlign w:val="bottom"/>
          </w:tcPr>
          <w:p w:rsidR="00FD6BAE" w:rsidRPr="008B7F92" w:rsidRDefault="00FD6BAE" w:rsidP="005F0811">
            <w:pPr>
              <w:pStyle w:val="afff"/>
              <w:jc w:val="right"/>
              <w:rPr>
                <w:sz w:val="20"/>
                <w:szCs w:val="20"/>
              </w:rPr>
            </w:pPr>
            <w:r w:rsidRPr="008B7F92">
              <w:rPr>
                <w:sz w:val="20"/>
                <w:szCs w:val="20"/>
              </w:rPr>
              <w:t>2 069.8</w:t>
            </w:r>
          </w:p>
        </w:tc>
        <w:tc>
          <w:tcPr>
            <w:tcW w:w="482" w:type="pct"/>
            <w:tcBorders>
              <w:right w:val="single" w:sz="12" w:space="0" w:color="auto"/>
            </w:tcBorders>
            <w:shd w:val="clear" w:color="auto" w:fill="auto"/>
            <w:vAlign w:val="bottom"/>
          </w:tcPr>
          <w:p w:rsidR="00FD6BAE" w:rsidRPr="008B7F92" w:rsidRDefault="00FD6BAE" w:rsidP="005F0811">
            <w:pPr>
              <w:pStyle w:val="afff"/>
              <w:jc w:val="right"/>
              <w:rPr>
                <w:sz w:val="20"/>
                <w:szCs w:val="20"/>
              </w:rPr>
            </w:pPr>
            <w:r w:rsidRPr="008B7F92">
              <w:rPr>
                <w:sz w:val="20"/>
                <w:szCs w:val="20"/>
              </w:rPr>
              <w:t>2 432.6</w:t>
            </w:r>
          </w:p>
        </w:tc>
      </w:tr>
      <w:tr w:rsidR="00FD6BAE" w:rsidRPr="008B7F92" w:rsidTr="00580FFA">
        <w:trPr>
          <w:trHeight w:val="270"/>
          <w:tblCellSpacing w:w="7" w:type="dxa"/>
          <w:jc w:val="center"/>
        </w:trPr>
        <w:tc>
          <w:tcPr>
            <w:tcW w:w="564" w:type="pct"/>
            <w:tcBorders>
              <w:left w:val="single" w:sz="12" w:space="0" w:color="auto"/>
            </w:tcBorders>
            <w:shd w:val="clear" w:color="auto" w:fill="auto"/>
            <w:vAlign w:val="bottom"/>
          </w:tcPr>
          <w:p w:rsidR="00FD6BAE" w:rsidRPr="008B7F92" w:rsidRDefault="00FD6BAE" w:rsidP="005F0811">
            <w:pPr>
              <w:pStyle w:val="afff"/>
              <w:rPr>
                <w:sz w:val="20"/>
                <w:szCs w:val="20"/>
              </w:rPr>
            </w:pPr>
            <w:r w:rsidRPr="008B7F92">
              <w:rPr>
                <w:bCs/>
                <w:sz w:val="20"/>
                <w:szCs w:val="20"/>
              </w:rPr>
              <w:t>Раздел D</w:t>
            </w:r>
          </w:p>
        </w:tc>
        <w:tc>
          <w:tcPr>
            <w:tcW w:w="1765" w:type="pct"/>
            <w:shd w:val="clear" w:color="auto" w:fill="auto"/>
            <w:vAlign w:val="bottom"/>
          </w:tcPr>
          <w:p w:rsidR="00FD6BAE" w:rsidRPr="008B7F92" w:rsidRDefault="00FD6BAE" w:rsidP="005F0811">
            <w:pPr>
              <w:pStyle w:val="afff"/>
              <w:rPr>
                <w:sz w:val="20"/>
                <w:szCs w:val="20"/>
              </w:rPr>
            </w:pPr>
            <w:r w:rsidRPr="008B7F92">
              <w:rPr>
                <w:bCs/>
                <w:sz w:val="20"/>
                <w:szCs w:val="20"/>
              </w:rPr>
              <w:t>Обрабатывающие производства</w:t>
            </w:r>
          </w:p>
        </w:tc>
        <w:tc>
          <w:tcPr>
            <w:tcW w:w="513" w:type="pct"/>
            <w:shd w:val="clear" w:color="auto" w:fill="auto"/>
            <w:vAlign w:val="bottom"/>
          </w:tcPr>
          <w:p w:rsidR="00FD6BAE" w:rsidRPr="008B7F92" w:rsidRDefault="00FD6BAE" w:rsidP="005F0811">
            <w:pPr>
              <w:pStyle w:val="afff"/>
              <w:jc w:val="right"/>
              <w:rPr>
                <w:sz w:val="20"/>
                <w:szCs w:val="20"/>
              </w:rPr>
            </w:pPr>
            <w:r w:rsidRPr="008B7F92">
              <w:rPr>
                <w:sz w:val="20"/>
                <w:szCs w:val="20"/>
              </w:rPr>
              <w:t>1 690,9</w:t>
            </w:r>
          </w:p>
        </w:tc>
        <w:tc>
          <w:tcPr>
            <w:tcW w:w="607" w:type="pct"/>
            <w:shd w:val="clear" w:color="auto" w:fill="auto"/>
            <w:vAlign w:val="bottom"/>
          </w:tcPr>
          <w:p w:rsidR="00FD6BAE" w:rsidRPr="008B7F92" w:rsidRDefault="00FD6BAE" w:rsidP="005F0811">
            <w:pPr>
              <w:pStyle w:val="afff"/>
              <w:jc w:val="right"/>
              <w:rPr>
                <w:sz w:val="20"/>
                <w:szCs w:val="20"/>
              </w:rPr>
            </w:pPr>
            <w:r w:rsidRPr="008B7F92">
              <w:rPr>
                <w:sz w:val="20"/>
                <w:szCs w:val="20"/>
              </w:rPr>
              <w:t>1 976.3</w:t>
            </w:r>
          </w:p>
        </w:tc>
        <w:tc>
          <w:tcPr>
            <w:tcW w:w="526" w:type="pct"/>
            <w:shd w:val="clear" w:color="auto" w:fill="auto"/>
            <w:vAlign w:val="bottom"/>
          </w:tcPr>
          <w:p w:rsidR="00FD6BAE" w:rsidRPr="008B7F92" w:rsidRDefault="00FD6BAE" w:rsidP="005F0811">
            <w:pPr>
              <w:pStyle w:val="afff"/>
              <w:jc w:val="right"/>
              <w:rPr>
                <w:sz w:val="20"/>
                <w:szCs w:val="20"/>
              </w:rPr>
            </w:pPr>
            <w:r w:rsidRPr="008B7F92">
              <w:rPr>
                <w:sz w:val="20"/>
                <w:szCs w:val="20"/>
              </w:rPr>
              <w:t>2 687.6</w:t>
            </w:r>
          </w:p>
        </w:tc>
        <w:tc>
          <w:tcPr>
            <w:tcW w:w="484" w:type="pct"/>
            <w:shd w:val="clear" w:color="auto" w:fill="auto"/>
            <w:vAlign w:val="bottom"/>
          </w:tcPr>
          <w:p w:rsidR="00FD6BAE" w:rsidRPr="008B7F92" w:rsidRDefault="00FD6BAE" w:rsidP="005F0811">
            <w:pPr>
              <w:pStyle w:val="afff"/>
              <w:jc w:val="right"/>
              <w:rPr>
                <w:sz w:val="20"/>
                <w:szCs w:val="20"/>
              </w:rPr>
            </w:pPr>
            <w:r w:rsidRPr="008B7F92">
              <w:rPr>
                <w:sz w:val="20"/>
                <w:szCs w:val="20"/>
              </w:rPr>
              <w:t>3 571.2</w:t>
            </w:r>
          </w:p>
        </w:tc>
        <w:tc>
          <w:tcPr>
            <w:tcW w:w="482" w:type="pct"/>
            <w:tcBorders>
              <w:right w:val="single" w:sz="12" w:space="0" w:color="auto"/>
            </w:tcBorders>
            <w:shd w:val="clear" w:color="auto" w:fill="auto"/>
            <w:vAlign w:val="bottom"/>
          </w:tcPr>
          <w:p w:rsidR="00FD6BAE" w:rsidRPr="008B7F92" w:rsidRDefault="00FD6BAE" w:rsidP="005F0811">
            <w:pPr>
              <w:pStyle w:val="afff"/>
              <w:jc w:val="right"/>
              <w:rPr>
                <w:sz w:val="20"/>
                <w:szCs w:val="20"/>
              </w:rPr>
            </w:pPr>
            <w:r w:rsidRPr="008B7F92">
              <w:rPr>
                <w:sz w:val="20"/>
                <w:szCs w:val="20"/>
              </w:rPr>
              <w:t>4 437.2</w:t>
            </w:r>
          </w:p>
        </w:tc>
      </w:tr>
      <w:tr w:rsidR="00FD6BAE" w:rsidRPr="008B7F92" w:rsidTr="00580FFA">
        <w:trPr>
          <w:trHeight w:val="540"/>
          <w:tblCellSpacing w:w="7" w:type="dxa"/>
          <w:jc w:val="center"/>
        </w:trPr>
        <w:tc>
          <w:tcPr>
            <w:tcW w:w="564" w:type="pct"/>
            <w:tcBorders>
              <w:left w:val="single" w:sz="12" w:space="0" w:color="auto"/>
            </w:tcBorders>
            <w:shd w:val="clear" w:color="auto" w:fill="auto"/>
            <w:vAlign w:val="bottom"/>
          </w:tcPr>
          <w:p w:rsidR="00FD6BAE" w:rsidRPr="008B7F92" w:rsidRDefault="00FD6BAE" w:rsidP="005F0811">
            <w:pPr>
              <w:pStyle w:val="afff"/>
              <w:rPr>
                <w:sz w:val="20"/>
                <w:szCs w:val="20"/>
              </w:rPr>
            </w:pPr>
            <w:r w:rsidRPr="008B7F92">
              <w:rPr>
                <w:bCs/>
                <w:sz w:val="20"/>
                <w:szCs w:val="20"/>
              </w:rPr>
              <w:t>Раздел E</w:t>
            </w:r>
          </w:p>
        </w:tc>
        <w:tc>
          <w:tcPr>
            <w:tcW w:w="1765" w:type="pct"/>
            <w:shd w:val="clear" w:color="auto" w:fill="auto"/>
            <w:vAlign w:val="bottom"/>
          </w:tcPr>
          <w:p w:rsidR="00FD6BAE" w:rsidRPr="008B7F92" w:rsidRDefault="00FD6BAE" w:rsidP="005F0811">
            <w:pPr>
              <w:pStyle w:val="afff"/>
              <w:rPr>
                <w:sz w:val="20"/>
                <w:szCs w:val="20"/>
              </w:rPr>
            </w:pPr>
            <w:r w:rsidRPr="008B7F92">
              <w:rPr>
                <w:bCs/>
                <w:sz w:val="20"/>
                <w:szCs w:val="20"/>
              </w:rPr>
              <w:t>Производство и распределение электроэнергии, газа и воды</w:t>
            </w:r>
          </w:p>
        </w:tc>
        <w:tc>
          <w:tcPr>
            <w:tcW w:w="513" w:type="pct"/>
            <w:shd w:val="clear" w:color="auto" w:fill="auto"/>
            <w:vAlign w:val="bottom"/>
          </w:tcPr>
          <w:p w:rsidR="00FD6BAE" w:rsidRPr="008B7F92" w:rsidRDefault="00FD6BAE" w:rsidP="005F0811">
            <w:pPr>
              <w:pStyle w:val="afff"/>
              <w:jc w:val="right"/>
              <w:rPr>
                <w:sz w:val="20"/>
                <w:szCs w:val="20"/>
              </w:rPr>
            </w:pPr>
            <w:r w:rsidRPr="008B7F92">
              <w:rPr>
                <w:sz w:val="20"/>
                <w:szCs w:val="20"/>
              </w:rPr>
              <w:t>359,6</w:t>
            </w:r>
          </w:p>
        </w:tc>
        <w:tc>
          <w:tcPr>
            <w:tcW w:w="607" w:type="pct"/>
            <w:shd w:val="clear" w:color="auto" w:fill="auto"/>
            <w:vAlign w:val="bottom"/>
          </w:tcPr>
          <w:p w:rsidR="00FD6BAE" w:rsidRPr="008B7F92" w:rsidRDefault="00FD6BAE" w:rsidP="005F0811">
            <w:pPr>
              <w:pStyle w:val="afff"/>
              <w:jc w:val="right"/>
              <w:rPr>
                <w:sz w:val="20"/>
                <w:szCs w:val="20"/>
              </w:rPr>
            </w:pPr>
            <w:r w:rsidRPr="008B7F92">
              <w:rPr>
                <w:sz w:val="20"/>
                <w:szCs w:val="20"/>
              </w:rPr>
              <w:t>428.0</w:t>
            </w:r>
          </w:p>
        </w:tc>
        <w:tc>
          <w:tcPr>
            <w:tcW w:w="526" w:type="pct"/>
            <w:shd w:val="clear" w:color="auto" w:fill="auto"/>
            <w:vAlign w:val="bottom"/>
          </w:tcPr>
          <w:p w:rsidR="00FD6BAE" w:rsidRPr="008B7F92" w:rsidRDefault="00FD6BAE" w:rsidP="005F0811">
            <w:pPr>
              <w:pStyle w:val="afff"/>
              <w:jc w:val="right"/>
              <w:rPr>
                <w:sz w:val="20"/>
                <w:szCs w:val="20"/>
              </w:rPr>
            </w:pPr>
            <w:r w:rsidRPr="008B7F92">
              <w:rPr>
                <w:sz w:val="20"/>
                <w:szCs w:val="20"/>
              </w:rPr>
              <w:t>566.5</w:t>
            </w:r>
          </w:p>
        </w:tc>
        <w:tc>
          <w:tcPr>
            <w:tcW w:w="484" w:type="pct"/>
            <w:shd w:val="clear" w:color="auto" w:fill="auto"/>
            <w:vAlign w:val="bottom"/>
          </w:tcPr>
          <w:p w:rsidR="00FD6BAE" w:rsidRPr="008B7F92" w:rsidRDefault="00FD6BAE" w:rsidP="005F0811">
            <w:pPr>
              <w:pStyle w:val="afff"/>
              <w:jc w:val="right"/>
              <w:rPr>
                <w:sz w:val="20"/>
                <w:szCs w:val="20"/>
              </w:rPr>
            </w:pPr>
            <w:r w:rsidRPr="008B7F92">
              <w:rPr>
                <w:sz w:val="20"/>
                <w:szCs w:val="20"/>
              </w:rPr>
              <w:t>629.0</w:t>
            </w:r>
          </w:p>
        </w:tc>
        <w:tc>
          <w:tcPr>
            <w:tcW w:w="482" w:type="pct"/>
            <w:tcBorders>
              <w:right w:val="single" w:sz="12" w:space="0" w:color="auto"/>
            </w:tcBorders>
            <w:shd w:val="clear" w:color="auto" w:fill="auto"/>
            <w:vAlign w:val="bottom"/>
          </w:tcPr>
          <w:p w:rsidR="00FD6BAE" w:rsidRPr="008B7F92" w:rsidRDefault="00FD6BAE" w:rsidP="005F0811">
            <w:pPr>
              <w:pStyle w:val="afff"/>
              <w:jc w:val="right"/>
              <w:rPr>
                <w:sz w:val="20"/>
                <w:szCs w:val="20"/>
              </w:rPr>
            </w:pPr>
            <w:r w:rsidRPr="008B7F92">
              <w:rPr>
                <w:sz w:val="20"/>
                <w:szCs w:val="20"/>
              </w:rPr>
              <w:t>773.1</w:t>
            </w:r>
          </w:p>
        </w:tc>
      </w:tr>
      <w:tr w:rsidR="00FD6BAE" w:rsidRPr="008B7F92" w:rsidTr="00580FFA">
        <w:trPr>
          <w:trHeight w:val="270"/>
          <w:tblCellSpacing w:w="7" w:type="dxa"/>
          <w:jc w:val="center"/>
        </w:trPr>
        <w:tc>
          <w:tcPr>
            <w:tcW w:w="564" w:type="pct"/>
            <w:tcBorders>
              <w:left w:val="single" w:sz="12" w:space="0" w:color="auto"/>
            </w:tcBorders>
            <w:shd w:val="clear" w:color="auto" w:fill="auto"/>
            <w:vAlign w:val="bottom"/>
          </w:tcPr>
          <w:p w:rsidR="00FD6BAE" w:rsidRPr="008B7F92" w:rsidRDefault="00FD6BAE" w:rsidP="005F0811">
            <w:pPr>
              <w:pStyle w:val="afff"/>
              <w:rPr>
                <w:sz w:val="20"/>
                <w:szCs w:val="20"/>
              </w:rPr>
            </w:pPr>
            <w:r w:rsidRPr="008B7F92">
              <w:rPr>
                <w:bCs/>
                <w:sz w:val="20"/>
                <w:szCs w:val="20"/>
              </w:rPr>
              <w:t>Раздел F</w:t>
            </w:r>
          </w:p>
        </w:tc>
        <w:tc>
          <w:tcPr>
            <w:tcW w:w="1765" w:type="pct"/>
            <w:shd w:val="clear" w:color="auto" w:fill="auto"/>
            <w:vAlign w:val="bottom"/>
          </w:tcPr>
          <w:p w:rsidR="00FD6BAE" w:rsidRPr="008B7F92" w:rsidRDefault="00FD6BAE" w:rsidP="005F0811">
            <w:pPr>
              <w:pStyle w:val="afff"/>
              <w:rPr>
                <w:sz w:val="20"/>
                <w:szCs w:val="20"/>
              </w:rPr>
            </w:pPr>
            <w:r w:rsidRPr="008B7F92">
              <w:rPr>
                <w:bCs/>
                <w:sz w:val="20"/>
                <w:szCs w:val="20"/>
              </w:rPr>
              <w:t>Строительство</w:t>
            </w:r>
          </w:p>
        </w:tc>
        <w:tc>
          <w:tcPr>
            <w:tcW w:w="513" w:type="pct"/>
            <w:shd w:val="clear" w:color="auto" w:fill="auto"/>
            <w:vAlign w:val="bottom"/>
          </w:tcPr>
          <w:p w:rsidR="00FD6BAE" w:rsidRPr="008B7F92" w:rsidRDefault="00FD6BAE" w:rsidP="005F0811">
            <w:pPr>
              <w:pStyle w:val="afff"/>
              <w:jc w:val="right"/>
              <w:rPr>
                <w:sz w:val="20"/>
                <w:szCs w:val="20"/>
              </w:rPr>
            </w:pPr>
            <w:r w:rsidRPr="008B7F92">
              <w:rPr>
                <w:sz w:val="20"/>
                <w:szCs w:val="20"/>
              </w:rPr>
              <w:t>522,6</w:t>
            </w:r>
          </w:p>
        </w:tc>
        <w:tc>
          <w:tcPr>
            <w:tcW w:w="607" w:type="pct"/>
            <w:shd w:val="clear" w:color="auto" w:fill="auto"/>
            <w:vAlign w:val="bottom"/>
          </w:tcPr>
          <w:p w:rsidR="00FD6BAE" w:rsidRPr="008B7F92" w:rsidRDefault="00FD6BAE" w:rsidP="005F0811">
            <w:pPr>
              <w:pStyle w:val="afff"/>
              <w:jc w:val="right"/>
              <w:rPr>
                <w:sz w:val="20"/>
                <w:szCs w:val="20"/>
              </w:rPr>
            </w:pPr>
            <w:r w:rsidRPr="008B7F92">
              <w:rPr>
                <w:sz w:val="20"/>
                <w:szCs w:val="20"/>
              </w:rPr>
              <w:t>716.2</w:t>
            </w:r>
          </w:p>
        </w:tc>
        <w:tc>
          <w:tcPr>
            <w:tcW w:w="526" w:type="pct"/>
            <w:shd w:val="clear" w:color="auto" w:fill="auto"/>
            <w:vAlign w:val="bottom"/>
          </w:tcPr>
          <w:p w:rsidR="00FD6BAE" w:rsidRPr="008B7F92" w:rsidRDefault="00FD6BAE" w:rsidP="005F0811">
            <w:pPr>
              <w:pStyle w:val="afff"/>
              <w:jc w:val="right"/>
              <w:rPr>
                <w:sz w:val="20"/>
                <w:szCs w:val="20"/>
              </w:rPr>
            </w:pPr>
            <w:r w:rsidRPr="008B7F92">
              <w:rPr>
                <w:sz w:val="20"/>
                <w:szCs w:val="20"/>
              </w:rPr>
              <w:t>863.1</w:t>
            </w:r>
          </w:p>
        </w:tc>
        <w:tc>
          <w:tcPr>
            <w:tcW w:w="484" w:type="pct"/>
            <w:shd w:val="clear" w:color="auto" w:fill="auto"/>
            <w:vAlign w:val="bottom"/>
          </w:tcPr>
          <w:p w:rsidR="00FD6BAE" w:rsidRPr="008B7F92" w:rsidRDefault="00FD6BAE" w:rsidP="005F0811">
            <w:pPr>
              <w:pStyle w:val="afff"/>
              <w:jc w:val="right"/>
              <w:rPr>
                <w:sz w:val="20"/>
                <w:szCs w:val="20"/>
              </w:rPr>
            </w:pPr>
            <w:r w:rsidRPr="008B7F92">
              <w:rPr>
                <w:sz w:val="20"/>
                <w:szCs w:val="20"/>
              </w:rPr>
              <w:t>1 033.7</w:t>
            </w:r>
          </w:p>
        </w:tc>
        <w:tc>
          <w:tcPr>
            <w:tcW w:w="482" w:type="pct"/>
            <w:tcBorders>
              <w:right w:val="single" w:sz="12" w:space="0" w:color="auto"/>
            </w:tcBorders>
            <w:shd w:val="clear" w:color="auto" w:fill="auto"/>
            <w:vAlign w:val="bottom"/>
          </w:tcPr>
          <w:p w:rsidR="00FD6BAE" w:rsidRPr="008B7F92" w:rsidRDefault="00FD6BAE" w:rsidP="005F0811">
            <w:pPr>
              <w:pStyle w:val="afff"/>
              <w:jc w:val="right"/>
              <w:rPr>
                <w:sz w:val="20"/>
                <w:szCs w:val="20"/>
              </w:rPr>
            </w:pPr>
            <w:r w:rsidRPr="008B7F92">
              <w:rPr>
                <w:sz w:val="20"/>
                <w:szCs w:val="20"/>
              </w:rPr>
              <w:t>1 356.1</w:t>
            </w:r>
          </w:p>
        </w:tc>
      </w:tr>
      <w:tr w:rsidR="00FD6BAE" w:rsidRPr="008B7F92" w:rsidTr="00580FFA">
        <w:trPr>
          <w:trHeight w:val="480"/>
          <w:tblCellSpacing w:w="7" w:type="dxa"/>
          <w:jc w:val="center"/>
        </w:trPr>
        <w:tc>
          <w:tcPr>
            <w:tcW w:w="564" w:type="pct"/>
            <w:tcBorders>
              <w:left w:val="single" w:sz="12" w:space="0" w:color="auto"/>
            </w:tcBorders>
            <w:shd w:val="clear" w:color="auto" w:fill="auto"/>
            <w:vAlign w:val="bottom"/>
          </w:tcPr>
          <w:p w:rsidR="00FD6BAE" w:rsidRPr="008B7F92" w:rsidRDefault="00FD6BAE" w:rsidP="005F0811">
            <w:pPr>
              <w:pStyle w:val="afff"/>
              <w:rPr>
                <w:sz w:val="20"/>
                <w:szCs w:val="20"/>
              </w:rPr>
            </w:pPr>
            <w:r w:rsidRPr="008B7F92">
              <w:rPr>
                <w:bCs/>
                <w:sz w:val="20"/>
                <w:szCs w:val="20"/>
              </w:rPr>
              <w:t>Раздел G</w:t>
            </w:r>
          </w:p>
        </w:tc>
        <w:tc>
          <w:tcPr>
            <w:tcW w:w="1765" w:type="pct"/>
            <w:shd w:val="clear" w:color="auto" w:fill="auto"/>
            <w:vAlign w:val="bottom"/>
          </w:tcPr>
          <w:p w:rsidR="00FD6BAE" w:rsidRPr="008B7F92" w:rsidRDefault="00FD6BAE" w:rsidP="005F0811">
            <w:pPr>
              <w:pStyle w:val="afff"/>
              <w:rPr>
                <w:sz w:val="20"/>
                <w:szCs w:val="20"/>
              </w:rPr>
            </w:pPr>
            <w:r w:rsidRPr="008B7F92">
              <w:rPr>
                <w:bCs/>
                <w:sz w:val="20"/>
                <w:szCs w:val="20"/>
              </w:rPr>
              <w:t>Оптовая и розничная торговля; ремонт автотранспортных средств, мотоциклов, бытовых изделий и предметов личного пользования</w:t>
            </w:r>
          </w:p>
        </w:tc>
        <w:tc>
          <w:tcPr>
            <w:tcW w:w="513" w:type="pct"/>
            <w:shd w:val="clear" w:color="auto" w:fill="auto"/>
            <w:vAlign w:val="bottom"/>
          </w:tcPr>
          <w:p w:rsidR="00FD6BAE" w:rsidRPr="008B7F92" w:rsidRDefault="00FD6BAE" w:rsidP="005F0811">
            <w:pPr>
              <w:pStyle w:val="afff"/>
              <w:jc w:val="right"/>
              <w:rPr>
                <w:sz w:val="20"/>
                <w:szCs w:val="20"/>
              </w:rPr>
            </w:pPr>
            <w:r w:rsidRPr="008B7F92">
              <w:rPr>
                <w:sz w:val="20"/>
                <w:szCs w:val="20"/>
              </w:rPr>
              <w:t>2 207,7</w:t>
            </w:r>
          </w:p>
        </w:tc>
        <w:tc>
          <w:tcPr>
            <w:tcW w:w="607" w:type="pct"/>
            <w:shd w:val="clear" w:color="auto" w:fill="auto"/>
            <w:vAlign w:val="bottom"/>
          </w:tcPr>
          <w:p w:rsidR="00FD6BAE" w:rsidRPr="008B7F92" w:rsidRDefault="00FD6BAE" w:rsidP="005F0811">
            <w:pPr>
              <w:pStyle w:val="afff"/>
              <w:jc w:val="right"/>
              <w:rPr>
                <w:sz w:val="20"/>
                <w:szCs w:val="20"/>
              </w:rPr>
            </w:pPr>
            <w:r w:rsidRPr="008B7F92">
              <w:rPr>
                <w:sz w:val="20"/>
                <w:szCs w:val="20"/>
              </w:rPr>
              <w:t>2 589.5</w:t>
            </w:r>
          </w:p>
        </w:tc>
        <w:tc>
          <w:tcPr>
            <w:tcW w:w="526" w:type="pct"/>
            <w:shd w:val="clear" w:color="auto" w:fill="auto"/>
            <w:vAlign w:val="bottom"/>
          </w:tcPr>
          <w:p w:rsidR="00FD6BAE" w:rsidRPr="008B7F92" w:rsidRDefault="00FD6BAE" w:rsidP="005F0811">
            <w:pPr>
              <w:pStyle w:val="afff"/>
              <w:jc w:val="right"/>
              <w:rPr>
                <w:sz w:val="20"/>
                <w:szCs w:val="20"/>
              </w:rPr>
            </w:pPr>
            <w:r w:rsidRPr="008B7F92">
              <w:rPr>
                <w:sz w:val="20"/>
                <w:szCs w:val="20"/>
              </w:rPr>
              <w:t>3 040.3</w:t>
            </w:r>
          </w:p>
        </w:tc>
        <w:tc>
          <w:tcPr>
            <w:tcW w:w="484" w:type="pct"/>
            <w:shd w:val="clear" w:color="auto" w:fill="auto"/>
            <w:vAlign w:val="bottom"/>
          </w:tcPr>
          <w:p w:rsidR="00FD6BAE" w:rsidRPr="008B7F92" w:rsidRDefault="00FD6BAE" w:rsidP="005F0811">
            <w:pPr>
              <w:pStyle w:val="afff"/>
              <w:jc w:val="right"/>
              <w:rPr>
                <w:sz w:val="20"/>
                <w:szCs w:val="20"/>
              </w:rPr>
            </w:pPr>
            <w:r w:rsidRPr="008B7F92">
              <w:rPr>
                <w:sz w:val="20"/>
                <w:szCs w:val="20"/>
              </w:rPr>
              <w:t>3 615.7</w:t>
            </w:r>
          </w:p>
        </w:tc>
        <w:tc>
          <w:tcPr>
            <w:tcW w:w="482" w:type="pct"/>
            <w:tcBorders>
              <w:right w:val="single" w:sz="12" w:space="0" w:color="auto"/>
            </w:tcBorders>
            <w:shd w:val="clear" w:color="auto" w:fill="auto"/>
            <w:vAlign w:val="bottom"/>
          </w:tcPr>
          <w:p w:rsidR="00FD6BAE" w:rsidRPr="008B7F92" w:rsidRDefault="00FD6BAE" w:rsidP="005F0811">
            <w:pPr>
              <w:pStyle w:val="afff"/>
              <w:jc w:val="right"/>
              <w:rPr>
                <w:sz w:val="20"/>
                <w:szCs w:val="20"/>
              </w:rPr>
            </w:pPr>
            <w:r w:rsidRPr="008B7F92">
              <w:rPr>
                <w:sz w:val="20"/>
                <w:szCs w:val="20"/>
              </w:rPr>
              <w:t>4 496.2</w:t>
            </w:r>
          </w:p>
        </w:tc>
      </w:tr>
      <w:tr w:rsidR="00FD6BAE" w:rsidRPr="008B7F92" w:rsidTr="003D3943">
        <w:trPr>
          <w:trHeight w:val="162"/>
          <w:tblCellSpacing w:w="7" w:type="dxa"/>
          <w:jc w:val="center"/>
        </w:trPr>
        <w:tc>
          <w:tcPr>
            <w:tcW w:w="564" w:type="pct"/>
            <w:tcBorders>
              <w:left w:val="single" w:sz="12" w:space="0" w:color="auto"/>
            </w:tcBorders>
            <w:shd w:val="clear" w:color="auto" w:fill="auto"/>
          </w:tcPr>
          <w:p w:rsidR="00FD6BAE" w:rsidRPr="008B7F92" w:rsidRDefault="00FD6BAE" w:rsidP="006B4907">
            <w:pPr>
              <w:pStyle w:val="afff"/>
              <w:rPr>
                <w:sz w:val="20"/>
                <w:szCs w:val="20"/>
              </w:rPr>
            </w:pPr>
            <w:r w:rsidRPr="008B7F92">
              <w:rPr>
                <w:bCs/>
                <w:sz w:val="20"/>
                <w:szCs w:val="20"/>
              </w:rPr>
              <w:t>Раздел H</w:t>
            </w:r>
          </w:p>
        </w:tc>
        <w:tc>
          <w:tcPr>
            <w:tcW w:w="1765" w:type="pct"/>
            <w:shd w:val="clear" w:color="auto" w:fill="auto"/>
          </w:tcPr>
          <w:p w:rsidR="00FD6BAE" w:rsidRPr="008B7F92" w:rsidRDefault="00FD6BAE" w:rsidP="006B4907">
            <w:pPr>
              <w:pStyle w:val="afff"/>
              <w:rPr>
                <w:sz w:val="20"/>
                <w:szCs w:val="20"/>
              </w:rPr>
            </w:pPr>
            <w:r w:rsidRPr="008B7F92">
              <w:rPr>
                <w:bCs/>
                <w:sz w:val="20"/>
                <w:szCs w:val="20"/>
              </w:rPr>
              <w:t>Гостиницы и рестораны</w:t>
            </w:r>
          </w:p>
        </w:tc>
        <w:tc>
          <w:tcPr>
            <w:tcW w:w="513" w:type="pct"/>
            <w:shd w:val="clear" w:color="auto" w:fill="auto"/>
          </w:tcPr>
          <w:p w:rsidR="00FD6BAE" w:rsidRPr="008B7F92" w:rsidRDefault="00FD6BAE" w:rsidP="006B4907">
            <w:pPr>
              <w:pStyle w:val="afff"/>
              <w:rPr>
                <w:sz w:val="20"/>
                <w:szCs w:val="20"/>
              </w:rPr>
            </w:pPr>
            <w:r w:rsidRPr="008B7F92">
              <w:rPr>
                <w:sz w:val="20"/>
                <w:szCs w:val="20"/>
              </w:rPr>
              <w:t>89,0</w:t>
            </w:r>
          </w:p>
        </w:tc>
        <w:tc>
          <w:tcPr>
            <w:tcW w:w="607" w:type="pct"/>
            <w:shd w:val="clear" w:color="auto" w:fill="auto"/>
          </w:tcPr>
          <w:p w:rsidR="00FD6BAE" w:rsidRPr="008B7F92" w:rsidRDefault="00FD6BAE" w:rsidP="006B4907">
            <w:pPr>
              <w:pStyle w:val="afff"/>
              <w:rPr>
                <w:sz w:val="20"/>
                <w:szCs w:val="20"/>
              </w:rPr>
            </w:pPr>
            <w:r w:rsidRPr="008B7F92">
              <w:rPr>
                <w:sz w:val="20"/>
                <w:szCs w:val="20"/>
              </w:rPr>
              <w:t>95.1</w:t>
            </w:r>
          </w:p>
        </w:tc>
        <w:tc>
          <w:tcPr>
            <w:tcW w:w="526" w:type="pct"/>
            <w:shd w:val="clear" w:color="auto" w:fill="auto"/>
          </w:tcPr>
          <w:p w:rsidR="00FD6BAE" w:rsidRPr="008B7F92" w:rsidRDefault="00FD6BAE" w:rsidP="006B4907">
            <w:pPr>
              <w:pStyle w:val="afff"/>
              <w:rPr>
                <w:sz w:val="20"/>
                <w:szCs w:val="20"/>
              </w:rPr>
            </w:pPr>
            <w:r w:rsidRPr="008B7F92">
              <w:rPr>
                <w:sz w:val="20"/>
                <w:szCs w:val="20"/>
              </w:rPr>
              <w:t>141.6</w:t>
            </w:r>
          </w:p>
        </w:tc>
        <w:tc>
          <w:tcPr>
            <w:tcW w:w="484" w:type="pct"/>
            <w:shd w:val="clear" w:color="auto" w:fill="auto"/>
          </w:tcPr>
          <w:p w:rsidR="00FD6BAE" w:rsidRPr="008B7F92" w:rsidRDefault="00FD6BAE" w:rsidP="006B4907">
            <w:pPr>
              <w:pStyle w:val="afff"/>
              <w:rPr>
                <w:sz w:val="20"/>
                <w:szCs w:val="20"/>
              </w:rPr>
            </w:pPr>
            <w:r w:rsidRPr="008B7F92">
              <w:rPr>
                <w:sz w:val="20"/>
                <w:szCs w:val="20"/>
              </w:rPr>
              <w:t>171.4</w:t>
            </w:r>
          </w:p>
        </w:tc>
        <w:tc>
          <w:tcPr>
            <w:tcW w:w="482" w:type="pct"/>
            <w:tcBorders>
              <w:right w:val="single" w:sz="12" w:space="0" w:color="auto"/>
            </w:tcBorders>
            <w:shd w:val="clear" w:color="auto" w:fill="auto"/>
          </w:tcPr>
          <w:p w:rsidR="00FD6BAE" w:rsidRPr="008B7F92" w:rsidRDefault="00FD6BAE" w:rsidP="006B4907">
            <w:pPr>
              <w:pStyle w:val="afff"/>
              <w:rPr>
                <w:sz w:val="20"/>
                <w:szCs w:val="20"/>
              </w:rPr>
            </w:pPr>
            <w:r w:rsidRPr="008B7F92">
              <w:rPr>
                <w:sz w:val="20"/>
                <w:szCs w:val="20"/>
              </w:rPr>
              <w:t>216.6</w:t>
            </w:r>
          </w:p>
        </w:tc>
      </w:tr>
      <w:tr w:rsidR="00FD6BAE" w:rsidRPr="008B7F92" w:rsidTr="003D3943">
        <w:trPr>
          <w:trHeight w:val="123"/>
          <w:tblCellSpacing w:w="7" w:type="dxa"/>
          <w:jc w:val="center"/>
        </w:trPr>
        <w:tc>
          <w:tcPr>
            <w:tcW w:w="564" w:type="pct"/>
            <w:tcBorders>
              <w:left w:val="single" w:sz="12" w:space="0" w:color="auto"/>
            </w:tcBorders>
            <w:shd w:val="clear" w:color="auto" w:fill="auto"/>
          </w:tcPr>
          <w:p w:rsidR="00FD6BAE" w:rsidRPr="008B7F92" w:rsidRDefault="00FD6BAE" w:rsidP="006B4907">
            <w:pPr>
              <w:pStyle w:val="afff"/>
              <w:rPr>
                <w:sz w:val="20"/>
                <w:szCs w:val="20"/>
              </w:rPr>
            </w:pPr>
            <w:r w:rsidRPr="008B7F92">
              <w:rPr>
                <w:bCs/>
                <w:sz w:val="20"/>
                <w:szCs w:val="20"/>
              </w:rPr>
              <w:t>Раздел I</w:t>
            </w:r>
          </w:p>
        </w:tc>
        <w:tc>
          <w:tcPr>
            <w:tcW w:w="1765" w:type="pct"/>
            <w:shd w:val="clear" w:color="auto" w:fill="auto"/>
          </w:tcPr>
          <w:p w:rsidR="00FD6BAE" w:rsidRPr="008B7F92" w:rsidRDefault="00FD6BAE" w:rsidP="006B4907">
            <w:pPr>
              <w:pStyle w:val="afff"/>
              <w:rPr>
                <w:sz w:val="20"/>
                <w:szCs w:val="20"/>
              </w:rPr>
            </w:pPr>
            <w:r w:rsidRPr="008B7F92">
              <w:rPr>
                <w:bCs/>
                <w:sz w:val="20"/>
                <w:szCs w:val="20"/>
              </w:rPr>
              <w:t>Транспорт и связь</w:t>
            </w:r>
          </w:p>
        </w:tc>
        <w:tc>
          <w:tcPr>
            <w:tcW w:w="513" w:type="pct"/>
            <w:shd w:val="clear" w:color="auto" w:fill="auto"/>
          </w:tcPr>
          <w:p w:rsidR="00FD6BAE" w:rsidRPr="008B7F92" w:rsidRDefault="00FD6BAE" w:rsidP="006B4907">
            <w:pPr>
              <w:pStyle w:val="afff"/>
              <w:rPr>
                <w:sz w:val="20"/>
                <w:szCs w:val="20"/>
              </w:rPr>
            </w:pPr>
            <w:r w:rsidRPr="008B7F92">
              <w:rPr>
                <w:sz w:val="20"/>
                <w:szCs w:val="20"/>
              </w:rPr>
              <w:t>993,7</w:t>
            </w:r>
          </w:p>
        </w:tc>
        <w:tc>
          <w:tcPr>
            <w:tcW w:w="607" w:type="pct"/>
            <w:shd w:val="clear" w:color="auto" w:fill="auto"/>
          </w:tcPr>
          <w:p w:rsidR="00FD6BAE" w:rsidRPr="008B7F92" w:rsidRDefault="00FD6BAE" w:rsidP="006B4907">
            <w:pPr>
              <w:pStyle w:val="afff"/>
              <w:rPr>
                <w:sz w:val="20"/>
                <w:szCs w:val="20"/>
              </w:rPr>
            </w:pPr>
            <w:r w:rsidRPr="008B7F92">
              <w:rPr>
                <w:sz w:val="20"/>
                <w:szCs w:val="20"/>
              </w:rPr>
              <w:t>1 261.6</w:t>
            </w:r>
          </w:p>
        </w:tc>
        <w:tc>
          <w:tcPr>
            <w:tcW w:w="526" w:type="pct"/>
            <w:shd w:val="clear" w:color="auto" w:fill="auto"/>
          </w:tcPr>
          <w:p w:rsidR="00FD6BAE" w:rsidRPr="008B7F92" w:rsidRDefault="00FD6BAE" w:rsidP="006B4907">
            <w:pPr>
              <w:pStyle w:val="afff"/>
              <w:rPr>
                <w:sz w:val="20"/>
                <w:szCs w:val="20"/>
              </w:rPr>
            </w:pPr>
            <w:r w:rsidRPr="008B7F92">
              <w:rPr>
                <w:sz w:val="20"/>
                <w:szCs w:val="20"/>
              </w:rPr>
              <w:t>1 662.0</w:t>
            </w:r>
          </w:p>
        </w:tc>
        <w:tc>
          <w:tcPr>
            <w:tcW w:w="484" w:type="pct"/>
            <w:shd w:val="clear" w:color="auto" w:fill="auto"/>
          </w:tcPr>
          <w:p w:rsidR="00FD6BAE" w:rsidRPr="008B7F92" w:rsidRDefault="00FD6BAE" w:rsidP="006B4907">
            <w:pPr>
              <w:pStyle w:val="afff"/>
              <w:rPr>
                <w:sz w:val="20"/>
                <w:szCs w:val="20"/>
              </w:rPr>
            </w:pPr>
            <w:r w:rsidRPr="008B7F92">
              <w:rPr>
                <w:sz w:val="20"/>
                <w:szCs w:val="20"/>
              </w:rPr>
              <w:t>1 901.6</w:t>
            </w:r>
          </w:p>
        </w:tc>
        <w:tc>
          <w:tcPr>
            <w:tcW w:w="482" w:type="pct"/>
            <w:tcBorders>
              <w:right w:val="single" w:sz="12" w:space="0" w:color="auto"/>
            </w:tcBorders>
            <w:shd w:val="clear" w:color="auto" w:fill="auto"/>
          </w:tcPr>
          <w:p w:rsidR="00FD6BAE" w:rsidRPr="008B7F92" w:rsidRDefault="00FD6BAE" w:rsidP="006B4907">
            <w:pPr>
              <w:pStyle w:val="afff"/>
              <w:rPr>
                <w:sz w:val="20"/>
                <w:szCs w:val="20"/>
              </w:rPr>
            </w:pPr>
            <w:r w:rsidRPr="008B7F92">
              <w:rPr>
                <w:sz w:val="20"/>
                <w:szCs w:val="20"/>
              </w:rPr>
              <w:t>2 258.5</w:t>
            </w:r>
          </w:p>
        </w:tc>
      </w:tr>
      <w:tr w:rsidR="00FD6BAE" w:rsidRPr="008B7F92" w:rsidTr="005E7B33">
        <w:trPr>
          <w:trHeight w:val="33"/>
          <w:tblCellSpacing w:w="7" w:type="dxa"/>
          <w:jc w:val="center"/>
        </w:trPr>
        <w:tc>
          <w:tcPr>
            <w:tcW w:w="564" w:type="pct"/>
            <w:tcBorders>
              <w:left w:val="single" w:sz="12" w:space="0" w:color="auto"/>
            </w:tcBorders>
            <w:shd w:val="clear" w:color="auto" w:fill="auto"/>
          </w:tcPr>
          <w:p w:rsidR="00FD6BAE" w:rsidRPr="008B7F92" w:rsidRDefault="00FD6BAE" w:rsidP="006B4907">
            <w:pPr>
              <w:pStyle w:val="afff"/>
              <w:rPr>
                <w:sz w:val="20"/>
                <w:szCs w:val="20"/>
              </w:rPr>
            </w:pPr>
            <w:r w:rsidRPr="008B7F92">
              <w:rPr>
                <w:bCs/>
                <w:sz w:val="20"/>
                <w:szCs w:val="20"/>
              </w:rPr>
              <w:t>Раздел J</w:t>
            </w:r>
          </w:p>
        </w:tc>
        <w:tc>
          <w:tcPr>
            <w:tcW w:w="1765" w:type="pct"/>
            <w:shd w:val="clear" w:color="auto" w:fill="auto"/>
          </w:tcPr>
          <w:p w:rsidR="00FD6BAE" w:rsidRPr="008B7F92" w:rsidRDefault="00FD6BAE" w:rsidP="006B4907">
            <w:pPr>
              <w:pStyle w:val="afff"/>
              <w:rPr>
                <w:sz w:val="20"/>
                <w:szCs w:val="20"/>
              </w:rPr>
            </w:pPr>
            <w:r w:rsidRPr="008B7F92">
              <w:rPr>
                <w:bCs/>
                <w:sz w:val="20"/>
                <w:szCs w:val="20"/>
              </w:rPr>
              <w:t>Финансовая деятельность</w:t>
            </w:r>
          </w:p>
        </w:tc>
        <w:tc>
          <w:tcPr>
            <w:tcW w:w="513" w:type="pct"/>
            <w:shd w:val="clear" w:color="auto" w:fill="auto"/>
          </w:tcPr>
          <w:p w:rsidR="00FD6BAE" w:rsidRPr="008B7F92" w:rsidRDefault="00FD6BAE" w:rsidP="006B4907">
            <w:pPr>
              <w:pStyle w:val="afff"/>
              <w:rPr>
                <w:sz w:val="20"/>
                <w:szCs w:val="20"/>
              </w:rPr>
            </w:pPr>
            <w:r w:rsidRPr="008B7F92">
              <w:rPr>
                <w:sz w:val="20"/>
                <w:szCs w:val="20"/>
              </w:rPr>
              <w:t>298,0</w:t>
            </w:r>
          </w:p>
        </w:tc>
        <w:tc>
          <w:tcPr>
            <w:tcW w:w="607" w:type="pct"/>
            <w:shd w:val="clear" w:color="auto" w:fill="auto"/>
          </w:tcPr>
          <w:p w:rsidR="00FD6BAE" w:rsidRPr="008B7F92" w:rsidRDefault="00FD6BAE" w:rsidP="006B4907">
            <w:pPr>
              <w:pStyle w:val="afff"/>
              <w:rPr>
                <w:sz w:val="20"/>
                <w:szCs w:val="20"/>
              </w:rPr>
            </w:pPr>
            <w:r w:rsidRPr="008B7F92">
              <w:rPr>
                <w:sz w:val="20"/>
                <w:szCs w:val="20"/>
              </w:rPr>
              <w:t>397.6</w:t>
            </w:r>
          </w:p>
        </w:tc>
        <w:tc>
          <w:tcPr>
            <w:tcW w:w="526" w:type="pct"/>
            <w:shd w:val="clear" w:color="auto" w:fill="auto"/>
          </w:tcPr>
          <w:p w:rsidR="00FD6BAE" w:rsidRPr="008B7F92" w:rsidRDefault="00FD6BAE" w:rsidP="006B4907">
            <w:pPr>
              <w:pStyle w:val="afff"/>
              <w:rPr>
                <w:sz w:val="20"/>
                <w:szCs w:val="20"/>
              </w:rPr>
            </w:pPr>
            <w:r w:rsidRPr="008B7F92">
              <w:rPr>
                <w:sz w:val="20"/>
                <w:szCs w:val="20"/>
              </w:rPr>
              <w:t>511.4</w:t>
            </w:r>
          </w:p>
        </w:tc>
        <w:tc>
          <w:tcPr>
            <w:tcW w:w="484" w:type="pct"/>
            <w:shd w:val="clear" w:color="auto" w:fill="auto"/>
          </w:tcPr>
          <w:p w:rsidR="00FD6BAE" w:rsidRPr="008B7F92" w:rsidRDefault="00FD6BAE" w:rsidP="006B4907">
            <w:pPr>
              <w:pStyle w:val="afff"/>
              <w:rPr>
                <w:sz w:val="20"/>
                <w:szCs w:val="20"/>
              </w:rPr>
            </w:pPr>
            <w:r w:rsidRPr="008B7F92">
              <w:rPr>
                <w:sz w:val="20"/>
                <w:szCs w:val="20"/>
              </w:rPr>
              <w:t>745.0</w:t>
            </w:r>
          </w:p>
        </w:tc>
        <w:tc>
          <w:tcPr>
            <w:tcW w:w="482" w:type="pct"/>
            <w:tcBorders>
              <w:right w:val="single" w:sz="12" w:space="0" w:color="auto"/>
            </w:tcBorders>
            <w:shd w:val="clear" w:color="auto" w:fill="auto"/>
          </w:tcPr>
          <w:p w:rsidR="00FD6BAE" w:rsidRPr="008B7F92" w:rsidRDefault="00FD6BAE" w:rsidP="006B4907">
            <w:pPr>
              <w:pStyle w:val="afff"/>
              <w:rPr>
                <w:sz w:val="20"/>
                <w:szCs w:val="20"/>
              </w:rPr>
            </w:pPr>
            <w:r w:rsidRPr="008B7F92">
              <w:rPr>
                <w:sz w:val="20"/>
                <w:szCs w:val="20"/>
              </w:rPr>
              <w:t>986.0</w:t>
            </w:r>
          </w:p>
        </w:tc>
      </w:tr>
      <w:tr w:rsidR="00FD6BAE" w:rsidRPr="008B7F92" w:rsidTr="006B4907">
        <w:trPr>
          <w:trHeight w:val="270"/>
          <w:tblCellSpacing w:w="7" w:type="dxa"/>
          <w:jc w:val="center"/>
        </w:trPr>
        <w:tc>
          <w:tcPr>
            <w:tcW w:w="564" w:type="pct"/>
            <w:tcBorders>
              <w:left w:val="single" w:sz="12" w:space="0" w:color="auto"/>
            </w:tcBorders>
            <w:shd w:val="clear" w:color="auto" w:fill="auto"/>
          </w:tcPr>
          <w:p w:rsidR="00FD6BAE" w:rsidRPr="008B7F92" w:rsidRDefault="00FD6BAE" w:rsidP="006B4907">
            <w:pPr>
              <w:pStyle w:val="afff"/>
              <w:rPr>
                <w:sz w:val="20"/>
                <w:szCs w:val="20"/>
              </w:rPr>
            </w:pPr>
            <w:r w:rsidRPr="008B7F92">
              <w:rPr>
                <w:bCs/>
                <w:sz w:val="20"/>
                <w:szCs w:val="20"/>
              </w:rPr>
              <w:t>Раздел K</w:t>
            </w:r>
          </w:p>
        </w:tc>
        <w:tc>
          <w:tcPr>
            <w:tcW w:w="1765" w:type="pct"/>
            <w:shd w:val="clear" w:color="auto" w:fill="auto"/>
          </w:tcPr>
          <w:p w:rsidR="00FD6BAE" w:rsidRPr="008B7F92" w:rsidRDefault="00FD6BAE" w:rsidP="006B4907">
            <w:pPr>
              <w:pStyle w:val="afff"/>
              <w:rPr>
                <w:sz w:val="20"/>
                <w:szCs w:val="20"/>
              </w:rPr>
            </w:pPr>
            <w:r w:rsidRPr="008B7F92">
              <w:rPr>
                <w:bCs/>
                <w:sz w:val="20"/>
                <w:szCs w:val="20"/>
              </w:rPr>
              <w:t>Операции с недвижимым имуществом, аренда и предоставление услуг</w:t>
            </w:r>
          </w:p>
        </w:tc>
        <w:tc>
          <w:tcPr>
            <w:tcW w:w="513" w:type="pct"/>
            <w:shd w:val="clear" w:color="auto" w:fill="auto"/>
          </w:tcPr>
          <w:p w:rsidR="00FD6BAE" w:rsidRPr="008B7F92" w:rsidRDefault="00FD6BAE" w:rsidP="006B4907">
            <w:pPr>
              <w:pStyle w:val="afff"/>
              <w:rPr>
                <w:sz w:val="20"/>
                <w:szCs w:val="20"/>
              </w:rPr>
            </w:pPr>
            <w:r w:rsidRPr="008B7F92">
              <w:rPr>
                <w:sz w:val="20"/>
                <w:szCs w:val="20"/>
              </w:rPr>
              <w:t>1 029,0</w:t>
            </w:r>
          </w:p>
        </w:tc>
        <w:tc>
          <w:tcPr>
            <w:tcW w:w="607" w:type="pct"/>
            <w:shd w:val="clear" w:color="auto" w:fill="auto"/>
          </w:tcPr>
          <w:p w:rsidR="00FD6BAE" w:rsidRPr="008B7F92" w:rsidRDefault="00FD6BAE" w:rsidP="006B4907">
            <w:pPr>
              <w:pStyle w:val="afff"/>
              <w:rPr>
                <w:sz w:val="20"/>
                <w:szCs w:val="20"/>
              </w:rPr>
            </w:pPr>
            <w:r w:rsidRPr="008B7F92">
              <w:rPr>
                <w:sz w:val="20"/>
                <w:szCs w:val="20"/>
              </w:rPr>
              <w:t>1 259.3</w:t>
            </w:r>
          </w:p>
        </w:tc>
        <w:tc>
          <w:tcPr>
            <w:tcW w:w="526" w:type="pct"/>
            <w:shd w:val="clear" w:color="auto" w:fill="auto"/>
          </w:tcPr>
          <w:p w:rsidR="00FD6BAE" w:rsidRPr="008B7F92" w:rsidRDefault="00FD6BAE" w:rsidP="006B4907">
            <w:pPr>
              <w:pStyle w:val="afff"/>
              <w:rPr>
                <w:sz w:val="20"/>
                <w:szCs w:val="20"/>
              </w:rPr>
            </w:pPr>
            <w:r w:rsidRPr="008B7F92">
              <w:rPr>
                <w:sz w:val="20"/>
                <w:szCs w:val="20"/>
              </w:rPr>
              <w:t>1 421.4</w:t>
            </w:r>
          </w:p>
        </w:tc>
        <w:tc>
          <w:tcPr>
            <w:tcW w:w="484" w:type="pct"/>
            <w:shd w:val="clear" w:color="auto" w:fill="auto"/>
          </w:tcPr>
          <w:p w:rsidR="00FD6BAE" w:rsidRPr="008B7F92" w:rsidRDefault="00FD6BAE" w:rsidP="006B4907">
            <w:pPr>
              <w:pStyle w:val="afff"/>
              <w:rPr>
                <w:sz w:val="20"/>
                <w:szCs w:val="20"/>
              </w:rPr>
            </w:pPr>
            <w:r w:rsidRPr="008B7F92">
              <w:rPr>
                <w:sz w:val="20"/>
                <w:szCs w:val="20"/>
              </w:rPr>
              <w:t>1 828.9</w:t>
            </w:r>
          </w:p>
        </w:tc>
        <w:tc>
          <w:tcPr>
            <w:tcW w:w="482" w:type="pct"/>
            <w:tcBorders>
              <w:right w:val="single" w:sz="12" w:space="0" w:color="auto"/>
            </w:tcBorders>
            <w:shd w:val="clear" w:color="auto" w:fill="auto"/>
          </w:tcPr>
          <w:p w:rsidR="00FD6BAE" w:rsidRPr="008B7F92" w:rsidRDefault="00FD6BAE" w:rsidP="006B4907">
            <w:pPr>
              <w:pStyle w:val="afff"/>
              <w:rPr>
                <w:sz w:val="20"/>
                <w:szCs w:val="20"/>
              </w:rPr>
            </w:pPr>
            <w:r w:rsidRPr="008B7F92">
              <w:rPr>
                <w:sz w:val="20"/>
                <w:szCs w:val="20"/>
              </w:rPr>
              <w:t>2 266.7</w:t>
            </w:r>
          </w:p>
        </w:tc>
      </w:tr>
      <w:tr w:rsidR="00FD6BAE" w:rsidRPr="008B7F92" w:rsidTr="006B4907">
        <w:trPr>
          <w:trHeight w:val="270"/>
          <w:tblCellSpacing w:w="7" w:type="dxa"/>
          <w:jc w:val="center"/>
        </w:trPr>
        <w:tc>
          <w:tcPr>
            <w:tcW w:w="564" w:type="pct"/>
            <w:tcBorders>
              <w:left w:val="single" w:sz="12" w:space="0" w:color="auto"/>
            </w:tcBorders>
            <w:shd w:val="clear" w:color="auto" w:fill="auto"/>
          </w:tcPr>
          <w:p w:rsidR="00FD6BAE" w:rsidRPr="008B7F92" w:rsidRDefault="00FD6BAE" w:rsidP="006B4907">
            <w:pPr>
              <w:pStyle w:val="afff"/>
              <w:rPr>
                <w:sz w:val="20"/>
                <w:szCs w:val="20"/>
              </w:rPr>
            </w:pPr>
            <w:r w:rsidRPr="008B7F92">
              <w:rPr>
                <w:bCs/>
                <w:sz w:val="20"/>
                <w:szCs w:val="20"/>
              </w:rPr>
              <w:t>Раздел L</w:t>
            </w:r>
          </w:p>
        </w:tc>
        <w:tc>
          <w:tcPr>
            <w:tcW w:w="1765" w:type="pct"/>
            <w:shd w:val="clear" w:color="auto" w:fill="auto"/>
          </w:tcPr>
          <w:p w:rsidR="00FD6BAE" w:rsidRPr="008B7F92" w:rsidRDefault="00FD6BAE" w:rsidP="006B4907">
            <w:pPr>
              <w:pStyle w:val="afff"/>
              <w:rPr>
                <w:sz w:val="20"/>
                <w:szCs w:val="20"/>
              </w:rPr>
            </w:pPr>
            <w:r w:rsidRPr="008B7F92">
              <w:rPr>
                <w:bCs/>
                <w:sz w:val="20"/>
                <w:szCs w:val="20"/>
              </w:rPr>
              <w:t>Государственное управление и обеспечение военной безопасности; обязательное социальное обеспечение</w:t>
            </w:r>
          </w:p>
        </w:tc>
        <w:tc>
          <w:tcPr>
            <w:tcW w:w="513" w:type="pct"/>
            <w:shd w:val="clear" w:color="auto" w:fill="auto"/>
          </w:tcPr>
          <w:p w:rsidR="00FD6BAE" w:rsidRPr="008B7F92" w:rsidRDefault="00FD6BAE" w:rsidP="006B4907">
            <w:pPr>
              <w:pStyle w:val="afff"/>
              <w:rPr>
                <w:sz w:val="20"/>
                <w:szCs w:val="20"/>
              </w:rPr>
            </w:pPr>
            <w:r w:rsidRPr="008B7F92">
              <w:rPr>
                <w:sz w:val="20"/>
                <w:szCs w:val="20"/>
              </w:rPr>
              <w:t>488,8</w:t>
            </w:r>
          </w:p>
        </w:tc>
        <w:tc>
          <w:tcPr>
            <w:tcW w:w="607" w:type="pct"/>
            <w:shd w:val="clear" w:color="auto" w:fill="auto"/>
          </w:tcPr>
          <w:p w:rsidR="00FD6BAE" w:rsidRPr="008B7F92" w:rsidRDefault="00FD6BAE" w:rsidP="006B4907">
            <w:pPr>
              <w:pStyle w:val="afff"/>
              <w:rPr>
                <w:sz w:val="20"/>
                <w:szCs w:val="20"/>
              </w:rPr>
            </w:pPr>
            <w:r w:rsidRPr="008B7F92">
              <w:rPr>
                <w:sz w:val="20"/>
                <w:szCs w:val="20"/>
              </w:rPr>
              <w:t>651.3</w:t>
            </w:r>
          </w:p>
        </w:tc>
        <w:tc>
          <w:tcPr>
            <w:tcW w:w="526" w:type="pct"/>
            <w:shd w:val="clear" w:color="auto" w:fill="auto"/>
          </w:tcPr>
          <w:p w:rsidR="00FD6BAE" w:rsidRPr="008B7F92" w:rsidRDefault="00FD6BAE" w:rsidP="006B4907">
            <w:pPr>
              <w:pStyle w:val="afff"/>
              <w:rPr>
                <w:sz w:val="20"/>
                <w:szCs w:val="20"/>
              </w:rPr>
            </w:pPr>
            <w:r w:rsidRPr="008B7F92">
              <w:rPr>
                <w:sz w:val="20"/>
                <w:szCs w:val="20"/>
              </w:rPr>
              <w:t>802.5</w:t>
            </w:r>
          </w:p>
        </w:tc>
        <w:tc>
          <w:tcPr>
            <w:tcW w:w="484" w:type="pct"/>
            <w:shd w:val="clear" w:color="auto" w:fill="auto"/>
          </w:tcPr>
          <w:p w:rsidR="00FD6BAE" w:rsidRPr="008B7F92" w:rsidRDefault="00FD6BAE" w:rsidP="006B4907">
            <w:pPr>
              <w:pStyle w:val="afff"/>
              <w:rPr>
                <w:sz w:val="20"/>
                <w:szCs w:val="20"/>
              </w:rPr>
            </w:pPr>
            <w:r w:rsidRPr="008B7F92">
              <w:rPr>
                <w:sz w:val="20"/>
                <w:szCs w:val="20"/>
              </w:rPr>
              <w:t>959.0</w:t>
            </w:r>
          </w:p>
        </w:tc>
        <w:tc>
          <w:tcPr>
            <w:tcW w:w="482" w:type="pct"/>
            <w:tcBorders>
              <w:right w:val="single" w:sz="12" w:space="0" w:color="auto"/>
            </w:tcBorders>
            <w:shd w:val="clear" w:color="auto" w:fill="auto"/>
          </w:tcPr>
          <w:p w:rsidR="00FD6BAE" w:rsidRPr="008B7F92" w:rsidRDefault="00FD6BAE" w:rsidP="006B4907">
            <w:pPr>
              <w:pStyle w:val="afff"/>
              <w:rPr>
                <w:sz w:val="20"/>
                <w:szCs w:val="20"/>
              </w:rPr>
            </w:pPr>
            <w:r w:rsidRPr="008B7F92">
              <w:rPr>
                <w:sz w:val="20"/>
                <w:szCs w:val="20"/>
              </w:rPr>
              <w:t>1 227.7</w:t>
            </w:r>
          </w:p>
        </w:tc>
      </w:tr>
      <w:tr w:rsidR="00FD6BAE" w:rsidRPr="008B7F92" w:rsidTr="006B4907">
        <w:trPr>
          <w:trHeight w:val="154"/>
          <w:tblCellSpacing w:w="7" w:type="dxa"/>
          <w:jc w:val="center"/>
        </w:trPr>
        <w:tc>
          <w:tcPr>
            <w:tcW w:w="564" w:type="pct"/>
            <w:tcBorders>
              <w:left w:val="single" w:sz="12" w:space="0" w:color="auto"/>
            </w:tcBorders>
            <w:shd w:val="clear" w:color="auto" w:fill="auto"/>
          </w:tcPr>
          <w:p w:rsidR="00FD6BAE" w:rsidRPr="008B7F92" w:rsidRDefault="00FD6BAE" w:rsidP="006B4907">
            <w:pPr>
              <w:pStyle w:val="afff"/>
              <w:rPr>
                <w:sz w:val="20"/>
                <w:szCs w:val="20"/>
              </w:rPr>
            </w:pPr>
            <w:r w:rsidRPr="008B7F92">
              <w:rPr>
                <w:bCs/>
                <w:sz w:val="20"/>
                <w:szCs w:val="20"/>
              </w:rPr>
              <w:t>Раздел M</w:t>
            </w:r>
          </w:p>
        </w:tc>
        <w:tc>
          <w:tcPr>
            <w:tcW w:w="1765" w:type="pct"/>
            <w:shd w:val="clear" w:color="auto" w:fill="auto"/>
          </w:tcPr>
          <w:p w:rsidR="00FD6BAE" w:rsidRPr="008B7F92" w:rsidRDefault="00FD6BAE" w:rsidP="006B4907">
            <w:pPr>
              <w:pStyle w:val="afff"/>
              <w:rPr>
                <w:sz w:val="20"/>
                <w:szCs w:val="20"/>
              </w:rPr>
            </w:pPr>
            <w:r w:rsidRPr="008B7F92">
              <w:rPr>
                <w:bCs/>
                <w:sz w:val="20"/>
                <w:szCs w:val="20"/>
              </w:rPr>
              <w:t>Образование</w:t>
            </w:r>
          </w:p>
        </w:tc>
        <w:tc>
          <w:tcPr>
            <w:tcW w:w="513" w:type="pct"/>
            <w:shd w:val="clear" w:color="auto" w:fill="auto"/>
          </w:tcPr>
          <w:p w:rsidR="00FD6BAE" w:rsidRPr="008B7F92" w:rsidRDefault="00FD6BAE" w:rsidP="006B4907">
            <w:pPr>
              <w:pStyle w:val="afff"/>
              <w:rPr>
                <w:sz w:val="20"/>
                <w:szCs w:val="20"/>
              </w:rPr>
            </w:pPr>
            <w:r w:rsidRPr="008B7F92">
              <w:rPr>
                <w:sz w:val="20"/>
                <w:szCs w:val="20"/>
              </w:rPr>
              <w:t>280,3</w:t>
            </w:r>
          </w:p>
        </w:tc>
        <w:tc>
          <w:tcPr>
            <w:tcW w:w="607" w:type="pct"/>
            <w:shd w:val="clear" w:color="auto" w:fill="auto"/>
          </w:tcPr>
          <w:p w:rsidR="00FD6BAE" w:rsidRPr="008B7F92" w:rsidRDefault="00FD6BAE" w:rsidP="006B4907">
            <w:pPr>
              <w:pStyle w:val="afff"/>
              <w:rPr>
                <w:sz w:val="20"/>
                <w:szCs w:val="20"/>
              </w:rPr>
            </w:pPr>
            <w:r w:rsidRPr="008B7F92">
              <w:rPr>
                <w:sz w:val="20"/>
                <w:szCs w:val="20"/>
              </w:rPr>
              <w:t>318.5</w:t>
            </w:r>
          </w:p>
        </w:tc>
        <w:tc>
          <w:tcPr>
            <w:tcW w:w="526" w:type="pct"/>
            <w:shd w:val="clear" w:color="auto" w:fill="auto"/>
          </w:tcPr>
          <w:p w:rsidR="00FD6BAE" w:rsidRPr="008B7F92" w:rsidRDefault="00FD6BAE" w:rsidP="006B4907">
            <w:pPr>
              <w:pStyle w:val="afff"/>
              <w:rPr>
                <w:sz w:val="20"/>
                <w:szCs w:val="20"/>
              </w:rPr>
            </w:pPr>
            <w:r w:rsidRPr="008B7F92">
              <w:rPr>
                <w:sz w:val="20"/>
                <w:szCs w:val="20"/>
              </w:rPr>
              <w:t>400.8</w:t>
            </w:r>
          </w:p>
        </w:tc>
        <w:tc>
          <w:tcPr>
            <w:tcW w:w="484" w:type="pct"/>
            <w:shd w:val="clear" w:color="auto" w:fill="auto"/>
          </w:tcPr>
          <w:p w:rsidR="00FD6BAE" w:rsidRPr="008B7F92" w:rsidRDefault="00FD6BAE" w:rsidP="006B4907">
            <w:pPr>
              <w:pStyle w:val="afff"/>
              <w:rPr>
                <w:sz w:val="20"/>
                <w:szCs w:val="20"/>
              </w:rPr>
            </w:pPr>
            <w:r w:rsidRPr="008B7F92">
              <w:rPr>
                <w:sz w:val="20"/>
                <w:szCs w:val="20"/>
              </w:rPr>
              <w:t>494.7</w:t>
            </w:r>
          </w:p>
        </w:tc>
        <w:tc>
          <w:tcPr>
            <w:tcW w:w="482" w:type="pct"/>
            <w:tcBorders>
              <w:right w:val="single" w:sz="12" w:space="0" w:color="auto"/>
            </w:tcBorders>
            <w:shd w:val="clear" w:color="auto" w:fill="auto"/>
          </w:tcPr>
          <w:p w:rsidR="00FD6BAE" w:rsidRPr="008B7F92" w:rsidRDefault="00FD6BAE" w:rsidP="006B4907">
            <w:pPr>
              <w:pStyle w:val="afff"/>
              <w:rPr>
                <w:sz w:val="20"/>
                <w:szCs w:val="20"/>
              </w:rPr>
            </w:pPr>
            <w:r w:rsidRPr="008B7F92">
              <w:rPr>
                <w:sz w:val="20"/>
                <w:szCs w:val="20"/>
              </w:rPr>
              <w:t>645.6</w:t>
            </w:r>
          </w:p>
        </w:tc>
      </w:tr>
      <w:tr w:rsidR="00FD6BAE" w:rsidRPr="008B7F92" w:rsidTr="006B4907">
        <w:trPr>
          <w:trHeight w:val="413"/>
          <w:tblCellSpacing w:w="7" w:type="dxa"/>
          <w:jc w:val="center"/>
        </w:trPr>
        <w:tc>
          <w:tcPr>
            <w:tcW w:w="564" w:type="pct"/>
            <w:tcBorders>
              <w:left w:val="single" w:sz="12" w:space="0" w:color="auto"/>
            </w:tcBorders>
            <w:shd w:val="clear" w:color="auto" w:fill="auto"/>
          </w:tcPr>
          <w:p w:rsidR="00FD6BAE" w:rsidRPr="008B7F92" w:rsidRDefault="00FD6BAE" w:rsidP="006B4907">
            <w:pPr>
              <w:pStyle w:val="afff"/>
              <w:rPr>
                <w:sz w:val="20"/>
                <w:szCs w:val="20"/>
              </w:rPr>
            </w:pPr>
            <w:r w:rsidRPr="008B7F92">
              <w:rPr>
                <w:bCs/>
                <w:sz w:val="20"/>
                <w:szCs w:val="20"/>
              </w:rPr>
              <w:t>Раздел N</w:t>
            </w:r>
          </w:p>
        </w:tc>
        <w:tc>
          <w:tcPr>
            <w:tcW w:w="1765" w:type="pct"/>
            <w:shd w:val="clear" w:color="auto" w:fill="auto"/>
          </w:tcPr>
          <w:p w:rsidR="00FD6BAE" w:rsidRPr="008B7F92" w:rsidRDefault="00FD6BAE" w:rsidP="006B4907">
            <w:pPr>
              <w:pStyle w:val="afff"/>
              <w:rPr>
                <w:sz w:val="20"/>
                <w:szCs w:val="20"/>
              </w:rPr>
            </w:pPr>
            <w:r w:rsidRPr="008B7F92">
              <w:rPr>
                <w:bCs/>
                <w:sz w:val="20"/>
                <w:szCs w:val="20"/>
              </w:rPr>
              <w:t>Здравоохранение и предоставление социальных услуг</w:t>
            </w:r>
          </w:p>
        </w:tc>
        <w:tc>
          <w:tcPr>
            <w:tcW w:w="513" w:type="pct"/>
            <w:shd w:val="clear" w:color="auto" w:fill="auto"/>
          </w:tcPr>
          <w:p w:rsidR="00FD6BAE" w:rsidRPr="008B7F92" w:rsidRDefault="00FD6BAE" w:rsidP="006B4907">
            <w:pPr>
              <w:pStyle w:val="afff"/>
              <w:rPr>
                <w:sz w:val="20"/>
                <w:szCs w:val="20"/>
              </w:rPr>
            </w:pPr>
            <w:r w:rsidRPr="008B7F92">
              <w:rPr>
                <w:sz w:val="20"/>
                <w:szCs w:val="20"/>
              </w:rPr>
              <w:t>322,3</w:t>
            </w:r>
          </w:p>
        </w:tc>
        <w:tc>
          <w:tcPr>
            <w:tcW w:w="607" w:type="pct"/>
            <w:shd w:val="clear" w:color="auto" w:fill="auto"/>
          </w:tcPr>
          <w:p w:rsidR="00FD6BAE" w:rsidRPr="008B7F92" w:rsidRDefault="00FD6BAE" w:rsidP="006B4907">
            <w:pPr>
              <w:pStyle w:val="afff"/>
              <w:rPr>
                <w:sz w:val="20"/>
                <w:szCs w:val="20"/>
              </w:rPr>
            </w:pPr>
            <w:r w:rsidRPr="008B7F92">
              <w:rPr>
                <w:sz w:val="20"/>
                <w:szCs w:val="20"/>
              </w:rPr>
              <w:t>376.7</w:t>
            </w:r>
          </w:p>
        </w:tc>
        <w:tc>
          <w:tcPr>
            <w:tcW w:w="526" w:type="pct"/>
            <w:shd w:val="clear" w:color="auto" w:fill="auto"/>
          </w:tcPr>
          <w:p w:rsidR="00FD6BAE" w:rsidRPr="008B7F92" w:rsidRDefault="00FD6BAE" w:rsidP="006B4907">
            <w:pPr>
              <w:pStyle w:val="afff"/>
              <w:rPr>
                <w:sz w:val="20"/>
                <w:szCs w:val="20"/>
              </w:rPr>
            </w:pPr>
            <w:r w:rsidRPr="008B7F92">
              <w:rPr>
                <w:sz w:val="20"/>
                <w:szCs w:val="20"/>
              </w:rPr>
              <w:t>473.9</w:t>
            </w:r>
          </w:p>
        </w:tc>
        <w:tc>
          <w:tcPr>
            <w:tcW w:w="484" w:type="pct"/>
            <w:shd w:val="clear" w:color="auto" w:fill="auto"/>
          </w:tcPr>
          <w:p w:rsidR="00FD6BAE" w:rsidRPr="008B7F92" w:rsidRDefault="00FD6BAE" w:rsidP="006B4907">
            <w:pPr>
              <w:pStyle w:val="afff"/>
              <w:rPr>
                <w:sz w:val="20"/>
                <w:szCs w:val="20"/>
              </w:rPr>
            </w:pPr>
            <w:r w:rsidRPr="008B7F92">
              <w:rPr>
                <w:sz w:val="20"/>
                <w:szCs w:val="20"/>
              </w:rPr>
              <w:t>580.6</w:t>
            </w:r>
          </w:p>
        </w:tc>
        <w:tc>
          <w:tcPr>
            <w:tcW w:w="482" w:type="pct"/>
            <w:tcBorders>
              <w:right w:val="single" w:sz="12" w:space="0" w:color="auto"/>
            </w:tcBorders>
            <w:shd w:val="clear" w:color="auto" w:fill="auto"/>
          </w:tcPr>
          <w:p w:rsidR="00FD6BAE" w:rsidRPr="008B7F92" w:rsidRDefault="00FD6BAE" w:rsidP="006B4907">
            <w:pPr>
              <w:pStyle w:val="afff"/>
              <w:rPr>
                <w:sz w:val="20"/>
                <w:szCs w:val="20"/>
              </w:rPr>
            </w:pPr>
            <w:r w:rsidRPr="008B7F92">
              <w:rPr>
                <w:sz w:val="20"/>
                <w:szCs w:val="20"/>
              </w:rPr>
              <w:t>746.1</w:t>
            </w:r>
          </w:p>
        </w:tc>
      </w:tr>
      <w:tr w:rsidR="00FD6BAE" w:rsidRPr="008B7F92" w:rsidTr="006B4907">
        <w:trPr>
          <w:trHeight w:val="540"/>
          <w:tblCellSpacing w:w="7" w:type="dxa"/>
          <w:jc w:val="center"/>
        </w:trPr>
        <w:tc>
          <w:tcPr>
            <w:tcW w:w="564" w:type="pct"/>
            <w:tcBorders>
              <w:left w:val="single" w:sz="12" w:space="0" w:color="auto"/>
            </w:tcBorders>
            <w:shd w:val="clear" w:color="auto" w:fill="auto"/>
          </w:tcPr>
          <w:p w:rsidR="00FD6BAE" w:rsidRPr="008B7F92" w:rsidRDefault="00FD6BAE" w:rsidP="006B4907">
            <w:pPr>
              <w:pStyle w:val="afff"/>
              <w:rPr>
                <w:sz w:val="20"/>
                <w:szCs w:val="20"/>
              </w:rPr>
            </w:pPr>
            <w:r w:rsidRPr="008B7F92">
              <w:rPr>
                <w:bCs/>
                <w:sz w:val="20"/>
                <w:szCs w:val="20"/>
              </w:rPr>
              <w:t>Раздел О</w:t>
            </w:r>
          </w:p>
        </w:tc>
        <w:tc>
          <w:tcPr>
            <w:tcW w:w="1765" w:type="pct"/>
            <w:shd w:val="clear" w:color="auto" w:fill="auto"/>
          </w:tcPr>
          <w:p w:rsidR="00FD6BAE" w:rsidRPr="008B7F92" w:rsidRDefault="00FD6BAE" w:rsidP="006B4907">
            <w:pPr>
              <w:pStyle w:val="afff"/>
              <w:rPr>
                <w:sz w:val="20"/>
                <w:szCs w:val="20"/>
              </w:rPr>
            </w:pPr>
            <w:r w:rsidRPr="008B7F92">
              <w:rPr>
                <w:bCs/>
                <w:sz w:val="20"/>
                <w:szCs w:val="20"/>
              </w:rPr>
              <w:t>Предоставление прочих коммунальных, социальных и персональных услуг</w:t>
            </w:r>
          </w:p>
        </w:tc>
        <w:tc>
          <w:tcPr>
            <w:tcW w:w="513" w:type="pct"/>
            <w:shd w:val="clear" w:color="auto" w:fill="auto"/>
          </w:tcPr>
          <w:p w:rsidR="00FD6BAE" w:rsidRPr="008B7F92" w:rsidRDefault="00FD6BAE" w:rsidP="006B4907">
            <w:pPr>
              <w:pStyle w:val="afff"/>
              <w:rPr>
                <w:sz w:val="20"/>
                <w:szCs w:val="20"/>
              </w:rPr>
            </w:pPr>
            <w:r w:rsidRPr="008B7F92">
              <w:rPr>
                <w:sz w:val="20"/>
                <w:szCs w:val="20"/>
              </w:rPr>
              <w:t>183,1</w:t>
            </w:r>
          </w:p>
        </w:tc>
        <w:tc>
          <w:tcPr>
            <w:tcW w:w="607" w:type="pct"/>
            <w:shd w:val="clear" w:color="auto" w:fill="auto"/>
          </w:tcPr>
          <w:p w:rsidR="00FD6BAE" w:rsidRPr="008B7F92" w:rsidRDefault="00FD6BAE" w:rsidP="006B4907">
            <w:pPr>
              <w:pStyle w:val="afff"/>
              <w:rPr>
                <w:sz w:val="20"/>
                <w:szCs w:val="20"/>
              </w:rPr>
            </w:pPr>
            <w:r w:rsidRPr="008B7F92">
              <w:rPr>
                <w:sz w:val="20"/>
                <w:szCs w:val="20"/>
              </w:rPr>
              <w:t>220.0</w:t>
            </w:r>
          </w:p>
        </w:tc>
        <w:tc>
          <w:tcPr>
            <w:tcW w:w="526" w:type="pct"/>
            <w:shd w:val="clear" w:color="auto" w:fill="auto"/>
          </w:tcPr>
          <w:p w:rsidR="00FD6BAE" w:rsidRPr="008B7F92" w:rsidRDefault="00FD6BAE" w:rsidP="006B4907">
            <w:pPr>
              <w:pStyle w:val="afff"/>
              <w:rPr>
                <w:sz w:val="20"/>
                <w:szCs w:val="20"/>
              </w:rPr>
            </w:pPr>
            <w:r w:rsidRPr="008B7F92">
              <w:rPr>
                <w:sz w:val="20"/>
                <w:szCs w:val="20"/>
              </w:rPr>
              <w:t>276.0</w:t>
            </w:r>
          </w:p>
        </w:tc>
        <w:tc>
          <w:tcPr>
            <w:tcW w:w="484" w:type="pct"/>
            <w:shd w:val="clear" w:color="auto" w:fill="auto"/>
          </w:tcPr>
          <w:p w:rsidR="00FD6BAE" w:rsidRPr="008B7F92" w:rsidRDefault="00FD6BAE" w:rsidP="006B4907">
            <w:pPr>
              <w:pStyle w:val="afff"/>
              <w:rPr>
                <w:sz w:val="20"/>
                <w:szCs w:val="20"/>
              </w:rPr>
            </w:pPr>
            <w:r w:rsidRPr="008B7F92">
              <w:rPr>
                <w:sz w:val="20"/>
                <w:szCs w:val="20"/>
              </w:rPr>
              <w:t>343.0</w:t>
            </w:r>
          </w:p>
        </w:tc>
        <w:tc>
          <w:tcPr>
            <w:tcW w:w="482" w:type="pct"/>
            <w:tcBorders>
              <w:right w:val="single" w:sz="12" w:space="0" w:color="auto"/>
            </w:tcBorders>
            <w:shd w:val="clear" w:color="auto" w:fill="auto"/>
          </w:tcPr>
          <w:p w:rsidR="00FD6BAE" w:rsidRPr="008B7F92" w:rsidRDefault="00FD6BAE" w:rsidP="006B4907">
            <w:pPr>
              <w:pStyle w:val="afff"/>
              <w:rPr>
                <w:sz w:val="20"/>
                <w:szCs w:val="20"/>
              </w:rPr>
            </w:pPr>
            <w:r w:rsidRPr="008B7F92">
              <w:rPr>
                <w:sz w:val="20"/>
                <w:szCs w:val="20"/>
              </w:rPr>
              <w:t>459.7</w:t>
            </w:r>
          </w:p>
        </w:tc>
      </w:tr>
      <w:tr w:rsidR="00FD6BAE" w:rsidRPr="008B7F92" w:rsidTr="003D3943">
        <w:trPr>
          <w:trHeight w:val="410"/>
          <w:tblCellSpacing w:w="7" w:type="dxa"/>
          <w:jc w:val="center"/>
        </w:trPr>
        <w:tc>
          <w:tcPr>
            <w:tcW w:w="564" w:type="pct"/>
            <w:tcBorders>
              <w:left w:val="single" w:sz="12" w:space="0" w:color="auto"/>
            </w:tcBorders>
            <w:shd w:val="clear" w:color="auto" w:fill="auto"/>
          </w:tcPr>
          <w:p w:rsidR="00FD6BAE" w:rsidRPr="008B7F92" w:rsidRDefault="00FD6BAE" w:rsidP="006B4907"/>
        </w:tc>
        <w:tc>
          <w:tcPr>
            <w:tcW w:w="1765" w:type="pct"/>
            <w:shd w:val="clear" w:color="auto" w:fill="auto"/>
          </w:tcPr>
          <w:p w:rsidR="00FD6BAE" w:rsidRPr="008B7F92" w:rsidRDefault="00FD6BAE" w:rsidP="006B4907">
            <w:pPr>
              <w:pStyle w:val="afff"/>
              <w:rPr>
                <w:sz w:val="20"/>
                <w:szCs w:val="20"/>
              </w:rPr>
            </w:pPr>
            <w:r w:rsidRPr="008B7F92">
              <w:rPr>
                <w:bCs/>
                <w:sz w:val="20"/>
                <w:szCs w:val="20"/>
              </w:rPr>
              <w:t>Косвенно измеряемые услуги финансового посредничества</w:t>
            </w:r>
          </w:p>
        </w:tc>
        <w:tc>
          <w:tcPr>
            <w:tcW w:w="513" w:type="pct"/>
            <w:shd w:val="clear" w:color="auto" w:fill="auto"/>
          </w:tcPr>
          <w:p w:rsidR="00FD6BAE" w:rsidRPr="008B7F92" w:rsidRDefault="00FD6BAE" w:rsidP="006B4907">
            <w:pPr>
              <w:pStyle w:val="afff"/>
              <w:rPr>
                <w:sz w:val="20"/>
                <w:szCs w:val="20"/>
              </w:rPr>
            </w:pPr>
            <w:r w:rsidRPr="008B7F92">
              <w:rPr>
                <w:sz w:val="20"/>
                <w:szCs w:val="20"/>
              </w:rPr>
              <w:t>-179,3</w:t>
            </w:r>
          </w:p>
        </w:tc>
        <w:tc>
          <w:tcPr>
            <w:tcW w:w="607" w:type="pct"/>
            <w:shd w:val="clear" w:color="auto" w:fill="auto"/>
          </w:tcPr>
          <w:p w:rsidR="00FD6BAE" w:rsidRPr="008B7F92" w:rsidRDefault="00FD6BAE" w:rsidP="006B4907">
            <w:pPr>
              <w:pStyle w:val="afff"/>
              <w:rPr>
                <w:sz w:val="20"/>
                <w:szCs w:val="20"/>
              </w:rPr>
            </w:pPr>
            <w:r w:rsidRPr="008B7F92">
              <w:rPr>
                <w:sz w:val="20"/>
                <w:szCs w:val="20"/>
              </w:rPr>
              <w:t>-211.6</w:t>
            </w:r>
          </w:p>
        </w:tc>
        <w:tc>
          <w:tcPr>
            <w:tcW w:w="526" w:type="pct"/>
            <w:shd w:val="clear" w:color="auto" w:fill="auto"/>
          </w:tcPr>
          <w:p w:rsidR="00FD6BAE" w:rsidRPr="008B7F92" w:rsidRDefault="00FD6BAE" w:rsidP="006B4907">
            <w:pPr>
              <w:pStyle w:val="afff"/>
              <w:rPr>
                <w:sz w:val="20"/>
                <w:szCs w:val="20"/>
              </w:rPr>
            </w:pPr>
            <w:r w:rsidRPr="008B7F92">
              <w:rPr>
                <w:sz w:val="20"/>
                <w:szCs w:val="20"/>
              </w:rPr>
              <w:t>-307.1</w:t>
            </w:r>
          </w:p>
        </w:tc>
        <w:tc>
          <w:tcPr>
            <w:tcW w:w="484" w:type="pct"/>
            <w:shd w:val="clear" w:color="auto" w:fill="auto"/>
          </w:tcPr>
          <w:p w:rsidR="00FD6BAE" w:rsidRPr="008B7F92" w:rsidRDefault="00FD6BAE" w:rsidP="006B4907">
            <w:pPr>
              <w:pStyle w:val="afff"/>
              <w:rPr>
                <w:sz w:val="20"/>
                <w:szCs w:val="20"/>
              </w:rPr>
            </w:pPr>
            <w:r w:rsidRPr="008B7F92">
              <w:rPr>
                <w:sz w:val="20"/>
                <w:szCs w:val="20"/>
              </w:rPr>
              <w:t>-442.9</w:t>
            </w:r>
          </w:p>
        </w:tc>
        <w:tc>
          <w:tcPr>
            <w:tcW w:w="482" w:type="pct"/>
            <w:tcBorders>
              <w:right w:val="single" w:sz="12" w:space="0" w:color="auto"/>
            </w:tcBorders>
            <w:shd w:val="clear" w:color="auto" w:fill="auto"/>
          </w:tcPr>
          <w:p w:rsidR="00FD6BAE" w:rsidRPr="008B7F92" w:rsidRDefault="00FD6BAE" w:rsidP="006B4907">
            <w:pPr>
              <w:pStyle w:val="afff"/>
              <w:rPr>
                <w:sz w:val="20"/>
                <w:szCs w:val="20"/>
              </w:rPr>
            </w:pPr>
            <w:r w:rsidRPr="008B7F92">
              <w:rPr>
                <w:sz w:val="20"/>
                <w:szCs w:val="20"/>
              </w:rPr>
              <w:t>-551.3</w:t>
            </w:r>
          </w:p>
        </w:tc>
      </w:tr>
      <w:tr w:rsidR="00FD6BAE" w:rsidRPr="008B7F92" w:rsidTr="005E7B33">
        <w:trPr>
          <w:trHeight w:val="303"/>
          <w:tblCellSpacing w:w="7" w:type="dxa"/>
          <w:jc w:val="center"/>
        </w:trPr>
        <w:tc>
          <w:tcPr>
            <w:tcW w:w="564" w:type="pct"/>
            <w:tcBorders>
              <w:left w:val="single" w:sz="12" w:space="0" w:color="auto"/>
            </w:tcBorders>
            <w:shd w:val="clear" w:color="auto" w:fill="auto"/>
          </w:tcPr>
          <w:p w:rsidR="00FD6BAE" w:rsidRPr="008B7F92" w:rsidRDefault="00FD6BAE" w:rsidP="006B4907"/>
        </w:tc>
        <w:tc>
          <w:tcPr>
            <w:tcW w:w="1765" w:type="pct"/>
            <w:shd w:val="clear" w:color="auto" w:fill="auto"/>
          </w:tcPr>
          <w:p w:rsidR="00FD6BAE" w:rsidRPr="008B7F92" w:rsidRDefault="00FD6BAE" w:rsidP="005E7B33">
            <w:pPr>
              <w:pStyle w:val="afff"/>
              <w:rPr>
                <w:sz w:val="20"/>
                <w:szCs w:val="20"/>
              </w:rPr>
            </w:pPr>
            <w:r w:rsidRPr="008B7F92">
              <w:rPr>
                <w:bCs/>
                <w:sz w:val="20"/>
                <w:szCs w:val="20"/>
              </w:rPr>
              <w:t xml:space="preserve">Итого </w:t>
            </w:r>
            <w:r w:rsidR="005E7B33">
              <w:rPr>
                <w:bCs/>
                <w:sz w:val="20"/>
                <w:szCs w:val="20"/>
              </w:rPr>
              <w:t xml:space="preserve">ВДС </w:t>
            </w:r>
            <w:r w:rsidRPr="008B7F92">
              <w:rPr>
                <w:sz w:val="20"/>
                <w:szCs w:val="20"/>
              </w:rPr>
              <w:t>(в основных ценах)</w:t>
            </w:r>
          </w:p>
        </w:tc>
        <w:tc>
          <w:tcPr>
            <w:tcW w:w="513" w:type="pct"/>
            <w:shd w:val="clear" w:color="auto" w:fill="auto"/>
          </w:tcPr>
          <w:p w:rsidR="00FD6BAE" w:rsidRPr="008B7F92" w:rsidRDefault="00FD6BAE" w:rsidP="006B4907">
            <w:pPr>
              <w:pStyle w:val="afff"/>
              <w:rPr>
                <w:sz w:val="20"/>
                <w:szCs w:val="20"/>
              </w:rPr>
            </w:pPr>
          </w:p>
        </w:tc>
        <w:tc>
          <w:tcPr>
            <w:tcW w:w="607" w:type="pct"/>
            <w:shd w:val="clear" w:color="auto" w:fill="auto"/>
          </w:tcPr>
          <w:p w:rsidR="00FD6BAE" w:rsidRPr="008B7F92" w:rsidRDefault="00FD6BAE" w:rsidP="006B4907">
            <w:pPr>
              <w:pStyle w:val="afff"/>
              <w:rPr>
                <w:sz w:val="20"/>
                <w:szCs w:val="20"/>
              </w:rPr>
            </w:pPr>
          </w:p>
        </w:tc>
        <w:tc>
          <w:tcPr>
            <w:tcW w:w="526" w:type="pct"/>
            <w:shd w:val="clear" w:color="auto" w:fill="auto"/>
          </w:tcPr>
          <w:p w:rsidR="00FD6BAE" w:rsidRPr="008B7F92" w:rsidRDefault="00FD6BAE" w:rsidP="006B4907">
            <w:pPr>
              <w:pStyle w:val="afff"/>
              <w:rPr>
                <w:sz w:val="20"/>
                <w:szCs w:val="20"/>
              </w:rPr>
            </w:pPr>
          </w:p>
        </w:tc>
        <w:tc>
          <w:tcPr>
            <w:tcW w:w="484" w:type="pct"/>
            <w:shd w:val="clear" w:color="auto" w:fill="auto"/>
          </w:tcPr>
          <w:p w:rsidR="00FD6BAE" w:rsidRPr="008B7F92" w:rsidRDefault="00FD6BAE" w:rsidP="006B4907">
            <w:pPr>
              <w:pStyle w:val="afff"/>
              <w:rPr>
                <w:sz w:val="20"/>
                <w:szCs w:val="20"/>
              </w:rPr>
            </w:pPr>
          </w:p>
        </w:tc>
        <w:tc>
          <w:tcPr>
            <w:tcW w:w="482" w:type="pct"/>
            <w:tcBorders>
              <w:right w:val="single" w:sz="12" w:space="0" w:color="auto"/>
            </w:tcBorders>
            <w:shd w:val="clear" w:color="auto" w:fill="auto"/>
          </w:tcPr>
          <w:p w:rsidR="00FD6BAE" w:rsidRPr="008B7F92" w:rsidRDefault="00FD6BAE" w:rsidP="006B4907">
            <w:pPr>
              <w:pStyle w:val="afff"/>
              <w:rPr>
                <w:sz w:val="20"/>
                <w:szCs w:val="20"/>
              </w:rPr>
            </w:pPr>
          </w:p>
        </w:tc>
      </w:tr>
      <w:tr w:rsidR="00FD6BAE" w:rsidRPr="008B7F92" w:rsidTr="003D3943">
        <w:trPr>
          <w:trHeight w:val="117"/>
          <w:tblCellSpacing w:w="7" w:type="dxa"/>
          <w:jc w:val="center"/>
        </w:trPr>
        <w:tc>
          <w:tcPr>
            <w:tcW w:w="564" w:type="pct"/>
            <w:tcBorders>
              <w:left w:val="single" w:sz="12" w:space="0" w:color="auto"/>
            </w:tcBorders>
            <w:shd w:val="clear" w:color="auto" w:fill="auto"/>
          </w:tcPr>
          <w:p w:rsidR="00FD6BAE" w:rsidRPr="008B7F92" w:rsidRDefault="00FD6BAE" w:rsidP="006B4907"/>
        </w:tc>
        <w:tc>
          <w:tcPr>
            <w:tcW w:w="1765" w:type="pct"/>
            <w:shd w:val="clear" w:color="auto" w:fill="auto"/>
          </w:tcPr>
          <w:p w:rsidR="00FD6BAE" w:rsidRPr="008B7F92" w:rsidRDefault="00FD6BAE" w:rsidP="006B4907">
            <w:pPr>
              <w:pStyle w:val="afff"/>
              <w:rPr>
                <w:sz w:val="20"/>
                <w:szCs w:val="20"/>
              </w:rPr>
            </w:pPr>
            <w:r w:rsidRPr="008B7F92">
              <w:rPr>
                <w:bCs/>
                <w:sz w:val="20"/>
                <w:szCs w:val="20"/>
              </w:rPr>
              <w:t xml:space="preserve">Чистые налоги на продукты </w:t>
            </w:r>
          </w:p>
        </w:tc>
        <w:tc>
          <w:tcPr>
            <w:tcW w:w="513" w:type="pct"/>
            <w:shd w:val="clear" w:color="auto" w:fill="auto"/>
          </w:tcPr>
          <w:p w:rsidR="00FD6BAE" w:rsidRPr="008B7F92" w:rsidRDefault="00FD6BAE" w:rsidP="006B4907">
            <w:pPr>
              <w:pStyle w:val="afff"/>
              <w:rPr>
                <w:sz w:val="20"/>
                <w:szCs w:val="20"/>
              </w:rPr>
            </w:pPr>
            <w:r w:rsidRPr="008B7F92">
              <w:rPr>
                <w:sz w:val="20"/>
                <w:szCs w:val="20"/>
              </w:rPr>
              <w:t>1 249,2</w:t>
            </w:r>
          </w:p>
        </w:tc>
        <w:tc>
          <w:tcPr>
            <w:tcW w:w="607" w:type="pct"/>
            <w:shd w:val="clear" w:color="auto" w:fill="auto"/>
          </w:tcPr>
          <w:p w:rsidR="00FD6BAE" w:rsidRPr="008B7F92" w:rsidRDefault="00FD6BAE" w:rsidP="006B4907">
            <w:pPr>
              <w:pStyle w:val="afff"/>
              <w:rPr>
                <w:sz w:val="20"/>
                <w:szCs w:val="20"/>
              </w:rPr>
            </w:pPr>
            <w:r w:rsidRPr="008B7F92">
              <w:rPr>
                <w:sz w:val="20"/>
                <w:szCs w:val="20"/>
              </w:rPr>
              <w:t>1 588.5</w:t>
            </w:r>
          </w:p>
        </w:tc>
        <w:tc>
          <w:tcPr>
            <w:tcW w:w="526" w:type="pct"/>
            <w:shd w:val="clear" w:color="auto" w:fill="auto"/>
          </w:tcPr>
          <w:p w:rsidR="00FD6BAE" w:rsidRPr="008B7F92" w:rsidRDefault="00FD6BAE" w:rsidP="006B4907">
            <w:pPr>
              <w:pStyle w:val="afff"/>
              <w:rPr>
                <w:sz w:val="20"/>
                <w:szCs w:val="20"/>
              </w:rPr>
            </w:pPr>
            <w:r w:rsidRPr="008B7F92">
              <w:rPr>
                <w:sz w:val="20"/>
                <w:szCs w:val="20"/>
              </w:rPr>
              <w:t>2 168.4</w:t>
            </w:r>
          </w:p>
        </w:tc>
        <w:tc>
          <w:tcPr>
            <w:tcW w:w="484" w:type="pct"/>
            <w:shd w:val="clear" w:color="auto" w:fill="auto"/>
          </w:tcPr>
          <w:p w:rsidR="00FD6BAE" w:rsidRPr="008B7F92" w:rsidRDefault="00FD6BAE" w:rsidP="006B4907">
            <w:pPr>
              <w:pStyle w:val="afff"/>
              <w:rPr>
                <w:sz w:val="20"/>
                <w:szCs w:val="20"/>
              </w:rPr>
            </w:pPr>
            <w:r w:rsidRPr="008B7F92">
              <w:rPr>
                <w:sz w:val="20"/>
                <w:szCs w:val="20"/>
              </w:rPr>
              <w:t>3 092.1</w:t>
            </w:r>
          </w:p>
        </w:tc>
        <w:tc>
          <w:tcPr>
            <w:tcW w:w="482" w:type="pct"/>
            <w:tcBorders>
              <w:right w:val="single" w:sz="12" w:space="0" w:color="auto"/>
            </w:tcBorders>
            <w:shd w:val="clear" w:color="auto" w:fill="auto"/>
          </w:tcPr>
          <w:p w:rsidR="00FD6BAE" w:rsidRPr="008B7F92" w:rsidRDefault="00FD6BAE" w:rsidP="006B4907">
            <w:pPr>
              <w:pStyle w:val="afff"/>
              <w:rPr>
                <w:sz w:val="20"/>
                <w:szCs w:val="20"/>
              </w:rPr>
            </w:pPr>
            <w:r w:rsidRPr="008B7F92">
              <w:rPr>
                <w:sz w:val="20"/>
                <w:szCs w:val="20"/>
              </w:rPr>
              <w:t>3 913.3</w:t>
            </w:r>
          </w:p>
        </w:tc>
      </w:tr>
      <w:tr w:rsidR="00FD6BAE" w:rsidRPr="008B7F92" w:rsidTr="003D3943">
        <w:trPr>
          <w:trHeight w:val="477"/>
          <w:tblCellSpacing w:w="7" w:type="dxa"/>
          <w:jc w:val="center"/>
        </w:trPr>
        <w:tc>
          <w:tcPr>
            <w:tcW w:w="564" w:type="pct"/>
            <w:tcBorders>
              <w:left w:val="single" w:sz="12" w:space="0" w:color="auto"/>
              <w:bottom w:val="single" w:sz="12" w:space="0" w:color="auto"/>
            </w:tcBorders>
            <w:shd w:val="clear" w:color="auto" w:fill="auto"/>
          </w:tcPr>
          <w:p w:rsidR="00FD6BAE" w:rsidRPr="008B7F92" w:rsidRDefault="00FD6BAE" w:rsidP="006B4907"/>
        </w:tc>
        <w:tc>
          <w:tcPr>
            <w:tcW w:w="1765" w:type="pct"/>
            <w:tcBorders>
              <w:bottom w:val="single" w:sz="12" w:space="0" w:color="auto"/>
            </w:tcBorders>
            <w:shd w:val="clear" w:color="auto" w:fill="auto"/>
          </w:tcPr>
          <w:p w:rsidR="00FD6BAE" w:rsidRPr="008B7F92" w:rsidRDefault="00FD6BAE" w:rsidP="006B4907">
            <w:pPr>
              <w:pStyle w:val="afff"/>
              <w:rPr>
                <w:sz w:val="20"/>
                <w:szCs w:val="20"/>
              </w:rPr>
            </w:pPr>
            <w:r w:rsidRPr="008B7F92">
              <w:rPr>
                <w:bCs/>
                <w:sz w:val="20"/>
                <w:szCs w:val="20"/>
              </w:rPr>
              <w:t>Валовой внутренний продукт</w:t>
            </w:r>
            <w:r w:rsidRPr="008B7F92">
              <w:rPr>
                <w:bCs/>
                <w:sz w:val="20"/>
                <w:szCs w:val="20"/>
              </w:rPr>
              <w:br/>
            </w:r>
            <w:r w:rsidRPr="008B7F92">
              <w:rPr>
                <w:sz w:val="20"/>
                <w:szCs w:val="20"/>
              </w:rPr>
              <w:t>(в рыночных ценах)</w:t>
            </w:r>
          </w:p>
        </w:tc>
        <w:tc>
          <w:tcPr>
            <w:tcW w:w="513" w:type="pct"/>
            <w:tcBorders>
              <w:bottom w:val="single" w:sz="12" w:space="0" w:color="auto"/>
            </w:tcBorders>
            <w:shd w:val="clear" w:color="auto" w:fill="auto"/>
          </w:tcPr>
          <w:p w:rsidR="00FD6BAE" w:rsidRPr="008B7F92" w:rsidRDefault="00FD6BAE" w:rsidP="006B4907">
            <w:pPr>
              <w:pStyle w:val="afff"/>
              <w:rPr>
                <w:sz w:val="20"/>
                <w:szCs w:val="20"/>
              </w:rPr>
            </w:pPr>
          </w:p>
        </w:tc>
        <w:tc>
          <w:tcPr>
            <w:tcW w:w="607" w:type="pct"/>
            <w:tcBorders>
              <w:bottom w:val="single" w:sz="12" w:space="0" w:color="auto"/>
            </w:tcBorders>
            <w:shd w:val="clear" w:color="auto" w:fill="auto"/>
          </w:tcPr>
          <w:p w:rsidR="00FD6BAE" w:rsidRPr="008B7F92" w:rsidRDefault="00FD6BAE" w:rsidP="006B4907">
            <w:pPr>
              <w:pStyle w:val="afff"/>
              <w:rPr>
                <w:sz w:val="20"/>
                <w:szCs w:val="20"/>
              </w:rPr>
            </w:pPr>
          </w:p>
        </w:tc>
        <w:tc>
          <w:tcPr>
            <w:tcW w:w="526" w:type="pct"/>
            <w:tcBorders>
              <w:bottom w:val="single" w:sz="12" w:space="0" w:color="auto"/>
            </w:tcBorders>
            <w:shd w:val="clear" w:color="auto" w:fill="auto"/>
          </w:tcPr>
          <w:p w:rsidR="00FD6BAE" w:rsidRPr="008B7F92" w:rsidRDefault="00FD6BAE" w:rsidP="006B4907">
            <w:pPr>
              <w:pStyle w:val="afff"/>
              <w:rPr>
                <w:sz w:val="20"/>
                <w:szCs w:val="20"/>
              </w:rPr>
            </w:pPr>
          </w:p>
        </w:tc>
        <w:tc>
          <w:tcPr>
            <w:tcW w:w="484" w:type="pct"/>
            <w:tcBorders>
              <w:bottom w:val="single" w:sz="12" w:space="0" w:color="auto"/>
            </w:tcBorders>
            <w:shd w:val="clear" w:color="auto" w:fill="auto"/>
          </w:tcPr>
          <w:p w:rsidR="00FD6BAE" w:rsidRPr="008B7F92" w:rsidRDefault="00FD6BAE" w:rsidP="006B4907">
            <w:pPr>
              <w:pStyle w:val="afff"/>
              <w:rPr>
                <w:sz w:val="20"/>
                <w:szCs w:val="20"/>
              </w:rPr>
            </w:pPr>
          </w:p>
        </w:tc>
        <w:tc>
          <w:tcPr>
            <w:tcW w:w="482" w:type="pct"/>
            <w:tcBorders>
              <w:bottom w:val="single" w:sz="12" w:space="0" w:color="auto"/>
              <w:right w:val="single" w:sz="12" w:space="0" w:color="auto"/>
            </w:tcBorders>
            <w:shd w:val="clear" w:color="auto" w:fill="auto"/>
          </w:tcPr>
          <w:p w:rsidR="00FD6BAE" w:rsidRPr="008B7F92" w:rsidRDefault="00FD6BAE" w:rsidP="006B4907">
            <w:pPr>
              <w:pStyle w:val="afff"/>
              <w:rPr>
                <w:sz w:val="20"/>
                <w:szCs w:val="20"/>
              </w:rPr>
            </w:pPr>
          </w:p>
        </w:tc>
      </w:tr>
    </w:tbl>
    <w:p w:rsidR="00934CC7" w:rsidRDefault="00934CC7" w:rsidP="00317476">
      <w:pPr>
        <w:pStyle w:val="afff"/>
        <w:ind w:firstLine="567"/>
        <w:rPr>
          <w:bCs/>
          <w:sz w:val="28"/>
          <w:szCs w:val="28"/>
        </w:rPr>
      </w:pPr>
    </w:p>
    <w:p w:rsidR="00934CC7" w:rsidRDefault="00934CC7" w:rsidP="00317476">
      <w:pPr>
        <w:pStyle w:val="afff"/>
        <w:ind w:firstLine="567"/>
        <w:rPr>
          <w:bCs/>
          <w:sz w:val="28"/>
          <w:szCs w:val="28"/>
        </w:rPr>
      </w:pPr>
    </w:p>
    <w:p w:rsidR="00934CC7" w:rsidRDefault="00934CC7" w:rsidP="00317476">
      <w:pPr>
        <w:pStyle w:val="afff"/>
        <w:ind w:firstLine="567"/>
        <w:rPr>
          <w:bCs/>
          <w:sz w:val="28"/>
          <w:szCs w:val="28"/>
        </w:rPr>
      </w:pPr>
    </w:p>
    <w:p w:rsidR="00934CC7" w:rsidRDefault="00934CC7" w:rsidP="00317476">
      <w:pPr>
        <w:pStyle w:val="afff"/>
        <w:ind w:firstLine="567"/>
        <w:rPr>
          <w:bCs/>
          <w:sz w:val="28"/>
          <w:szCs w:val="28"/>
        </w:rPr>
      </w:pPr>
    </w:p>
    <w:p w:rsidR="00FD6BAE" w:rsidRPr="008B7F92" w:rsidRDefault="008B7F92" w:rsidP="00317476">
      <w:pPr>
        <w:pStyle w:val="afff"/>
        <w:ind w:firstLine="567"/>
        <w:rPr>
          <w:sz w:val="28"/>
          <w:szCs w:val="28"/>
        </w:rPr>
      </w:pPr>
      <w:r w:rsidRPr="008B7F92">
        <w:rPr>
          <w:bCs/>
          <w:sz w:val="28"/>
          <w:szCs w:val="28"/>
        </w:rPr>
        <w:lastRenderedPageBreak/>
        <w:t xml:space="preserve">Таблица </w:t>
      </w:r>
      <w:r w:rsidR="00317476">
        <w:rPr>
          <w:bCs/>
          <w:sz w:val="28"/>
          <w:szCs w:val="28"/>
        </w:rPr>
        <w:t>1</w:t>
      </w:r>
      <w:r w:rsidR="00B9400E">
        <w:rPr>
          <w:bCs/>
          <w:sz w:val="28"/>
          <w:szCs w:val="28"/>
        </w:rPr>
        <w:t>4</w:t>
      </w:r>
      <w:r w:rsidR="00317476">
        <w:rPr>
          <w:bCs/>
          <w:sz w:val="28"/>
          <w:szCs w:val="28"/>
        </w:rPr>
        <w:t xml:space="preserve">. </w:t>
      </w:r>
      <w:r w:rsidR="00FD6BAE" w:rsidRPr="008B7F92">
        <w:rPr>
          <w:bCs/>
          <w:sz w:val="28"/>
          <w:szCs w:val="28"/>
        </w:rPr>
        <w:t>Формирование ВВП по источникам доходов</w:t>
      </w:r>
      <w:r w:rsidR="00FD6BAE" w:rsidRPr="008B7F92">
        <w:rPr>
          <w:sz w:val="28"/>
          <w:szCs w:val="28"/>
        </w:rPr>
        <w:t xml:space="preserve">в текущих ценах </w:t>
      </w:r>
      <w:r w:rsidR="007532F0">
        <w:rPr>
          <w:sz w:val="28"/>
          <w:szCs w:val="28"/>
        </w:rPr>
        <w:t>(</w:t>
      </w:r>
      <w:r w:rsidR="00FD6BAE" w:rsidRPr="008B7F92">
        <w:rPr>
          <w:sz w:val="28"/>
          <w:szCs w:val="28"/>
        </w:rPr>
        <w:t>млрд.руб</w:t>
      </w:r>
      <w:r>
        <w:rPr>
          <w:sz w:val="28"/>
          <w:szCs w:val="28"/>
        </w:rPr>
        <w:t>.</w:t>
      </w:r>
      <w:r w:rsidR="007532F0">
        <w:rPr>
          <w:sz w:val="28"/>
          <w:szCs w:val="28"/>
        </w:rPr>
        <w:t>)</w:t>
      </w:r>
    </w:p>
    <w:tbl>
      <w:tblPr>
        <w:tblW w:w="10095" w:type="dxa"/>
        <w:jc w:val="center"/>
        <w:tblCellSpacing w:w="15" w:type="dxa"/>
        <w:tblBorders>
          <w:insideH w:val="single" w:sz="4" w:space="0" w:color="auto"/>
          <w:insideV w:val="single" w:sz="4" w:space="0" w:color="auto"/>
        </w:tblBorders>
        <w:tblCellMar>
          <w:top w:w="30" w:type="dxa"/>
          <w:left w:w="30" w:type="dxa"/>
          <w:bottom w:w="30" w:type="dxa"/>
          <w:right w:w="30" w:type="dxa"/>
        </w:tblCellMar>
        <w:tblLook w:val="0000"/>
      </w:tblPr>
      <w:tblGrid>
        <w:gridCol w:w="4437"/>
        <w:gridCol w:w="1128"/>
        <w:gridCol w:w="1128"/>
        <w:gridCol w:w="1129"/>
        <w:gridCol w:w="1129"/>
        <w:gridCol w:w="1144"/>
      </w:tblGrid>
      <w:tr w:rsidR="00FD6BAE" w:rsidRPr="008B7F92" w:rsidTr="00AB5CC7">
        <w:trPr>
          <w:trHeight w:val="330"/>
          <w:tblCellSpacing w:w="15" w:type="dxa"/>
          <w:jc w:val="center"/>
        </w:trPr>
        <w:tc>
          <w:tcPr>
            <w:tcW w:w="2175" w:type="pct"/>
            <w:shd w:val="clear" w:color="auto" w:fill="auto"/>
          </w:tcPr>
          <w:p w:rsidR="00FD6BAE" w:rsidRPr="008B7F92" w:rsidRDefault="00FD6BAE" w:rsidP="005F0811">
            <w:bookmarkStart w:id="2" w:name="OLE_LINK1"/>
            <w:bookmarkStart w:id="3" w:name="OLE_LINK2"/>
          </w:p>
        </w:tc>
        <w:tc>
          <w:tcPr>
            <w:tcW w:w="544" w:type="pct"/>
            <w:shd w:val="clear" w:color="auto" w:fill="auto"/>
          </w:tcPr>
          <w:p w:rsidR="00FD6BAE" w:rsidRPr="008B7F92" w:rsidRDefault="00FD6BAE" w:rsidP="005F0811">
            <w:pPr>
              <w:pStyle w:val="afff"/>
              <w:jc w:val="center"/>
            </w:pPr>
            <w:r w:rsidRPr="008B7F92">
              <w:rPr>
                <w:bCs/>
                <w:sz w:val="20"/>
                <w:szCs w:val="20"/>
              </w:rPr>
              <w:t>2010</w:t>
            </w:r>
          </w:p>
        </w:tc>
        <w:tc>
          <w:tcPr>
            <w:tcW w:w="544" w:type="pct"/>
            <w:shd w:val="clear" w:color="auto" w:fill="auto"/>
          </w:tcPr>
          <w:p w:rsidR="00FD6BAE" w:rsidRPr="008B7F92" w:rsidRDefault="00FD6BAE" w:rsidP="005F0811">
            <w:pPr>
              <w:pStyle w:val="afff"/>
              <w:jc w:val="center"/>
            </w:pPr>
            <w:r w:rsidRPr="008B7F92">
              <w:rPr>
                <w:bCs/>
                <w:sz w:val="20"/>
                <w:szCs w:val="20"/>
              </w:rPr>
              <w:t>2011</w:t>
            </w:r>
          </w:p>
        </w:tc>
        <w:tc>
          <w:tcPr>
            <w:tcW w:w="544" w:type="pct"/>
            <w:shd w:val="clear" w:color="auto" w:fill="auto"/>
          </w:tcPr>
          <w:p w:rsidR="00FD6BAE" w:rsidRPr="008B7F92" w:rsidRDefault="00FD6BAE" w:rsidP="005F0811">
            <w:pPr>
              <w:pStyle w:val="afff"/>
              <w:jc w:val="center"/>
            </w:pPr>
            <w:r w:rsidRPr="008B7F92">
              <w:rPr>
                <w:bCs/>
                <w:sz w:val="20"/>
                <w:szCs w:val="20"/>
              </w:rPr>
              <w:t>2012</w:t>
            </w:r>
          </w:p>
        </w:tc>
        <w:tc>
          <w:tcPr>
            <w:tcW w:w="544" w:type="pct"/>
            <w:shd w:val="clear" w:color="auto" w:fill="auto"/>
          </w:tcPr>
          <w:p w:rsidR="00FD6BAE" w:rsidRPr="008B7F92" w:rsidRDefault="00FD6BAE" w:rsidP="005F0811">
            <w:pPr>
              <w:pStyle w:val="afff"/>
              <w:jc w:val="center"/>
            </w:pPr>
            <w:r w:rsidRPr="008B7F92">
              <w:rPr>
                <w:bCs/>
                <w:sz w:val="20"/>
                <w:szCs w:val="20"/>
              </w:rPr>
              <w:t>2013</w:t>
            </w:r>
          </w:p>
        </w:tc>
        <w:tc>
          <w:tcPr>
            <w:tcW w:w="544" w:type="pct"/>
            <w:shd w:val="clear" w:color="auto" w:fill="auto"/>
          </w:tcPr>
          <w:p w:rsidR="00FD6BAE" w:rsidRPr="008B7F92" w:rsidRDefault="00FD6BAE" w:rsidP="005F0811">
            <w:pPr>
              <w:pStyle w:val="afff"/>
              <w:jc w:val="center"/>
            </w:pPr>
            <w:r w:rsidRPr="008B7F92">
              <w:rPr>
                <w:bCs/>
                <w:sz w:val="20"/>
                <w:szCs w:val="20"/>
              </w:rPr>
              <w:t>2014</w:t>
            </w:r>
          </w:p>
        </w:tc>
      </w:tr>
      <w:tr w:rsidR="0028230B" w:rsidRPr="008B7F92" w:rsidTr="00AB5CC7">
        <w:trPr>
          <w:trHeight w:val="750"/>
          <w:tblCellSpacing w:w="15" w:type="dxa"/>
          <w:jc w:val="center"/>
        </w:trPr>
        <w:tc>
          <w:tcPr>
            <w:tcW w:w="2175" w:type="pct"/>
            <w:shd w:val="clear" w:color="auto" w:fill="auto"/>
            <w:vAlign w:val="bottom"/>
          </w:tcPr>
          <w:p w:rsidR="0028230B" w:rsidRPr="008B7F92" w:rsidRDefault="0028230B" w:rsidP="0028230B">
            <w:pPr>
              <w:pStyle w:val="afff"/>
            </w:pPr>
            <w:r w:rsidRPr="008B7F92">
              <w:rPr>
                <w:bCs/>
                <w:sz w:val="20"/>
                <w:szCs w:val="20"/>
              </w:rPr>
              <w:t>Валовой внутренний продукт</w:t>
            </w:r>
            <w:r>
              <w:rPr>
                <w:bCs/>
                <w:sz w:val="20"/>
                <w:szCs w:val="20"/>
              </w:rPr>
              <w:t xml:space="preserve">, </w:t>
            </w:r>
            <w:r w:rsidRPr="008B7F92">
              <w:rPr>
                <w:sz w:val="20"/>
                <w:szCs w:val="20"/>
              </w:rPr>
              <w:t>      в том числе:</w:t>
            </w:r>
          </w:p>
        </w:tc>
        <w:tc>
          <w:tcPr>
            <w:tcW w:w="544" w:type="pct"/>
            <w:shd w:val="clear" w:color="auto" w:fill="auto"/>
            <w:vAlign w:val="bottom"/>
          </w:tcPr>
          <w:p w:rsidR="0028230B" w:rsidRPr="008B7F92" w:rsidRDefault="0028230B" w:rsidP="005F0811">
            <w:pPr>
              <w:pStyle w:val="afff"/>
              <w:jc w:val="right"/>
            </w:pPr>
          </w:p>
        </w:tc>
        <w:tc>
          <w:tcPr>
            <w:tcW w:w="544" w:type="pct"/>
            <w:shd w:val="clear" w:color="auto" w:fill="auto"/>
            <w:vAlign w:val="bottom"/>
          </w:tcPr>
          <w:p w:rsidR="0028230B" w:rsidRPr="008B7F92" w:rsidRDefault="0028230B" w:rsidP="005F0811">
            <w:pPr>
              <w:pStyle w:val="afff"/>
              <w:jc w:val="right"/>
            </w:pPr>
          </w:p>
        </w:tc>
        <w:tc>
          <w:tcPr>
            <w:tcW w:w="544" w:type="pct"/>
            <w:shd w:val="clear" w:color="auto" w:fill="auto"/>
            <w:vAlign w:val="bottom"/>
          </w:tcPr>
          <w:p w:rsidR="0028230B" w:rsidRPr="008B7F92" w:rsidRDefault="0028230B" w:rsidP="005F0811">
            <w:pPr>
              <w:pStyle w:val="afff"/>
              <w:jc w:val="right"/>
            </w:pPr>
          </w:p>
        </w:tc>
        <w:tc>
          <w:tcPr>
            <w:tcW w:w="544" w:type="pct"/>
            <w:shd w:val="clear" w:color="auto" w:fill="auto"/>
            <w:vAlign w:val="bottom"/>
          </w:tcPr>
          <w:p w:rsidR="0028230B" w:rsidRPr="008B7F92" w:rsidRDefault="0028230B" w:rsidP="005F0811">
            <w:pPr>
              <w:pStyle w:val="afff"/>
              <w:jc w:val="right"/>
            </w:pPr>
          </w:p>
        </w:tc>
        <w:tc>
          <w:tcPr>
            <w:tcW w:w="544" w:type="pct"/>
            <w:shd w:val="clear" w:color="auto" w:fill="auto"/>
            <w:vAlign w:val="bottom"/>
          </w:tcPr>
          <w:p w:rsidR="0028230B" w:rsidRPr="008B7F92" w:rsidRDefault="0028230B" w:rsidP="005F0811">
            <w:pPr>
              <w:pStyle w:val="afff"/>
              <w:jc w:val="right"/>
            </w:pPr>
          </w:p>
        </w:tc>
      </w:tr>
      <w:tr w:rsidR="00FD6BAE" w:rsidRPr="008B7F92" w:rsidTr="00AB5CC7">
        <w:trPr>
          <w:trHeight w:val="615"/>
          <w:tblCellSpacing w:w="15" w:type="dxa"/>
          <w:jc w:val="center"/>
        </w:trPr>
        <w:tc>
          <w:tcPr>
            <w:tcW w:w="2175" w:type="pct"/>
            <w:shd w:val="clear" w:color="auto" w:fill="auto"/>
            <w:vAlign w:val="bottom"/>
          </w:tcPr>
          <w:p w:rsidR="00FD6BAE" w:rsidRPr="008B7F92" w:rsidRDefault="00FD6BAE" w:rsidP="00700FA1">
            <w:pPr>
              <w:pStyle w:val="afff"/>
            </w:pPr>
            <w:r w:rsidRPr="008B7F92">
              <w:rPr>
                <w:sz w:val="20"/>
                <w:szCs w:val="20"/>
              </w:rPr>
              <w:t>оплата труда наемных работников</w:t>
            </w:r>
          </w:p>
        </w:tc>
        <w:tc>
          <w:tcPr>
            <w:tcW w:w="544" w:type="pct"/>
            <w:shd w:val="clear" w:color="auto" w:fill="auto"/>
            <w:vAlign w:val="bottom"/>
          </w:tcPr>
          <w:p w:rsidR="00FD6BAE" w:rsidRPr="008B7F92" w:rsidRDefault="00FD6BAE" w:rsidP="005F0811">
            <w:pPr>
              <w:pStyle w:val="afff"/>
              <w:jc w:val="right"/>
            </w:pPr>
            <w:r w:rsidRPr="008B7F92">
              <w:rPr>
                <w:sz w:val="20"/>
                <w:szCs w:val="20"/>
              </w:rPr>
              <w:t>5065,1</w:t>
            </w:r>
          </w:p>
        </w:tc>
        <w:tc>
          <w:tcPr>
            <w:tcW w:w="544" w:type="pct"/>
            <w:shd w:val="clear" w:color="auto" w:fill="auto"/>
            <w:vAlign w:val="bottom"/>
          </w:tcPr>
          <w:p w:rsidR="00FD6BAE" w:rsidRPr="008B7F92" w:rsidRDefault="00FD6BAE" w:rsidP="005F0811">
            <w:pPr>
              <w:pStyle w:val="afff"/>
              <w:jc w:val="right"/>
            </w:pPr>
            <w:r w:rsidRPr="008B7F92">
              <w:rPr>
                <w:sz w:val="20"/>
                <w:szCs w:val="20"/>
              </w:rPr>
              <w:t>6231,4</w:t>
            </w:r>
          </w:p>
        </w:tc>
        <w:tc>
          <w:tcPr>
            <w:tcW w:w="544" w:type="pct"/>
            <w:shd w:val="clear" w:color="auto" w:fill="auto"/>
            <w:vAlign w:val="bottom"/>
          </w:tcPr>
          <w:p w:rsidR="00FD6BAE" w:rsidRPr="008B7F92" w:rsidRDefault="00FD6BAE" w:rsidP="005F0811">
            <w:pPr>
              <w:pStyle w:val="afff"/>
              <w:jc w:val="right"/>
            </w:pPr>
            <w:r w:rsidRPr="008B7F92">
              <w:rPr>
                <w:sz w:val="20"/>
                <w:szCs w:val="20"/>
              </w:rPr>
              <w:t>7845,0</w:t>
            </w:r>
          </w:p>
        </w:tc>
        <w:tc>
          <w:tcPr>
            <w:tcW w:w="544" w:type="pct"/>
            <w:shd w:val="clear" w:color="auto" w:fill="auto"/>
            <w:vAlign w:val="bottom"/>
          </w:tcPr>
          <w:p w:rsidR="00FD6BAE" w:rsidRPr="008B7F92" w:rsidRDefault="00FD6BAE" w:rsidP="005F0811">
            <w:pPr>
              <w:pStyle w:val="afff"/>
              <w:jc w:val="right"/>
            </w:pPr>
            <w:r w:rsidRPr="008B7F92">
              <w:rPr>
                <w:sz w:val="20"/>
                <w:szCs w:val="20"/>
              </w:rPr>
              <w:t>9467.6</w:t>
            </w:r>
          </w:p>
        </w:tc>
        <w:tc>
          <w:tcPr>
            <w:tcW w:w="544" w:type="pct"/>
            <w:shd w:val="clear" w:color="auto" w:fill="auto"/>
            <w:vAlign w:val="bottom"/>
          </w:tcPr>
          <w:p w:rsidR="00FD6BAE" w:rsidRPr="008B7F92" w:rsidRDefault="00FD6BAE" w:rsidP="005F0811">
            <w:pPr>
              <w:pStyle w:val="afff"/>
              <w:jc w:val="right"/>
            </w:pPr>
            <w:r w:rsidRPr="008B7F92">
              <w:rPr>
                <w:sz w:val="20"/>
                <w:szCs w:val="20"/>
              </w:rPr>
              <w:t>11816.1</w:t>
            </w:r>
          </w:p>
        </w:tc>
      </w:tr>
      <w:tr w:rsidR="00FD6BAE" w:rsidRPr="008B7F92" w:rsidTr="00AB5CC7">
        <w:trPr>
          <w:trHeight w:val="315"/>
          <w:tblCellSpacing w:w="15" w:type="dxa"/>
          <w:jc w:val="center"/>
        </w:trPr>
        <w:tc>
          <w:tcPr>
            <w:tcW w:w="2175" w:type="pct"/>
            <w:shd w:val="clear" w:color="auto" w:fill="auto"/>
            <w:vAlign w:val="bottom"/>
          </w:tcPr>
          <w:p w:rsidR="00FD6BAE" w:rsidRPr="008B7F92" w:rsidRDefault="00FD6BAE" w:rsidP="005F0811">
            <w:pPr>
              <w:pStyle w:val="afff"/>
            </w:pPr>
            <w:r w:rsidRPr="008B7F92">
              <w:rPr>
                <w:sz w:val="20"/>
                <w:szCs w:val="20"/>
              </w:rPr>
              <w:t>чистые налоги</w:t>
            </w:r>
          </w:p>
        </w:tc>
        <w:tc>
          <w:tcPr>
            <w:tcW w:w="544" w:type="pct"/>
            <w:shd w:val="clear" w:color="auto" w:fill="auto"/>
            <w:vAlign w:val="bottom"/>
          </w:tcPr>
          <w:p w:rsidR="00FD6BAE" w:rsidRPr="008B7F92" w:rsidRDefault="00FD6BAE" w:rsidP="005F0811"/>
        </w:tc>
        <w:tc>
          <w:tcPr>
            <w:tcW w:w="544" w:type="pct"/>
            <w:shd w:val="clear" w:color="auto" w:fill="auto"/>
            <w:vAlign w:val="bottom"/>
          </w:tcPr>
          <w:p w:rsidR="00FD6BAE" w:rsidRPr="008B7F92" w:rsidRDefault="00FD6BAE" w:rsidP="005F0811"/>
        </w:tc>
        <w:tc>
          <w:tcPr>
            <w:tcW w:w="544" w:type="pct"/>
            <w:shd w:val="clear" w:color="auto" w:fill="auto"/>
            <w:vAlign w:val="bottom"/>
          </w:tcPr>
          <w:p w:rsidR="00FD6BAE" w:rsidRPr="008B7F92" w:rsidRDefault="00FD6BAE" w:rsidP="005F0811"/>
        </w:tc>
        <w:tc>
          <w:tcPr>
            <w:tcW w:w="544" w:type="pct"/>
            <w:shd w:val="clear" w:color="auto" w:fill="auto"/>
            <w:vAlign w:val="bottom"/>
          </w:tcPr>
          <w:p w:rsidR="00FD6BAE" w:rsidRPr="008B7F92" w:rsidRDefault="00FD6BAE" w:rsidP="005F0811"/>
        </w:tc>
        <w:tc>
          <w:tcPr>
            <w:tcW w:w="544" w:type="pct"/>
            <w:shd w:val="clear" w:color="auto" w:fill="auto"/>
            <w:vAlign w:val="bottom"/>
          </w:tcPr>
          <w:p w:rsidR="00FD6BAE" w:rsidRPr="008B7F92" w:rsidRDefault="00FD6BAE" w:rsidP="005F0811"/>
        </w:tc>
      </w:tr>
      <w:tr w:rsidR="00FD6BAE" w:rsidRPr="008B7F92" w:rsidTr="00AB5CC7">
        <w:trPr>
          <w:trHeight w:val="315"/>
          <w:tblCellSpacing w:w="15" w:type="dxa"/>
          <w:jc w:val="center"/>
        </w:trPr>
        <w:tc>
          <w:tcPr>
            <w:tcW w:w="2175" w:type="pct"/>
            <w:shd w:val="clear" w:color="auto" w:fill="auto"/>
            <w:vAlign w:val="bottom"/>
          </w:tcPr>
          <w:p w:rsidR="00FD6BAE" w:rsidRPr="008B7F92" w:rsidRDefault="00FD6BAE" w:rsidP="005F0811">
            <w:pPr>
              <w:pStyle w:val="afff"/>
            </w:pPr>
            <w:r w:rsidRPr="008B7F92">
              <w:rPr>
                <w:sz w:val="20"/>
                <w:szCs w:val="20"/>
              </w:rPr>
              <w:t>на производство и импорт</w:t>
            </w:r>
          </w:p>
        </w:tc>
        <w:tc>
          <w:tcPr>
            <w:tcW w:w="544" w:type="pct"/>
            <w:shd w:val="clear" w:color="auto" w:fill="auto"/>
            <w:vAlign w:val="bottom"/>
          </w:tcPr>
          <w:p w:rsidR="00FD6BAE" w:rsidRPr="008B7F92" w:rsidRDefault="00FD6BAE" w:rsidP="005F0811">
            <w:pPr>
              <w:pStyle w:val="afff"/>
              <w:jc w:val="right"/>
            </w:pPr>
            <w:r w:rsidRPr="008B7F92">
              <w:rPr>
                <w:sz w:val="20"/>
                <w:szCs w:val="20"/>
              </w:rPr>
              <w:t>1845,8</w:t>
            </w:r>
          </w:p>
        </w:tc>
        <w:tc>
          <w:tcPr>
            <w:tcW w:w="544" w:type="pct"/>
            <w:shd w:val="clear" w:color="auto" w:fill="auto"/>
            <w:vAlign w:val="bottom"/>
          </w:tcPr>
          <w:p w:rsidR="00FD6BAE" w:rsidRPr="008B7F92" w:rsidRDefault="00FD6BAE" w:rsidP="005F0811">
            <w:pPr>
              <w:pStyle w:val="afff"/>
              <w:jc w:val="right"/>
            </w:pPr>
            <w:r w:rsidRPr="008B7F92">
              <w:rPr>
                <w:sz w:val="20"/>
                <w:szCs w:val="20"/>
              </w:rPr>
              <w:t>2110,2</w:t>
            </w:r>
          </w:p>
        </w:tc>
        <w:tc>
          <w:tcPr>
            <w:tcW w:w="544" w:type="pct"/>
            <w:shd w:val="clear" w:color="auto" w:fill="auto"/>
            <w:vAlign w:val="bottom"/>
          </w:tcPr>
          <w:p w:rsidR="00FD6BAE" w:rsidRPr="008B7F92" w:rsidRDefault="00FD6BAE" w:rsidP="005F0811">
            <w:pPr>
              <w:pStyle w:val="afff"/>
              <w:jc w:val="right"/>
            </w:pPr>
            <w:r w:rsidRPr="008B7F92">
              <w:rPr>
                <w:sz w:val="20"/>
                <w:szCs w:val="20"/>
              </w:rPr>
              <w:t>2872,7</w:t>
            </w:r>
          </w:p>
        </w:tc>
        <w:tc>
          <w:tcPr>
            <w:tcW w:w="544" w:type="pct"/>
            <w:shd w:val="clear" w:color="auto" w:fill="auto"/>
            <w:vAlign w:val="bottom"/>
          </w:tcPr>
          <w:p w:rsidR="00FD6BAE" w:rsidRPr="008B7F92" w:rsidRDefault="00FD6BAE" w:rsidP="005F0811">
            <w:pPr>
              <w:pStyle w:val="afff"/>
              <w:jc w:val="right"/>
            </w:pPr>
            <w:r w:rsidRPr="008B7F92">
              <w:rPr>
                <w:sz w:val="20"/>
                <w:szCs w:val="20"/>
              </w:rPr>
              <w:t>4244.5</w:t>
            </w:r>
          </w:p>
        </w:tc>
        <w:tc>
          <w:tcPr>
            <w:tcW w:w="544" w:type="pct"/>
            <w:shd w:val="clear" w:color="auto" w:fill="auto"/>
            <w:vAlign w:val="bottom"/>
          </w:tcPr>
          <w:p w:rsidR="00FD6BAE" w:rsidRPr="008B7F92" w:rsidRDefault="00FD6BAE" w:rsidP="005F0811">
            <w:pPr>
              <w:pStyle w:val="afff"/>
              <w:jc w:val="right"/>
            </w:pPr>
            <w:r w:rsidRPr="008B7F92">
              <w:rPr>
                <w:sz w:val="20"/>
                <w:szCs w:val="20"/>
              </w:rPr>
              <w:t>5358.1</w:t>
            </w:r>
          </w:p>
        </w:tc>
      </w:tr>
      <w:tr w:rsidR="00FD6BAE" w:rsidRPr="008B7F92" w:rsidTr="00AB5CC7">
        <w:trPr>
          <w:trHeight w:val="615"/>
          <w:tblCellSpacing w:w="15" w:type="dxa"/>
          <w:jc w:val="center"/>
        </w:trPr>
        <w:tc>
          <w:tcPr>
            <w:tcW w:w="2175" w:type="pct"/>
            <w:shd w:val="clear" w:color="auto" w:fill="auto"/>
            <w:vAlign w:val="bottom"/>
          </w:tcPr>
          <w:p w:rsidR="00FD6BAE" w:rsidRPr="008B7F92" w:rsidRDefault="00FD6BAE" w:rsidP="005F0811">
            <w:pPr>
              <w:pStyle w:val="afff"/>
            </w:pPr>
            <w:r w:rsidRPr="008B7F92">
              <w:rPr>
                <w:sz w:val="20"/>
                <w:szCs w:val="20"/>
              </w:rPr>
              <w:t>валовая прибыль экономики и валовые</w:t>
            </w:r>
            <w:r w:rsidRPr="008B7F92">
              <w:rPr>
                <w:sz w:val="20"/>
                <w:szCs w:val="20"/>
              </w:rPr>
              <w:br/>
              <w:t xml:space="preserve">смешанные доходы </w:t>
            </w:r>
          </w:p>
        </w:tc>
        <w:tc>
          <w:tcPr>
            <w:tcW w:w="544" w:type="pct"/>
            <w:shd w:val="clear" w:color="auto" w:fill="auto"/>
            <w:vAlign w:val="bottom"/>
          </w:tcPr>
          <w:p w:rsidR="00FD6BAE" w:rsidRPr="008B7F92" w:rsidRDefault="00FD6BAE" w:rsidP="005F0811">
            <w:pPr>
              <w:pStyle w:val="afff"/>
              <w:jc w:val="right"/>
            </w:pPr>
            <w:r w:rsidRPr="008B7F92">
              <w:rPr>
                <w:sz w:val="20"/>
                <w:szCs w:val="20"/>
              </w:rPr>
              <w:t>3919,6</w:t>
            </w:r>
          </w:p>
        </w:tc>
        <w:tc>
          <w:tcPr>
            <w:tcW w:w="544" w:type="pct"/>
            <w:shd w:val="clear" w:color="auto" w:fill="auto"/>
            <w:vAlign w:val="bottom"/>
          </w:tcPr>
          <w:p w:rsidR="00FD6BAE" w:rsidRPr="008B7F92" w:rsidRDefault="00FD6BAE" w:rsidP="005F0811">
            <w:pPr>
              <w:pStyle w:val="afff"/>
              <w:jc w:val="right"/>
            </w:pPr>
            <w:r w:rsidRPr="008B7F92">
              <w:rPr>
                <w:sz w:val="20"/>
                <w:szCs w:val="20"/>
              </w:rPr>
              <w:t>4901,6</w:t>
            </w:r>
          </w:p>
        </w:tc>
        <w:tc>
          <w:tcPr>
            <w:tcW w:w="544" w:type="pct"/>
            <w:shd w:val="clear" w:color="auto" w:fill="auto"/>
            <w:vAlign w:val="bottom"/>
          </w:tcPr>
          <w:p w:rsidR="00FD6BAE" w:rsidRPr="008B7F92" w:rsidRDefault="00FD6BAE" w:rsidP="005F0811">
            <w:pPr>
              <w:pStyle w:val="afff"/>
              <w:jc w:val="right"/>
            </w:pPr>
            <w:r w:rsidRPr="008B7F92">
              <w:rPr>
                <w:sz w:val="20"/>
                <w:szCs w:val="20"/>
              </w:rPr>
              <w:t>6330,4</w:t>
            </w:r>
          </w:p>
        </w:tc>
        <w:tc>
          <w:tcPr>
            <w:tcW w:w="544" w:type="pct"/>
            <w:shd w:val="clear" w:color="auto" w:fill="auto"/>
            <w:vAlign w:val="bottom"/>
          </w:tcPr>
          <w:p w:rsidR="00FD6BAE" w:rsidRPr="008B7F92" w:rsidRDefault="00FD6BAE" w:rsidP="005F0811">
            <w:pPr>
              <w:pStyle w:val="afff"/>
              <w:jc w:val="right"/>
            </w:pPr>
            <w:r w:rsidRPr="008B7F92">
              <w:rPr>
                <w:sz w:val="20"/>
                <w:szCs w:val="20"/>
              </w:rPr>
              <w:t>7908</w:t>
            </w:r>
          </w:p>
        </w:tc>
        <w:tc>
          <w:tcPr>
            <w:tcW w:w="544" w:type="pct"/>
            <w:shd w:val="clear" w:color="auto" w:fill="auto"/>
            <w:vAlign w:val="bottom"/>
          </w:tcPr>
          <w:p w:rsidR="00FD6BAE" w:rsidRPr="008B7F92" w:rsidRDefault="00FD6BAE" w:rsidP="005F0811">
            <w:pPr>
              <w:pStyle w:val="afff"/>
              <w:jc w:val="right"/>
            </w:pPr>
            <w:r w:rsidRPr="008B7F92">
              <w:rPr>
                <w:sz w:val="20"/>
                <w:szCs w:val="20"/>
              </w:rPr>
              <w:t>9606.9</w:t>
            </w:r>
          </w:p>
        </w:tc>
      </w:tr>
      <w:bookmarkEnd w:id="2"/>
      <w:bookmarkEnd w:id="3"/>
    </w:tbl>
    <w:p w:rsidR="00FD6BAE" w:rsidRPr="008B7F92" w:rsidRDefault="00FD6BAE" w:rsidP="00FD6BAE">
      <w:pPr>
        <w:spacing w:after="200" w:line="276" w:lineRule="auto"/>
        <w:jc w:val="right"/>
        <w:rPr>
          <w:szCs w:val="28"/>
        </w:rPr>
      </w:pPr>
    </w:p>
    <w:p w:rsidR="00FD6BAE" w:rsidRPr="008B7F92" w:rsidRDefault="008B7F92" w:rsidP="00317476">
      <w:pPr>
        <w:pStyle w:val="afff"/>
        <w:rPr>
          <w:sz w:val="20"/>
          <w:szCs w:val="20"/>
        </w:rPr>
      </w:pPr>
      <w:r w:rsidRPr="008B7F92">
        <w:rPr>
          <w:bCs/>
          <w:sz w:val="28"/>
          <w:szCs w:val="28"/>
        </w:rPr>
        <w:t xml:space="preserve">Таблица </w:t>
      </w:r>
      <w:r w:rsidR="00317476">
        <w:rPr>
          <w:bCs/>
          <w:sz w:val="28"/>
          <w:szCs w:val="28"/>
        </w:rPr>
        <w:t>1</w:t>
      </w:r>
      <w:r w:rsidR="00B9400E">
        <w:rPr>
          <w:bCs/>
          <w:sz w:val="28"/>
          <w:szCs w:val="28"/>
        </w:rPr>
        <w:t>5</w:t>
      </w:r>
      <w:r w:rsidR="00317476">
        <w:rPr>
          <w:bCs/>
          <w:sz w:val="28"/>
          <w:szCs w:val="28"/>
        </w:rPr>
        <w:t xml:space="preserve">. </w:t>
      </w:r>
      <w:r w:rsidR="00FD6BAE" w:rsidRPr="008B7F92">
        <w:rPr>
          <w:bCs/>
          <w:sz w:val="28"/>
          <w:szCs w:val="28"/>
        </w:rPr>
        <w:t>Номинальный объем использованного ВВП</w:t>
      </w:r>
      <w:r w:rsidR="00FD6BAE" w:rsidRPr="008B7F92">
        <w:rPr>
          <w:sz w:val="20"/>
          <w:szCs w:val="20"/>
        </w:rPr>
        <w:br/>
      </w:r>
    </w:p>
    <w:tbl>
      <w:tblPr>
        <w:tblW w:w="1047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5248"/>
        <w:gridCol w:w="1085"/>
        <w:gridCol w:w="1083"/>
        <w:gridCol w:w="1083"/>
        <w:gridCol w:w="1085"/>
        <w:gridCol w:w="895"/>
      </w:tblGrid>
      <w:tr w:rsidR="00FD6BAE" w:rsidRPr="008B7F92" w:rsidTr="00116A00">
        <w:trPr>
          <w:trHeight w:val="195"/>
          <w:tblCellSpacing w:w="7" w:type="dxa"/>
        </w:trPr>
        <w:tc>
          <w:tcPr>
            <w:tcW w:w="2494" w:type="pct"/>
            <w:shd w:val="clear" w:color="auto" w:fill="auto"/>
          </w:tcPr>
          <w:p w:rsidR="00FD6BAE" w:rsidRPr="008B7F92" w:rsidRDefault="00FD6BAE" w:rsidP="005F0811"/>
        </w:tc>
        <w:tc>
          <w:tcPr>
            <w:tcW w:w="511" w:type="pct"/>
            <w:shd w:val="clear" w:color="auto" w:fill="auto"/>
          </w:tcPr>
          <w:p w:rsidR="00FD6BAE" w:rsidRPr="008B7F92" w:rsidRDefault="00FD6BAE" w:rsidP="005F0811">
            <w:pPr>
              <w:pStyle w:val="afff"/>
              <w:spacing w:line="195" w:lineRule="atLeast"/>
              <w:jc w:val="center"/>
            </w:pPr>
            <w:r w:rsidRPr="008B7F92">
              <w:rPr>
                <w:bCs/>
                <w:sz w:val="20"/>
                <w:szCs w:val="20"/>
              </w:rPr>
              <w:t>2010</w:t>
            </w:r>
          </w:p>
        </w:tc>
        <w:tc>
          <w:tcPr>
            <w:tcW w:w="510" w:type="pct"/>
            <w:shd w:val="clear" w:color="auto" w:fill="auto"/>
          </w:tcPr>
          <w:p w:rsidR="00FD6BAE" w:rsidRPr="008B7F92" w:rsidRDefault="00FD6BAE" w:rsidP="005F0811">
            <w:pPr>
              <w:pStyle w:val="afff"/>
              <w:spacing w:line="195" w:lineRule="atLeast"/>
              <w:jc w:val="center"/>
            </w:pPr>
            <w:r w:rsidRPr="008B7F92">
              <w:rPr>
                <w:bCs/>
                <w:sz w:val="20"/>
                <w:szCs w:val="20"/>
              </w:rPr>
              <w:t>2011</w:t>
            </w:r>
          </w:p>
        </w:tc>
        <w:tc>
          <w:tcPr>
            <w:tcW w:w="510" w:type="pct"/>
            <w:shd w:val="clear" w:color="auto" w:fill="auto"/>
          </w:tcPr>
          <w:p w:rsidR="00FD6BAE" w:rsidRPr="008B7F92" w:rsidRDefault="00FD6BAE" w:rsidP="005F0811">
            <w:pPr>
              <w:pStyle w:val="afff"/>
              <w:spacing w:line="195" w:lineRule="atLeast"/>
              <w:jc w:val="center"/>
            </w:pPr>
            <w:r w:rsidRPr="008B7F92">
              <w:rPr>
                <w:bCs/>
                <w:sz w:val="20"/>
                <w:szCs w:val="20"/>
              </w:rPr>
              <w:t>2012</w:t>
            </w:r>
          </w:p>
        </w:tc>
        <w:tc>
          <w:tcPr>
            <w:tcW w:w="511" w:type="pct"/>
            <w:shd w:val="clear" w:color="auto" w:fill="auto"/>
          </w:tcPr>
          <w:p w:rsidR="00FD6BAE" w:rsidRPr="008B7F92" w:rsidRDefault="00FD6BAE" w:rsidP="005F0811">
            <w:pPr>
              <w:pStyle w:val="afff"/>
              <w:spacing w:line="195" w:lineRule="atLeast"/>
              <w:jc w:val="center"/>
            </w:pPr>
            <w:r w:rsidRPr="008B7F92">
              <w:rPr>
                <w:bCs/>
                <w:sz w:val="20"/>
                <w:szCs w:val="20"/>
              </w:rPr>
              <w:t>2013</w:t>
            </w:r>
          </w:p>
        </w:tc>
        <w:tc>
          <w:tcPr>
            <w:tcW w:w="417" w:type="pct"/>
            <w:shd w:val="clear" w:color="auto" w:fill="auto"/>
          </w:tcPr>
          <w:p w:rsidR="00FD6BAE" w:rsidRPr="008B7F92" w:rsidRDefault="00FD6BAE" w:rsidP="005F0811">
            <w:pPr>
              <w:pStyle w:val="afff"/>
              <w:spacing w:line="195" w:lineRule="atLeast"/>
              <w:jc w:val="center"/>
            </w:pPr>
            <w:r w:rsidRPr="008B7F92">
              <w:rPr>
                <w:bCs/>
                <w:sz w:val="20"/>
                <w:szCs w:val="20"/>
              </w:rPr>
              <w:t>2014</w:t>
            </w:r>
          </w:p>
        </w:tc>
      </w:tr>
      <w:tr w:rsidR="00116A00" w:rsidRPr="008B7F92" w:rsidTr="00E14E6E">
        <w:trPr>
          <w:trHeight w:val="557"/>
          <w:tblCellSpacing w:w="7" w:type="dxa"/>
        </w:trPr>
        <w:tc>
          <w:tcPr>
            <w:tcW w:w="2494" w:type="pct"/>
            <w:shd w:val="clear" w:color="auto" w:fill="auto"/>
            <w:vAlign w:val="bottom"/>
          </w:tcPr>
          <w:p w:rsidR="00116A00" w:rsidRPr="008B7F92" w:rsidRDefault="00116A00" w:rsidP="00AB5CC7">
            <w:pPr>
              <w:pStyle w:val="afff"/>
              <w:spacing w:line="195" w:lineRule="atLeast"/>
            </w:pPr>
            <w:r w:rsidRPr="008B7F92">
              <w:rPr>
                <w:bCs/>
                <w:sz w:val="20"/>
                <w:szCs w:val="20"/>
              </w:rPr>
              <w:t>Валовой внутренний продукт</w:t>
            </w:r>
            <w:r>
              <w:rPr>
                <w:bCs/>
                <w:sz w:val="20"/>
                <w:szCs w:val="20"/>
              </w:rPr>
              <w:t xml:space="preserve">, </w:t>
            </w:r>
            <w:r w:rsidRPr="008B7F92">
              <w:rPr>
                <w:sz w:val="20"/>
                <w:szCs w:val="20"/>
              </w:rPr>
              <w:t>в том числе:</w:t>
            </w:r>
          </w:p>
        </w:tc>
        <w:tc>
          <w:tcPr>
            <w:tcW w:w="511" w:type="pct"/>
            <w:shd w:val="clear" w:color="auto" w:fill="auto"/>
            <w:vAlign w:val="bottom"/>
          </w:tcPr>
          <w:p w:rsidR="00116A00" w:rsidRPr="008B7F92" w:rsidRDefault="00116A00" w:rsidP="005F0811">
            <w:pPr>
              <w:pStyle w:val="afff"/>
              <w:spacing w:line="195" w:lineRule="atLeast"/>
              <w:jc w:val="right"/>
            </w:pPr>
          </w:p>
        </w:tc>
        <w:tc>
          <w:tcPr>
            <w:tcW w:w="510" w:type="pct"/>
            <w:shd w:val="clear" w:color="auto" w:fill="auto"/>
            <w:vAlign w:val="bottom"/>
          </w:tcPr>
          <w:p w:rsidR="00116A00" w:rsidRPr="008B7F92" w:rsidRDefault="00116A00" w:rsidP="005F0811">
            <w:pPr>
              <w:pStyle w:val="afff"/>
              <w:spacing w:line="195" w:lineRule="atLeast"/>
              <w:jc w:val="right"/>
            </w:pPr>
          </w:p>
        </w:tc>
        <w:tc>
          <w:tcPr>
            <w:tcW w:w="510" w:type="pct"/>
            <w:shd w:val="clear" w:color="auto" w:fill="auto"/>
            <w:vAlign w:val="bottom"/>
          </w:tcPr>
          <w:p w:rsidR="00116A00" w:rsidRPr="008B7F92" w:rsidRDefault="00116A00" w:rsidP="005F0811">
            <w:pPr>
              <w:pStyle w:val="afff"/>
              <w:spacing w:line="195" w:lineRule="atLeast"/>
              <w:jc w:val="right"/>
            </w:pPr>
          </w:p>
        </w:tc>
        <w:tc>
          <w:tcPr>
            <w:tcW w:w="511" w:type="pct"/>
            <w:shd w:val="clear" w:color="auto" w:fill="auto"/>
            <w:vAlign w:val="bottom"/>
          </w:tcPr>
          <w:p w:rsidR="00116A00" w:rsidRPr="008B7F92" w:rsidRDefault="00116A00" w:rsidP="005F0811">
            <w:pPr>
              <w:pStyle w:val="afff"/>
              <w:spacing w:line="195" w:lineRule="atLeast"/>
              <w:jc w:val="right"/>
            </w:pPr>
          </w:p>
        </w:tc>
        <w:tc>
          <w:tcPr>
            <w:tcW w:w="417" w:type="pct"/>
            <w:shd w:val="clear" w:color="auto" w:fill="auto"/>
            <w:vAlign w:val="bottom"/>
          </w:tcPr>
          <w:p w:rsidR="00116A00" w:rsidRPr="008B7F92" w:rsidRDefault="00116A00" w:rsidP="005F0811">
            <w:pPr>
              <w:pStyle w:val="afff"/>
              <w:spacing w:line="195" w:lineRule="atLeast"/>
              <w:jc w:val="right"/>
            </w:pPr>
          </w:p>
        </w:tc>
      </w:tr>
      <w:tr w:rsidR="00FD6BAE" w:rsidRPr="008B7F92" w:rsidTr="00116A00">
        <w:trPr>
          <w:trHeight w:val="405"/>
          <w:tblCellSpacing w:w="7" w:type="dxa"/>
        </w:trPr>
        <w:tc>
          <w:tcPr>
            <w:tcW w:w="2494" w:type="pct"/>
            <w:shd w:val="clear" w:color="auto" w:fill="auto"/>
            <w:vAlign w:val="bottom"/>
          </w:tcPr>
          <w:p w:rsidR="00FD6BAE" w:rsidRPr="008B7F92" w:rsidRDefault="00FD6BAE" w:rsidP="005F0811">
            <w:pPr>
              <w:pStyle w:val="afff"/>
            </w:pPr>
            <w:r w:rsidRPr="008B7F92">
              <w:rPr>
                <w:bCs/>
                <w:sz w:val="20"/>
                <w:szCs w:val="20"/>
              </w:rPr>
              <w:t>Расходы на конечное потребление</w:t>
            </w:r>
            <w:r w:rsidR="0034728B">
              <w:rPr>
                <w:bCs/>
                <w:sz w:val="20"/>
                <w:szCs w:val="20"/>
              </w:rPr>
              <w:t>:</w:t>
            </w:r>
          </w:p>
        </w:tc>
        <w:tc>
          <w:tcPr>
            <w:tcW w:w="511" w:type="pct"/>
            <w:shd w:val="clear" w:color="auto" w:fill="auto"/>
            <w:vAlign w:val="bottom"/>
          </w:tcPr>
          <w:p w:rsidR="00FD6BAE" w:rsidRPr="008B7F92" w:rsidRDefault="00FD6BAE" w:rsidP="005F0811">
            <w:pPr>
              <w:pStyle w:val="afff"/>
              <w:jc w:val="right"/>
            </w:pPr>
          </w:p>
        </w:tc>
        <w:tc>
          <w:tcPr>
            <w:tcW w:w="510" w:type="pct"/>
            <w:shd w:val="clear" w:color="auto" w:fill="auto"/>
            <w:vAlign w:val="bottom"/>
          </w:tcPr>
          <w:p w:rsidR="00FD6BAE" w:rsidRPr="008B7F92" w:rsidRDefault="00FD6BAE" w:rsidP="005F0811">
            <w:pPr>
              <w:pStyle w:val="afff"/>
              <w:jc w:val="right"/>
            </w:pPr>
          </w:p>
        </w:tc>
        <w:tc>
          <w:tcPr>
            <w:tcW w:w="510" w:type="pct"/>
            <w:shd w:val="clear" w:color="auto" w:fill="auto"/>
            <w:vAlign w:val="bottom"/>
          </w:tcPr>
          <w:p w:rsidR="00FD6BAE" w:rsidRPr="008B7F92" w:rsidRDefault="00FD6BAE" w:rsidP="005F0811">
            <w:pPr>
              <w:pStyle w:val="afff"/>
              <w:jc w:val="right"/>
            </w:pPr>
          </w:p>
        </w:tc>
        <w:tc>
          <w:tcPr>
            <w:tcW w:w="511" w:type="pct"/>
            <w:shd w:val="clear" w:color="auto" w:fill="auto"/>
            <w:vAlign w:val="bottom"/>
          </w:tcPr>
          <w:p w:rsidR="00FD6BAE" w:rsidRPr="008B7F92" w:rsidRDefault="00FD6BAE" w:rsidP="005F0811">
            <w:pPr>
              <w:pStyle w:val="afff"/>
              <w:jc w:val="right"/>
            </w:pPr>
          </w:p>
        </w:tc>
        <w:tc>
          <w:tcPr>
            <w:tcW w:w="417" w:type="pct"/>
            <w:shd w:val="clear" w:color="auto" w:fill="auto"/>
            <w:vAlign w:val="bottom"/>
          </w:tcPr>
          <w:p w:rsidR="00FD6BAE" w:rsidRPr="008B7F92" w:rsidRDefault="00FD6BAE" w:rsidP="005F0811">
            <w:pPr>
              <w:pStyle w:val="afff"/>
              <w:jc w:val="right"/>
            </w:pPr>
          </w:p>
        </w:tc>
      </w:tr>
      <w:tr w:rsidR="00FD6BAE" w:rsidRPr="008B7F92" w:rsidTr="00116A00">
        <w:trPr>
          <w:trHeight w:val="195"/>
          <w:tblCellSpacing w:w="7" w:type="dxa"/>
        </w:trPr>
        <w:tc>
          <w:tcPr>
            <w:tcW w:w="2494" w:type="pct"/>
            <w:shd w:val="clear" w:color="auto" w:fill="auto"/>
            <w:vAlign w:val="bottom"/>
          </w:tcPr>
          <w:p w:rsidR="00FD6BAE" w:rsidRPr="008B7F92" w:rsidRDefault="00FD6BAE" w:rsidP="005F0811">
            <w:pPr>
              <w:pStyle w:val="afff"/>
              <w:spacing w:line="195" w:lineRule="atLeast"/>
            </w:pPr>
            <w:r w:rsidRPr="008B7F92">
              <w:rPr>
                <w:sz w:val="20"/>
                <w:szCs w:val="20"/>
              </w:rPr>
              <w:t>домашних хозяйств</w:t>
            </w:r>
          </w:p>
        </w:tc>
        <w:tc>
          <w:tcPr>
            <w:tcW w:w="511" w:type="pct"/>
            <w:shd w:val="clear" w:color="auto" w:fill="auto"/>
            <w:vAlign w:val="bottom"/>
          </w:tcPr>
          <w:p w:rsidR="00FD6BAE" w:rsidRPr="008B7F92" w:rsidRDefault="00FD6BAE" w:rsidP="005F0811">
            <w:pPr>
              <w:pStyle w:val="afff"/>
              <w:spacing w:line="195" w:lineRule="atLeast"/>
              <w:jc w:val="right"/>
            </w:pPr>
            <w:r w:rsidRPr="008B7F92">
              <w:rPr>
                <w:sz w:val="20"/>
                <w:szCs w:val="20"/>
              </w:rPr>
              <w:t>5408,4</w:t>
            </w:r>
          </w:p>
        </w:tc>
        <w:tc>
          <w:tcPr>
            <w:tcW w:w="510" w:type="pct"/>
            <w:shd w:val="clear" w:color="auto" w:fill="auto"/>
            <w:vAlign w:val="bottom"/>
          </w:tcPr>
          <w:p w:rsidR="00FD6BAE" w:rsidRPr="008B7F92" w:rsidRDefault="00FD6BAE" w:rsidP="005F0811">
            <w:pPr>
              <w:pStyle w:val="afff"/>
              <w:spacing w:line="195" w:lineRule="atLeast"/>
              <w:jc w:val="right"/>
            </w:pPr>
            <w:r w:rsidRPr="008B7F92">
              <w:rPr>
                <w:sz w:val="20"/>
                <w:szCs w:val="20"/>
              </w:rPr>
              <w:t>6540,1</w:t>
            </w:r>
          </w:p>
        </w:tc>
        <w:tc>
          <w:tcPr>
            <w:tcW w:w="510" w:type="pct"/>
            <w:shd w:val="clear" w:color="auto" w:fill="auto"/>
            <w:vAlign w:val="bottom"/>
          </w:tcPr>
          <w:p w:rsidR="00FD6BAE" w:rsidRPr="008B7F92" w:rsidRDefault="00FD6BAE" w:rsidP="005F0811">
            <w:pPr>
              <w:pStyle w:val="afff"/>
              <w:spacing w:line="195" w:lineRule="atLeast"/>
              <w:jc w:val="right"/>
            </w:pPr>
            <w:r w:rsidRPr="008B7F92">
              <w:rPr>
                <w:sz w:val="20"/>
                <w:szCs w:val="20"/>
              </w:rPr>
              <w:t>8405.6</w:t>
            </w:r>
          </w:p>
        </w:tc>
        <w:tc>
          <w:tcPr>
            <w:tcW w:w="511" w:type="pct"/>
            <w:shd w:val="clear" w:color="auto" w:fill="auto"/>
            <w:vAlign w:val="bottom"/>
          </w:tcPr>
          <w:p w:rsidR="00FD6BAE" w:rsidRPr="008B7F92" w:rsidRDefault="00FD6BAE" w:rsidP="005F0811">
            <w:pPr>
              <w:pStyle w:val="afff"/>
              <w:spacing w:line="195" w:lineRule="atLeast"/>
              <w:jc w:val="right"/>
            </w:pPr>
            <w:r w:rsidRPr="008B7F92">
              <w:rPr>
                <w:sz w:val="20"/>
                <w:szCs w:val="20"/>
              </w:rPr>
              <w:t>10628.9</w:t>
            </w:r>
          </w:p>
        </w:tc>
        <w:tc>
          <w:tcPr>
            <w:tcW w:w="417" w:type="pct"/>
            <w:shd w:val="clear" w:color="auto" w:fill="auto"/>
            <w:vAlign w:val="bottom"/>
          </w:tcPr>
          <w:p w:rsidR="00FD6BAE" w:rsidRPr="008B7F92" w:rsidRDefault="00FD6BAE" w:rsidP="005F0811">
            <w:pPr>
              <w:pStyle w:val="afff"/>
              <w:spacing w:line="195" w:lineRule="atLeast"/>
              <w:jc w:val="right"/>
            </w:pPr>
            <w:r w:rsidRPr="008B7F92">
              <w:rPr>
                <w:sz w:val="20"/>
                <w:szCs w:val="20"/>
              </w:rPr>
              <w:t>12910.9</w:t>
            </w:r>
          </w:p>
        </w:tc>
      </w:tr>
      <w:tr w:rsidR="00FD6BAE" w:rsidRPr="008B7F92" w:rsidTr="00116A00">
        <w:trPr>
          <w:trHeight w:val="195"/>
          <w:tblCellSpacing w:w="7" w:type="dxa"/>
        </w:trPr>
        <w:tc>
          <w:tcPr>
            <w:tcW w:w="2494" w:type="pct"/>
            <w:shd w:val="clear" w:color="auto" w:fill="auto"/>
            <w:vAlign w:val="bottom"/>
          </w:tcPr>
          <w:p w:rsidR="00FD6BAE" w:rsidRPr="008B7F92" w:rsidRDefault="00FD6BAE" w:rsidP="005F0811">
            <w:pPr>
              <w:pStyle w:val="afff"/>
              <w:spacing w:line="195" w:lineRule="atLeast"/>
            </w:pPr>
            <w:r w:rsidRPr="008B7F92">
              <w:rPr>
                <w:sz w:val="20"/>
                <w:szCs w:val="20"/>
              </w:rPr>
              <w:t>государственного управления</w:t>
            </w:r>
          </w:p>
        </w:tc>
        <w:tc>
          <w:tcPr>
            <w:tcW w:w="511" w:type="pct"/>
            <w:shd w:val="clear" w:color="auto" w:fill="auto"/>
            <w:vAlign w:val="bottom"/>
          </w:tcPr>
          <w:p w:rsidR="00FD6BAE" w:rsidRPr="008B7F92" w:rsidRDefault="00FD6BAE" w:rsidP="005F0811">
            <w:pPr>
              <w:pStyle w:val="afff"/>
              <w:spacing w:line="195" w:lineRule="atLeast"/>
              <w:jc w:val="right"/>
            </w:pPr>
            <w:r w:rsidRPr="008B7F92">
              <w:rPr>
                <w:sz w:val="20"/>
                <w:szCs w:val="20"/>
              </w:rPr>
              <w:t>1913,3</w:t>
            </w:r>
          </w:p>
        </w:tc>
        <w:tc>
          <w:tcPr>
            <w:tcW w:w="510" w:type="pct"/>
            <w:shd w:val="clear" w:color="auto" w:fill="auto"/>
            <w:vAlign w:val="bottom"/>
          </w:tcPr>
          <w:p w:rsidR="00FD6BAE" w:rsidRPr="008B7F92" w:rsidRDefault="00FD6BAE" w:rsidP="005F0811">
            <w:pPr>
              <w:pStyle w:val="afff"/>
              <w:spacing w:line="195" w:lineRule="atLeast"/>
              <w:jc w:val="right"/>
            </w:pPr>
            <w:r w:rsidRPr="008B7F92">
              <w:rPr>
                <w:sz w:val="20"/>
                <w:szCs w:val="20"/>
              </w:rPr>
              <w:t>2330,6</w:t>
            </w:r>
          </w:p>
        </w:tc>
        <w:tc>
          <w:tcPr>
            <w:tcW w:w="510" w:type="pct"/>
            <w:shd w:val="clear" w:color="auto" w:fill="auto"/>
            <w:vAlign w:val="bottom"/>
          </w:tcPr>
          <w:p w:rsidR="00FD6BAE" w:rsidRPr="008B7F92" w:rsidRDefault="00FD6BAE" w:rsidP="005F0811">
            <w:pPr>
              <w:pStyle w:val="afff"/>
              <w:spacing w:line="195" w:lineRule="atLeast"/>
              <w:jc w:val="right"/>
            </w:pPr>
            <w:r w:rsidRPr="008B7F92">
              <w:rPr>
                <w:sz w:val="20"/>
                <w:szCs w:val="20"/>
              </w:rPr>
              <w:t>2847.5</w:t>
            </w:r>
          </w:p>
        </w:tc>
        <w:tc>
          <w:tcPr>
            <w:tcW w:w="511" w:type="pct"/>
            <w:shd w:val="clear" w:color="auto" w:fill="auto"/>
            <w:vAlign w:val="bottom"/>
          </w:tcPr>
          <w:p w:rsidR="00FD6BAE" w:rsidRPr="008B7F92" w:rsidRDefault="00FD6BAE" w:rsidP="005F0811">
            <w:pPr>
              <w:pStyle w:val="afff"/>
              <w:spacing w:line="195" w:lineRule="atLeast"/>
              <w:jc w:val="right"/>
            </w:pPr>
            <w:r w:rsidRPr="008B7F92">
              <w:rPr>
                <w:sz w:val="20"/>
                <w:szCs w:val="20"/>
              </w:rPr>
              <w:t>3598.3</w:t>
            </w:r>
          </w:p>
        </w:tc>
        <w:tc>
          <w:tcPr>
            <w:tcW w:w="417" w:type="pct"/>
            <w:shd w:val="clear" w:color="auto" w:fill="auto"/>
            <w:vAlign w:val="bottom"/>
          </w:tcPr>
          <w:p w:rsidR="00FD6BAE" w:rsidRPr="008B7F92" w:rsidRDefault="00FD6BAE" w:rsidP="005F0811">
            <w:pPr>
              <w:pStyle w:val="afff"/>
              <w:spacing w:line="195" w:lineRule="atLeast"/>
              <w:jc w:val="right"/>
            </w:pPr>
            <w:r w:rsidRPr="008B7F92">
              <w:rPr>
                <w:sz w:val="20"/>
                <w:szCs w:val="20"/>
              </w:rPr>
              <w:t>4698.0</w:t>
            </w:r>
          </w:p>
        </w:tc>
      </w:tr>
      <w:tr w:rsidR="00FD6BAE" w:rsidRPr="008B7F92" w:rsidTr="00116A00">
        <w:trPr>
          <w:trHeight w:val="630"/>
          <w:tblCellSpacing w:w="7" w:type="dxa"/>
        </w:trPr>
        <w:tc>
          <w:tcPr>
            <w:tcW w:w="2494" w:type="pct"/>
            <w:shd w:val="clear" w:color="auto" w:fill="auto"/>
            <w:vAlign w:val="bottom"/>
          </w:tcPr>
          <w:p w:rsidR="00FD6BAE" w:rsidRPr="008B7F92" w:rsidRDefault="00FD6BAE" w:rsidP="005F0811">
            <w:pPr>
              <w:pStyle w:val="afff"/>
            </w:pPr>
            <w:r w:rsidRPr="008B7F92">
              <w:rPr>
                <w:sz w:val="20"/>
                <w:szCs w:val="20"/>
              </w:rPr>
              <w:t>некоммерческих организаций, обслуживающих домашние хозяйства</w:t>
            </w:r>
          </w:p>
        </w:tc>
        <w:tc>
          <w:tcPr>
            <w:tcW w:w="511" w:type="pct"/>
            <w:shd w:val="clear" w:color="auto" w:fill="auto"/>
            <w:vAlign w:val="bottom"/>
          </w:tcPr>
          <w:p w:rsidR="00FD6BAE" w:rsidRPr="008B7F92" w:rsidRDefault="00FD6BAE" w:rsidP="005F0811">
            <w:pPr>
              <w:pStyle w:val="afff"/>
              <w:jc w:val="right"/>
            </w:pPr>
            <w:r w:rsidRPr="008B7F92">
              <w:rPr>
                <w:sz w:val="20"/>
                <w:szCs w:val="20"/>
              </w:rPr>
              <w:t>127,1</w:t>
            </w:r>
          </w:p>
        </w:tc>
        <w:tc>
          <w:tcPr>
            <w:tcW w:w="510" w:type="pct"/>
            <w:shd w:val="clear" w:color="auto" w:fill="auto"/>
            <w:vAlign w:val="bottom"/>
          </w:tcPr>
          <w:p w:rsidR="00FD6BAE" w:rsidRPr="008B7F92" w:rsidRDefault="00FD6BAE" w:rsidP="005F0811">
            <w:pPr>
              <w:pStyle w:val="afff"/>
              <w:jc w:val="right"/>
            </w:pPr>
            <w:r w:rsidRPr="008B7F92">
              <w:rPr>
                <w:sz w:val="20"/>
                <w:szCs w:val="20"/>
              </w:rPr>
              <w:t>154,0</w:t>
            </w:r>
          </w:p>
        </w:tc>
        <w:tc>
          <w:tcPr>
            <w:tcW w:w="510" w:type="pct"/>
            <w:shd w:val="clear" w:color="auto" w:fill="auto"/>
            <w:vAlign w:val="bottom"/>
          </w:tcPr>
          <w:p w:rsidR="00FD6BAE" w:rsidRPr="008B7F92" w:rsidRDefault="00FD6BAE" w:rsidP="005F0811">
            <w:pPr>
              <w:pStyle w:val="afff"/>
              <w:jc w:val="right"/>
            </w:pPr>
            <w:r w:rsidRPr="008B7F92">
              <w:rPr>
                <w:sz w:val="20"/>
                <w:szCs w:val="20"/>
              </w:rPr>
              <w:t>148.4</w:t>
            </w:r>
          </w:p>
        </w:tc>
        <w:tc>
          <w:tcPr>
            <w:tcW w:w="511" w:type="pct"/>
            <w:shd w:val="clear" w:color="auto" w:fill="auto"/>
            <w:vAlign w:val="bottom"/>
          </w:tcPr>
          <w:p w:rsidR="00FD6BAE" w:rsidRPr="008B7F92" w:rsidRDefault="00FD6BAE" w:rsidP="005F0811">
            <w:pPr>
              <w:pStyle w:val="afff"/>
              <w:jc w:val="right"/>
            </w:pPr>
            <w:r w:rsidRPr="008B7F92">
              <w:rPr>
                <w:sz w:val="20"/>
                <w:szCs w:val="20"/>
              </w:rPr>
              <w:t>136.3</w:t>
            </w:r>
          </w:p>
        </w:tc>
        <w:tc>
          <w:tcPr>
            <w:tcW w:w="417" w:type="pct"/>
            <w:shd w:val="clear" w:color="auto" w:fill="auto"/>
            <w:vAlign w:val="bottom"/>
          </w:tcPr>
          <w:p w:rsidR="00FD6BAE" w:rsidRPr="008B7F92" w:rsidRDefault="00FD6BAE" w:rsidP="005F0811">
            <w:pPr>
              <w:pStyle w:val="afff"/>
              <w:jc w:val="right"/>
            </w:pPr>
            <w:r w:rsidRPr="008B7F92">
              <w:rPr>
                <w:sz w:val="20"/>
                <w:szCs w:val="20"/>
              </w:rPr>
              <w:t>133.6</w:t>
            </w:r>
          </w:p>
        </w:tc>
      </w:tr>
      <w:tr w:rsidR="00FD6BAE" w:rsidRPr="008B7F92" w:rsidTr="00116A00">
        <w:trPr>
          <w:trHeight w:val="195"/>
          <w:tblCellSpacing w:w="7" w:type="dxa"/>
        </w:trPr>
        <w:tc>
          <w:tcPr>
            <w:tcW w:w="2494" w:type="pct"/>
            <w:shd w:val="clear" w:color="auto" w:fill="auto"/>
            <w:vAlign w:val="bottom"/>
          </w:tcPr>
          <w:p w:rsidR="00FD6BAE" w:rsidRPr="008B7F92" w:rsidRDefault="00FD6BAE" w:rsidP="005F0811">
            <w:pPr>
              <w:pStyle w:val="afff"/>
              <w:spacing w:line="195" w:lineRule="atLeast"/>
            </w:pPr>
            <w:r w:rsidRPr="008B7F92">
              <w:rPr>
                <w:bCs/>
                <w:sz w:val="20"/>
                <w:szCs w:val="20"/>
              </w:rPr>
              <w:t>Валовое накопление</w:t>
            </w:r>
            <w:r w:rsidR="0034728B">
              <w:rPr>
                <w:bCs/>
                <w:sz w:val="20"/>
                <w:szCs w:val="20"/>
              </w:rPr>
              <w:t>:</w:t>
            </w:r>
          </w:p>
        </w:tc>
        <w:tc>
          <w:tcPr>
            <w:tcW w:w="511" w:type="pct"/>
            <w:shd w:val="clear" w:color="auto" w:fill="auto"/>
            <w:vAlign w:val="bottom"/>
          </w:tcPr>
          <w:p w:rsidR="00FD6BAE" w:rsidRPr="008B7F92" w:rsidRDefault="00FD6BAE" w:rsidP="005F0811">
            <w:pPr>
              <w:pStyle w:val="afff"/>
              <w:spacing w:line="195" w:lineRule="atLeast"/>
              <w:jc w:val="right"/>
            </w:pPr>
          </w:p>
        </w:tc>
        <w:tc>
          <w:tcPr>
            <w:tcW w:w="510" w:type="pct"/>
            <w:shd w:val="clear" w:color="auto" w:fill="auto"/>
            <w:vAlign w:val="bottom"/>
          </w:tcPr>
          <w:p w:rsidR="00FD6BAE" w:rsidRPr="008B7F92" w:rsidRDefault="00FD6BAE" w:rsidP="005F0811">
            <w:pPr>
              <w:pStyle w:val="afff"/>
              <w:spacing w:line="195" w:lineRule="atLeast"/>
              <w:jc w:val="right"/>
            </w:pPr>
          </w:p>
        </w:tc>
        <w:tc>
          <w:tcPr>
            <w:tcW w:w="510" w:type="pct"/>
            <w:shd w:val="clear" w:color="auto" w:fill="auto"/>
            <w:vAlign w:val="bottom"/>
          </w:tcPr>
          <w:p w:rsidR="00FD6BAE" w:rsidRPr="008B7F92" w:rsidRDefault="00FD6BAE" w:rsidP="005F0811">
            <w:pPr>
              <w:pStyle w:val="afff"/>
              <w:spacing w:line="195" w:lineRule="atLeast"/>
              <w:jc w:val="right"/>
            </w:pPr>
          </w:p>
        </w:tc>
        <w:tc>
          <w:tcPr>
            <w:tcW w:w="511" w:type="pct"/>
            <w:shd w:val="clear" w:color="auto" w:fill="auto"/>
            <w:vAlign w:val="bottom"/>
          </w:tcPr>
          <w:p w:rsidR="00FD6BAE" w:rsidRPr="008B7F92" w:rsidRDefault="00FD6BAE" w:rsidP="005F0811">
            <w:pPr>
              <w:pStyle w:val="afff"/>
              <w:spacing w:line="195" w:lineRule="atLeast"/>
              <w:jc w:val="right"/>
            </w:pPr>
          </w:p>
        </w:tc>
        <w:tc>
          <w:tcPr>
            <w:tcW w:w="417" w:type="pct"/>
            <w:shd w:val="clear" w:color="auto" w:fill="auto"/>
            <w:vAlign w:val="bottom"/>
          </w:tcPr>
          <w:p w:rsidR="00FD6BAE" w:rsidRPr="008B7F92" w:rsidRDefault="00FD6BAE" w:rsidP="005F0811">
            <w:pPr>
              <w:pStyle w:val="afff"/>
              <w:spacing w:line="195" w:lineRule="atLeast"/>
              <w:jc w:val="right"/>
            </w:pPr>
          </w:p>
        </w:tc>
      </w:tr>
      <w:tr w:rsidR="00FD6BAE" w:rsidRPr="008B7F92" w:rsidTr="00116A00">
        <w:trPr>
          <w:trHeight w:val="480"/>
          <w:tblCellSpacing w:w="7" w:type="dxa"/>
        </w:trPr>
        <w:tc>
          <w:tcPr>
            <w:tcW w:w="2494" w:type="pct"/>
            <w:shd w:val="clear" w:color="auto" w:fill="auto"/>
            <w:vAlign w:val="bottom"/>
          </w:tcPr>
          <w:p w:rsidR="00FD6BAE" w:rsidRPr="008B7F92" w:rsidRDefault="00FD6BAE" w:rsidP="007532F0">
            <w:pPr>
              <w:pStyle w:val="afff"/>
            </w:pPr>
            <w:r w:rsidRPr="008B7F92">
              <w:rPr>
                <w:sz w:val="20"/>
                <w:szCs w:val="20"/>
              </w:rPr>
              <w:t>валовое накопление основного капитала</w:t>
            </w:r>
          </w:p>
        </w:tc>
        <w:tc>
          <w:tcPr>
            <w:tcW w:w="511" w:type="pct"/>
            <w:shd w:val="clear" w:color="auto" w:fill="auto"/>
            <w:vAlign w:val="bottom"/>
          </w:tcPr>
          <w:p w:rsidR="00FD6BAE" w:rsidRPr="008B7F92" w:rsidRDefault="00FD6BAE" w:rsidP="005F0811">
            <w:pPr>
              <w:pStyle w:val="afff"/>
              <w:jc w:val="right"/>
            </w:pPr>
            <w:r w:rsidRPr="008B7F92">
              <w:rPr>
                <w:sz w:val="20"/>
                <w:szCs w:val="20"/>
              </w:rPr>
              <w:t>1938,8</w:t>
            </w:r>
          </w:p>
        </w:tc>
        <w:tc>
          <w:tcPr>
            <w:tcW w:w="510" w:type="pct"/>
            <w:shd w:val="clear" w:color="auto" w:fill="auto"/>
            <w:vAlign w:val="bottom"/>
          </w:tcPr>
          <w:p w:rsidR="00FD6BAE" w:rsidRPr="008B7F92" w:rsidRDefault="00FD6BAE" w:rsidP="005F0811">
            <w:pPr>
              <w:pStyle w:val="afff"/>
              <w:jc w:val="right"/>
            </w:pPr>
            <w:r w:rsidRPr="008B7F92">
              <w:rPr>
                <w:sz w:val="20"/>
                <w:szCs w:val="20"/>
              </w:rPr>
              <w:t>2432,3</w:t>
            </w:r>
          </w:p>
        </w:tc>
        <w:tc>
          <w:tcPr>
            <w:tcW w:w="510" w:type="pct"/>
            <w:shd w:val="clear" w:color="auto" w:fill="auto"/>
            <w:vAlign w:val="bottom"/>
          </w:tcPr>
          <w:p w:rsidR="00FD6BAE" w:rsidRPr="008B7F92" w:rsidRDefault="00FD6BAE" w:rsidP="005F0811">
            <w:pPr>
              <w:pStyle w:val="afff"/>
              <w:jc w:val="right"/>
            </w:pPr>
            <w:r w:rsidRPr="008B7F92">
              <w:rPr>
                <w:sz w:val="20"/>
                <w:szCs w:val="20"/>
              </w:rPr>
              <w:t>3130.5</w:t>
            </w:r>
          </w:p>
        </w:tc>
        <w:tc>
          <w:tcPr>
            <w:tcW w:w="511" w:type="pct"/>
            <w:shd w:val="clear" w:color="auto" w:fill="auto"/>
            <w:vAlign w:val="bottom"/>
          </w:tcPr>
          <w:p w:rsidR="00FD6BAE" w:rsidRPr="008B7F92" w:rsidRDefault="00FD6BAE" w:rsidP="005F0811">
            <w:pPr>
              <w:pStyle w:val="afff"/>
              <w:jc w:val="right"/>
            </w:pPr>
            <w:r w:rsidRPr="008B7F92">
              <w:rPr>
                <w:sz w:val="20"/>
                <w:szCs w:val="20"/>
              </w:rPr>
              <w:t>3848.4</w:t>
            </w:r>
          </w:p>
        </w:tc>
        <w:tc>
          <w:tcPr>
            <w:tcW w:w="417" w:type="pct"/>
            <w:shd w:val="clear" w:color="auto" w:fill="auto"/>
            <w:vAlign w:val="bottom"/>
          </w:tcPr>
          <w:p w:rsidR="00FD6BAE" w:rsidRPr="008B7F92" w:rsidRDefault="00FD6BAE" w:rsidP="005F0811">
            <w:pPr>
              <w:pStyle w:val="afff"/>
              <w:jc w:val="right"/>
            </w:pPr>
            <w:r w:rsidRPr="008B7F92">
              <w:rPr>
                <w:sz w:val="20"/>
                <w:szCs w:val="20"/>
              </w:rPr>
              <w:t>4795.6</w:t>
            </w:r>
          </w:p>
        </w:tc>
      </w:tr>
      <w:tr w:rsidR="00FD6BAE" w:rsidRPr="008B7F92" w:rsidTr="00116A00">
        <w:trPr>
          <w:trHeight w:val="435"/>
          <w:tblCellSpacing w:w="7" w:type="dxa"/>
        </w:trPr>
        <w:tc>
          <w:tcPr>
            <w:tcW w:w="2494" w:type="pct"/>
            <w:shd w:val="clear" w:color="auto" w:fill="auto"/>
            <w:vAlign w:val="bottom"/>
          </w:tcPr>
          <w:p w:rsidR="00FD6BAE" w:rsidRPr="008B7F92" w:rsidRDefault="00FD6BAE" w:rsidP="005F0811">
            <w:pPr>
              <w:pStyle w:val="afff"/>
            </w:pPr>
            <w:r w:rsidRPr="008B7F92">
              <w:rPr>
                <w:sz w:val="20"/>
                <w:szCs w:val="20"/>
              </w:rPr>
              <w:t>изменение запасов материальных оборотных средств</w:t>
            </w:r>
          </w:p>
        </w:tc>
        <w:tc>
          <w:tcPr>
            <w:tcW w:w="511" w:type="pct"/>
            <w:shd w:val="clear" w:color="auto" w:fill="auto"/>
            <w:vAlign w:val="bottom"/>
          </w:tcPr>
          <w:p w:rsidR="00FD6BAE" w:rsidRPr="008B7F92" w:rsidRDefault="00FD6BAE" w:rsidP="005F0811">
            <w:pPr>
              <w:pStyle w:val="afff"/>
              <w:jc w:val="right"/>
            </w:pPr>
            <w:r w:rsidRPr="008B7F92">
              <w:rPr>
                <w:sz w:val="20"/>
                <w:szCs w:val="20"/>
              </w:rPr>
              <w:t>231,7</w:t>
            </w:r>
          </w:p>
        </w:tc>
        <w:tc>
          <w:tcPr>
            <w:tcW w:w="510" w:type="pct"/>
            <w:shd w:val="clear" w:color="auto" w:fill="auto"/>
            <w:vAlign w:val="bottom"/>
          </w:tcPr>
          <w:p w:rsidR="00FD6BAE" w:rsidRPr="008B7F92" w:rsidRDefault="00FD6BAE" w:rsidP="005F0811">
            <w:pPr>
              <w:pStyle w:val="afff"/>
              <w:jc w:val="right"/>
            </w:pPr>
            <w:r w:rsidRPr="008B7F92">
              <w:rPr>
                <w:sz w:val="20"/>
                <w:szCs w:val="20"/>
              </w:rPr>
              <w:t>322,8</w:t>
            </w:r>
          </w:p>
        </w:tc>
        <w:tc>
          <w:tcPr>
            <w:tcW w:w="510" w:type="pct"/>
            <w:shd w:val="clear" w:color="auto" w:fill="auto"/>
            <w:vAlign w:val="bottom"/>
          </w:tcPr>
          <w:p w:rsidR="00FD6BAE" w:rsidRPr="008B7F92" w:rsidRDefault="00FD6BAE" w:rsidP="005F0811">
            <w:pPr>
              <w:pStyle w:val="afff"/>
              <w:jc w:val="right"/>
            </w:pPr>
            <w:r w:rsidRPr="008B7F92">
              <w:rPr>
                <w:sz w:val="20"/>
                <w:szCs w:val="20"/>
              </w:rPr>
              <w:t>428.4</w:t>
            </w:r>
          </w:p>
        </w:tc>
        <w:tc>
          <w:tcPr>
            <w:tcW w:w="511" w:type="pct"/>
            <w:shd w:val="clear" w:color="auto" w:fill="auto"/>
            <w:vAlign w:val="bottom"/>
          </w:tcPr>
          <w:p w:rsidR="00FD6BAE" w:rsidRPr="008B7F92" w:rsidRDefault="00FD6BAE" w:rsidP="005F0811">
            <w:pPr>
              <w:pStyle w:val="afff"/>
              <w:jc w:val="right"/>
            </w:pPr>
            <w:r w:rsidRPr="008B7F92">
              <w:rPr>
                <w:sz w:val="20"/>
                <w:szCs w:val="20"/>
              </w:rPr>
              <w:t>501.5</w:t>
            </w:r>
          </w:p>
        </w:tc>
        <w:tc>
          <w:tcPr>
            <w:tcW w:w="417" w:type="pct"/>
            <w:shd w:val="clear" w:color="auto" w:fill="auto"/>
            <w:vAlign w:val="bottom"/>
          </w:tcPr>
          <w:p w:rsidR="00FD6BAE" w:rsidRPr="008B7F92" w:rsidRDefault="00FD6BAE" w:rsidP="005F0811">
            <w:pPr>
              <w:pStyle w:val="afff"/>
              <w:jc w:val="right"/>
            </w:pPr>
            <w:r w:rsidRPr="008B7F92">
              <w:rPr>
                <w:sz w:val="20"/>
                <w:szCs w:val="20"/>
              </w:rPr>
              <w:t>620.2</w:t>
            </w:r>
          </w:p>
        </w:tc>
      </w:tr>
      <w:tr w:rsidR="00FD6BAE" w:rsidRPr="008B7F92" w:rsidTr="00116A00">
        <w:trPr>
          <w:trHeight w:val="195"/>
          <w:tblCellSpacing w:w="7" w:type="dxa"/>
        </w:trPr>
        <w:tc>
          <w:tcPr>
            <w:tcW w:w="2494" w:type="pct"/>
            <w:shd w:val="clear" w:color="auto" w:fill="auto"/>
            <w:vAlign w:val="bottom"/>
          </w:tcPr>
          <w:p w:rsidR="00FD6BAE" w:rsidRPr="008B7F92" w:rsidRDefault="00FD6BAE" w:rsidP="005F0811">
            <w:pPr>
              <w:pStyle w:val="afff"/>
              <w:spacing w:line="195" w:lineRule="atLeast"/>
            </w:pPr>
            <w:r w:rsidRPr="008B7F92">
              <w:rPr>
                <w:bCs/>
                <w:sz w:val="20"/>
                <w:szCs w:val="20"/>
              </w:rPr>
              <w:t>Чистый экспорт</w:t>
            </w:r>
          </w:p>
        </w:tc>
        <w:tc>
          <w:tcPr>
            <w:tcW w:w="511" w:type="pct"/>
            <w:shd w:val="clear" w:color="auto" w:fill="auto"/>
            <w:vAlign w:val="bottom"/>
          </w:tcPr>
          <w:p w:rsidR="00FD6BAE" w:rsidRPr="008B7F92" w:rsidRDefault="00FD6BAE" w:rsidP="005F0811">
            <w:pPr>
              <w:pStyle w:val="afff"/>
              <w:spacing w:line="195" w:lineRule="atLeast"/>
              <w:jc w:val="right"/>
            </w:pPr>
          </w:p>
        </w:tc>
        <w:tc>
          <w:tcPr>
            <w:tcW w:w="510" w:type="pct"/>
            <w:shd w:val="clear" w:color="auto" w:fill="auto"/>
            <w:vAlign w:val="bottom"/>
          </w:tcPr>
          <w:p w:rsidR="00FD6BAE" w:rsidRPr="008B7F92" w:rsidRDefault="00FD6BAE" w:rsidP="005F0811">
            <w:pPr>
              <w:pStyle w:val="afff"/>
              <w:spacing w:line="195" w:lineRule="atLeast"/>
              <w:jc w:val="right"/>
            </w:pPr>
          </w:p>
        </w:tc>
        <w:tc>
          <w:tcPr>
            <w:tcW w:w="510" w:type="pct"/>
            <w:shd w:val="clear" w:color="auto" w:fill="auto"/>
            <w:vAlign w:val="bottom"/>
          </w:tcPr>
          <w:p w:rsidR="00FD6BAE" w:rsidRPr="008B7F92" w:rsidRDefault="00FD6BAE" w:rsidP="005F0811">
            <w:pPr>
              <w:pStyle w:val="afff"/>
              <w:spacing w:line="195" w:lineRule="atLeast"/>
              <w:jc w:val="right"/>
            </w:pPr>
          </w:p>
        </w:tc>
        <w:tc>
          <w:tcPr>
            <w:tcW w:w="511" w:type="pct"/>
            <w:shd w:val="clear" w:color="auto" w:fill="auto"/>
            <w:vAlign w:val="bottom"/>
          </w:tcPr>
          <w:p w:rsidR="00FD6BAE" w:rsidRPr="008B7F92" w:rsidRDefault="00FD6BAE" w:rsidP="005F0811">
            <w:pPr>
              <w:pStyle w:val="afff"/>
              <w:spacing w:line="195" w:lineRule="atLeast"/>
              <w:jc w:val="right"/>
            </w:pPr>
          </w:p>
        </w:tc>
        <w:tc>
          <w:tcPr>
            <w:tcW w:w="417" w:type="pct"/>
            <w:shd w:val="clear" w:color="auto" w:fill="auto"/>
            <w:vAlign w:val="bottom"/>
          </w:tcPr>
          <w:p w:rsidR="00FD6BAE" w:rsidRPr="008B7F92" w:rsidRDefault="00FD6BAE" w:rsidP="005F0811">
            <w:pPr>
              <w:pStyle w:val="afff"/>
              <w:spacing w:line="195" w:lineRule="atLeast"/>
              <w:jc w:val="right"/>
            </w:pPr>
          </w:p>
        </w:tc>
      </w:tr>
      <w:tr w:rsidR="00FD6BAE" w:rsidRPr="008B7F92" w:rsidTr="00116A00">
        <w:trPr>
          <w:trHeight w:val="195"/>
          <w:tblCellSpacing w:w="7" w:type="dxa"/>
        </w:trPr>
        <w:tc>
          <w:tcPr>
            <w:tcW w:w="2494" w:type="pct"/>
            <w:shd w:val="clear" w:color="auto" w:fill="auto"/>
            <w:vAlign w:val="bottom"/>
          </w:tcPr>
          <w:p w:rsidR="00FD6BAE" w:rsidRPr="008B7F92" w:rsidRDefault="00FD6BAE" w:rsidP="005F0811">
            <w:pPr>
              <w:pStyle w:val="afff"/>
              <w:spacing w:line="195" w:lineRule="atLeast"/>
            </w:pPr>
            <w:r w:rsidRPr="008B7F92">
              <w:rPr>
                <w:sz w:val="20"/>
                <w:szCs w:val="20"/>
              </w:rPr>
              <w:t>Экспорт</w:t>
            </w:r>
          </w:p>
        </w:tc>
        <w:tc>
          <w:tcPr>
            <w:tcW w:w="511" w:type="pct"/>
            <w:shd w:val="clear" w:color="auto" w:fill="auto"/>
            <w:vAlign w:val="bottom"/>
          </w:tcPr>
          <w:p w:rsidR="00FD6BAE" w:rsidRPr="008B7F92" w:rsidRDefault="00FD6BAE" w:rsidP="005F0811">
            <w:pPr>
              <w:pStyle w:val="afff"/>
              <w:spacing w:line="195" w:lineRule="atLeast"/>
              <w:jc w:val="right"/>
            </w:pPr>
            <w:r w:rsidRPr="008B7F92">
              <w:rPr>
                <w:sz w:val="20"/>
                <w:szCs w:val="20"/>
              </w:rPr>
              <w:t>3813,7</w:t>
            </w:r>
          </w:p>
        </w:tc>
        <w:tc>
          <w:tcPr>
            <w:tcW w:w="510" w:type="pct"/>
            <w:shd w:val="clear" w:color="auto" w:fill="auto"/>
            <w:vAlign w:val="bottom"/>
          </w:tcPr>
          <w:p w:rsidR="00FD6BAE" w:rsidRPr="008B7F92" w:rsidRDefault="00FD6BAE" w:rsidP="005F0811">
            <w:pPr>
              <w:pStyle w:val="afff"/>
              <w:spacing w:line="195" w:lineRule="atLeast"/>
              <w:jc w:val="right"/>
            </w:pPr>
            <w:r w:rsidRPr="008B7F92">
              <w:rPr>
                <w:sz w:val="20"/>
                <w:szCs w:val="20"/>
              </w:rPr>
              <w:t>4655,9</w:t>
            </w:r>
          </w:p>
        </w:tc>
        <w:tc>
          <w:tcPr>
            <w:tcW w:w="510" w:type="pct"/>
            <w:shd w:val="clear" w:color="auto" w:fill="auto"/>
            <w:vAlign w:val="bottom"/>
          </w:tcPr>
          <w:p w:rsidR="00FD6BAE" w:rsidRPr="008B7F92" w:rsidRDefault="00FD6BAE" w:rsidP="005F0811">
            <w:pPr>
              <w:pStyle w:val="afff"/>
              <w:spacing w:line="195" w:lineRule="atLeast"/>
              <w:jc w:val="right"/>
            </w:pPr>
            <w:r w:rsidRPr="008B7F92">
              <w:rPr>
                <w:sz w:val="20"/>
                <w:szCs w:val="20"/>
              </w:rPr>
              <w:t>5860.4</w:t>
            </w:r>
          </w:p>
        </w:tc>
        <w:tc>
          <w:tcPr>
            <w:tcW w:w="511" w:type="pct"/>
            <w:shd w:val="clear" w:color="auto" w:fill="auto"/>
            <w:vAlign w:val="bottom"/>
          </w:tcPr>
          <w:p w:rsidR="00FD6BAE" w:rsidRPr="008B7F92" w:rsidRDefault="00FD6BAE" w:rsidP="005F0811">
            <w:pPr>
              <w:pStyle w:val="afff"/>
              <w:spacing w:line="195" w:lineRule="atLeast"/>
              <w:jc w:val="right"/>
            </w:pPr>
            <w:r w:rsidRPr="008B7F92">
              <w:rPr>
                <w:sz w:val="20"/>
                <w:szCs w:val="20"/>
              </w:rPr>
              <w:t>7592.1</w:t>
            </w:r>
          </w:p>
        </w:tc>
        <w:tc>
          <w:tcPr>
            <w:tcW w:w="417" w:type="pct"/>
            <w:shd w:val="clear" w:color="auto" w:fill="auto"/>
            <w:vAlign w:val="bottom"/>
          </w:tcPr>
          <w:p w:rsidR="00FD6BAE" w:rsidRPr="008B7F92" w:rsidRDefault="00FD6BAE" w:rsidP="005F0811">
            <w:pPr>
              <w:pStyle w:val="afff"/>
              <w:spacing w:line="195" w:lineRule="atLeast"/>
              <w:jc w:val="right"/>
            </w:pPr>
            <w:r w:rsidRPr="008B7F92">
              <w:rPr>
                <w:sz w:val="20"/>
                <w:szCs w:val="20"/>
              </w:rPr>
              <w:t>9069.1</w:t>
            </w:r>
          </w:p>
        </w:tc>
      </w:tr>
      <w:tr w:rsidR="00FD6BAE" w:rsidRPr="008B7F92" w:rsidTr="00116A00">
        <w:trPr>
          <w:trHeight w:val="195"/>
          <w:tblCellSpacing w:w="7" w:type="dxa"/>
        </w:trPr>
        <w:tc>
          <w:tcPr>
            <w:tcW w:w="2494" w:type="pct"/>
            <w:shd w:val="clear" w:color="auto" w:fill="auto"/>
            <w:vAlign w:val="bottom"/>
          </w:tcPr>
          <w:p w:rsidR="00FD6BAE" w:rsidRPr="008B7F92" w:rsidRDefault="00FD6BAE" w:rsidP="005F0811">
            <w:pPr>
              <w:pStyle w:val="afff"/>
              <w:spacing w:line="195" w:lineRule="atLeast"/>
            </w:pPr>
            <w:r w:rsidRPr="008B7F92">
              <w:rPr>
                <w:sz w:val="20"/>
                <w:szCs w:val="20"/>
              </w:rPr>
              <w:t>Импорт</w:t>
            </w:r>
          </w:p>
        </w:tc>
        <w:tc>
          <w:tcPr>
            <w:tcW w:w="511" w:type="pct"/>
            <w:shd w:val="clear" w:color="auto" w:fill="auto"/>
            <w:vAlign w:val="bottom"/>
          </w:tcPr>
          <w:p w:rsidR="00FD6BAE" w:rsidRPr="008B7F92" w:rsidRDefault="00FD6BAE" w:rsidP="005F0811">
            <w:pPr>
              <w:pStyle w:val="afff"/>
              <w:spacing w:line="195" w:lineRule="atLeast"/>
              <w:jc w:val="right"/>
            </w:pPr>
            <w:r w:rsidRPr="008B7F92">
              <w:rPr>
                <w:sz w:val="20"/>
                <w:szCs w:val="20"/>
              </w:rPr>
              <w:t>2646,2</w:t>
            </w:r>
          </w:p>
        </w:tc>
        <w:tc>
          <w:tcPr>
            <w:tcW w:w="510" w:type="pct"/>
            <w:shd w:val="clear" w:color="auto" w:fill="auto"/>
            <w:vAlign w:val="bottom"/>
          </w:tcPr>
          <w:p w:rsidR="00FD6BAE" w:rsidRPr="008B7F92" w:rsidRDefault="00FD6BAE" w:rsidP="005F0811">
            <w:pPr>
              <w:pStyle w:val="afff"/>
              <w:spacing w:line="195" w:lineRule="atLeast"/>
              <w:jc w:val="right"/>
            </w:pPr>
            <w:r w:rsidRPr="008B7F92">
              <w:rPr>
                <w:sz w:val="20"/>
                <w:szCs w:val="20"/>
              </w:rPr>
              <w:t>3153,9</w:t>
            </w:r>
          </w:p>
        </w:tc>
        <w:tc>
          <w:tcPr>
            <w:tcW w:w="510" w:type="pct"/>
            <w:shd w:val="clear" w:color="auto" w:fill="auto"/>
            <w:vAlign w:val="bottom"/>
          </w:tcPr>
          <w:p w:rsidR="00FD6BAE" w:rsidRPr="008B7F92" w:rsidRDefault="00FD6BAE" w:rsidP="005F0811">
            <w:pPr>
              <w:pStyle w:val="afff"/>
              <w:spacing w:line="195" w:lineRule="atLeast"/>
              <w:jc w:val="right"/>
            </w:pPr>
            <w:r w:rsidRPr="008B7F92">
              <w:rPr>
                <w:sz w:val="20"/>
                <w:szCs w:val="20"/>
              </w:rPr>
              <w:t>3773.9</w:t>
            </w:r>
          </w:p>
        </w:tc>
        <w:tc>
          <w:tcPr>
            <w:tcW w:w="511" w:type="pct"/>
            <w:shd w:val="clear" w:color="auto" w:fill="auto"/>
            <w:vAlign w:val="bottom"/>
          </w:tcPr>
          <w:p w:rsidR="00FD6BAE" w:rsidRPr="008B7F92" w:rsidRDefault="00FD6BAE" w:rsidP="005F0811">
            <w:pPr>
              <w:pStyle w:val="afff"/>
              <w:spacing w:line="195" w:lineRule="atLeast"/>
              <w:jc w:val="right"/>
            </w:pPr>
            <w:r w:rsidRPr="008B7F92">
              <w:rPr>
                <w:sz w:val="20"/>
                <w:szCs w:val="20"/>
              </w:rPr>
              <w:t>4660.1</w:t>
            </w:r>
          </w:p>
        </w:tc>
        <w:tc>
          <w:tcPr>
            <w:tcW w:w="417" w:type="pct"/>
            <w:shd w:val="clear" w:color="auto" w:fill="auto"/>
            <w:vAlign w:val="bottom"/>
          </w:tcPr>
          <w:p w:rsidR="00FD6BAE" w:rsidRPr="008B7F92" w:rsidRDefault="00FD6BAE" w:rsidP="005F0811">
            <w:pPr>
              <w:pStyle w:val="afff"/>
              <w:spacing w:line="195" w:lineRule="atLeast"/>
              <w:jc w:val="right"/>
            </w:pPr>
            <w:r w:rsidRPr="008B7F92">
              <w:rPr>
                <w:sz w:val="20"/>
                <w:szCs w:val="20"/>
              </w:rPr>
              <w:t>5679.1</w:t>
            </w:r>
          </w:p>
        </w:tc>
      </w:tr>
      <w:tr w:rsidR="00FD6BAE" w:rsidRPr="008B7F92" w:rsidTr="00116A00">
        <w:trPr>
          <w:trHeight w:val="195"/>
          <w:tblCellSpacing w:w="7" w:type="dxa"/>
        </w:trPr>
        <w:tc>
          <w:tcPr>
            <w:tcW w:w="2494" w:type="pct"/>
            <w:shd w:val="clear" w:color="auto" w:fill="auto"/>
            <w:vAlign w:val="bottom"/>
          </w:tcPr>
          <w:p w:rsidR="00FD6BAE" w:rsidRPr="008B7F92" w:rsidRDefault="00FD6BAE" w:rsidP="005F0811">
            <w:pPr>
              <w:pStyle w:val="afff"/>
              <w:spacing w:line="195" w:lineRule="atLeast"/>
            </w:pPr>
            <w:r w:rsidRPr="008B7F92">
              <w:rPr>
                <w:sz w:val="20"/>
                <w:szCs w:val="20"/>
              </w:rPr>
              <w:t>Статистическое расхождение</w:t>
            </w:r>
          </w:p>
        </w:tc>
        <w:tc>
          <w:tcPr>
            <w:tcW w:w="511" w:type="pct"/>
            <w:shd w:val="clear" w:color="auto" w:fill="auto"/>
            <w:vAlign w:val="bottom"/>
          </w:tcPr>
          <w:p w:rsidR="00FD6BAE" w:rsidRPr="008B7F92" w:rsidRDefault="00FD6BAE" w:rsidP="005F0811">
            <w:pPr>
              <w:pStyle w:val="afff"/>
              <w:spacing w:line="195" w:lineRule="atLeast"/>
              <w:jc w:val="right"/>
            </w:pPr>
            <w:r w:rsidRPr="008B7F92">
              <w:rPr>
                <w:sz w:val="20"/>
                <w:szCs w:val="20"/>
              </w:rPr>
              <w:t>30,7</w:t>
            </w:r>
          </w:p>
        </w:tc>
        <w:tc>
          <w:tcPr>
            <w:tcW w:w="510" w:type="pct"/>
            <w:shd w:val="clear" w:color="auto" w:fill="auto"/>
            <w:vAlign w:val="bottom"/>
          </w:tcPr>
          <w:p w:rsidR="00FD6BAE" w:rsidRPr="008B7F92" w:rsidRDefault="00FD6BAE" w:rsidP="005F0811">
            <w:pPr>
              <w:pStyle w:val="afff"/>
              <w:spacing w:line="195" w:lineRule="atLeast"/>
              <w:jc w:val="right"/>
            </w:pPr>
            <w:r w:rsidRPr="008B7F92">
              <w:rPr>
                <w:sz w:val="20"/>
                <w:szCs w:val="20"/>
              </w:rPr>
              <w:t>-38,6</w:t>
            </w:r>
          </w:p>
        </w:tc>
        <w:tc>
          <w:tcPr>
            <w:tcW w:w="510" w:type="pct"/>
            <w:shd w:val="clear" w:color="auto" w:fill="auto"/>
            <w:vAlign w:val="bottom"/>
          </w:tcPr>
          <w:p w:rsidR="00FD6BAE" w:rsidRPr="008B7F92" w:rsidRDefault="00FD6BAE" w:rsidP="005F0811">
            <w:pPr>
              <w:pStyle w:val="afff"/>
              <w:spacing w:line="195" w:lineRule="atLeast"/>
              <w:jc w:val="right"/>
            </w:pPr>
            <w:r w:rsidRPr="008B7F92">
              <w:rPr>
                <w:sz w:val="20"/>
                <w:szCs w:val="20"/>
              </w:rPr>
              <w:t>1.2</w:t>
            </w:r>
          </w:p>
        </w:tc>
        <w:tc>
          <w:tcPr>
            <w:tcW w:w="511" w:type="pct"/>
            <w:shd w:val="clear" w:color="auto" w:fill="auto"/>
            <w:vAlign w:val="bottom"/>
          </w:tcPr>
          <w:p w:rsidR="00FD6BAE" w:rsidRPr="008B7F92" w:rsidRDefault="00FD6BAE" w:rsidP="005F0811">
            <w:pPr>
              <w:pStyle w:val="afff"/>
              <w:spacing w:line="195" w:lineRule="atLeast"/>
              <w:jc w:val="right"/>
            </w:pPr>
            <w:r w:rsidRPr="008B7F92">
              <w:rPr>
                <w:sz w:val="20"/>
                <w:szCs w:val="20"/>
              </w:rPr>
              <w:t>-25.3</w:t>
            </w:r>
          </w:p>
        </w:tc>
        <w:tc>
          <w:tcPr>
            <w:tcW w:w="417" w:type="pct"/>
            <w:shd w:val="clear" w:color="auto" w:fill="auto"/>
            <w:vAlign w:val="bottom"/>
          </w:tcPr>
          <w:p w:rsidR="00FD6BAE" w:rsidRPr="008B7F92" w:rsidRDefault="00FD6BAE" w:rsidP="005F0811">
            <w:pPr>
              <w:pStyle w:val="afff"/>
              <w:spacing w:line="195" w:lineRule="atLeast"/>
              <w:jc w:val="right"/>
            </w:pPr>
            <w:r w:rsidRPr="008B7F92">
              <w:rPr>
                <w:sz w:val="20"/>
                <w:szCs w:val="20"/>
              </w:rPr>
              <w:t>232.8</w:t>
            </w:r>
          </w:p>
        </w:tc>
      </w:tr>
    </w:tbl>
    <w:p w:rsidR="003D3943" w:rsidRDefault="003D3943" w:rsidP="00704E2E">
      <w:pPr>
        <w:shd w:val="clear" w:color="auto" w:fill="FFFFFF"/>
        <w:spacing w:before="274"/>
        <w:jc w:val="center"/>
        <w:rPr>
          <w:b/>
          <w:bCs/>
          <w:iCs/>
          <w:color w:val="000000"/>
          <w:sz w:val="28"/>
          <w:szCs w:val="28"/>
        </w:rPr>
      </w:pPr>
    </w:p>
    <w:p w:rsidR="003D3943" w:rsidRDefault="003D3943" w:rsidP="00704E2E">
      <w:pPr>
        <w:shd w:val="clear" w:color="auto" w:fill="FFFFFF"/>
        <w:spacing w:before="274"/>
        <w:jc w:val="center"/>
        <w:rPr>
          <w:b/>
          <w:bCs/>
          <w:iCs/>
          <w:color w:val="000000"/>
          <w:sz w:val="28"/>
          <w:szCs w:val="28"/>
        </w:rPr>
      </w:pPr>
    </w:p>
    <w:p w:rsidR="003D3943" w:rsidRDefault="003D3943" w:rsidP="00704E2E">
      <w:pPr>
        <w:shd w:val="clear" w:color="auto" w:fill="FFFFFF"/>
        <w:spacing w:before="274"/>
        <w:jc w:val="center"/>
        <w:rPr>
          <w:b/>
          <w:bCs/>
          <w:iCs/>
          <w:color w:val="000000"/>
          <w:sz w:val="28"/>
          <w:szCs w:val="28"/>
        </w:rPr>
      </w:pPr>
    </w:p>
    <w:p w:rsidR="003D3943" w:rsidRDefault="003D3943" w:rsidP="00704E2E">
      <w:pPr>
        <w:shd w:val="clear" w:color="auto" w:fill="FFFFFF"/>
        <w:spacing w:before="274"/>
        <w:jc w:val="center"/>
        <w:rPr>
          <w:b/>
          <w:bCs/>
          <w:iCs/>
          <w:color w:val="000000"/>
          <w:sz w:val="28"/>
          <w:szCs w:val="28"/>
        </w:rPr>
      </w:pPr>
    </w:p>
    <w:p w:rsidR="003D3943" w:rsidRDefault="003D3943" w:rsidP="00704E2E">
      <w:pPr>
        <w:shd w:val="clear" w:color="auto" w:fill="FFFFFF"/>
        <w:spacing w:before="274"/>
        <w:jc w:val="center"/>
        <w:rPr>
          <w:b/>
          <w:bCs/>
          <w:iCs/>
          <w:color w:val="000000"/>
          <w:sz w:val="28"/>
          <w:szCs w:val="28"/>
        </w:rPr>
      </w:pPr>
    </w:p>
    <w:p w:rsidR="001F7C62" w:rsidRPr="00704E2E" w:rsidRDefault="00704E2E" w:rsidP="00704E2E">
      <w:pPr>
        <w:shd w:val="clear" w:color="auto" w:fill="FFFFFF"/>
        <w:spacing w:before="274"/>
        <w:jc w:val="center"/>
      </w:pPr>
      <w:r w:rsidRPr="00704E2E">
        <w:rPr>
          <w:b/>
          <w:bCs/>
          <w:iCs/>
          <w:color w:val="000000"/>
          <w:sz w:val="28"/>
          <w:szCs w:val="28"/>
        </w:rPr>
        <w:lastRenderedPageBreak/>
        <w:t>3. И</w:t>
      </w:r>
      <w:r w:rsidR="001F7C62" w:rsidRPr="00704E2E">
        <w:rPr>
          <w:b/>
          <w:bCs/>
          <w:iCs/>
          <w:color w:val="000000"/>
          <w:sz w:val="28"/>
          <w:szCs w:val="28"/>
        </w:rPr>
        <w:t>ндекс</w:t>
      </w:r>
      <w:r w:rsidRPr="00704E2E">
        <w:rPr>
          <w:b/>
          <w:bCs/>
          <w:iCs/>
          <w:color w:val="000000"/>
          <w:sz w:val="28"/>
          <w:szCs w:val="28"/>
        </w:rPr>
        <w:t>ный метод анализа</w:t>
      </w:r>
    </w:p>
    <w:p w:rsidR="00542ECD" w:rsidRDefault="00542ECD" w:rsidP="007A365B">
      <w:pPr>
        <w:pStyle w:val="14"/>
        <w:spacing w:line="240" w:lineRule="auto"/>
        <w:ind w:firstLine="0"/>
        <w:rPr>
          <w:color w:val="000000"/>
        </w:rPr>
      </w:pPr>
    </w:p>
    <w:p w:rsidR="001F7C62" w:rsidRDefault="001F7C62" w:rsidP="00ED4A7F">
      <w:pPr>
        <w:pStyle w:val="14"/>
        <w:spacing w:line="240" w:lineRule="auto"/>
        <w:ind w:firstLine="567"/>
        <w:rPr>
          <w:color w:val="000000"/>
        </w:rPr>
      </w:pPr>
      <w:r w:rsidRPr="0022110F">
        <w:rPr>
          <w:color w:val="000000"/>
        </w:rPr>
        <w:t>Экономический индекс</w:t>
      </w:r>
      <w:r>
        <w:rPr>
          <w:b/>
          <w:color w:val="000000"/>
        </w:rPr>
        <w:t xml:space="preserve"> -</w:t>
      </w:r>
      <w:r>
        <w:rPr>
          <w:color w:val="000000"/>
        </w:rPr>
        <w:t xml:space="preserve"> это относительная величина, которая характеризует изменение исследуемого явления во времени, в пространстве или по сравнению с некоторым эталоном (планируемым, нормативным уровнем и т. п.). Если в качестве базы сравнения используется уровень за какой-либо предшествующий период - получают динамический индекс; если же базой является уровень того же явления по другой территории - территориальный индекс. Индексы являются незаменимым инструментом исследования в тех случаях, когда необходимо сравнить во времени или в пространстве две совокупности, элементы которых являются несоизмеримыми величинами.</w:t>
      </w:r>
    </w:p>
    <w:p w:rsidR="001F7C62" w:rsidRDefault="001F7C62" w:rsidP="00232B2C">
      <w:pPr>
        <w:pStyle w:val="14"/>
        <w:spacing w:line="240" w:lineRule="auto"/>
        <w:ind w:firstLine="567"/>
        <w:rPr>
          <w:color w:val="000000"/>
        </w:rPr>
      </w:pPr>
      <w:r>
        <w:rPr>
          <w:color w:val="000000"/>
        </w:rPr>
        <w:t>Индивидуальный индекс характеризует изменение во времени (или в пространстве) отдельных элементов той или иной совокупности. Так,</w:t>
      </w:r>
      <w:r w:rsidRPr="0022110F">
        <w:rPr>
          <w:color w:val="000000"/>
        </w:rPr>
        <w:t>индивидуальный индекс цены</w:t>
      </w:r>
      <w:r>
        <w:rPr>
          <w:color w:val="000000"/>
        </w:rPr>
        <w:t xml:space="preserve"> рассчитывается по формуле:</w:t>
      </w:r>
    </w:p>
    <w:p w:rsidR="001F7C62" w:rsidRDefault="00F04211" w:rsidP="001F7C62">
      <w:pPr>
        <w:pStyle w:val="14"/>
        <w:tabs>
          <w:tab w:val="left" w:pos="9072"/>
        </w:tabs>
        <w:spacing w:line="240" w:lineRule="auto"/>
        <w:ind w:left="3828" w:firstLine="0"/>
        <w:rPr>
          <w:color w:val="000000"/>
        </w:rPr>
      </w:pPr>
      <w:r w:rsidRPr="00DF5A90">
        <w:rPr>
          <w:color w:val="000000"/>
        </w:rPr>
        <w:object w:dxaOrig="800" w:dyaOrig="700">
          <v:shape id="_x0000_i1045" type="#_x0000_t75" style="width:54pt;height:39pt" o:ole="" fillcolor="window">
            <v:imagedata r:id="rId59" o:title=""/>
          </v:shape>
          <o:OLEObject Type="Embed" ProgID="Equation.3" ShapeID="_x0000_i1045" DrawAspect="Content" ObjectID="_1640631294" r:id="rId60"/>
        </w:object>
      </w:r>
      <w:r w:rsidR="001F7C62">
        <w:rPr>
          <w:color w:val="000000"/>
        </w:rPr>
        <w:t>(</w:t>
      </w:r>
      <w:r w:rsidR="001A7A9E">
        <w:rPr>
          <w:color w:val="000000"/>
        </w:rPr>
        <w:t>19</w:t>
      </w:r>
      <w:r w:rsidR="001F7C62">
        <w:rPr>
          <w:color w:val="000000"/>
        </w:rPr>
        <w:t>)</w:t>
      </w:r>
    </w:p>
    <w:p w:rsidR="001F7C62" w:rsidRDefault="001F7C62" w:rsidP="001F7C62">
      <w:pPr>
        <w:pStyle w:val="14"/>
        <w:spacing w:line="240" w:lineRule="auto"/>
        <w:rPr>
          <w:color w:val="000000"/>
        </w:rPr>
      </w:pPr>
      <w:r>
        <w:rPr>
          <w:color w:val="000000"/>
        </w:rPr>
        <w:t xml:space="preserve">где </w:t>
      </w:r>
      <w:r>
        <w:rPr>
          <w:color w:val="000000"/>
        </w:rPr>
        <w:tab/>
      </w:r>
      <w:r>
        <w:rPr>
          <w:i/>
          <w:color w:val="000000"/>
        </w:rPr>
        <w:t>P</w:t>
      </w:r>
      <w:r>
        <w:rPr>
          <w:color w:val="000000"/>
          <w:vertAlign w:val="subscript"/>
        </w:rPr>
        <w:t>1</w:t>
      </w:r>
      <w:r>
        <w:rPr>
          <w:color w:val="000000"/>
        </w:rPr>
        <w:t xml:space="preserve"> - цена товара в текущем периоде; </w:t>
      </w:r>
      <w:r>
        <w:rPr>
          <w:i/>
          <w:color w:val="000000"/>
        </w:rPr>
        <w:t>P</w:t>
      </w:r>
      <w:r>
        <w:rPr>
          <w:color w:val="000000"/>
          <w:vertAlign w:val="subscript"/>
        </w:rPr>
        <w:t>0</w:t>
      </w:r>
      <w:r>
        <w:rPr>
          <w:color w:val="000000"/>
        </w:rPr>
        <w:t xml:space="preserve"> - цена товара в базисном периоде.</w:t>
      </w:r>
    </w:p>
    <w:p w:rsidR="001F7C62" w:rsidRDefault="001F7C62" w:rsidP="001F7C62">
      <w:pPr>
        <w:pStyle w:val="14"/>
        <w:spacing w:line="240" w:lineRule="auto"/>
        <w:rPr>
          <w:color w:val="000000"/>
        </w:rPr>
      </w:pPr>
      <w:r>
        <w:rPr>
          <w:color w:val="000000"/>
        </w:rPr>
        <w:t>Например, если цена товара А в текущем периоде составляла 90 руб., а в базисном 75 руб., то индивидуальный индекс цены:</w:t>
      </w:r>
    </w:p>
    <w:p w:rsidR="001F7C62" w:rsidRDefault="002D4722" w:rsidP="001F7C62">
      <w:pPr>
        <w:pStyle w:val="14"/>
        <w:spacing w:line="240" w:lineRule="auto"/>
        <w:ind w:firstLine="0"/>
        <w:jc w:val="center"/>
        <w:rPr>
          <w:color w:val="000000"/>
        </w:rPr>
      </w:pPr>
      <w:r w:rsidRPr="002D4722">
        <w:rPr>
          <w:color w:val="000000"/>
          <w:position w:val="-24"/>
        </w:rPr>
        <w:object w:dxaOrig="1260" w:dyaOrig="620">
          <v:shape id="_x0000_i1046" type="#_x0000_t75" style="width:68.25pt;height:34.5pt" o:ole="" fillcolor="window">
            <v:imagedata r:id="rId61" o:title=""/>
          </v:shape>
          <o:OLEObject Type="Embed" ProgID="Equation.3" ShapeID="_x0000_i1046" DrawAspect="Content" ObjectID="_1640631295" r:id="rId62"/>
        </w:object>
      </w:r>
      <w:r w:rsidR="001F7C62">
        <w:rPr>
          <w:color w:val="000000"/>
        </w:rPr>
        <w:t>, или 120,0%</w:t>
      </w:r>
    </w:p>
    <w:p w:rsidR="001F7C62" w:rsidRDefault="001F7C62" w:rsidP="001F7C62">
      <w:pPr>
        <w:pStyle w:val="14"/>
        <w:spacing w:line="240" w:lineRule="auto"/>
        <w:rPr>
          <w:color w:val="000000"/>
        </w:rPr>
      </w:pPr>
      <w:r>
        <w:rPr>
          <w:color w:val="000000"/>
        </w:rPr>
        <w:t>В данном примере цена товара А возросла по сравнению с базисным уровнем в 1,2 раза, или на 20%.</w:t>
      </w:r>
    </w:p>
    <w:p w:rsidR="001F7C62" w:rsidRPr="0022110F" w:rsidRDefault="001F7C62" w:rsidP="001F7C62">
      <w:pPr>
        <w:pStyle w:val="14"/>
        <w:spacing w:line="240" w:lineRule="auto"/>
        <w:rPr>
          <w:color w:val="000000"/>
        </w:rPr>
      </w:pPr>
      <w:r>
        <w:rPr>
          <w:color w:val="000000"/>
        </w:rPr>
        <w:t>Оценить изменение объемов продажи товара в натуральных единицах измерения позволяет</w:t>
      </w:r>
      <w:r w:rsidRPr="0022110F">
        <w:rPr>
          <w:color w:val="000000"/>
        </w:rPr>
        <w:t>индивидуальный индекс физического объема реализации:</w:t>
      </w:r>
    </w:p>
    <w:p w:rsidR="001F7C62" w:rsidRDefault="00F04211" w:rsidP="001F7C62">
      <w:pPr>
        <w:pStyle w:val="14"/>
        <w:tabs>
          <w:tab w:val="left" w:pos="9072"/>
        </w:tabs>
        <w:spacing w:line="240" w:lineRule="auto"/>
        <w:ind w:left="3828" w:firstLine="0"/>
        <w:rPr>
          <w:color w:val="000000"/>
        </w:rPr>
      </w:pPr>
      <w:r w:rsidRPr="00DF5A90">
        <w:rPr>
          <w:b/>
          <w:color w:val="000000"/>
        </w:rPr>
        <w:object w:dxaOrig="780" w:dyaOrig="700">
          <v:shape id="_x0000_i1047" type="#_x0000_t75" style="width:57.75pt;height:42.75pt" o:ole="" fillcolor="window">
            <v:imagedata r:id="rId63" o:title=""/>
          </v:shape>
          <o:OLEObject Type="Embed" ProgID="Equation.3" ShapeID="_x0000_i1047" DrawAspect="Content" ObjectID="_1640631296" r:id="rId64"/>
        </w:object>
      </w:r>
      <w:r w:rsidR="001F7C62">
        <w:rPr>
          <w:color w:val="000000"/>
        </w:rPr>
        <w:t>(</w:t>
      </w:r>
      <w:r w:rsidR="001A7A9E">
        <w:rPr>
          <w:color w:val="000000"/>
        </w:rPr>
        <w:t>20</w:t>
      </w:r>
      <w:r w:rsidR="001F7C62">
        <w:rPr>
          <w:color w:val="000000"/>
        </w:rPr>
        <w:t>)</w:t>
      </w:r>
    </w:p>
    <w:p w:rsidR="001F7C62" w:rsidRDefault="001F7C62" w:rsidP="001F7C62">
      <w:pPr>
        <w:pStyle w:val="14"/>
        <w:spacing w:line="240" w:lineRule="auto"/>
        <w:rPr>
          <w:color w:val="000000"/>
        </w:rPr>
      </w:pPr>
      <w:r>
        <w:rPr>
          <w:color w:val="000000"/>
        </w:rPr>
        <w:t xml:space="preserve">где </w:t>
      </w:r>
      <w:r>
        <w:rPr>
          <w:color w:val="000000"/>
        </w:rPr>
        <w:tab/>
      </w:r>
      <w:r>
        <w:rPr>
          <w:i/>
          <w:color w:val="000000"/>
        </w:rPr>
        <w:t>q</w:t>
      </w:r>
      <w:r>
        <w:rPr>
          <w:color w:val="000000"/>
          <w:vertAlign w:val="subscript"/>
        </w:rPr>
        <w:t>1</w:t>
      </w:r>
      <w:r>
        <w:rPr>
          <w:color w:val="000000"/>
        </w:rPr>
        <w:t xml:space="preserve"> - количество товара, реализованное в текущем периоде; </w:t>
      </w:r>
      <w:r>
        <w:rPr>
          <w:i/>
          <w:color w:val="000000"/>
        </w:rPr>
        <w:t>q</w:t>
      </w:r>
      <w:r>
        <w:rPr>
          <w:color w:val="000000"/>
          <w:vertAlign w:val="subscript"/>
        </w:rPr>
        <w:t>0</w:t>
      </w:r>
      <w:r>
        <w:rPr>
          <w:color w:val="000000"/>
        </w:rPr>
        <w:t xml:space="preserve"> - количество товара, реализованное в базисном периоде.</w:t>
      </w:r>
    </w:p>
    <w:p w:rsidR="001F7C62" w:rsidRPr="0022110F" w:rsidRDefault="001F7C62" w:rsidP="001F7C62">
      <w:pPr>
        <w:pStyle w:val="14"/>
        <w:spacing w:line="240" w:lineRule="auto"/>
        <w:rPr>
          <w:color w:val="000000"/>
        </w:rPr>
      </w:pPr>
      <w:r>
        <w:rPr>
          <w:color w:val="000000"/>
        </w:rPr>
        <w:t>Изменение объема реализации товара в стоимостном выражении отражает</w:t>
      </w:r>
      <w:r w:rsidRPr="0022110F">
        <w:rPr>
          <w:color w:val="000000"/>
        </w:rPr>
        <w:t>индивидуальный индекс товарооборота:</w:t>
      </w:r>
    </w:p>
    <w:p w:rsidR="001F7C62" w:rsidRDefault="008736B1" w:rsidP="001F7C62">
      <w:pPr>
        <w:pStyle w:val="14"/>
        <w:tabs>
          <w:tab w:val="left" w:pos="9072"/>
        </w:tabs>
        <w:spacing w:line="240" w:lineRule="auto"/>
        <w:ind w:left="3969" w:firstLine="0"/>
        <w:rPr>
          <w:color w:val="000000"/>
        </w:rPr>
      </w:pPr>
      <w:r w:rsidRPr="00DF5A90">
        <w:rPr>
          <w:color w:val="000000"/>
        </w:rPr>
        <w:object w:dxaOrig="1120" w:dyaOrig="700">
          <v:shape id="_x0000_i1048" type="#_x0000_t75" style="width:1in;height:39.75pt" o:ole="" fillcolor="window">
            <v:imagedata r:id="rId65" o:title=""/>
          </v:shape>
          <o:OLEObject Type="Embed" ProgID="Equation.3" ShapeID="_x0000_i1048" DrawAspect="Content" ObjectID="_1640631297" r:id="rId66"/>
        </w:object>
      </w:r>
      <w:r w:rsidR="001F7C62">
        <w:rPr>
          <w:color w:val="000000"/>
        </w:rPr>
        <w:t>(</w:t>
      </w:r>
      <w:r w:rsidR="001A7A9E">
        <w:rPr>
          <w:color w:val="000000"/>
        </w:rPr>
        <w:t>21</w:t>
      </w:r>
      <w:r w:rsidR="001F7C62">
        <w:rPr>
          <w:color w:val="000000"/>
        </w:rPr>
        <w:t>)</w:t>
      </w:r>
    </w:p>
    <w:p w:rsidR="001F7C62" w:rsidRDefault="001F7C62" w:rsidP="001F7C62">
      <w:pPr>
        <w:pStyle w:val="14"/>
        <w:spacing w:line="240" w:lineRule="auto"/>
        <w:rPr>
          <w:color w:val="000000"/>
        </w:rPr>
      </w:pPr>
      <w:r>
        <w:rPr>
          <w:color w:val="000000"/>
        </w:rPr>
        <w:t>Индивидуальные индексы представляют собой относительные показатели динамики или темпы роста, и за несколько периодов времени могут рассчитываться в цепной или базисной формах.</w:t>
      </w:r>
    </w:p>
    <w:p w:rsidR="001F7C62" w:rsidRDefault="001F7C62" w:rsidP="001F7C62">
      <w:pPr>
        <w:pStyle w:val="14"/>
        <w:spacing w:line="240" w:lineRule="auto"/>
        <w:rPr>
          <w:color w:val="000000"/>
        </w:rPr>
      </w:pPr>
      <w:r w:rsidRPr="0022110F">
        <w:rPr>
          <w:color w:val="000000"/>
        </w:rPr>
        <w:t>Сводный индекс</w:t>
      </w:r>
      <w:r>
        <w:rPr>
          <w:color w:val="000000"/>
        </w:rPr>
        <w:t xml:space="preserve"> - это сложный относительный показатель, который характеризует среднее изменение социально-экономического явления, состоящего из непосредственно несоизмеримых элементов. Исходной формой сводного индекса является агрегатная.</w:t>
      </w:r>
    </w:p>
    <w:p w:rsidR="001F7C62" w:rsidRPr="0022110F" w:rsidRDefault="001F7C62" w:rsidP="001F7C62">
      <w:pPr>
        <w:pStyle w:val="14"/>
        <w:spacing w:line="240" w:lineRule="auto"/>
        <w:rPr>
          <w:color w:val="000000"/>
        </w:rPr>
      </w:pPr>
      <w:r>
        <w:rPr>
          <w:color w:val="000000"/>
        </w:rPr>
        <w:lastRenderedPageBreak/>
        <w:t>При расчете агрегатного индекса для разнородной совокупности находят такой общий показатель, в котором можно объединить все ее элементы. Рассмотрим пример с розничными ценами. Цены различных товаров, реализуемых в розничной торговле, складывать неправомерно, однако с экономической точки зрения вполне допустимо суммировать товарооборот по этим товарам. Если мы сравним товарооборот в текущем периоде с его величиной в базисном периоде, то получим</w:t>
      </w:r>
      <w:r w:rsidRPr="0022110F">
        <w:rPr>
          <w:color w:val="000000"/>
        </w:rPr>
        <w:t>сводный индекс товарооборота:</w:t>
      </w:r>
    </w:p>
    <w:p w:rsidR="001F7C62" w:rsidRDefault="001F7C62" w:rsidP="001F7C62">
      <w:pPr>
        <w:pStyle w:val="14"/>
        <w:tabs>
          <w:tab w:val="left" w:pos="9072"/>
        </w:tabs>
        <w:spacing w:line="240" w:lineRule="auto"/>
        <w:ind w:left="3686" w:firstLine="0"/>
        <w:rPr>
          <w:color w:val="000000"/>
        </w:rPr>
      </w:pPr>
      <w:r w:rsidRPr="00DF5A90">
        <w:rPr>
          <w:color w:val="000000"/>
        </w:rPr>
        <w:object w:dxaOrig="1400" w:dyaOrig="760">
          <v:shape id="_x0000_i1049" type="#_x0000_t75" style="width:90pt;height:48pt" o:ole="" fillcolor="window">
            <v:imagedata r:id="rId67" o:title=""/>
          </v:shape>
          <o:OLEObject Type="Embed" ProgID="Equation.3" ShapeID="_x0000_i1049" DrawAspect="Content" ObjectID="_1640631298" r:id="rId68"/>
        </w:object>
      </w:r>
      <w:r>
        <w:rPr>
          <w:color w:val="000000"/>
        </w:rPr>
        <w:t>(</w:t>
      </w:r>
      <w:r w:rsidR="00574C40">
        <w:rPr>
          <w:color w:val="000000"/>
        </w:rPr>
        <w:t>22</w:t>
      </w:r>
      <w:r>
        <w:rPr>
          <w:color w:val="000000"/>
        </w:rPr>
        <w:t>)</w:t>
      </w:r>
    </w:p>
    <w:p w:rsidR="001F7C62" w:rsidRDefault="001F7C62" w:rsidP="001F7C62">
      <w:pPr>
        <w:pStyle w:val="14"/>
        <w:spacing w:line="240" w:lineRule="auto"/>
        <w:rPr>
          <w:color w:val="000000"/>
        </w:rPr>
      </w:pPr>
      <w:r>
        <w:rPr>
          <w:color w:val="000000"/>
        </w:rPr>
        <w:t>На величину данного индекса оказывают влияние как изменение цен на товары, так и изменение объемов их реализации. Для того чтобы оценить изменение только цен (индексируемой величины), необходимо количество проданных товаров (веса индекса) зафиксировать на каком-либо постоянном уровне. При исследовании динамики таких показателей, как цена, себестоимость, производительность труда, урожайность, количественный показатель обычно фиксируют на уровне текущего периода. Таким способом получают</w:t>
      </w:r>
      <w:r w:rsidR="001F64A0">
        <w:rPr>
          <w:color w:val="000000"/>
        </w:rPr>
        <w:t xml:space="preserve"> </w:t>
      </w:r>
      <w:r w:rsidRPr="0022110F">
        <w:rPr>
          <w:color w:val="000000"/>
        </w:rPr>
        <w:t>сводный индекс цен</w:t>
      </w:r>
      <w:r>
        <w:rPr>
          <w:color w:val="000000"/>
        </w:rPr>
        <w:t xml:space="preserve"> (по методу Пааше):</w:t>
      </w:r>
    </w:p>
    <w:p w:rsidR="001F7C62" w:rsidRDefault="001F7C62" w:rsidP="001F7C62">
      <w:pPr>
        <w:pStyle w:val="14"/>
        <w:tabs>
          <w:tab w:val="left" w:pos="9072"/>
        </w:tabs>
        <w:spacing w:line="240" w:lineRule="auto"/>
        <w:ind w:left="2552" w:firstLine="0"/>
        <w:rPr>
          <w:color w:val="000000"/>
        </w:rPr>
      </w:pPr>
      <w:r w:rsidRPr="00DF5A90">
        <w:rPr>
          <w:color w:val="000000"/>
        </w:rPr>
        <w:object w:dxaOrig="3980" w:dyaOrig="760">
          <v:shape id="_x0000_i1050" type="#_x0000_t75" style="width:226.5pt;height:42.75pt" o:ole="" fillcolor="window">
            <v:imagedata r:id="rId69" o:title=""/>
          </v:shape>
          <o:OLEObject Type="Embed" ProgID="Equation.3" ShapeID="_x0000_i1050" DrawAspect="Content" ObjectID="_1640631299" r:id="rId70"/>
        </w:object>
      </w:r>
      <w:r>
        <w:rPr>
          <w:color w:val="000000"/>
        </w:rPr>
        <w:t>(</w:t>
      </w:r>
      <w:r w:rsidR="00574C40">
        <w:rPr>
          <w:color w:val="000000"/>
        </w:rPr>
        <w:t>23</w:t>
      </w:r>
      <w:r>
        <w:rPr>
          <w:color w:val="000000"/>
        </w:rPr>
        <w:t>)</w:t>
      </w:r>
    </w:p>
    <w:p w:rsidR="001F7C62" w:rsidRPr="00C82A70" w:rsidRDefault="001F7C62" w:rsidP="001F7C62">
      <w:pPr>
        <w:pStyle w:val="14"/>
        <w:spacing w:line="240" w:lineRule="auto"/>
        <w:ind w:firstLine="0"/>
        <w:rPr>
          <w:szCs w:val="28"/>
        </w:rPr>
      </w:pPr>
      <w:r>
        <w:rPr>
          <w:szCs w:val="28"/>
        </w:rPr>
        <w:t xml:space="preserve">            С</w:t>
      </w:r>
      <w:r w:rsidRPr="00C82A70">
        <w:rPr>
          <w:szCs w:val="28"/>
        </w:rPr>
        <w:t>водный индекс цен можно получить и методом Ласпе</w:t>
      </w:r>
      <w:r>
        <w:rPr>
          <w:szCs w:val="28"/>
        </w:rPr>
        <w:t>й</w:t>
      </w:r>
      <w:r w:rsidRPr="00C82A70">
        <w:rPr>
          <w:szCs w:val="28"/>
        </w:rPr>
        <w:t xml:space="preserve">реса, фиксируя количество проданного товара на базисном уровне: </w:t>
      </w:r>
    </w:p>
    <w:p w:rsidR="001F7C62" w:rsidRPr="00D51104" w:rsidRDefault="001F7C62" w:rsidP="001F7C62">
      <w:pPr>
        <w:pStyle w:val="14"/>
        <w:tabs>
          <w:tab w:val="left" w:pos="9072"/>
        </w:tabs>
        <w:spacing w:line="240" w:lineRule="auto"/>
        <w:ind w:left="2552" w:firstLine="0"/>
        <w:rPr>
          <w:color w:val="000000"/>
          <w:szCs w:val="28"/>
        </w:rPr>
      </w:pPr>
      <w:r w:rsidRPr="00D51104">
        <w:rPr>
          <w:szCs w:val="28"/>
        </w:rPr>
        <w:object w:dxaOrig="1380" w:dyaOrig="760">
          <v:shape id="_x0000_i1051" type="#_x0000_t75" style="width:75.75pt;height:40.5pt" o:ole="" fillcolor="window">
            <v:imagedata r:id="rId71" o:title=""/>
          </v:shape>
          <o:OLEObject Type="Embed" ProgID="Equation.3" ShapeID="_x0000_i1051" DrawAspect="Content" ObjectID="_1640631300" r:id="rId72"/>
        </w:object>
      </w:r>
      <w:r w:rsidRPr="00D51104">
        <w:rPr>
          <w:szCs w:val="28"/>
        </w:rPr>
        <w:t xml:space="preserve"> (</w:t>
      </w:r>
      <w:r w:rsidR="00574C40">
        <w:rPr>
          <w:szCs w:val="28"/>
        </w:rPr>
        <w:t>2</w:t>
      </w:r>
      <w:r w:rsidRPr="00D51104">
        <w:rPr>
          <w:szCs w:val="28"/>
        </w:rPr>
        <w:t>4)</w:t>
      </w:r>
    </w:p>
    <w:p w:rsidR="001F7C62" w:rsidRDefault="001F7C62" w:rsidP="001F7C62">
      <w:pPr>
        <w:pStyle w:val="14"/>
        <w:spacing w:line="240" w:lineRule="auto"/>
        <w:rPr>
          <w:color w:val="000000"/>
        </w:rPr>
      </w:pPr>
      <w:r>
        <w:rPr>
          <w:color w:val="000000"/>
        </w:rPr>
        <w:t>Числитель данного индекса содержит фактический товарооборот текущего периода. Знаменатель же представляет собой условную величину, показывающую, каким был бы товарооборот в текущем периоде при условии сохранения цен на базисном уровне. Поэтому соотношение этих двух категорий и отражает имевшее место изменение цен.</w:t>
      </w:r>
    </w:p>
    <w:p w:rsidR="001F7C62" w:rsidRDefault="001F7C62" w:rsidP="001F7C62">
      <w:pPr>
        <w:pStyle w:val="14"/>
        <w:spacing w:line="240" w:lineRule="auto"/>
        <w:rPr>
          <w:color w:val="000000"/>
        </w:rPr>
      </w:pPr>
      <w:r>
        <w:rPr>
          <w:color w:val="000000"/>
        </w:rPr>
        <w:t xml:space="preserve">Третьим индексом в данной индексной системе является </w:t>
      </w:r>
      <w:r w:rsidRPr="0022110F">
        <w:rPr>
          <w:color w:val="000000"/>
        </w:rPr>
        <w:t>сводный индекс физического объема реализации.</w:t>
      </w:r>
      <w:r>
        <w:rPr>
          <w:color w:val="000000"/>
        </w:rPr>
        <w:t xml:space="preserve"> Он характеризует изменение количества проданных товаров не в денежных, а в физических единицах измерения:</w:t>
      </w:r>
    </w:p>
    <w:p w:rsidR="001F7C62" w:rsidRDefault="00F04211" w:rsidP="001F7C62">
      <w:pPr>
        <w:pStyle w:val="14"/>
        <w:tabs>
          <w:tab w:val="left" w:pos="9072"/>
        </w:tabs>
        <w:spacing w:line="240" w:lineRule="auto"/>
        <w:ind w:left="4111" w:firstLine="0"/>
        <w:rPr>
          <w:color w:val="000000"/>
        </w:rPr>
      </w:pPr>
      <w:r w:rsidRPr="00DF5A90">
        <w:rPr>
          <w:color w:val="000000"/>
        </w:rPr>
        <w:object w:dxaOrig="1359" w:dyaOrig="760">
          <v:shape id="_x0000_i1052" type="#_x0000_t75" style="width:79.5pt;height:40.5pt" o:ole="" fillcolor="window">
            <v:imagedata r:id="rId73" o:title=""/>
          </v:shape>
          <o:OLEObject Type="Embed" ProgID="Equation.3" ShapeID="_x0000_i1052" DrawAspect="Content" ObjectID="_1640631301" r:id="rId74"/>
        </w:object>
      </w:r>
      <w:r w:rsidR="001F7C62">
        <w:rPr>
          <w:color w:val="000000"/>
        </w:rPr>
        <w:t>(</w:t>
      </w:r>
      <w:r w:rsidR="00574C40">
        <w:rPr>
          <w:color w:val="000000"/>
        </w:rPr>
        <w:t>25</w:t>
      </w:r>
      <w:r w:rsidR="001F7C62">
        <w:rPr>
          <w:color w:val="000000"/>
        </w:rPr>
        <w:t>)</w:t>
      </w:r>
    </w:p>
    <w:p w:rsidR="001F7C62" w:rsidRDefault="001F7C62" w:rsidP="001F7C62">
      <w:pPr>
        <w:pStyle w:val="14"/>
        <w:spacing w:line="240" w:lineRule="auto"/>
        <w:rPr>
          <w:color w:val="000000"/>
        </w:rPr>
      </w:pPr>
      <w:r>
        <w:rPr>
          <w:color w:val="000000"/>
        </w:rPr>
        <w:t>Весами в данном индексе выступают цены, которые фиксируются на базисном уровне.</w:t>
      </w:r>
    </w:p>
    <w:p w:rsidR="001F7C62" w:rsidRDefault="001F7C62" w:rsidP="001F7C62">
      <w:pPr>
        <w:pStyle w:val="14"/>
        <w:spacing w:line="240" w:lineRule="auto"/>
        <w:rPr>
          <w:color w:val="000000"/>
        </w:rPr>
      </w:pPr>
      <w:r>
        <w:rPr>
          <w:color w:val="000000"/>
        </w:rPr>
        <w:t>Между рассчитанными индексами существует следующая взаимосвязь:</w:t>
      </w:r>
    </w:p>
    <w:p w:rsidR="001F7C62" w:rsidRDefault="001F7C62" w:rsidP="001F7C62">
      <w:pPr>
        <w:pStyle w:val="14"/>
        <w:tabs>
          <w:tab w:val="left" w:pos="9072"/>
        </w:tabs>
        <w:spacing w:line="240" w:lineRule="auto"/>
        <w:ind w:left="4111" w:firstLine="0"/>
        <w:rPr>
          <w:color w:val="000000"/>
        </w:rPr>
      </w:pPr>
      <w:r w:rsidRPr="00DF5A90">
        <w:rPr>
          <w:color w:val="000000"/>
        </w:rPr>
        <w:object w:dxaOrig="1200" w:dyaOrig="380">
          <v:shape id="_x0000_i1053" type="#_x0000_t75" style="width:90pt;height:21.75pt" o:ole="" fillcolor="window">
            <v:imagedata r:id="rId75" o:title=""/>
          </v:shape>
          <o:OLEObject Type="Embed" ProgID="Equation.3" ShapeID="_x0000_i1053" DrawAspect="Content" ObjectID="_1640631302" r:id="rId76"/>
        </w:object>
      </w:r>
      <w:r>
        <w:rPr>
          <w:color w:val="000000"/>
        </w:rPr>
        <w:t>(</w:t>
      </w:r>
      <w:r w:rsidR="00574C40">
        <w:rPr>
          <w:color w:val="000000"/>
        </w:rPr>
        <w:t>26</w:t>
      </w:r>
      <w:r>
        <w:rPr>
          <w:color w:val="000000"/>
        </w:rPr>
        <w:t>)</w:t>
      </w:r>
    </w:p>
    <w:p w:rsidR="00F7380E" w:rsidRDefault="00F7380E" w:rsidP="001F7C62">
      <w:pPr>
        <w:pStyle w:val="14"/>
        <w:tabs>
          <w:tab w:val="left" w:pos="9072"/>
        </w:tabs>
        <w:spacing w:line="240" w:lineRule="auto"/>
        <w:ind w:left="4111" w:firstLine="0"/>
        <w:rPr>
          <w:color w:val="000000"/>
        </w:rPr>
      </w:pPr>
    </w:p>
    <w:p w:rsidR="00F7380E" w:rsidRDefault="00F7380E" w:rsidP="001F7C62">
      <w:pPr>
        <w:pStyle w:val="14"/>
        <w:tabs>
          <w:tab w:val="left" w:pos="9072"/>
        </w:tabs>
        <w:spacing w:line="240" w:lineRule="auto"/>
        <w:ind w:left="4111" w:firstLine="0"/>
        <w:rPr>
          <w:color w:val="000000"/>
        </w:rPr>
      </w:pPr>
    </w:p>
    <w:p w:rsidR="00C365E3" w:rsidRDefault="00C365E3" w:rsidP="001F7C62">
      <w:pPr>
        <w:pStyle w:val="14"/>
        <w:tabs>
          <w:tab w:val="left" w:pos="9072"/>
        </w:tabs>
        <w:spacing w:line="240" w:lineRule="auto"/>
        <w:ind w:left="4111" w:firstLine="0"/>
        <w:rPr>
          <w:color w:val="000000"/>
        </w:rPr>
      </w:pPr>
    </w:p>
    <w:p w:rsidR="00C365E3" w:rsidRDefault="00C365E3" w:rsidP="001F7C62">
      <w:pPr>
        <w:pStyle w:val="14"/>
        <w:tabs>
          <w:tab w:val="left" w:pos="9072"/>
        </w:tabs>
        <w:spacing w:line="240" w:lineRule="auto"/>
        <w:ind w:left="4111" w:firstLine="0"/>
        <w:rPr>
          <w:color w:val="000000"/>
        </w:rPr>
      </w:pPr>
    </w:p>
    <w:p w:rsidR="00F7380E" w:rsidRDefault="00F7380E" w:rsidP="001F7C62">
      <w:pPr>
        <w:pStyle w:val="14"/>
        <w:tabs>
          <w:tab w:val="left" w:pos="9072"/>
        </w:tabs>
        <w:spacing w:line="240" w:lineRule="auto"/>
        <w:ind w:left="4111" w:firstLine="0"/>
        <w:rPr>
          <w:color w:val="000000"/>
        </w:rPr>
      </w:pPr>
    </w:p>
    <w:p w:rsidR="001F7C62" w:rsidRDefault="001F7C62" w:rsidP="001F7C62">
      <w:pPr>
        <w:pStyle w:val="14"/>
        <w:spacing w:line="240" w:lineRule="auto"/>
        <w:rPr>
          <w:color w:val="000000"/>
        </w:rPr>
      </w:pPr>
      <w:r w:rsidRPr="00221A4F">
        <w:rPr>
          <w:b/>
          <w:i/>
          <w:color w:val="000000"/>
        </w:rPr>
        <w:t>Пример</w:t>
      </w:r>
      <w:r w:rsidR="00221A4F" w:rsidRPr="00221A4F">
        <w:rPr>
          <w:i/>
          <w:color w:val="000000"/>
        </w:rPr>
        <w:t>:</w:t>
      </w:r>
      <w:r w:rsidR="00221A4F">
        <w:rPr>
          <w:color w:val="000000"/>
        </w:rPr>
        <w:t>и</w:t>
      </w:r>
      <w:r>
        <w:rPr>
          <w:color w:val="000000"/>
        </w:rPr>
        <w:t>меются следующие данные о реализации фруктов (табл. 1</w:t>
      </w:r>
      <w:r w:rsidR="00B9400E">
        <w:rPr>
          <w:color w:val="000000"/>
        </w:rPr>
        <w:t>6</w:t>
      </w:r>
      <w:r>
        <w:rPr>
          <w:color w:val="000000"/>
        </w:rPr>
        <w:t>).</w:t>
      </w:r>
    </w:p>
    <w:p w:rsidR="001F7C62" w:rsidRDefault="001F7C62" w:rsidP="00D30BD7">
      <w:pPr>
        <w:pStyle w:val="14"/>
        <w:keepNext/>
        <w:spacing w:line="240" w:lineRule="auto"/>
        <w:outlineLvl w:val="0"/>
        <w:rPr>
          <w:color w:val="000000"/>
        </w:rPr>
      </w:pPr>
      <w:r>
        <w:rPr>
          <w:color w:val="000000"/>
        </w:rPr>
        <w:t>Таблица 1</w:t>
      </w:r>
      <w:r w:rsidR="00B9400E">
        <w:rPr>
          <w:color w:val="000000"/>
        </w:rPr>
        <w:t>6</w:t>
      </w:r>
      <w:r>
        <w:rPr>
          <w:color w:val="000000"/>
        </w:rPr>
        <w:t xml:space="preserve">. </w:t>
      </w:r>
    </w:p>
    <w:tbl>
      <w:tblPr>
        <w:tblW w:w="0" w:type="auto"/>
        <w:jc w:val="center"/>
        <w:tblLayout w:type="fixed"/>
        <w:tblCellMar>
          <w:left w:w="40" w:type="dxa"/>
          <w:right w:w="40" w:type="dxa"/>
        </w:tblCellMar>
        <w:tblLook w:val="0000"/>
      </w:tblPr>
      <w:tblGrid>
        <w:gridCol w:w="1275"/>
        <w:gridCol w:w="1349"/>
        <w:gridCol w:w="1417"/>
        <w:gridCol w:w="1276"/>
        <w:gridCol w:w="1276"/>
        <w:gridCol w:w="850"/>
        <w:gridCol w:w="851"/>
        <w:gridCol w:w="919"/>
      </w:tblGrid>
      <w:tr w:rsidR="001F7C62" w:rsidTr="00EB29D9">
        <w:trPr>
          <w:cantSplit/>
          <w:jc w:val="center"/>
        </w:trPr>
        <w:tc>
          <w:tcPr>
            <w:tcW w:w="1275" w:type="dxa"/>
            <w:vMerge w:val="restart"/>
            <w:tcBorders>
              <w:top w:val="single" w:sz="12" w:space="0" w:color="auto"/>
              <w:left w:val="single" w:sz="12" w:space="0" w:color="auto"/>
              <w:right w:val="single" w:sz="6" w:space="0" w:color="auto"/>
            </w:tcBorders>
          </w:tcPr>
          <w:p w:rsidR="001F7C62" w:rsidRPr="00F04211" w:rsidRDefault="001F7C62" w:rsidP="0022110F">
            <w:pPr>
              <w:pStyle w:val="aff9"/>
              <w:jc w:val="center"/>
              <w:rPr>
                <w:sz w:val="20"/>
              </w:rPr>
            </w:pPr>
            <w:r w:rsidRPr="00F04211">
              <w:rPr>
                <w:sz w:val="20"/>
              </w:rPr>
              <w:t>Фрукты</w:t>
            </w:r>
          </w:p>
        </w:tc>
        <w:tc>
          <w:tcPr>
            <w:tcW w:w="2766" w:type="dxa"/>
            <w:gridSpan w:val="2"/>
            <w:tcBorders>
              <w:top w:val="single" w:sz="12" w:space="0" w:color="auto"/>
              <w:left w:val="single" w:sz="6" w:space="0" w:color="auto"/>
              <w:bottom w:val="single" w:sz="4" w:space="0" w:color="auto"/>
              <w:right w:val="single" w:sz="6" w:space="0" w:color="auto"/>
            </w:tcBorders>
          </w:tcPr>
          <w:p w:rsidR="001F7C62" w:rsidRPr="00F04211" w:rsidRDefault="001F7C62" w:rsidP="0022110F">
            <w:pPr>
              <w:pStyle w:val="aff9"/>
              <w:jc w:val="center"/>
              <w:rPr>
                <w:sz w:val="20"/>
              </w:rPr>
            </w:pPr>
            <w:r w:rsidRPr="00F04211">
              <w:rPr>
                <w:sz w:val="20"/>
              </w:rPr>
              <w:t>Июль</w:t>
            </w:r>
          </w:p>
        </w:tc>
        <w:tc>
          <w:tcPr>
            <w:tcW w:w="2552" w:type="dxa"/>
            <w:gridSpan w:val="2"/>
            <w:tcBorders>
              <w:top w:val="single" w:sz="12" w:space="0" w:color="auto"/>
              <w:left w:val="single" w:sz="6" w:space="0" w:color="auto"/>
              <w:bottom w:val="single" w:sz="4" w:space="0" w:color="auto"/>
              <w:right w:val="single" w:sz="6" w:space="0" w:color="auto"/>
            </w:tcBorders>
          </w:tcPr>
          <w:p w:rsidR="001F7C62" w:rsidRPr="00F04211" w:rsidRDefault="001F7C62" w:rsidP="0022110F">
            <w:pPr>
              <w:pStyle w:val="aff9"/>
              <w:jc w:val="center"/>
              <w:rPr>
                <w:sz w:val="20"/>
              </w:rPr>
            </w:pPr>
            <w:r w:rsidRPr="00F04211">
              <w:rPr>
                <w:sz w:val="20"/>
              </w:rPr>
              <w:t>Август</w:t>
            </w:r>
          </w:p>
        </w:tc>
        <w:tc>
          <w:tcPr>
            <w:tcW w:w="850" w:type="dxa"/>
            <w:vMerge w:val="restart"/>
            <w:tcBorders>
              <w:top w:val="single" w:sz="12" w:space="0" w:color="auto"/>
              <w:left w:val="single" w:sz="6" w:space="0" w:color="auto"/>
              <w:right w:val="single" w:sz="12" w:space="0" w:color="auto"/>
            </w:tcBorders>
          </w:tcPr>
          <w:p w:rsidR="001F7C62" w:rsidRPr="00F04211" w:rsidRDefault="001F7C62" w:rsidP="0022110F">
            <w:pPr>
              <w:pStyle w:val="aff9"/>
              <w:jc w:val="center"/>
              <w:rPr>
                <w:i/>
                <w:sz w:val="20"/>
              </w:rPr>
            </w:pPr>
            <w:r w:rsidRPr="00F04211">
              <w:rPr>
                <w:i/>
                <w:sz w:val="20"/>
                <w:lang w:val="en-US"/>
              </w:rPr>
              <w:t>p</w:t>
            </w:r>
            <w:r w:rsidRPr="00F04211">
              <w:rPr>
                <w:i/>
                <w:sz w:val="20"/>
                <w:vertAlign w:val="subscript"/>
                <w:lang w:val="en-US"/>
              </w:rPr>
              <w:t>0</w:t>
            </w:r>
            <w:r w:rsidRPr="00F04211">
              <w:rPr>
                <w:i/>
                <w:sz w:val="20"/>
                <w:lang w:val="en-US"/>
              </w:rPr>
              <w:t>q</w:t>
            </w:r>
            <w:r w:rsidRPr="00F04211">
              <w:rPr>
                <w:i/>
                <w:sz w:val="20"/>
                <w:vertAlign w:val="subscript"/>
                <w:lang w:val="en-US"/>
              </w:rPr>
              <w:t>0</w:t>
            </w:r>
          </w:p>
        </w:tc>
        <w:tc>
          <w:tcPr>
            <w:tcW w:w="851" w:type="dxa"/>
            <w:vMerge w:val="restart"/>
            <w:tcBorders>
              <w:top w:val="single" w:sz="12" w:space="0" w:color="auto"/>
              <w:left w:val="single" w:sz="6" w:space="0" w:color="auto"/>
              <w:right w:val="single" w:sz="12" w:space="0" w:color="auto"/>
            </w:tcBorders>
          </w:tcPr>
          <w:p w:rsidR="001F7C62" w:rsidRPr="00F04211" w:rsidRDefault="001F7C62" w:rsidP="0022110F">
            <w:pPr>
              <w:pStyle w:val="aff9"/>
              <w:jc w:val="center"/>
              <w:rPr>
                <w:i/>
                <w:sz w:val="20"/>
              </w:rPr>
            </w:pPr>
            <w:r w:rsidRPr="00F04211">
              <w:rPr>
                <w:i/>
                <w:sz w:val="20"/>
                <w:lang w:val="en-US"/>
              </w:rPr>
              <w:t>p</w:t>
            </w:r>
            <w:r w:rsidRPr="00F04211">
              <w:rPr>
                <w:i/>
                <w:sz w:val="20"/>
                <w:vertAlign w:val="subscript"/>
                <w:lang w:val="en-US"/>
              </w:rPr>
              <w:t>1</w:t>
            </w:r>
            <w:r w:rsidRPr="00F04211">
              <w:rPr>
                <w:i/>
                <w:sz w:val="20"/>
                <w:lang w:val="en-US"/>
              </w:rPr>
              <w:t>q</w:t>
            </w:r>
            <w:r w:rsidRPr="00F04211">
              <w:rPr>
                <w:i/>
                <w:sz w:val="20"/>
                <w:vertAlign w:val="subscript"/>
                <w:lang w:val="en-US"/>
              </w:rPr>
              <w:t>1</w:t>
            </w:r>
          </w:p>
        </w:tc>
        <w:tc>
          <w:tcPr>
            <w:tcW w:w="919" w:type="dxa"/>
            <w:vMerge w:val="restart"/>
            <w:tcBorders>
              <w:top w:val="single" w:sz="12" w:space="0" w:color="auto"/>
              <w:left w:val="single" w:sz="6" w:space="0" w:color="auto"/>
              <w:right w:val="single" w:sz="12" w:space="0" w:color="auto"/>
            </w:tcBorders>
          </w:tcPr>
          <w:p w:rsidR="001F7C62" w:rsidRPr="00F04211" w:rsidRDefault="001F7C62" w:rsidP="0022110F">
            <w:pPr>
              <w:pStyle w:val="aff9"/>
              <w:jc w:val="center"/>
              <w:rPr>
                <w:i/>
                <w:sz w:val="20"/>
              </w:rPr>
            </w:pPr>
            <w:r w:rsidRPr="00F04211">
              <w:rPr>
                <w:i/>
                <w:sz w:val="20"/>
                <w:lang w:val="en-US"/>
              </w:rPr>
              <w:t>p</w:t>
            </w:r>
            <w:r w:rsidRPr="00F04211">
              <w:rPr>
                <w:i/>
                <w:sz w:val="20"/>
                <w:vertAlign w:val="subscript"/>
                <w:lang w:val="en-US"/>
              </w:rPr>
              <w:t>0</w:t>
            </w:r>
            <w:r w:rsidRPr="00F04211">
              <w:rPr>
                <w:i/>
                <w:sz w:val="20"/>
                <w:lang w:val="en-US"/>
              </w:rPr>
              <w:t>q</w:t>
            </w:r>
            <w:r w:rsidRPr="00F04211">
              <w:rPr>
                <w:i/>
                <w:sz w:val="20"/>
                <w:vertAlign w:val="subscript"/>
                <w:lang w:val="en-US"/>
              </w:rPr>
              <w:t>1</w:t>
            </w:r>
          </w:p>
        </w:tc>
      </w:tr>
      <w:tr w:rsidR="001F7C62" w:rsidTr="00F04211">
        <w:trPr>
          <w:cantSplit/>
          <w:trHeight w:val="641"/>
          <w:jc w:val="center"/>
        </w:trPr>
        <w:tc>
          <w:tcPr>
            <w:tcW w:w="1275" w:type="dxa"/>
            <w:vMerge/>
            <w:tcBorders>
              <w:left w:val="single" w:sz="12" w:space="0" w:color="auto"/>
              <w:bottom w:val="single" w:sz="4" w:space="0" w:color="auto"/>
              <w:right w:val="single" w:sz="6" w:space="0" w:color="auto"/>
            </w:tcBorders>
          </w:tcPr>
          <w:p w:rsidR="001F7C62" w:rsidRPr="00F04211" w:rsidRDefault="001F7C62" w:rsidP="0022110F">
            <w:pPr>
              <w:pStyle w:val="aff9"/>
              <w:jc w:val="center"/>
              <w:rPr>
                <w:sz w:val="20"/>
              </w:rPr>
            </w:pPr>
          </w:p>
        </w:tc>
        <w:tc>
          <w:tcPr>
            <w:tcW w:w="1349" w:type="dxa"/>
            <w:tcBorders>
              <w:left w:val="single" w:sz="6" w:space="0" w:color="auto"/>
              <w:bottom w:val="single" w:sz="4" w:space="0" w:color="auto"/>
              <w:right w:val="single" w:sz="6" w:space="0" w:color="auto"/>
            </w:tcBorders>
          </w:tcPr>
          <w:p w:rsidR="001F7C62" w:rsidRPr="00F04211" w:rsidRDefault="001F7C62" w:rsidP="0022110F">
            <w:pPr>
              <w:pStyle w:val="aff9"/>
              <w:jc w:val="center"/>
              <w:rPr>
                <w:sz w:val="20"/>
              </w:rPr>
            </w:pPr>
            <w:r w:rsidRPr="00F04211">
              <w:rPr>
                <w:sz w:val="20"/>
              </w:rPr>
              <w:t>Цена  за 1 кг, руб.</w:t>
            </w:r>
          </w:p>
          <w:p w:rsidR="001F7C62" w:rsidRPr="00F04211" w:rsidRDefault="001F7C62" w:rsidP="0022110F">
            <w:pPr>
              <w:pStyle w:val="aff9"/>
              <w:jc w:val="center"/>
              <w:rPr>
                <w:i/>
                <w:sz w:val="20"/>
              </w:rPr>
            </w:pPr>
            <w:r w:rsidRPr="00F04211">
              <w:rPr>
                <w:i/>
                <w:sz w:val="20"/>
              </w:rPr>
              <w:t xml:space="preserve"> p</w:t>
            </w:r>
            <w:r w:rsidRPr="00F04211">
              <w:rPr>
                <w:i/>
                <w:sz w:val="20"/>
                <w:vertAlign w:val="subscript"/>
              </w:rPr>
              <w:t>0</w:t>
            </w:r>
          </w:p>
        </w:tc>
        <w:tc>
          <w:tcPr>
            <w:tcW w:w="1417" w:type="dxa"/>
            <w:tcBorders>
              <w:left w:val="single" w:sz="6" w:space="0" w:color="auto"/>
              <w:bottom w:val="single" w:sz="4" w:space="0" w:color="auto"/>
              <w:right w:val="single" w:sz="6" w:space="0" w:color="auto"/>
            </w:tcBorders>
          </w:tcPr>
          <w:p w:rsidR="001F7C62" w:rsidRPr="00F04211" w:rsidRDefault="001F7C62" w:rsidP="0022110F">
            <w:pPr>
              <w:pStyle w:val="aff9"/>
              <w:jc w:val="center"/>
              <w:rPr>
                <w:sz w:val="20"/>
              </w:rPr>
            </w:pPr>
            <w:r w:rsidRPr="00F04211">
              <w:rPr>
                <w:sz w:val="20"/>
              </w:rPr>
              <w:t xml:space="preserve">Продано, </w:t>
            </w:r>
          </w:p>
          <w:p w:rsidR="001F7C62" w:rsidRPr="00F04211" w:rsidRDefault="001F7C62" w:rsidP="0022110F">
            <w:pPr>
              <w:pStyle w:val="aff9"/>
              <w:jc w:val="center"/>
              <w:rPr>
                <w:sz w:val="20"/>
              </w:rPr>
            </w:pPr>
            <w:r w:rsidRPr="00F04211">
              <w:rPr>
                <w:sz w:val="20"/>
              </w:rPr>
              <w:t xml:space="preserve">т </w:t>
            </w:r>
          </w:p>
          <w:p w:rsidR="001F7C62" w:rsidRPr="00F04211" w:rsidRDefault="001F7C62" w:rsidP="0022110F">
            <w:pPr>
              <w:pStyle w:val="aff9"/>
              <w:jc w:val="center"/>
              <w:rPr>
                <w:sz w:val="20"/>
              </w:rPr>
            </w:pPr>
            <w:r w:rsidRPr="00F04211">
              <w:rPr>
                <w:i/>
                <w:sz w:val="20"/>
              </w:rPr>
              <w:t>q</w:t>
            </w:r>
            <w:r w:rsidRPr="00F04211">
              <w:rPr>
                <w:i/>
                <w:sz w:val="20"/>
                <w:vertAlign w:val="subscript"/>
              </w:rPr>
              <w:t>0</w:t>
            </w:r>
          </w:p>
        </w:tc>
        <w:tc>
          <w:tcPr>
            <w:tcW w:w="1276" w:type="dxa"/>
            <w:tcBorders>
              <w:left w:val="single" w:sz="6" w:space="0" w:color="auto"/>
              <w:bottom w:val="single" w:sz="4" w:space="0" w:color="auto"/>
              <w:right w:val="single" w:sz="6" w:space="0" w:color="auto"/>
            </w:tcBorders>
          </w:tcPr>
          <w:p w:rsidR="001F7C62" w:rsidRPr="00F04211" w:rsidRDefault="001F7C62" w:rsidP="0022110F">
            <w:pPr>
              <w:pStyle w:val="aff9"/>
              <w:jc w:val="center"/>
              <w:rPr>
                <w:sz w:val="20"/>
              </w:rPr>
            </w:pPr>
            <w:r w:rsidRPr="00F04211">
              <w:rPr>
                <w:sz w:val="20"/>
              </w:rPr>
              <w:t>Цена за 1 кг, руб.</w:t>
            </w:r>
          </w:p>
          <w:p w:rsidR="001F7C62" w:rsidRPr="00F04211" w:rsidRDefault="001F7C62" w:rsidP="0022110F">
            <w:pPr>
              <w:pStyle w:val="aff9"/>
              <w:jc w:val="center"/>
              <w:rPr>
                <w:i/>
                <w:sz w:val="20"/>
              </w:rPr>
            </w:pPr>
            <w:r w:rsidRPr="00F04211">
              <w:rPr>
                <w:i/>
                <w:sz w:val="20"/>
              </w:rPr>
              <w:t xml:space="preserve"> p</w:t>
            </w:r>
            <w:r w:rsidRPr="00F04211">
              <w:rPr>
                <w:i/>
                <w:sz w:val="20"/>
                <w:vertAlign w:val="subscript"/>
              </w:rPr>
              <w:t>1</w:t>
            </w:r>
          </w:p>
        </w:tc>
        <w:tc>
          <w:tcPr>
            <w:tcW w:w="1276" w:type="dxa"/>
            <w:tcBorders>
              <w:left w:val="single" w:sz="6" w:space="0" w:color="auto"/>
              <w:bottom w:val="single" w:sz="4" w:space="0" w:color="auto"/>
              <w:right w:val="single" w:sz="6" w:space="0" w:color="auto"/>
            </w:tcBorders>
          </w:tcPr>
          <w:p w:rsidR="001F7C62" w:rsidRPr="00F04211" w:rsidRDefault="001F7C62" w:rsidP="0022110F">
            <w:pPr>
              <w:pStyle w:val="aff9"/>
              <w:jc w:val="center"/>
              <w:rPr>
                <w:sz w:val="20"/>
              </w:rPr>
            </w:pPr>
            <w:r w:rsidRPr="00F04211">
              <w:rPr>
                <w:sz w:val="20"/>
              </w:rPr>
              <w:t xml:space="preserve">Продано, т </w:t>
            </w:r>
          </w:p>
          <w:p w:rsidR="001F7C62" w:rsidRPr="00F04211" w:rsidRDefault="001F7C62" w:rsidP="0022110F">
            <w:pPr>
              <w:pStyle w:val="aff9"/>
              <w:jc w:val="center"/>
              <w:rPr>
                <w:i/>
                <w:sz w:val="20"/>
              </w:rPr>
            </w:pPr>
            <w:r w:rsidRPr="00F04211">
              <w:rPr>
                <w:i/>
                <w:sz w:val="20"/>
              </w:rPr>
              <w:t>q</w:t>
            </w:r>
            <w:r w:rsidRPr="00F04211">
              <w:rPr>
                <w:i/>
                <w:sz w:val="20"/>
                <w:vertAlign w:val="subscript"/>
              </w:rPr>
              <w:t>1</w:t>
            </w:r>
          </w:p>
        </w:tc>
        <w:tc>
          <w:tcPr>
            <w:tcW w:w="850" w:type="dxa"/>
            <w:vMerge/>
            <w:tcBorders>
              <w:left w:val="single" w:sz="6" w:space="0" w:color="auto"/>
              <w:bottom w:val="single" w:sz="4" w:space="0" w:color="auto"/>
              <w:right w:val="single" w:sz="6" w:space="0" w:color="auto"/>
            </w:tcBorders>
          </w:tcPr>
          <w:p w:rsidR="001F7C62" w:rsidRPr="00F04211" w:rsidRDefault="001F7C62" w:rsidP="0022110F">
            <w:pPr>
              <w:pStyle w:val="aff9"/>
              <w:jc w:val="center"/>
              <w:rPr>
                <w:sz w:val="20"/>
                <w:vertAlign w:val="subscript"/>
                <w:lang w:val="en-US"/>
              </w:rPr>
            </w:pPr>
          </w:p>
        </w:tc>
        <w:tc>
          <w:tcPr>
            <w:tcW w:w="851" w:type="dxa"/>
            <w:vMerge/>
            <w:tcBorders>
              <w:left w:val="single" w:sz="6" w:space="0" w:color="auto"/>
              <w:bottom w:val="single" w:sz="4" w:space="0" w:color="auto"/>
              <w:right w:val="single" w:sz="6" w:space="0" w:color="auto"/>
            </w:tcBorders>
          </w:tcPr>
          <w:p w:rsidR="001F7C62" w:rsidRPr="00F04211" w:rsidRDefault="001F7C62" w:rsidP="0022110F">
            <w:pPr>
              <w:pStyle w:val="aff9"/>
              <w:jc w:val="center"/>
              <w:rPr>
                <w:sz w:val="20"/>
                <w:vertAlign w:val="subscript"/>
                <w:lang w:val="en-US"/>
              </w:rPr>
            </w:pPr>
          </w:p>
        </w:tc>
        <w:tc>
          <w:tcPr>
            <w:tcW w:w="919" w:type="dxa"/>
            <w:vMerge/>
            <w:tcBorders>
              <w:left w:val="single" w:sz="6" w:space="0" w:color="auto"/>
              <w:bottom w:val="single" w:sz="4" w:space="0" w:color="auto"/>
              <w:right w:val="single" w:sz="12" w:space="0" w:color="auto"/>
            </w:tcBorders>
          </w:tcPr>
          <w:p w:rsidR="001F7C62" w:rsidRPr="00F04211" w:rsidRDefault="001F7C62" w:rsidP="0022110F">
            <w:pPr>
              <w:pStyle w:val="aff9"/>
              <w:jc w:val="center"/>
              <w:rPr>
                <w:sz w:val="20"/>
                <w:vertAlign w:val="subscript"/>
                <w:lang w:val="en-US"/>
              </w:rPr>
            </w:pPr>
          </w:p>
        </w:tc>
      </w:tr>
      <w:tr w:rsidR="001F7C62" w:rsidTr="00EB29D9">
        <w:trPr>
          <w:cantSplit/>
          <w:jc w:val="center"/>
        </w:trPr>
        <w:tc>
          <w:tcPr>
            <w:tcW w:w="1275" w:type="dxa"/>
            <w:tcBorders>
              <w:left w:val="single" w:sz="12" w:space="0" w:color="auto"/>
              <w:right w:val="single" w:sz="6" w:space="0" w:color="auto"/>
            </w:tcBorders>
          </w:tcPr>
          <w:p w:rsidR="001F7C62" w:rsidRPr="00F04211" w:rsidRDefault="001F7C62" w:rsidP="0022110F">
            <w:pPr>
              <w:pStyle w:val="aff9"/>
              <w:jc w:val="center"/>
              <w:rPr>
                <w:sz w:val="20"/>
              </w:rPr>
            </w:pPr>
            <w:r w:rsidRPr="00F04211">
              <w:rPr>
                <w:sz w:val="20"/>
              </w:rPr>
              <w:t>Черешня</w:t>
            </w:r>
          </w:p>
        </w:tc>
        <w:tc>
          <w:tcPr>
            <w:tcW w:w="1349" w:type="dxa"/>
            <w:tcBorders>
              <w:left w:val="single" w:sz="6" w:space="0" w:color="auto"/>
              <w:right w:val="single" w:sz="6" w:space="0" w:color="auto"/>
            </w:tcBorders>
          </w:tcPr>
          <w:p w:rsidR="001F7C62" w:rsidRPr="00F04211" w:rsidRDefault="001F7C62" w:rsidP="0022110F">
            <w:pPr>
              <w:pStyle w:val="aff9"/>
              <w:jc w:val="center"/>
              <w:rPr>
                <w:sz w:val="20"/>
              </w:rPr>
            </w:pPr>
            <w:r w:rsidRPr="00F04211">
              <w:rPr>
                <w:sz w:val="20"/>
              </w:rPr>
              <w:t>18</w:t>
            </w:r>
          </w:p>
        </w:tc>
        <w:tc>
          <w:tcPr>
            <w:tcW w:w="1417" w:type="dxa"/>
            <w:tcBorders>
              <w:left w:val="single" w:sz="6" w:space="0" w:color="auto"/>
              <w:right w:val="single" w:sz="6" w:space="0" w:color="auto"/>
            </w:tcBorders>
          </w:tcPr>
          <w:p w:rsidR="001F7C62" w:rsidRPr="00F04211" w:rsidRDefault="001F7C62" w:rsidP="0022110F">
            <w:pPr>
              <w:pStyle w:val="aff9"/>
              <w:jc w:val="center"/>
              <w:rPr>
                <w:sz w:val="20"/>
              </w:rPr>
            </w:pPr>
            <w:r w:rsidRPr="00F04211">
              <w:rPr>
                <w:sz w:val="20"/>
              </w:rPr>
              <w:t>24</w:t>
            </w:r>
          </w:p>
        </w:tc>
        <w:tc>
          <w:tcPr>
            <w:tcW w:w="1276" w:type="dxa"/>
            <w:tcBorders>
              <w:left w:val="single" w:sz="6" w:space="0" w:color="auto"/>
              <w:right w:val="single" w:sz="6" w:space="0" w:color="auto"/>
            </w:tcBorders>
          </w:tcPr>
          <w:p w:rsidR="001F7C62" w:rsidRPr="00F04211" w:rsidRDefault="001F7C62" w:rsidP="0022110F">
            <w:pPr>
              <w:pStyle w:val="aff9"/>
              <w:jc w:val="center"/>
              <w:rPr>
                <w:sz w:val="20"/>
              </w:rPr>
            </w:pPr>
            <w:r w:rsidRPr="00F04211">
              <w:rPr>
                <w:sz w:val="20"/>
              </w:rPr>
              <w:t>18</w:t>
            </w:r>
          </w:p>
        </w:tc>
        <w:tc>
          <w:tcPr>
            <w:tcW w:w="1276" w:type="dxa"/>
            <w:tcBorders>
              <w:left w:val="single" w:sz="6" w:space="0" w:color="auto"/>
              <w:right w:val="single" w:sz="6" w:space="0" w:color="auto"/>
            </w:tcBorders>
          </w:tcPr>
          <w:p w:rsidR="001F7C62" w:rsidRPr="00F04211" w:rsidRDefault="001F7C62" w:rsidP="0022110F">
            <w:pPr>
              <w:pStyle w:val="aff9"/>
              <w:jc w:val="center"/>
              <w:rPr>
                <w:sz w:val="20"/>
              </w:rPr>
            </w:pPr>
            <w:r w:rsidRPr="00F04211">
              <w:rPr>
                <w:sz w:val="20"/>
              </w:rPr>
              <w:t>21</w:t>
            </w:r>
          </w:p>
        </w:tc>
        <w:tc>
          <w:tcPr>
            <w:tcW w:w="850" w:type="dxa"/>
            <w:tcBorders>
              <w:left w:val="single" w:sz="6" w:space="0" w:color="auto"/>
              <w:right w:val="single" w:sz="6" w:space="0" w:color="auto"/>
            </w:tcBorders>
          </w:tcPr>
          <w:p w:rsidR="001F7C62" w:rsidRPr="00F04211" w:rsidRDefault="001F7C62" w:rsidP="0022110F">
            <w:pPr>
              <w:pStyle w:val="aff9"/>
              <w:jc w:val="center"/>
              <w:rPr>
                <w:sz w:val="20"/>
              </w:rPr>
            </w:pPr>
            <w:r w:rsidRPr="00F04211">
              <w:rPr>
                <w:sz w:val="20"/>
              </w:rPr>
              <w:t>432</w:t>
            </w:r>
          </w:p>
        </w:tc>
        <w:tc>
          <w:tcPr>
            <w:tcW w:w="851" w:type="dxa"/>
            <w:tcBorders>
              <w:left w:val="single" w:sz="6" w:space="0" w:color="auto"/>
              <w:right w:val="single" w:sz="6" w:space="0" w:color="auto"/>
            </w:tcBorders>
          </w:tcPr>
          <w:p w:rsidR="001F7C62" w:rsidRPr="00F04211" w:rsidRDefault="001F7C62" w:rsidP="0022110F">
            <w:pPr>
              <w:pStyle w:val="aff9"/>
              <w:jc w:val="center"/>
              <w:rPr>
                <w:sz w:val="20"/>
              </w:rPr>
            </w:pPr>
            <w:r w:rsidRPr="00F04211">
              <w:rPr>
                <w:sz w:val="20"/>
              </w:rPr>
              <w:t>378</w:t>
            </w:r>
          </w:p>
        </w:tc>
        <w:tc>
          <w:tcPr>
            <w:tcW w:w="919" w:type="dxa"/>
            <w:tcBorders>
              <w:left w:val="single" w:sz="6" w:space="0" w:color="auto"/>
              <w:right w:val="single" w:sz="12" w:space="0" w:color="auto"/>
            </w:tcBorders>
          </w:tcPr>
          <w:p w:rsidR="001F7C62" w:rsidRPr="00F04211" w:rsidRDefault="001F7C62" w:rsidP="0022110F">
            <w:pPr>
              <w:pStyle w:val="aff9"/>
              <w:jc w:val="center"/>
              <w:rPr>
                <w:sz w:val="20"/>
              </w:rPr>
            </w:pPr>
            <w:r w:rsidRPr="00F04211">
              <w:rPr>
                <w:sz w:val="20"/>
              </w:rPr>
              <w:t>378</w:t>
            </w:r>
          </w:p>
        </w:tc>
      </w:tr>
      <w:tr w:rsidR="001F7C62" w:rsidTr="00EB29D9">
        <w:trPr>
          <w:cantSplit/>
          <w:jc w:val="center"/>
        </w:trPr>
        <w:tc>
          <w:tcPr>
            <w:tcW w:w="1275" w:type="dxa"/>
            <w:tcBorders>
              <w:top w:val="single" w:sz="4" w:space="0" w:color="auto"/>
              <w:left w:val="single" w:sz="12" w:space="0" w:color="auto"/>
              <w:bottom w:val="single" w:sz="4" w:space="0" w:color="auto"/>
              <w:right w:val="single" w:sz="6" w:space="0" w:color="auto"/>
            </w:tcBorders>
          </w:tcPr>
          <w:p w:rsidR="001F7C62" w:rsidRPr="00F04211" w:rsidRDefault="001F7C62" w:rsidP="0022110F">
            <w:pPr>
              <w:pStyle w:val="aff9"/>
              <w:jc w:val="center"/>
              <w:rPr>
                <w:sz w:val="20"/>
              </w:rPr>
            </w:pPr>
            <w:r w:rsidRPr="00F04211">
              <w:rPr>
                <w:sz w:val="20"/>
              </w:rPr>
              <w:t>Персики</w:t>
            </w:r>
          </w:p>
        </w:tc>
        <w:tc>
          <w:tcPr>
            <w:tcW w:w="1349" w:type="dxa"/>
            <w:tcBorders>
              <w:top w:val="single" w:sz="4" w:space="0" w:color="auto"/>
              <w:left w:val="single" w:sz="6" w:space="0" w:color="auto"/>
              <w:bottom w:val="single" w:sz="4" w:space="0" w:color="auto"/>
              <w:right w:val="single" w:sz="6" w:space="0" w:color="auto"/>
            </w:tcBorders>
          </w:tcPr>
          <w:p w:rsidR="001F7C62" w:rsidRPr="00F04211" w:rsidRDefault="001F7C62" w:rsidP="0022110F">
            <w:pPr>
              <w:pStyle w:val="aff9"/>
              <w:jc w:val="center"/>
              <w:rPr>
                <w:sz w:val="20"/>
              </w:rPr>
            </w:pPr>
            <w:r w:rsidRPr="00F04211">
              <w:rPr>
                <w:sz w:val="20"/>
              </w:rPr>
              <w:t>17</w:t>
            </w:r>
          </w:p>
        </w:tc>
        <w:tc>
          <w:tcPr>
            <w:tcW w:w="1417" w:type="dxa"/>
            <w:tcBorders>
              <w:top w:val="single" w:sz="4" w:space="0" w:color="auto"/>
              <w:left w:val="single" w:sz="6" w:space="0" w:color="auto"/>
              <w:bottom w:val="single" w:sz="4" w:space="0" w:color="auto"/>
              <w:right w:val="single" w:sz="6" w:space="0" w:color="auto"/>
            </w:tcBorders>
          </w:tcPr>
          <w:p w:rsidR="001F7C62" w:rsidRPr="00F04211" w:rsidRDefault="001F7C62" w:rsidP="0022110F">
            <w:pPr>
              <w:pStyle w:val="aff9"/>
              <w:jc w:val="center"/>
              <w:rPr>
                <w:sz w:val="20"/>
              </w:rPr>
            </w:pPr>
            <w:r w:rsidRPr="00F04211">
              <w:rPr>
                <w:sz w:val="20"/>
              </w:rPr>
              <w:t>28</w:t>
            </w:r>
          </w:p>
        </w:tc>
        <w:tc>
          <w:tcPr>
            <w:tcW w:w="1276" w:type="dxa"/>
            <w:tcBorders>
              <w:top w:val="single" w:sz="4" w:space="0" w:color="auto"/>
              <w:left w:val="single" w:sz="6" w:space="0" w:color="auto"/>
              <w:bottom w:val="single" w:sz="4" w:space="0" w:color="auto"/>
              <w:right w:val="single" w:sz="6" w:space="0" w:color="auto"/>
            </w:tcBorders>
          </w:tcPr>
          <w:p w:rsidR="001F7C62" w:rsidRPr="00F04211" w:rsidRDefault="001F7C62" w:rsidP="0022110F">
            <w:pPr>
              <w:pStyle w:val="aff9"/>
              <w:jc w:val="center"/>
              <w:rPr>
                <w:sz w:val="20"/>
              </w:rPr>
            </w:pPr>
            <w:r w:rsidRPr="00F04211">
              <w:rPr>
                <w:sz w:val="20"/>
              </w:rPr>
              <w:t>16</w:t>
            </w:r>
          </w:p>
        </w:tc>
        <w:tc>
          <w:tcPr>
            <w:tcW w:w="1276" w:type="dxa"/>
            <w:tcBorders>
              <w:top w:val="single" w:sz="4" w:space="0" w:color="auto"/>
              <w:left w:val="single" w:sz="6" w:space="0" w:color="auto"/>
              <w:bottom w:val="single" w:sz="4" w:space="0" w:color="auto"/>
              <w:right w:val="single" w:sz="6" w:space="0" w:color="auto"/>
            </w:tcBorders>
          </w:tcPr>
          <w:p w:rsidR="001F7C62" w:rsidRPr="00F04211" w:rsidRDefault="001F7C62" w:rsidP="0022110F">
            <w:pPr>
              <w:pStyle w:val="aff9"/>
              <w:jc w:val="center"/>
              <w:rPr>
                <w:sz w:val="20"/>
              </w:rPr>
            </w:pPr>
            <w:r w:rsidRPr="00F04211">
              <w:rPr>
                <w:sz w:val="20"/>
              </w:rPr>
              <w:t>33</w:t>
            </w:r>
          </w:p>
        </w:tc>
        <w:tc>
          <w:tcPr>
            <w:tcW w:w="850" w:type="dxa"/>
            <w:tcBorders>
              <w:top w:val="single" w:sz="4" w:space="0" w:color="auto"/>
              <w:left w:val="single" w:sz="6" w:space="0" w:color="auto"/>
              <w:bottom w:val="single" w:sz="4" w:space="0" w:color="auto"/>
              <w:right w:val="single" w:sz="6" w:space="0" w:color="auto"/>
            </w:tcBorders>
          </w:tcPr>
          <w:p w:rsidR="001F7C62" w:rsidRPr="00F04211" w:rsidRDefault="001F7C62" w:rsidP="0022110F">
            <w:pPr>
              <w:pStyle w:val="aff9"/>
              <w:jc w:val="center"/>
              <w:rPr>
                <w:sz w:val="20"/>
              </w:rPr>
            </w:pPr>
            <w:r w:rsidRPr="00F04211">
              <w:rPr>
                <w:sz w:val="20"/>
              </w:rPr>
              <w:t>476</w:t>
            </w:r>
          </w:p>
        </w:tc>
        <w:tc>
          <w:tcPr>
            <w:tcW w:w="851" w:type="dxa"/>
            <w:tcBorders>
              <w:top w:val="single" w:sz="4" w:space="0" w:color="auto"/>
              <w:left w:val="single" w:sz="6" w:space="0" w:color="auto"/>
              <w:bottom w:val="single" w:sz="4" w:space="0" w:color="auto"/>
              <w:right w:val="single" w:sz="6" w:space="0" w:color="auto"/>
            </w:tcBorders>
          </w:tcPr>
          <w:p w:rsidR="001F7C62" w:rsidRPr="00F04211" w:rsidRDefault="001F7C62" w:rsidP="0022110F">
            <w:pPr>
              <w:pStyle w:val="aff9"/>
              <w:jc w:val="center"/>
              <w:rPr>
                <w:sz w:val="20"/>
              </w:rPr>
            </w:pPr>
            <w:r w:rsidRPr="00F04211">
              <w:rPr>
                <w:sz w:val="20"/>
              </w:rPr>
              <w:t>528</w:t>
            </w:r>
          </w:p>
        </w:tc>
        <w:tc>
          <w:tcPr>
            <w:tcW w:w="919" w:type="dxa"/>
            <w:tcBorders>
              <w:top w:val="single" w:sz="4" w:space="0" w:color="auto"/>
              <w:left w:val="single" w:sz="6" w:space="0" w:color="auto"/>
              <w:bottom w:val="single" w:sz="4" w:space="0" w:color="auto"/>
              <w:right w:val="single" w:sz="12" w:space="0" w:color="auto"/>
            </w:tcBorders>
          </w:tcPr>
          <w:p w:rsidR="001F7C62" w:rsidRPr="00F04211" w:rsidRDefault="001F7C62" w:rsidP="0022110F">
            <w:pPr>
              <w:pStyle w:val="aff9"/>
              <w:jc w:val="center"/>
              <w:rPr>
                <w:sz w:val="20"/>
              </w:rPr>
            </w:pPr>
            <w:r w:rsidRPr="00F04211">
              <w:rPr>
                <w:sz w:val="20"/>
              </w:rPr>
              <w:t>561</w:t>
            </w:r>
          </w:p>
        </w:tc>
      </w:tr>
      <w:tr w:rsidR="001F7C62" w:rsidTr="00EB29D9">
        <w:trPr>
          <w:cantSplit/>
          <w:jc w:val="center"/>
        </w:trPr>
        <w:tc>
          <w:tcPr>
            <w:tcW w:w="1275" w:type="dxa"/>
            <w:tcBorders>
              <w:left w:val="single" w:sz="12" w:space="0" w:color="auto"/>
              <w:right w:val="single" w:sz="6" w:space="0" w:color="auto"/>
            </w:tcBorders>
          </w:tcPr>
          <w:p w:rsidR="001F7C62" w:rsidRPr="00F04211" w:rsidRDefault="001F7C62" w:rsidP="0022110F">
            <w:pPr>
              <w:pStyle w:val="aff9"/>
              <w:jc w:val="center"/>
              <w:rPr>
                <w:sz w:val="20"/>
              </w:rPr>
            </w:pPr>
            <w:r w:rsidRPr="00F04211">
              <w:rPr>
                <w:sz w:val="20"/>
              </w:rPr>
              <w:t>Виноград</w:t>
            </w:r>
          </w:p>
        </w:tc>
        <w:tc>
          <w:tcPr>
            <w:tcW w:w="1349" w:type="dxa"/>
            <w:tcBorders>
              <w:left w:val="single" w:sz="6" w:space="0" w:color="auto"/>
              <w:right w:val="single" w:sz="6" w:space="0" w:color="auto"/>
            </w:tcBorders>
          </w:tcPr>
          <w:p w:rsidR="001F7C62" w:rsidRPr="00F04211" w:rsidRDefault="001F7C62" w:rsidP="0022110F">
            <w:pPr>
              <w:pStyle w:val="aff9"/>
              <w:jc w:val="center"/>
              <w:rPr>
                <w:sz w:val="20"/>
              </w:rPr>
            </w:pPr>
            <w:r w:rsidRPr="00F04211">
              <w:rPr>
                <w:sz w:val="20"/>
              </w:rPr>
              <w:t>15</w:t>
            </w:r>
          </w:p>
        </w:tc>
        <w:tc>
          <w:tcPr>
            <w:tcW w:w="1417" w:type="dxa"/>
            <w:tcBorders>
              <w:left w:val="single" w:sz="6" w:space="0" w:color="auto"/>
              <w:right w:val="single" w:sz="6" w:space="0" w:color="auto"/>
            </w:tcBorders>
          </w:tcPr>
          <w:p w:rsidR="001F7C62" w:rsidRPr="00F04211" w:rsidRDefault="001F7C62" w:rsidP="0022110F">
            <w:pPr>
              <w:pStyle w:val="aff9"/>
              <w:jc w:val="center"/>
              <w:rPr>
                <w:sz w:val="20"/>
              </w:rPr>
            </w:pPr>
            <w:r w:rsidRPr="00F04211">
              <w:rPr>
                <w:sz w:val="20"/>
              </w:rPr>
              <w:t>26</w:t>
            </w:r>
          </w:p>
        </w:tc>
        <w:tc>
          <w:tcPr>
            <w:tcW w:w="1276" w:type="dxa"/>
            <w:tcBorders>
              <w:left w:val="single" w:sz="6" w:space="0" w:color="auto"/>
              <w:right w:val="single" w:sz="6" w:space="0" w:color="auto"/>
            </w:tcBorders>
          </w:tcPr>
          <w:p w:rsidR="001F7C62" w:rsidRPr="00F04211" w:rsidRDefault="001F7C62" w:rsidP="0022110F">
            <w:pPr>
              <w:pStyle w:val="aff9"/>
              <w:jc w:val="center"/>
              <w:rPr>
                <w:sz w:val="20"/>
              </w:rPr>
            </w:pPr>
            <w:r w:rsidRPr="00F04211">
              <w:rPr>
                <w:sz w:val="20"/>
              </w:rPr>
              <w:t>13</w:t>
            </w:r>
          </w:p>
        </w:tc>
        <w:tc>
          <w:tcPr>
            <w:tcW w:w="1276" w:type="dxa"/>
            <w:tcBorders>
              <w:left w:val="single" w:sz="6" w:space="0" w:color="auto"/>
              <w:right w:val="single" w:sz="6" w:space="0" w:color="auto"/>
            </w:tcBorders>
          </w:tcPr>
          <w:p w:rsidR="001F7C62" w:rsidRPr="00F04211" w:rsidRDefault="001F7C62" w:rsidP="0022110F">
            <w:pPr>
              <w:pStyle w:val="aff9"/>
              <w:jc w:val="center"/>
              <w:rPr>
                <w:sz w:val="20"/>
              </w:rPr>
            </w:pPr>
            <w:r w:rsidRPr="00F04211">
              <w:rPr>
                <w:sz w:val="20"/>
              </w:rPr>
              <w:t>25</w:t>
            </w:r>
          </w:p>
        </w:tc>
        <w:tc>
          <w:tcPr>
            <w:tcW w:w="850" w:type="dxa"/>
            <w:tcBorders>
              <w:left w:val="single" w:sz="6" w:space="0" w:color="auto"/>
              <w:right w:val="single" w:sz="6" w:space="0" w:color="auto"/>
            </w:tcBorders>
          </w:tcPr>
          <w:p w:rsidR="001F7C62" w:rsidRPr="00F04211" w:rsidRDefault="001F7C62" w:rsidP="0022110F">
            <w:pPr>
              <w:pStyle w:val="aff9"/>
              <w:jc w:val="center"/>
              <w:rPr>
                <w:sz w:val="20"/>
              </w:rPr>
            </w:pPr>
            <w:r w:rsidRPr="00F04211">
              <w:rPr>
                <w:sz w:val="20"/>
              </w:rPr>
              <w:t>390</w:t>
            </w:r>
          </w:p>
        </w:tc>
        <w:tc>
          <w:tcPr>
            <w:tcW w:w="851" w:type="dxa"/>
            <w:tcBorders>
              <w:left w:val="single" w:sz="6" w:space="0" w:color="auto"/>
              <w:right w:val="single" w:sz="6" w:space="0" w:color="auto"/>
            </w:tcBorders>
          </w:tcPr>
          <w:p w:rsidR="001F7C62" w:rsidRPr="00F04211" w:rsidRDefault="001F7C62" w:rsidP="0022110F">
            <w:pPr>
              <w:pStyle w:val="aff9"/>
              <w:jc w:val="center"/>
              <w:rPr>
                <w:sz w:val="20"/>
              </w:rPr>
            </w:pPr>
            <w:r w:rsidRPr="00F04211">
              <w:rPr>
                <w:sz w:val="20"/>
              </w:rPr>
              <w:t>325</w:t>
            </w:r>
          </w:p>
        </w:tc>
        <w:tc>
          <w:tcPr>
            <w:tcW w:w="919" w:type="dxa"/>
            <w:tcBorders>
              <w:left w:val="single" w:sz="6" w:space="0" w:color="auto"/>
              <w:right w:val="single" w:sz="12" w:space="0" w:color="auto"/>
            </w:tcBorders>
          </w:tcPr>
          <w:p w:rsidR="001F7C62" w:rsidRPr="00F04211" w:rsidRDefault="001F7C62" w:rsidP="0022110F">
            <w:pPr>
              <w:pStyle w:val="aff9"/>
              <w:jc w:val="center"/>
              <w:rPr>
                <w:sz w:val="20"/>
              </w:rPr>
            </w:pPr>
            <w:r w:rsidRPr="00F04211">
              <w:rPr>
                <w:sz w:val="20"/>
              </w:rPr>
              <w:t>375</w:t>
            </w:r>
          </w:p>
        </w:tc>
      </w:tr>
      <w:tr w:rsidR="001F7C62" w:rsidTr="00EB29D9">
        <w:trPr>
          <w:cantSplit/>
          <w:jc w:val="center"/>
        </w:trPr>
        <w:tc>
          <w:tcPr>
            <w:tcW w:w="1275" w:type="dxa"/>
            <w:tcBorders>
              <w:top w:val="single" w:sz="12" w:space="0" w:color="auto"/>
              <w:left w:val="single" w:sz="12" w:space="0" w:color="auto"/>
              <w:bottom w:val="single" w:sz="12" w:space="0" w:color="auto"/>
              <w:right w:val="single" w:sz="6" w:space="0" w:color="auto"/>
            </w:tcBorders>
          </w:tcPr>
          <w:p w:rsidR="001F7C62" w:rsidRPr="00F04211" w:rsidRDefault="001F7C62" w:rsidP="0022110F">
            <w:pPr>
              <w:pStyle w:val="aff9"/>
              <w:jc w:val="center"/>
              <w:rPr>
                <w:sz w:val="20"/>
              </w:rPr>
            </w:pPr>
            <w:r w:rsidRPr="00F04211">
              <w:rPr>
                <w:sz w:val="20"/>
              </w:rPr>
              <w:t>Итого</w:t>
            </w:r>
          </w:p>
        </w:tc>
        <w:tc>
          <w:tcPr>
            <w:tcW w:w="1349" w:type="dxa"/>
            <w:tcBorders>
              <w:top w:val="single" w:sz="12" w:space="0" w:color="auto"/>
              <w:left w:val="single" w:sz="6" w:space="0" w:color="auto"/>
              <w:bottom w:val="single" w:sz="12" w:space="0" w:color="auto"/>
              <w:right w:val="single" w:sz="6" w:space="0" w:color="auto"/>
            </w:tcBorders>
          </w:tcPr>
          <w:p w:rsidR="001F7C62" w:rsidRPr="00F04211" w:rsidRDefault="001F7C62" w:rsidP="0022110F">
            <w:pPr>
              <w:pStyle w:val="aff9"/>
              <w:jc w:val="center"/>
              <w:rPr>
                <w:sz w:val="20"/>
              </w:rPr>
            </w:pPr>
            <w:r w:rsidRPr="00F04211">
              <w:rPr>
                <w:sz w:val="20"/>
              </w:rPr>
              <w:t>-</w:t>
            </w:r>
          </w:p>
        </w:tc>
        <w:tc>
          <w:tcPr>
            <w:tcW w:w="1417" w:type="dxa"/>
            <w:tcBorders>
              <w:top w:val="single" w:sz="12" w:space="0" w:color="auto"/>
              <w:left w:val="single" w:sz="6" w:space="0" w:color="auto"/>
              <w:bottom w:val="single" w:sz="12" w:space="0" w:color="auto"/>
              <w:right w:val="single" w:sz="6" w:space="0" w:color="auto"/>
            </w:tcBorders>
          </w:tcPr>
          <w:p w:rsidR="001F7C62" w:rsidRPr="00F04211" w:rsidRDefault="001F7C62" w:rsidP="0022110F">
            <w:pPr>
              <w:pStyle w:val="aff9"/>
              <w:jc w:val="center"/>
              <w:rPr>
                <w:sz w:val="20"/>
              </w:rPr>
            </w:pPr>
            <w:r w:rsidRPr="00F04211">
              <w:rPr>
                <w:sz w:val="20"/>
              </w:rPr>
              <w:t>-</w:t>
            </w:r>
          </w:p>
        </w:tc>
        <w:tc>
          <w:tcPr>
            <w:tcW w:w="1276" w:type="dxa"/>
            <w:tcBorders>
              <w:top w:val="single" w:sz="12" w:space="0" w:color="auto"/>
              <w:left w:val="single" w:sz="6" w:space="0" w:color="auto"/>
              <w:bottom w:val="single" w:sz="12" w:space="0" w:color="auto"/>
              <w:right w:val="single" w:sz="6" w:space="0" w:color="auto"/>
            </w:tcBorders>
          </w:tcPr>
          <w:p w:rsidR="001F7C62" w:rsidRPr="00F04211" w:rsidRDefault="001F7C62" w:rsidP="0022110F">
            <w:pPr>
              <w:pStyle w:val="aff9"/>
              <w:jc w:val="center"/>
              <w:rPr>
                <w:sz w:val="20"/>
              </w:rPr>
            </w:pPr>
            <w:r w:rsidRPr="00F04211">
              <w:rPr>
                <w:sz w:val="20"/>
              </w:rPr>
              <w:t>-</w:t>
            </w:r>
          </w:p>
        </w:tc>
        <w:tc>
          <w:tcPr>
            <w:tcW w:w="1276" w:type="dxa"/>
            <w:tcBorders>
              <w:top w:val="single" w:sz="12" w:space="0" w:color="auto"/>
              <w:left w:val="single" w:sz="6" w:space="0" w:color="auto"/>
              <w:bottom w:val="single" w:sz="12" w:space="0" w:color="auto"/>
              <w:right w:val="single" w:sz="6" w:space="0" w:color="auto"/>
            </w:tcBorders>
          </w:tcPr>
          <w:p w:rsidR="001F7C62" w:rsidRPr="00F04211" w:rsidRDefault="001F7C62" w:rsidP="0022110F">
            <w:pPr>
              <w:pStyle w:val="aff9"/>
              <w:jc w:val="center"/>
              <w:rPr>
                <w:sz w:val="20"/>
              </w:rPr>
            </w:pPr>
            <w:r w:rsidRPr="00F04211">
              <w:rPr>
                <w:sz w:val="20"/>
              </w:rPr>
              <w:t>-</w:t>
            </w:r>
          </w:p>
        </w:tc>
        <w:tc>
          <w:tcPr>
            <w:tcW w:w="850" w:type="dxa"/>
            <w:tcBorders>
              <w:top w:val="single" w:sz="12" w:space="0" w:color="auto"/>
              <w:left w:val="single" w:sz="6" w:space="0" w:color="auto"/>
              <w:bottom w:val="single" w:sz="12" w:space="0" w:color="auto"/>
              <w:right w:val="single" w:sz="6" w:space="0" w:color="auto"/>
            </w:tcBorders>
          </w:tcPr>
          <w:p w:rsidR="001F7C62" w:rsidRPr="00F04211" w:rsidRDefault="001F7C62" w:rsidP="0022110F">
            <w:pPr>
              <w:pStyle w:val="aff9"/>
              <w:jc w:val="center"/>
              <w:rPr>
                <w:sz w:val="20"/>
              </w:rPr>
            </w:pPr>
            <w:r w:rsidRPr="00F04211">
              <w:rPr>
                <w:sz w:val="20"/>
              </w:rPr>
              <w:t>1298</w:t>
            </w:r>
          </w:p>
        </w:tc>
        <w:tc>
          <w:tcPr>
            <w:tcW w:w="851" w:type="dxa"/>
            <w:tcBorders>
              <w:top w:val="single" w:sz="12" w:space="0" w:color="auto"/>
              <w:left w:val="single" w:sz="6" w:space="0" w:color="auto"/>
              <w:bottom w:val="single" w:sz="12" w:space="0" w:color="auto"/>
              <w:right w:val="single" w:sz="6" w:space="0" w:color="auto"/>
            </w:tcBorders>
          </w:tcPr>
          <w:p w:rsidR="001F7C62" w:rsidRPr="00F04211" w:rsidRDefault="001F7C62" w:rsidP="0022110F">
            <w:pPr>
              <w:pStyle w:val="aff9"/>
              <w:jc w:val="center"/>
              <w:rPr>
                <w:sz w:val="20"/>
              </w:rPr>
            </w:pPr>
            <w:r w:rsidRPr="00F04211">
              <w:rPr>
                <w:sz w:val="20"/>
              </w:rPr>
              <w:t>1231</w:t>
            </w:r>
          </w:p>
        </w:tc>
        <w:tc>
          <w:tcPr>
            <w:tcW w:w="919" w:type="dxa"/>
            <w:tcBorders>
              <w:top w:val="single" w:sz="12" w:space="0" w:color="auto"/>
              <w:left w:val="single" w:sz="6" w:space="0" w:color="auto"/>
              <w:bottom w:val="single" w:sz="12" w:space="0" w:color="auto"/>
              <w:right w:val="single" w:sz="12" w:space="0" w:color="auto"/>
            </w:tcBorders>
          </w:tcPr>
          <w:p w:rsidR="001F7C62" w:rsidRPr="00F04211" w:rsidRDefault="001F7C62" w:rsidP="0022110F">
            <w:pPr>
              <w:pStyle w:val="aff9"/>
              <w:jc w:val="center"/>
              <w:rPr>
                <w:sz w:val="20"/>
              </w:rPr>
            </w:pPr>
            <w:r w:rsidRPr="00F04211">
              <w:rPr>
                <w:sz w:val="20"/>
              </w:rPr>
              <w:t>1314</w:t>
            </w:r>
          </w:p>
        </w:tc>
      </w:tr>
    </w:tbl>
    <w:p w:rsidR="001F7C62" w:rsidRDefault="001F7C62" w:rsidP="001F7C62">
      <w:pPr>
        <w:pStyle w:val="14"/>
        <w:spacing w:line="240" w:lineRule="auto"/>
        <w:rPr>
          <w:color w:val="000000"/>
        </w:rPr>
      </w:pPr>
      <w:r>
        <w:rPr>
          <w:color w:val="000000"/>
        </w:rPr>
        <w:t>Рассчитаем индекс товарооборота:</w:t>
      </w:r>
    </w:p>
    <w:p w:rsidR="001F7C62" w:rsidRDefault="001F7C62" w:rsidP="001F7C62">
      <w:pPr>
        <w:pStyle w:val="14"/>
        <w:spacing w:line="240" w:lineRule="auto"/>
        <w:rPr>
          <w:color w:val="000000"/>
        </w:rPr>
      </w:pPr>
    </w:p>
    <w:p w:rsidR="001F7C62" w:rsidRDefault="001F7C62" w:rsidP="001F7C62">
      <w:pPr>
        <w:pStyle w:val="14"/>
        <w:spacing w:line="240" w:lineRule="auto"/>
        <w:jc w:val="center"/>
        <w:outlineLvl w:val="0"/>
        <w:rPr>
          <w:color w:val="000000"/>
        </w:rPr>
      </w:pPr>
      <w:r w:rsidRPr="00DF5A90">
        <w:rPr>
          <w:color w:val="000000"/>
        </w:rPr>
        <w:object w:dxaOrig="2980" w:dyaOrig="760">
          <v:shape id="_x0000_i1054" type="#_x0000_t75" style="width:148.5pt;height:37.5pt" o:ole="" fillcolor="window">
            <v:imagedata r:id="rId77" o:title=""/>
          </v:shape>
          <o:OLEObject Type="Embed" ProgID="Equation.3" ShapeID="_x0000_i1054" DrawAspect="Content" ObjectID="_1640631303" r:id="rId78"/>
        </w:object>
      </w:r>
      <w:r>
        <w:rPr>
          <w:color w:val="000000"/>
        </w:rPr>
        <w:t>, или 94,8%</w:t>
      </w:r>
    </w:p>
    <w:p w:rsidR="001F7C62" w:rsidRDefault="001F7C62" w:rsidP="001F7C62">
      <w:pPr>
        <w:pStyle w:val="14"/>
        <w:spacing w:line="240" w:lineRule="auto"/>
        <w:rPr>
          <w:color w:val="000000"/>
        </w:rPr>
      </w:pPr>
      <w:r>
        <w:rPr>
          <w:color w:val="000000"/>
        </w:rPr>
        <w:t xml:space="preserve">Итак, товарооборот в целом по данной товарной группе в текущем периоде, по сравнению с базисным, уменьшился на 5,2% (100 - 94,8). </w:t>
      </w:r>
    </w:p>
    <w:p w:rsidR="001F7C62" w:rsidRDefault="001F7C62" w:rsidP="001F7C62">
      <w:pPr>
        <w:pStyle w:val="14"/>
        <w:spacing w:line="240" w:lineRule="auto"/>
        <w:rPr>
          <w:color w:val="000000"/>
        </w:rPr>
      </w:pPr>
      <w:r>
        <w:rPr>
          <w:color w:val="000000"/>
        </w:rPr>
        <w:t>Вычислим сводный индекс цен:</w:t>
      </w:r>
    </w:p>
    <w:p w:rsidR="001F7C62" w:rsidRDefault="001F7C62" w:rsidP="001F7C62">
      <w:pPr>
        <w:pStyle w:val="14"/>
        <w:spacing w:line="240" w:lineRule="auto"/>
        <w:jc w:val="center"/>
        <w:outlineLvl w:val="0"/>
        <w:rPr>
          <w:color w:val="000000"/>
        </w:rPr>
      </w:pPr>
      <w:r w:rsidRPr="00DF5A90">
        <w:rPr>
          <w:color w:val="000000"/>
        </w:rPr>
        <w:object w:dxaOrig="2900" w:dyaOrig="760">
          <v:shape id="_x0000_i1055" type="#_x0000_t75" style="width:144.75pt;height:37.5pt" o:ole="" fillcolor="window">
            <v:imagedata r:id="rId79" o:title=""/>
          </v:shape>
          <o:OLEObject Type="Embed" ProgID="Equation.3" ShapeID="_x0000_i1055" DrawAspect="Content" ObjectID="_1640631304" r:id="rId80"/>
        </w:object>
      </w:r>
      <w:r w:rsidR="006B2980">
        <w:rPr>
          <w:color w:val="000000"/>
        </w:rPr>
        <w:t>, или 93,</w:t>
      </w:r>
      <w:r>
        <w:rPr>
          <w:color w:val="000000"/>
        </w:rPr>
        <w:t>7%</w:t>
      </w:r>
    </w:p>
    <w:p w:rsidR="001F7C62" w:rsidRDefault="001F7C62" w:rsidP="001F7C62">
      <w:pPr>
        <w:pStyle w:val="14"/>
        <w:spacing w:line="240" w:lineRule="auto"/>
        <w:rPr>
          <w:color w:val="000000"/>
        </w:rPr>
      </w:pPr>
      <w:r>
        <w:rPr>
          <w:color w:val="000000"/>
        </w:rPr>
        <w:t>По данной товарной группе цены в августе по сравнению с июлем в среднем снизились на 6,3%.</w:t>
      </w:r>
    </w:p>
    <w:p w:rsidR="001F7C62" w:rsidRDefault="001F7C62" w:rsidP="001F7C62">
      <w:pPr>
        <w:pStyle w:val="14"/>
        <w:spacing w:line="240" w:lineRule="auto"/>
        <w:rPr>
          <w:color w:val="000000"/>
        </w:rPr>
      </w:pPr>
      <w:r>
        <w:rPr>
          <w:color w:val="000000"/>
        </w:rPr>
        <w:t>Числитель  представляет собой сумму денег, фактически уплаченных покупателями за приобретённые в текущем периоде товары. Знаменатель  показывает, какую сумму покупатели заплатили бы за те же товары, если бы цены не изменились.</w:t>
      </w:r>
    </w:p>
    <w:p w:rsidR="001F7C62" w:rsidRDefault="001F7C62" w:rsidP="001F7C62">
      <w:pPr>
        <w:pStyle w:val="14"/>
        <w:spacing w:line="240" w:lineRule="auto"/>
        <w:rPr>
          <w:color w:val="000000"/>
        </w:rPr>
      </w:pPr>
      <w:r>
        <w:rPr>
          <w:color w:val="000000"/>
        </w:rPr>
        <w:t>Разность числителя и знаменателя будет отражать величину экономии (если знак “-”) или перерасхода (“+”) покупателей от изменения цен:</w:t>
      </w:r>
    </w:p>
    <w:p w:rsidR="001F7C62" w:rsidRDefault="00DA65C6" w:rsidP="001F7C62">
      <w:pPr>
        <w:pStyle w:val="14"/>
        <w:spacing w:line="240" w:lineRule="auto"/>
        <w:rPr>
          <w:color w:val="000000"/>
        </w:rPr>
      </w:pPr>
      <w:r w:rsidRPr="00DA65C6">
        <w:rPr>
          <w:color w:val="000000"/>
          <w:position w:val="-14"/>
        </w:rPr>
        <w:object w:dxaOrig="4220" w:dyaOrig="400">
          <v:shape id="_x0000_i1056" type="#_x0000_t75" style="width:211.5pt;height:20.25pt" o:ole="" fillcolor="window">
            <v:imagedata r:id="rId81" o:title=""/>
          </v:shape>
          <o:OLEObject Type="Embed" ProgID="Equation.3" ShapeID="_x0000_i1056" DrawAspect="Content" ObjectID="_1640631305" r:id="rId82"/>
        </w:object>
      </w:r>
      <w:r w:rsidR="001F7C62">
        <w:rPr>
          <w:color w:val="000000"/>
        </w:rPr>
        <w:t xml:space="preserve"> тыс. руб.</w:t>
      </w:r>
    </w:p>
    <w:p w:rsidR="001F7C62" w:rsidRDefault="001F7C62" w:rsidP="001F7C62">
      <w:pPr>
        <w:pStyle w:val="14"/>
        <w:spacing w:line="240" w:lineRule="auto"/>
        <w:rPr>
          <w:color w:val="000000"/>
        </w:rPr>
      </w:pPr>
      <w:r>
        <w:rPr>
          <w:color w:val="000000"/>
        </w:rPr>
        <w:t>Индекс физического объема реализации составит:</w:t>
      </w:r>
    </w:p>
    <w:p w:rsidR="001F7C62" w:rsidRDefault="006B2980" w:rsidP="001F7C62">
      <w:pPr>
        <w:pStyle w:val="14"/>
        <w:spacing w:line="240" w:lineRule="auto"/>
        <w:rPr>
          <w:color w:val="000000"/>
        </w:rPr>
      </w:pPr>
      <w:r w:rsidRPr="006B2980">
        <w:rPr>
          <w:color w:val="000000"/>
          <w:position w:val="-32"/>
        </w:rPr>
        <w:object w:dxaOrig="2760" w:dyaOrig="760">
          <v:shape id="_x0000_i1057" type="#_x0000_t75" style="width:166.5pt;height:45.75pt" o:ole="" fillcolor="window">
            <v:imagedata r:id="rId83" o:title=""/>
          </v:shape>
          <o:OLEObject Type="Embed" ProgID="Equation.3" ShapeID="_x0000_i1057" DrawAspect="Content" ObjectID="_1640631306" r:id="rId84"/>
        </w:object>
      </w:r>
      <w:r w:rsidR="001F7C62">
        <w:rPr>
          <w:color w:val="000000"/>
        </w:rPr>
        <w:t>, или 101</w:t>
      </w:r>
      <w:r>
        <w:rPr>
          <w:color w:val="000000"/>
        </w:rPr>
        <w:t>,</w:t>
      </w:r>
      <w:r w:rsidR="001F7C62">
        <w:rPr>
          <w:color w:val="000000"/>
        </w:rPr>
        <w:t>2%.</w:t>
      </w:r>
    </w:p>
    <w:p w:rsidR="001F7C62" w:rsidRDefault="001F7C62" w:rsidP="001F7C62">
      <w:pPr>
        <w:pStyle w:val="14"/>
        <w:spacing w:line="240" w:lineRule="auto"/>
        <w:rPr>
          <w:color w:val="000000"/>
        </w:rPr>
      </w:pPr>
      <w:r>
        <w:rPr>
          <w:color w:val="000000"/>
        </w:rPr>
        <w:t>Физический объем реализации (товарооборота) увеличился на 1,2%.</w:t>
      </w:r>
    </w:p>
    <w:p w:rsidR="001F7C62" w:rsidRDefault="001F7C62" w:rsidP="001F7C62">
      <w:pPr>
        <w:pStyle w:val="14"/>
        <w:spacing w:line="240" w:lineRule="auto"/>
        <w:rPr>
          <w:color w:val="000000"/>
        </w:rPr>
      </w:pPr>
      <w:r>
        <w:rPr>
          <w:color w:val="000000"/>
        </w:rPr>
        <w:t>Используя взаимосвязь индексов, проверим правильность вычислений:</w:t>
      </w:r>
    </w:p>
    <w:p w:rsidR="001F7C62" w:rsidRDefault="006B2980" w:rsidP="001F7C62">
      <w:pPr>
        <w:pStyle w:val="14"/>
        <w:spacing w:line="240" w:lineRule="auto"/>
        <w:rPr>
          <w:color w:val="000000"/>
        </w:rPr>
      </w:pPr>
      <w:r w:rsidRPr="006B2980">
        <w:rPr>
          <w:color w:val="000000"/>
          <w:position w:val="-14"/>
        </w:rPr>
        <w:object w:dxaOrig="3300" w:dyaOrig="380">
          <v:shape id="_x0000_i1058" type="#_x0000_t75" style="width:208.5pt;height:24pt" o:ole="" fillcolor="window">
            <v:imagedata r:id="rId85" o:title=""/>
          </v:shape>
          <o:OLEObject Type="Embed" ProgID="Equation.3" ShapeID="_x0000_i1058" DrawAspect="Content" ObjectID="_1640631307" r:id="rId86"/>
        </w:object>
      </w:r>
      <w:r w:rsidR="001F7C62">
        <w:rPr>
          <w:color w:val="000000"/>
        </w:rPr>
        <w:t>, или 94</w:t>
      </w:r>
      <w:r>
        <w:rPr>
          <w:color w:val="000000"/>
        </w:rPr>
        <w:t>,</w:t>
      </w:r>
      <w:r w:rsidR="001F7C62">
        <w:rPr>
          <w:color w:val="000000"/>
        </w:rPr>
        <w:t>8%.</w:t>
      </w:r>
    </w:p>
    <w:p w:rsidR="001F7C62" w:rsidRDefault="001F7C62" w:rsidP="001F7C62">
      <w:pPr>
        <w:pStyle w:val="14"/>
        <w:spacing w:line="240" w:lineRule="auto"/>
        <w:rPr>
          <w:color w:val="000000"/>
        </w:rPr>
      </w:pPr>
      <w:r>
        <w:rPr>
          <w:color w:val="000000"/>
        </w:rPr>
        <w:t>При анализе результатов производственной деятельности промышленного предприятия, приведенные выше сводные индексы, соответственно называются индексом стоимости продукции, индексом оптовых цен и индексом физического объема продукции.</w:t>
      </w:r>
    </w:p>
    <w:p w:rsidR="001F7C62" w:rsidRDefault="001F7C62" w:rsidP="001F7C62">
      <w:pPr>
        <w:pStyle w:val="14"/>
        <w:spacing w:line="240" w:lineRule="auto"/>
        <w:rPr>
          <w:color w:val="000000"/>
        </w:rPr>
      </w:pPr>
      <w:r>
        <w:rPr>
          <w:color w:val="000000"/>
        </w:rPr>
        <w:t>Рассмотрим применение индексного метода в анализе изменения затрат на производство и себестоимости продукции.</w:t>
      </w:r>
    </w:p>
    <w:p w:rsidR="001F7C62" w:rsidRDefault="001F7C62" w:rsidP="001F7C62">
      <w:pPr>
        <w:pStyle w:val="14"/>
        <w:spacing w:line="240" w:lineRule="auto"/>
        <w:rPr>
          <w:color w:val="000000"/>
        </w:rPr>
      </w:pPr>
      <w:r w:rsidRPr="00700B31">
        <w:rPr>
          <w:color w:val="000000"/>
        </w:rPr>
        <w:t>Индивидуальный индекс себестоимости</w:t>
      </w:r>
      <w:r>
        <w:rPr>
          <w:color w:val="000000"/>
        </w:rPr>
        <w:t xml:space="preserve"> характеризует изменение себестоимости отдельного вида продукции в текущем периоде по сравнению с базисным:</w:t>
      </w:r>
    </w:p>
    <w:p w:rsidR="001F7C62" w:rsidRDefault="001F7C62" w:rsidP="001F7C62">
      <w:pPr>
        <w:pStyle w:val="14"/>
        <w:tabs>
          <w:tab w:val="left" w:pos="9072"/>
        </w:tabs>
        <w:spacing w:line="240" w:lineRule="auto"/>
        <w:ind w:left="3969" w:firstLine="0"/>
        <w:rPr>
          <w:color w:val="000000"/>
        </w:rPr>
      </w:pPr>
      <w:r w:rsidRPr="00DF5A90">
        <w:rPr>
          <w:b/>
          <w:color w:val="000000"/>
        </w:rPr>
        <w:object w:dxaOrig="760" w:dyaOrig="700">
          <v:shape id="_x0000_i1059" type="#_x0000_t75" style="width:54pt;height:51.75pt" o:ole="" fillcolor="window">
            <v:imagedata r:id="rId87" o:title=""/>
          </v:shape>
          <o:OLEObject Type="Embed" ProgID="Equation.3" ShapeID="_x0000_i1059" DrawAspect="Content" ObjectID="_1640631308" r:id="rId88"/>
        </w:object>
      </w:r>
      <w:r>
        <w:rPr>
          <w:color w:val="000000"/>
        </w:rPr>
        <w:t>(</w:t>
      </w:r>
      <w:r w:rsidR="00574C40">
        <w:rPr>
          <w:color w:val="000000"/>
        </w:rPr>
        <w:t>27</w:t>
      </w:r>
      <w:r>
        <w:rPr>
          <w:color w:val="000000"/>
        </w:rPr>
        <w:t>)</w:t>
      </w:r>
    </w:p>
    <w:p w:rsidR="001F7C62" w:rsidRDefault="001F7C62" w:rsidP="001F7C62">
      <w:pPr>
        <w:pStyle w:val="14"/>
        <w:spacing w:line="240" w:lineRule="auto"/>
        <w:rPr>
          <w:color w:val="000000"/>
        </w:rPr>
      </w:pPr>
      <w:r>
        <w:rPr>
          <w:color w:val="000000"/>
        </w:rPr>
        <w:t>Для определения общего изменения уровня себестоимости нескольких видов продукции, выпускаемых предприятием, рассчитывается сводный индекс себестоимости. При этом себестоимость взвешивается по объему производства отдельных видов продукции текущего периода:</w:t>
      </w:r>
    </w:p>
    <w:p w:rsidR="001F7C62" w:rsidRDefault="001F7C62" w:rsidP="001F7C62">
      <w:pPr>
        <w:pStyle w:val="14"/>
        <w:tabs>
          <w:tab w:val="left" w:pos="9072"/>
        </w:tabs>
        <w:spacing w:line="240" w:lineRule="auto"/>
        <w:ind w:left="3544" w:firstLine="0"/>
        <w:rPr>
          <w:color w:val="000000"/>
        </w:rPr>
      </w:pPr>
      <w:r w:rsidRPr="00DF5A90">
        <w:rPr>
          <w:color w:val="000000"/>
        </w:rPr>
        <w:object w:dxaOrig="1280" w:dyaOrig="760">
          <v:shape id="_x0000_i1060" type="#_x0000_t75" style="width:68.25pt;height:39.75pt" o:ole="" fillcolor="window">
            <v:imagedata r:id="rId89" o:title=""/>
          </v:shape>
          <o:OLEObject Type="Embed" ProgID="Equation.3" ShapeID="_x0000_i1060" DrawAspect="Content" ObjectID="_1640631309" r:id="rId90"/>
        </w:object>
      </w:r>
      <w:r>
        <w:rPr>
          <w:color w:val="000000"/>
        </w:rPr>
        <w:t>(</w:t>
      </w:r>
      <w:r w:rsidR="00574C40">
        <w:rPr>
          <w:color w:val="000000"/>
        </w:rPr>
        <w:t>28</w:t>
      </w:r>
      <w:r>
        <w:rPr>
          <w:color w:val="000000"/>
        </w:rPr>
        <w:t>)</w:t>
      </w:r>
    </w:p>
    <w:p w:rsidR="001F7C62" w:rsidRDefault="001F7C62" w:rsidP="001F7C62">
      <w:pPr>
        <w:pStyle w:val="14"/>
        <w:spacing w:line="240" w:lineRule="auto"/>
        <w:rPr>
          <w:color w:val="000000"/>
        </w:rPr>
      </w:pPr>
      <w:r>
        <w:rPr>
          <w:color w:val="000000"/>
        </w:rPr>
        <w:t>Числитель этого индекса отражает затраты на производство текущего периода, а знаменатель - условную величину затрат при сохранении себестоимости на базисном уровне. Разность числителя и знаменателя показывает сумму экономии предприятия от снижения себестоимости:</w:t>
      </w:r>
    </w:p>
    <w:p w:rsidR="001F7C62" w:rsidRDefault="001F7C62" w:rsidP="001F7C62">
      <w:pPr>
        <w:pStyle w:val="14"/>
        <w:tabs>
          <w:tab w:val="left" w:pos="9072"/>
        </w:tabs>
        <w:spacing w:line="240" w:lineRule="auto"/>
        <w:ind w:left="3686" w:firstLine="0"/>
        <w:rPr>
          <w:color w:val="000000"/>
        </w:rPr>
      </w:pPr>
      <w:r w:rsidRPr="00DF5A90">
        <w:rPr>
          <w:color w:val="000000"/>
        </w:rPr>
        <w:object w:dxaOrig="2280" w:dyaOrig="400">
          <v:shape id="_x0000_i1061" type="#_x0000_t75" style="width:2in;height:25.5pt" o:ole="" fillcolor="window">
            <v:imagedata r:id="rId91" o:title=""/>
          </v:shape>
          <o:OLEObject Type="Embed" ProgID="Equation.3" ShapeID="_x0000_i1061" DrawAspect="Content" ObjectID="_1640631310" r:id="rId92"/>
        </w:object>
      </w:r>
      <w:r>
        <w:rPr>
          <w:color w:val="000000"/>
        </w:rPr>
        <w:t>(</w:t>
      </w:r>
      <w:r w:rsidR="00574C40">
        <w:rPr>
          <w:color w:val="000000"/>
        </w:rPr>
        <w:t>29</w:t>
      </w:r>
      <w:r>
        <w:rPr>
          <w:color w:val="000000"/>
        </w:rPr>
        <w:t>)</w:t>
      </w:r>
    </w:p>
    <w:p w:rsidR="001F7C62" w:rsidRDefault="001F7C62" w:rsidP="001F7C62">
      <w:pPr>
        <w:pStyle w:val="14"/>
        <w:spacing w:line="240" w:lineRule="auto"/>
        <w:rPr>
          <w:color w:val="000000"/>
        </w:rPr>
      </w:pPr>
      <w:r w:rsidRPr="00700B31">
        <w:rPr>
          <w:color w:val="000000"/>
        </w:rPr>
        <w:t>Сводный индекс физического объема продукции,</w:t>
      </w:r>
      <w:r>
        <w:rPr>
          <w:color w:val="000000"/>
        </w:rPr>
        <w:t xml:space="preserve"> взвешенный по себестоимости, имеет следующий вид:</w:t>
      </w:r>
    </w:p>
    <w:p w:rsidR="001F7C62" w:rsidRDefault="001F7C62" w:rsidP="001F7C62">
      <w:pPr>
        <w:pStyle w:val="14"/>
        <w:tabs>
          <w:tab w:val="left" w:pos="9072"/>
        </w:tabs>
        <w:spacing w:line="240" w:lineRule="auto"/>
        <w:ind w:left="3828" w:firstLine="0"/>
        <w:rPr>
          <w:color w:val="000000"/>
        </w:rPr>
      </w:pPr>
      <w:r w:rsidRPr="00DF5A90">
        <w:rPr>
          <w:color w:val="000000"/>
        </w:rPr>
        <w:object w:dxaOrig="1320" w:dyaOrig="760">
          <v:shape id="_x0000_i1062" type="#_x0000_t75" style="width:75.75pt;height:42.75pt" o:ole="" fillcolor="window">
            <v:imagedata r:id="rId93" o:title=""/>
          </v:shape>
          <o:OLEObject Type="Embed" ProgID="Equation.3" ShapeID="_x0000_i1062" DrawAspect="Content" ObjectID="_1640631311" r:id="rId94"/>
        </w:object>
      </w:r>
      <w:r>
        <w:rPr>
          <w:color w:val="000000"/>
        </w:rPr>
        <w:t>(</w:t>
      </w:r>
      <w:r w:rsidR="00574C40">
        <w:rPr>
          <w:color w:val="000000"/>
        </w:rPr>
        <w:t>30</w:t>
      </w:r>
      <w:r>
        <w:rPr>
          <w:color w:val="000000"/>
        </w:rPr>
        <w:t>)</w:t>
      </w:r>
    </w:p>
    <w:p w:rsidR="001F7C62" w:rsidRPr="00700B31" w:rsidRDefault="001F7C62" w:rsidP="001F7C62">
      <w:pPr>
        <w:pStyle w:val="14"/>
        <w:spacing w:line="240" w:lineRule="auto"/>
        <w:rPr>
          <w:color w:val="000000"/>
        </w:rPr>
      </w:pPr>
      <w:r>
        <w:rPr>
          <w:color w:val="000000"/>
        </w:rPr>
        <w:t xml:space="preserve">Третьим показателем в данной индексной системе является </w:t>
      </w:r>
      <w:r w:rsidRPr="00700B31">
        <w:rPr>
          <w:color w:val="000000"/>
        </w:rPr>
        <w:t>сводный индекс затрат на производство:</w:t>
      </w:r>
    </w:p>
    <w:p w:rsidR="001F7C62" w:rsidRDefault="001F7C62" w:rsidP="001F7C62">
      <w:pPr>
        <w:pStyle w:val="14"/>
        <w:tabs>
          <w:tab w:val="left" w:pos="9072"/>
        </w:tabs>
        <w:spacing w:line="240" w:lineRule="auto"/>
        <w:ind w:left="3686" w:firstLine="0"/>
        <w:rPr>
          <w:color w:val="000000"/>
        </w:rPr>
      </w:pPr>
      <w:r w:rsidRPr="00DF5A90">
        <w:rPr>
          <w:color w:val="000000"/>
        </w:rPr>
        <w:object w:dxaOrig="1380" w:dyaOrig="760">
          <v:shape id="_x0000_i1063" type="#_x0000_t75" style="width:78.75pt;height:42.75pt" o:ole="" fillcolor="window">
            <v:imagedata r:id="rId95" o:title=""/>
          </v:shape>
          <o:OLEObject Type="Embed" ProgID="Equation.3" ShapeID="_x0000_i1063" DrawAspect="Content" ObjectID="_1640631312" r:id="rId96"/>
        </w:object>
      </w:r>
      <w:r>
        <w:rPr>
          <w:color w:val="000000"/>
        </w:rPr>
        <w:t>(</w:t>
      </w:r>
      <w:r w:rsidR="00574C40">
        <w:rPr>
          <w:color w:val="000000"/>
        </w:rPr>
        <w:t>31</w:t>
      </w:r>
      <w:r>
        <w:rPr>
          <w:color w:val="000000"/>
        </w:rPr>
        <w:t>)</w:t>
      </w:r>
    </w:p>
    <w:p w:rsidR="001F7C62" w:rsidRDefault="001F7C62" w:rsidP="001F7C62">
      <w:pPr>
        <w:pStyle w:val="14"/>
        <w:spacing w:line="240" w:lineRule="auto"/>
        <w:rPr>
          <w:color w:val="000000"/>
        </w:rPr>
      </w:pPr>
      <w:r>
        <w:rPr>
          <w:color w:val="000000"/>
        </w:rPr>
        <w:t>Все три индекса взаимосвязаны между собой:</w:t>
      </w:r>
    </w:p>
    <w:p w:rsidR="001F7C62" w:rsidRDefault="001F7C62" w:rsidP="001F7C62">
      <w:pPr>
        <w:pStyle w:val="14"/>
        <w:tabs>
          <w:tab w:val="left" w:pos="9072"/>
        </w:tabs>
        <w:spacing w:line="240" w:lineRule="auto"/>
        <w:ind w:left="3828" w:firstLine="0"/>
        <w:rPr>
          <w:color w:val="000000"/>
        </w:rPr>
      </w:pPr>
      <w:r w:rsidRPr="00DF5A90">
        <w:rPr>
          <w:color w:val="000000"/>
        </w:rPr>
        <w:object w:dxaOrig="1140" w:dyaOrig="380">
          <v:shape id="_x0000_i1064" type="#_x0000_t75" style="width:87.75pt;height:30pt" o:ole="" fillcolor="window">
            <v:imagedata r:id="rId97" o:title=""/>
          </v:shape>
          <o:OLEObject Type="Embed" ProgID="Equation.3" ShapeID="_x0000_i1064" DrawAspect="Content" ObjectID="_1640631313" r:id="rId98"/>
        </w:object>
      </w:r>
      <w:r>
        <w:rPr>
          <w:color w:val="000000"/>
        </w:rPr>
        <w:t>(</w:t>
      </w:r>
      <w:r w:rsidR="00574C40">
        <w:rPr>
          <w:color w:val="000000"/>
        </w:rPr>
        <w:t>32</w:t>
      </w:r>
      <w:r>
        <w:rPr>
          <w:color w:val="000000"/>
        </w:rPr>
        <w:t>)</w:t>
      </w:r>
    </w:p>
    <w:p w:rsidR="001F7C62" w:rsidRDefault="001F7C62" w:rsidP="001F7C62">
      <w:pPr>
        <w:pStyle w:val="14"/>
        <w:spacing w:line="240" w:lineRule="auto"/>
        <w:rPr>
          <w:color w:val="000000"/>
        </w:rPr>
      </w:pPr>
      <w:r>
        <w:rPr>
          <w:color w:val="000000"/>
        </w:rPr>
        <w:t xml:space="preserve">Еще одна область применения индексного метода - анализ изменений в производительности труда. При этом возможны два подхода к расчету индексов. Первый подход основан на учете количества продукции, вырабатываемого в единицу времени (w). </w:t>
      </w:r>
    </w:p>
    <w:p w:rsidR="001F7C62" w:rsidRDefault="001F7C62" w:rsidP="001F7C62">
      <w:pPr>
        <w:pStyle w:val="14"/>
        <w:spacing w:line="240" w:lineRule="auto"/>
        <w:rPr>
          <w:color w:val="000000"/>
        </w:rPr>
      </w:pPr>
      <w:r>
        <w:rPr>
          <w:color w:val="000000"/>
        </w:rPr>
        <w:t>При втором подходе производительность труда определяется затратами рабочего времени на единицу продукции (t). На практике эти расчеты также сопряжены с определенными трудностями, так как не всегда имеется возможность оценить вклад конкретного работника в производство того или иного изделия.</w:t>
      </w:r>
    </w:p>
    <w:p w:rsidR="001F7C62" w:rsidRDefault="001F7C62" w:rsidP="001F7C62">
      <w:pPr>
        <w:pStyle w:val="14"/>
        <w:spacing w:line="240" w:lineRule="auto"/>
        <w:rPr>
          <w:color w:val="000000"/>
        </w:rPr>
      </w:pPr>
      <w:r>
        <w:rPr>
          <w:color w:val="000000"/>
        </w:rPr>
        <w:t>Количество продукции, вырабатываемое в единицу времени (в натуральном выражении), и затраты времени на единицу продукции взаимосвязаны между собой:</w:t>
      </w:r>
    </w:p>
    <w:p w:rsidR="001F7C62" w:rsidRDefault="001F7C62" w:rsidP="001F7C62">
      <w:pPr>
        <w:pStyle w:val="14"/>
        <w:tabs>
          <w:tab w:val="left" w:pos="9072"/>
        </w:tabs>
        <w:spacing w:line="240" w:lineRule="auto"/>
        <w:ind w:left="4111" w:firstLine="0"/>
        <w:rPr>
          <w:color w:val="000000"/>
        </w:rPr>
      </w:pPr>
      <w:r w:rsidRPr="00DF5A90">
        <w:rPr>
          <w:color w:val="000000"/>
        </w:rPr>
        <w:object w:dxaOrig="620" w:dyaOrig="620">
          <v:shape id="_x0000_i1065" type="#_x0000_t75" style="width:45.75pt;height:33pt" o:ole="" fillcolor="window">
            <v:imagedata r:id="rId99" o:title=""/>
          </v:shape>
          <o:OLEObject Type="Embed" ProgID="Equation.3" ShapeID="_x0000_i1065" DrawAspect="Content" ObjectID="_1640631314" r:id="rId100"/>
        </w:object>
      </w:r>
      <w:r>
        <w:rPr>
          <w:color w:val="000000"/>
        </w:rPr>
        <w:t>(</w:t>
      </w:r>
      <w:r w:rsidR="00574C40">
        <w:rPr>
          <w:color w:val="000000"/>
        </w:rPr>
        <w:t>33</w:t>
      </w:r>
      <w:r>
        <w:rPr>
          <w:color w:val="000000"/>
        </w:rPr>
        <w:t>)</w:t>
      </w:r>
    </w:p>
    <w:p w:rsidR="001F7C62" w:rsidRDefault="001F7C62" w:rsidP="001F7C62">
      <w:pPr>
        <w:pStyle w:val="14"/>
        <w:spacing w:line="240" w:lineRule="auto"/>
        <w:rPr>
          <w:color w:val="000000"/>
        </w:rPr>
      </w:pPr>
      <w:r>
        <w:rPr>
          <w:color w:val="000000"/>
        </w:rPr>
        <w:t xml:space="preserve">Например, если работник на каждое изделие затрачивает 15 мин. (t = 0,25 ч), то за час его выработка составит 4 изделия. Отметим, что выработка </w:t>
      </w:r>
      <w:r>
        <w:rPr>
          <w:color w:val="000000"/>
        </w:rPr>
        <w:lastRenderedPageBreak/>
        <w:t xml:space="preserve">может измеряться не только в натуральном, но и в стоимостном выражении </w:t>
      </w:r>
      <w:r w:rsidRPr="007532F0">
        <w:rPr>
          <w:i/>
          <w:color w:val="000000"/>
        </w:rPr>
        <w:t>(pq)</w:t>
      </w:r>
      <w:r>
        <w:rPr>
          <w:color w:val="000000"/>
        </w:rPr>
        <w:t>.</w:t>
      </w:r>
    </w:p>
    <w:p w:rsidR="001F7C62" w:rsidRDefault="001F7C62" w:rsidP="001F7C62">
      <w:pPr>
        <w:pStyle w:val="14"/>
        <w:spacing w:line="240" w:lineRule="auto"/>
        <w:rPr>
          <w:color w:val="000000"/>
        </w:rPr>
      </w:pPr>
      <w:r w:rsidRPr="00700B31">
        <w:rPr>
          <w:color w:val="000000"/>
        </w:rPr>
        <w:t>Индивидуальные индексы производительности труда,</w:t>
      </w:r>
      <w:r>
        <w:rPr>
          <w:color w:val="000000"/>
        </w:rPr>
        <w:t>основанные на этих показателях, имеют следующий вид:</w:t>
      </w:r>
    </w:p>
    <w:p w:rsidR="001F7C62" w:rsidRDefault="006B2980" w:rsidP="001F7C62">
      <w:pPr>
        <w:pStyle w:val="14"/>
        <w:spacing w:line="240" w:lineRule="auto"/>
        <w:ind w:firstLine="0"/>
        <w:jc w:val="center"/>
        <w:rPr>
          <w:color w:val="000000"/>
        </w:rPr>
      </w:pPr>
      <w:r w:rsidRPr="006B2980">
        <w:rPr>
          <w:color w:val="000000"/>
          <w:position w:val="-24"/>
        </w:rPr>
        <w:object w:dxaOrig="1660" w:dyaOrig="620">
          <v:shape id="_x0000_i1066" type="#_x0000_t75" style="width:104.25pt;height:39.75pt" o:ole="" fillcolor="window">
            <v:imagedata r:id="rId101" o:title=""/>
          </v:shape>
          <o:OLEObject Type="Embed" ProgID="Equation.3" ShapeID="_x0000_i1066" DrawAspect="Content" ObjectID="_1640631315" r:id="rId102"/>
        </w:object>
      </w:r>
      <w:r w:rsidR="001F7C62">
        <w:rPr>
          <w:color w:val="000000"/>
        </w:rPr>
        <w:t>(</w:t>
      </w:r>
      <w:r w:rsidR="00574C40">
        <w:rPr>
          <w:color w:val="000000"/>
        </w:rPr>
        <w:t>34</w:t>
      </w:r>
      <w:r w:rsidR="001F7C62">
        <w:rPr>
          <w:color w:val="000000"/>
        </w:rPr>
        <w:t xml:space="preserve">) </w:t>
      </w:r>
    </w:p>
    <w:p w:rsidR="001F7C62" w:rsidRDefault="006B2980" w:rsidP="001F7C62">
      <w:pPr>
        <w:pStyle w:val="14"/>
        <w:spacing w:line="240" w:lineRule="auto"/>
        <w:ind w:firstLine="0"/>
        <w:jc w:val="center"/>
        <w:rPr>
          <w:color w:val="000000"/>
        </w:rPr>
      </w:pPr>
      <w:r w:rsidRPr="006B2980">
        <w:rPr>
          <w:color w:val="000000"/>
          <w:position w:val="-28"/>
        </w:rPr>
        <w:object w:dxaOrig="1560" w:dyaOrig="660">
          <v:shape id="_x0000_i1067" type="#_x0000_t75" style="width:105pt;height:45.75pt" o:ole="" fillcolor="window">
            <v:imagedata r:id="rId103" o:title=""/>
          </v:shape>
          <o:OLEObject Type="Embed" ProgID="Equation.3" ShapeID="_x0000_i1067" DrawAspect="Content" ObjectID="_1640631316" r:id="rId104"/>
        </w:object>
      </w:r>
      <w:r w:rsidR="001F7C62">
        <w:rPr>
          <w:color w:val="000000"/>
        </w:rPr>
        <w:t>(</w:t>
      </w:r>
      <w:r w:rsidR="00574C40">
        <w:rPr>
          <w:color w:val="000000"/>
        </w:rPr>
        <w:t>3</w:t>
      </w:r>
      <w:r w:rsidR="001F7C62">
        <w:rPr>
          <w:color w:val="000000"/>
        </w:rPr>
        <w:t>5)</w:t>
      </w:r>
    </w:p>
    <w:p w:rsidR="001F7C62" w:rsidRDefault="001F7C62" w:rsidP="001F7C62">
      <w:pPr>
        <w:pStyle w:val="14"/>
        <w:spacing w:line="240" w:lineRule="auto"/>
        <w:rPr>
          <w:color w:val="000000"/>
        </w:rPr>
      </w:pPr>
      <w:r>
        <w:rPr>
          <w:color w:val="000000"/>
        </w:rPr>
        <w:t xml:space="preserve">Где </w:t>
      </w:r>
      <w:r>
        <w:rPr>
          <w:color w:val="000000"/>
        </w:rPr>
        <w:tab/>
        <w:t>Т - суммарные затраты времени на выпуск данной продукции в человеко-часах, человеко-днях, или человеко-месяцах (в последнем случае соответствует общей численности работников).</w:t>
      </w:r>
    </w:p>
    <w:p w:rsidR="001F7C62" w:rsidRDefault="001F7C62" w:rsidP="001F7C62">
      <w:pPr>
        <w:pStyle w:val="14"/>
        <w:spacing w:line="240" w:lineRule="auto"/>
        <w:rPr>
          <w:color w:val="000000"/>
        </w:rPr>
      </w:pPr>
      <w:r>
        <w:rPr>
          <w:color w:val="000000"/>
        </w:rPr>
        <w:t>Трудоемкость является обратным показателем, поэтому снижение трудоемкости в текущем периоде по сравнению с базисным свидетельствует о росте производительности труда.</w:t>
      </w:r>
    </w:p>
    <w:p w:rsidR="001F7C62" w:rsidRPr="00700B31" w:rsidRDefault="001F7C62" w:rsidP="001F7C62">
      <w:pPr>
        <w:pStyle w:val="14"/>
        <w:spacing w:line="240" w:lineRule="auto"/>
        <w:rPr>
          <w:color w:val="000000"/>
        </w:rPr>
      </w:pPr>
      <w:r>
        <w:rPr>
          <w:color w:val="000000"/>
        </w:rPr>
        <w:t xml:space="preserve">Располагая данными о трудоемкости различных видов продукции и объемах их производства, можно рассчитать </w:t>
      </w:r>
      <w:r w:rsidRPr="00700B31">
        <w:rPr>
          <w:color w:val="000000"/>
        </w:rPr>
        <w:t>сводный индекс производительности труда (по трудоемкости):</w:t>
      </w:r>
    </w:p>
    <w:p w:rsidR="001F7C62" w:rsidRDefault="001F7C62" w:rsidP="001F7C62">
      <w:pPr>
        <w:pStyle w:val="14"/>
        <w:tabs>
          <w:tab w:val="left" w:pos="9072"/>
        </w:tabs>
        <w:spacing w:line="240" w:lineRule="auto"/>
        <w:ind w:left="3969" w:firstLine="0"/>
        <w:rPr>
          <w:color w:val="000000"/>
        </w:rPr>
      </w:pPr>
      <w:r w:rsidRPr="00DF5A90">
        <w:rPr>
          <w:b/>
          <w:color w:val="000000"/>
        </w:rPr>
        <w:object w:dxaOrig="1160" w:dyaOrig="760">
          <v:shape id="_x0000_i1068" type="#_x0000_t75" style="width:76.5pt;height:50.25pt" o:ole="" fillcolor="window">
            <v:imagedata r:id="rId105" o:title=""/>
          </v:shape>
          <o:OLEObject Type="Embed" ProgID="Equation.3" ShapeID="_x0000_i1068" DrawAspect="Content" ObjectID="_1640631317" r:id="rId106"/>
        </w:object>
      </w:r>
      <w:r>
        <w:rPr>
          <w:color w:val="000000"/>
        </w:rPr>
        <w:t>(</w:t>
      </w:r>
      <w:r w:rsidR="00A32516">
        <w:rPr>
          <w:color w:val="000000"/>
        </w:rPr>
        <w:t>36</w:t>
      </w:r>
      <w:r>
        <w:rPr>
          <w:color w:val="000000"/>
        </w:rPr>
        <w:t>)</w:t>
      </w:r>
    </w:p>
    <w:p w:rsidR="001F7C62" w:rsidRDefault="001F7C62" w:rsidP="001F7C62">
      <w:pPr>
        <w:pStyle w:val="14"/>
        <w:spacing w:line="240" w:lineRule="auto"/>
        <w:rPr>
          <w:color w:val="000000"/>
        </w:rPr>
      </w:pPr>
      <w:r>
        <w:rPr>
          <w:color w:val="000000"/>
        </w:rPr>
        <w:t xml:space="preserve">Знаменатель этого индекса отражает реальные общие затраты времени на выпуск всей продукции в текущем периоде (Т1).Числитель представляет собой условную величину, показывающую, какими были затраты времени на выпуск этой продукции, если бы трудоемкость не изменилась. </w:t>
      </w:r>
    </w:p>
    <w:p w:rsidR="001F7C62" w:rsidRDefault="00D51BAF" w:rsidP="001F7C62">
      <w:pPr>
        <w:pStyle w:val="14"/>
        <w:keepNext/>
        <w:spacing w:line="240" w:lineRule="auto"/>
        <w:rPr>
          <w:color w:val="000000"/>
        </w:rPr>
      </w:pPr>
      <w:r w:rsidRPr="00D51BAF">
        <w:rPr>
          <w:b/>
          <w:i/>
          <w:color w:val="000000"/>
        </w:rPr>
        <w:t>Пример:</w:t>
      </w:r>
      <w:r>
        <w:rPr>
          <w:color w:val="000000"/>
        </w:rPr>
        <w:t xml:space="preserve"> п</w:t>
      </w:r>
      <w:r w:rsidR="001F7C62">
        <w:rPr>
          <w:color w:val="000000"/>
        </w:rPr>
        <w:t>о данным табл.1</w:t>
      </w:r>
      <w:r w:rsidR="00B9400E">
        <w:rPr>
          <w:color w:val="000000"/>
        </w:rPr>
        <w:t>7</w:t>
      </w:r>
      <w:r w:rsidR="001F7C62">
        <w:rPr>
          <w:color w:val="000000"/>
        </w:rPr>
        <w:t xml:space="preserve"> измерим рост производ</w:t>
      </w:r>
      <w:r w:rsidR="00A612A2">
        <w:rPr>
          <w:color w:val="000000"/>
        </w:rPr>
        <w:t>ительности труда на предприятии.</w:t>
      </w:r>
    </w:p>
    <w:p w:rsidR="001F7C62" w:rsidRDefault="001F7C62" w:rsidP="00D30BD7">
      <w:pPr>
        <w:pStyle w:val="14"/>
        <w:keepNext/>
        <w:spacing w:line="240" w:lineRule="auto"/>
        <w:ind w:firstLine="567"/>
        <w:rPr>
          <w:color w:val="000000"/>
        </w:rPr>
      </w:pPr>
      <w:r>
        <w:rPr>
          <w:color w:val="000000"/>
        </w:rPr>
        <w:t>Таблица 1</w:t>
      </w:r>
      <w:r w:rsidR="00B9400E">
        <w:rPr>
          <w:color w:val="000000"/>
        </w:rPr>
        <w:t>7</w:t>
      </w:r>
      <w:r>
        <w:rPr>
          <w:color w:val="000000"/>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2012"/>
        <w:gridCol w:w="1418"/>
        <w:gridCol w:w="1443"/>
        <w:gridCol w:w="1250"/>
        <w:gridCol w:w="1418"/>
        <w:gridCol w:w="992"/>
        <w:gridCol w:w="876"/>
      </w:tblGrid>
      <w:tr w:rsidR="001F7C62" w:rsidTr="005528C9">
        <w:trPr>
          <w:cantSplit/>
          <w:jc w:val="center"/>
        </w:trPr>
        <w:tc>
          <w:tcPr>
            <w:tcW w:w="2012" w:type="dxa"/>
            <w:vMerge w:val="restart"/>
          </w:tcPr>
          <w:p w:rsidR="001F7C62" w:rsidRPr="00F04211" w:rsidRDefault="001F7C62" w:rsidP="0022110F">
            <w:pPr>
              <w:pStyle w:val="aff9"/>
              <w:jc w:val="center"/>
              <w:rPr>
                <w:sz w:val="20"/>
              </w:rPr>
            </w:pPr>
            <w:r w:rsidRPr="00F04211">
              <w:rPr>
                <w:sz w:val="20"/>
              </w:rPr>
              <w:t>Вид продукции</w:t>
            </w:r>
          </w:p>
        </w:tc>
        <w:tc>
          <w:tcPr>
            <w:tcW w:w="2861" w:type="dxa"/>
            <w:gridSpan w:val="2"/>
          </w:tcPr>
          <w:p w:rsidR="001F7C62" w:rsidRPr="00F04211" w:rsidRDefault="001F7C62" w:rsidP="007532F0">
            <w:pPr>
              <w:pStyle w:val="aff9"/>
              <w:jc w:val="center"/>
              <w:rPr>
                <w:sz w:val="20"/>
              </w:rPr>
            </w:pPr>
            <w:r w:rsidRPr="00F04211">
              <w:rPr>
                <w:sz w:val="20"/>
              </w:rPr>
              <w:t>Затраты времени на 1 изделие, чел.ч</w:t>
            </w:r>
          </w:p>
        </w:tc>
        <w:tc>
          <w:tcPr>
            <w:tcW w:w="2668" w:type="dxa"/>
            <w:gridSpan w:val="2"/>
          </w:tcPr>
          <w:p w:rsidR="001F7C62" w:rsidRPr="00F04211" w:rsidRDefault="001F7C62" w:rsidP="0022110F">
            <w:pPr>
              <w:pStyle w:val="aff9"/>
              <w:jc w:val="center"/>
              <w:rPr>
                <w:sz w:val="20"/>
              </w:rPr>
            </w:pPr>
            <w:r w:rsidRPr="00F04211">
              <w:rPr>
                <w:sz w:val="20"/>
              </w:rPr>
              <w:t xml:space="preserve">Произведено, </w:t>
            </w:r>
          </w:p>
          <w:p w:rsidR="001F7C62" w:rsidRPr="00F04211" w:rsidRDefault="001F7C62" w:rsidP="0022110F">
            <w:pPr>
              <w:pStyle w:val="aff9"/>
              <w:jc w:val="center"/>
              <w:rPr>
                <w:sz w:val="20"/>
              </w:rPr>
            </w:pPr>
            <w:r w:rsidRPr="00F04211">
              <w:rPr>
                <w:sz w:val="20"/>
              </w:rPr>
              <w:t xml:space="preserve"> шт.</w:t>
            </w:r>
          </w:p>
        </w:tc>
        <w:tc>
          <w:tcPr>
            <w:tcW w:w="992" w:type="dxa"/>
            <w:vMerge w:val="restart"/>
          </w:tcPr>
          <w:p w:rsidR="001F7C62" w:rsidRPr="00F04211" w:rsidRDefault="001F7C62" w:rsidP="0022110F">
            <w:pPr>
              <w:pStyle w:val="aff9"/>
              <w:jc w:val="center"/>
              <w:rPr>
                <w:sz w:val="20"/>
              </w:rPr>
            </w:pPr>
            <w:r w:rsidRPr="00F04211">
              <w:rPr>
                <w:i/>
                <w:sz w:val="20"/>
              </w:rPr>
              <w:t>t</w:t>
            </w:r>
            <w:r w:rsidRPr="00F04211">
              <w:rPr>
                <w:i/>
                <w:sz w:val="20"/>
                <w:vertAlign w:val="subscript"/>
              </w:rPr>
              <w:t>0</w:t>
            </w:r>
            <w:r w:rsidRPr="00F04211">
              <w:rPr>
                <w:i/>
                <w:sz w:val="20"/>
              </w:rPr>
              <w:t>q</w:t>
            </w:r>
            <w:r w:rsidRPr="00F04211">
              <w:rPr>
                <w:i/>
                <w:sz w:val="20"/>
                <w:vertAlign w:val="subscript"/>
              </w:rPr>
              <w:t>1</w:t>
            </w:r>
          </w:p>
        </w:tc>
        <w:tc>
          <w:tcPr>
            <w:tcW w:w="876" w:type="dxa"/>
            <w:vMerge w:val="restart"/>
          </w:tcPr>
          <w:p w:rsidR="001F7C62" w:rsidRPr="00F04211" w:rsidRDefault="001F7C62" w:rsidP="0022110F">
            <w:pPr>
              <w:pStyle w:val="aff9"/>
              <w:jc w:val="center"/>
              <w:rPr>
                <w:sz w:val="20"/>
              </w:rPr>
            </w:pPr>
            <w:r w:rsidRPr="00F04211">
              <w:rPr>
                <w:i/>
                <w:sz w:val="20"/>
              </w:rPr>
              <w:t>t</w:t>
            </w:r>
            <w:r w:rsidRPr="00F04211">
              <w:rPr>
                <w:i/>
                <w:sz w:val="20"/>
                <w:vertAlign w:val="subscript"/>
              </w:rPr>
              <w:t>1</w:t>
            </w:r>
            <w:r w:rsidRPr="00F04211">
              <w:rPr>
                <w:i/>
                <w:sz w:val="20"/>
              </w:rPr>
              <w:t>q</w:t>
            </w:r>
            <w:r w:rsidRPr="00F04211">
              <w:rPr>
                <w:i/>
                <w:sz w:val="20"/>
                <w:vertAlign w:val="subscript"/>
              </w:rPr>
              <w:t>1</w:t>
            </w:r>
          </w:p>
        </w:tc>
      </w:tr>
      <w:tr w:rsidR="001F7C62" w:rsidTr="005528C9">
        <w:trPr>
          <w:cantSplit/>
          <w:jc w:val="center"/>
        </w:trPr>
        <w:tc>
          <w:tcPr>
            <w:tcW w:w="2012" w:type="dxa"/>
            <w:vMerge/>
          </w:tcPr>
          <w:p w:rsidR="001F7C62" w:rsidRPr="00F04211" w:rsidRDefault="001F7C62" w:rsidP="0022110F">
            <w:pPr>
              <w:pStyle w:val="aff9"/>
              <w:jc w:val="center"/>
              <w:rPr>
                <w:sz w:val="20"/>
              </w:rPr>
            </w:pPr>
          </w:p>
        </w:tc>
        <w:tc>
          <w:tcPr>
            <w:tcW w:w="1418" w:type="dxa"/>
          </w:tcPr>
          <w:p w:rsidR="001F7C62" w:rsidRPr="00F04211" w:rsidRDefault="001F7C62" w:rsidP="0022110F">
            <w:pPr>
              <w:pStyle w:val="aff9"/>
              <w:jc w:val="center"/>
              <w:rPr>
                <w:sz w:val="20"/>
              </w:rPr>
            </w:pPr>
            <w:r w:rsidRPr="00F04211">
              <w:rPr>
                <w:sz w:val="20"/>
              </w:rPr>
              <w:t xml:space="preserve">Январь </w:t>
            </w:r>
            <w:r w:rsidRPr="00781A85">
              <w:rPr>
                <w:i/>
                <w:sz w:val="20"/>
              </w:rPr>
              <w:t>t</w:t>
            </w:r>
            <w:r w:rsidRPr="00781A85">
              <w:rPr>
                <w:i/>
                <w:sz w:val="20"/>
                <w:vertAlign w:val="subscript"/>
              </w:rPr>
              <w:t>0</w:t>
            </w:r>
          </w:p>
        </w:tc>
        <w:tc>
          <w:tcPr>
            <w:tcW w:w="1443" w:type="dxa"/>
          </w:tcPr>
          <w:p w:rsidR="001F7C62" w:rsidRPr="00F04211" w:rsidRDefault="001F7C62" w:rsidP="0022110F">
            <w:pPr>
              <w:pStyle w:val="aff9"/>
              <w:jc w:val="center"/>
              <w:rPr>
                <w:sz w:val="20"/>
              </w:rPr>
            </w:pPr>
            <w:r w:rsidRPr="00F04211">
              <w:rPr>
                <w:sz w:val="20"/>
              </w:rPr>
              <w:t xml:space="preserve">Февраль </w:t>
            </w:r>
            <w:r w:rsidRPr="00781A85">
              <w:rPr>
                <w:i/>
                <w:sz w:val="20"/>
              </w:rPr>
              <w:t>t</w:t>
            </w:r>
            <w:r w:rsidRPr="00781A85">
              <w:rPr>
                <w:i/>
                <w:sz w:val="20"/>
                <w:vertAlign w:val="subscript"/>
              </w:rPr>
              <w:t>1</w:t>
            </w:r>
          </w:p>
        </w:tc>
        <w:tc>
          <w:tcPr>
            <w:tcW w:w="1250" w:type="dxa"/>
          </w:tcPr>
          <w:p w:rsidR="001F7C62" w:rsidRPr="00F04211" w:rsidRDefault="001F7C62" w:rsidP="0022110F">
            <w:pPr>
              <w:pStyle w:val="aff9"/>
              <w:jc w:val="center"/>
              <w:rPr>
                <w:sz w:val="20"/>
              </w:rPr>
            </w:pPr>
            <w:r w:rsidRPr="00F04211">
              <w:rPr>
                <w:sz w:val="20"/>
              </w:rPr>
              <w:t xml:space="preserve">Январь </w:t>
            </w:r>
            <w:r w:rsidRPr="00781A85">
              <w:rPr>
                <w:i/>
                <w:sz w:val="20"/>
              </w:rPr>
              <w:t>q</w:t>
            </w:r>
            <w:r w:rsidRPr="00781A85">
              <w:rPr>
                <w:i/>
                <w:sz w:val="20"/>
                <w:vertAlign w:val="subscript"/>
              </w:rPr>
              <w:t>0</w:t>
            </w:r>
          </w:p>
        </w:tc>
        <w:tc>
          <w:tcPr>
            <w:tcW w:w="1418" w:type="dxa"/>
          </w:tcPr>
          <w:p w:rsidR="001F7C62" w:rsidRPr="00F04211" w:rsidRDefault="001F7C62" w:rsidP="0022110F">
            <w:pPr>
              <w:pStyle w:val="aff9"/>
              <w:jc w:val="center"/>
              <w:rPr>
                <w:sz w:val="20"/>
              </w:rPr>
            </w:pPr>
            <w:r w:rsidRPr="00F04211">
              <w:rPr>
                <w:sz w:val="20"/>
              </w:rPr>
              <w:t xml:space="preserve">Февраль </w:t>
            </w:r>
            <w:r w:rsidRPr="00781A85">
              <w:rPr>
                <w:i/>
                <w:sz w:val="20"/>
              </w:rPr>
              <w:t>q</w:t>
            </w:r>
            <w:r w:rsidRPr="00781A85">
              <w:rPr>
                <w:i/>
                <w:sz w:val="20"/>
                <w:vertAlign w:val="subscript"/>
              </w:rPr>
              <w:t>1</w:t>
            </w:r>
          </w:p>
        </w:tc>
        <w:tc>
          <w:tcPr>
            <w:tcW w:w="992" w:type="dxa"/>
            <w:vMerge/>
          </w:tcPr>
          <w:p w:rsidR="001F7C62" w:rsidRPr="00F04211" w:rsidRDefault="001F7C62" w:rsidP="0022110F">
            <w:pPr>
              <w:pStyle w:val="aff9"/>
              <w:jc w:val="center"/>
              <w:rPr>
                <w:i/>
                <w:sz w:val="20"/>
              </w:rPr>
            </w:pPr>
          </w:p>
        </w:tc>
        <w:tc>
          <w:tcPr>
            <w:tcW w:w="876" w:type="dxa"/>
            <w:vMerge/>
          </w:tcPr>
          <w:p w:rsidR="001F7C62" w:rsidRPr="00F04211" w:rsidRDefault="001F7C62" w:rsidP="0022110F">
            <w:pPr>
              <w:pStyle w:val="aff9"/>
              <w:jc w:val="center"/>
              <w:rPr>
                <w:i/>
                <w:sz w:val="20"/>
              </w:rPr>
            </w:pPr>
          </w:p>
        </w:tc>
      </w:tr>
      <w:tr w:rsidR="001F7C62" w:rsidTr="005528C9">
        <w:trPr>
          <w:cantSplit/>
          <w:jc w:val="center"/>
        </w:trPr>
        <w:tc>
          <w:tcPr>
            <w:tcW w:w="2012" w:type="dxa"/>
          </w:tcPr>
          <w:p w:rsidR="001F7C62" w:rsidRPr="00F04211" w:rsidRDefault="001F7C62" w:rsidP="0022110F">
            <w:pPr>
              <w:pStyle w:val="aff9"/>
              <w:jc w:val="center"/>
              <w:rPr>
                <w:sz w:val="20"/>
              </w:rPr>
            </w:pPr>
            <w:r w:rsidRPr="00F04211">
              <w:rPr>
                <w:sz w:val="20"/>
              </w:rPr>
              <w:t>Изделие А</w:t>
            </w:r>
          </w:p>
        </w:tc>
        <w:tc>
          <w:tcPr>
            <w:tcW w:w="1418" w:type="dxa"/>
          </w:tcPr>
          <w:p w:rsidR="001F7C62" w:rsidRPr="00F04211" w:rsidRDefault="001F7C62" w:rsidP="0022110F">
            <w:pPr>
              <w:pStyle w:val="aff9"/>
              <w:jc w:val="center"/>
              <w:rPr>
                <w:sz w:val="20"/>
              </w:rPr>
            </w:pPr>
            <w:r w:rsidRPr="00F04211">
              <w:rPr>
                <w:sz w:val="20"/>
              </w:rPr>
              <w:t>1,0</w:t>
            </w:r>
          </w:p>
        </w:tc>
        <w:tc>
          <w:tcPr>
            <w:tcW w:w="1443" w:type="dxa"/>
          </w:tcPr>
          <w:p w:rsidR="001F7C62" w:rsidRPr="00F04211" w:rsidRDefault="001F7C62" w:rsidP="0022110F">
            <w:pPr>
              <w:pStyle w:val="aff9"/>
              <w:jc w:val="center"/>
              <w:rPr>
                <w:sz w:val="20"/>
              </w:rPr>
            </w:pPr>
            <w:r w:rsidRPr="00F04211">
              <w:rPr>
                <w:sz w:val="20"/>
              </w:rPr>
              <w:t>0,9</w:t>
            </w:r>
          </w:p>
        </w:tc>
        <w:tc>
          <w:tcPr>
            <w:tcW w:w="1250" w:type="dxa"/>
          </w:tcPr>
          <w:p w:rsidR="001F7C62" w:rsidRPr="00F04211" w:rsidRDefault="001F7C62" w:rsidP="0022110F">
            <w:pPr>
              <w:pStyle w:val="aff9"/>
              <w:jc w:val="center"/>
              <w:rPr>
                <w:sz w:val="20"/>
              </w:rPr>
            </w:pPr>
            <w:r w:rsidRPr="00F04211">
              <w:rPr>
                <w:sz w:val="20"/>
              </w:rPr>
              <w:t>458</w:t>
            </w:r>
          </w:p>
        </w:tc>
        <w:tc>
          <w:tcPr>
            <w:tcW w:w="1418" w:type="dxa"/>
          </w:tcPr>
          <w:p w:rsidR="001F7C62" w:rsidRPr="00F04211" w:rsidRDefault="001F7C62" w:rsidP="0022110F">
            <w:pPr>
              <w:pStyle w:val="aff9"/>
              <w:jc w:val="center"/>
              <w:rPr>
                <w:sz w:val="20"/>
              </w:rPr>
            </w:pPr>
            <w:r w:rsidRPr="00F04211">
              <w:rPr>
                <w:sz w:val="20"/>
              </w:rPr>
              <w:t>450</w:t>
            </w:r>
          </w:p>
        </w:tc>
        <w:tc>
          <w:tcPr>
            <w:tcW w:w="992" w:type="dxa"/>
          </w:tcPr>
          <w:p w:rsidR="001F7C62" w:rsidRPr="00F04211" w:rsidRDefault="001F7C62" w:rsidP="0022110F">
            <w:pPr>
              <w:pStyle w:val="aff9"/>
              <w:jc w:val="center"/>
              <w:rPr>
                <w:sz w:val="20"/>
              </w:rPr>
            </w:pPr>
            <w:r w:rsidRPr="00F04211">
              <w:rPr>
                <w:sz w:val="20"/>
              </w:rPr>
              <w:t>450,0</w:t>
            </w:r>
          </w:p>
        </w:tc>
        <w:tc>
          <w:tcPr>
            <w:tcW w:w="876" w:type="dxa"/>
          </w:tcPr>
          <w:p w:rsidR="001F7C62" w:rsidRPr="00F04211" w:rsidRDefault="001F7C62" w:rsidP="0022110F">
            <w:pPr>
              <w:pStyle w:val="aff9"/>
              <w:jc w:val="center"/>
              <w:rPr>
                <w:sz w:val="20"/>
              </w:rPr>
            </w:pPr>
            <w:r w:rsidRPr="00F04211">
              <w:rPr>
                <w:sz w:val="20"/>
              </w:rPr>
              <w:t>405,0</w:t>
            </w:r>
          </w:p>
        </w:tc>
      </w:tr>
      <w:tr w:rsidR="001F7C62" w:rsidTr="005528C9">
        <w:trPr>
          <w:cantSplit/>
          <w:jc w:val="center"/>
        </w:trPr>
        <w:tc>
          <w:tcPr>
            <w:tcW w:w="2012" w:type="dxa"/>
          </w:tcPr>
          <w:p w:rsidR="001F7C62" w:rsidRPr="00F04211" w:rsidRDefault="001F7C62" w:rsidP="0022110F">
            <w:pPr>
              <w:pStyle w:val="aff9"/>
              <w:jc w:val="center"/>
              <w:rPr>
                <w:sz w:val="20"/>
              </w:rPr>
            </w:pPr>
            <w:r w:rsidRPr="00F04211">
              <w:rPr>
                <w:sz w:val="20"/>
              </w:rPr>
              <w:t>Изделие Б</w:t>
            </w:r>
          </w:p>
        </w:tc>
        <w:tc>
          <w:tcPr>
            <w:tcW w:w="1418" w:type="dxa"/>
          </w:tcPr>
          <w:p w:rsidR="001F7C62" w:rsidRPr="00F04211" w:rsidRDefault="001F7C62" w:rsidP="0022110F">
            <w:pPr>
              <w:pStyle w:val="aff9"/>
              <w:jc w:val="center"/>
              <w:rPr>
                <w:sz w:val="20"/>
              </w:rPr>
            </w:pPr>
            <w:r w:rsidRPr="00F04211">
              <w:rPr>
                <w:sz w:val="20"/>
              </w:rPr>
              <w:t>1,2</w:t>
            </w:r>
          </w:p>
        </w:tc>
        <w:tc>
          <w:tcPr>
            <w:tcW w:w="1443" w:type="dxa"/>
          </w:tcPr>
          <w:p w:rsidR="001F7C62" w:rsidRPr="00F04211" w:rsidRDefault="001F7C62" w:rsidP="0022110F">
            <w:pPr>
              <w:pStyle w:val="aff9"/>
              <w:jc w:val="center"/>
              <w:rPr>
                <w:sz w:val="20"/>
              </w:rPr>
            </w:pPr>
            <w:r w:rsidRPr="00F04211">
              <w:rPr>
                <w:sz w:val="20"/>
              </w:rPr>
              <w:t>1,0</w:t>
            </w:r>
          </w:p>
        </w:tc>
        <w:tc>
          <w:tcPr>
            <w:tcW w:w="1250" w:type="dxa"/>
          </w:tcPr>
          <w:p w:rsidR="001F7C62" w:rsidRPr="00F04211" w:rsidRDefault="001F7C62" w:rsidP="0022110F">
            <w:pPr>
              <w:pStyle w:val="aff9"/>
              <w:jc w:val="center"/>
              <w:rPr>
                <w:sz w:val="20"/>
              </w:rPr>
            </w:pPr>
            <w:r w:rsidRPr="00F04211">
              <w:rPr>
                <w:sz w:val="20"/>
              </w:rPr>
              <w:t>311</w:t>
            </w:r>
          </w:p>
        </w:tc>
        <w:tc>
          <w:tcPr>
            <w:tcW w:w="1418" w:type="dxa"/>
          </w:tcPr>
          <w:p w:rsidR="001F7C62" w:rsidRPr="00F04211" w:rsidRDefault="001F7C62" w:rsidP="0022110F">
            <w:pPr>
              <w:pStyle w:val="aff9"/>
              <w:jc w:val="center"/>
              <w:rPr>
                <w:sz w:val="20"/>
              </w:rPr>
            </w:pPr>
            <w:r w:rsidRPr="00F04211">
              <w:rPr>
                <w:sz w:val="20"/>
              </w:rPr>
              <w:t>324</w:t>
            </w:r>
          </w:p>
        </w:tc>
        <w:tc>
          <w:tcPr>
            <w:tcW w:w="992" w:type="dxa"/>
          </w:tcPr>
          <w:p w:rsidR="001F7C62" w:rsidRPr="00F04211" w:rsidRDefault="001F7C62" w:rsidP="0022110F">
            <w:pPr>
              <w:pStyle w:val="aff9"/>
              <w:jc w:val="center"/>
              <w:rPr>
                <w:sz w:val="20"/>
              </w:rPr>
            </w:pPr>
            <w:r w:rsidRPr="00F04211">
              <w:rPr>
                <w:sz w:val="20"/>
              </w:rPr>
              <w:t>388,8</w:t>
            </w:r>
          </w:p>
        </w:tc>
        <w:tc>
          <w:tcPr>
            <w:tcW w:w="876" w:type="dxa"/>
          </w:tcPr>
          <w:p w:rsidR="001F7C62" w:rsidRPr="00F04211" w:rsidRDefault="001F7C62" w:rsidP="0022110F">
            <w:pPr>
              <w:pStyle w:val="aff9"/>
              <w:jc w:val="center"/>
              <w:rPr>
                <w:sz w:val="20"/>
              </w:rPr>
            </w:pPr>
            <w:r w:rsidRPr="00F04211">
              <w:rPr>
                <w:sz w:val="20"/>
              </w:rPr>
              <w:t>324,0</w:t>
            </w:r>
          </w:p>
        </w:tc>
      </w:tr>
      <w:tr w:rsidR="001F7C62" w:rsidTr="005528C9">
        <w:trPr>
          <w:cantSplit/>
          <w:jc w:val="center"/>
        </w:trPr>
        <w:tc>
          <w:tcPr>
            <w:tcW w:w="2012" w:type="dxa"/>
          </w:tcPr>
          <w:p w:rsidR="001F7C62" w:rsidRPr="00F04211" w:rsidRDefault="001F7C62" w:rsidP="0022110F">
            <w:pPr>
              <w:pStyle w:val="aff9"/>
              <w:jc w:val="center"/>
              <w:rPr>
                <w:sz w:val="20"/>
              </w:rPr>
            </w:pPr>
            <w:r w:rsidRPr="00F04211">
              <w:rPr>
                <w:sz w:val="20"/>
              </w:rPr>
              <w:t>Изделие В</w:t>
            </w:r>
          </w:p>
        </w:tc>
        <w:tc>
          <w:tcPr>
            <w:tcW w:w="1418" w:type="dxa"/>
          </w:tcPr>
          <w:p w:rsidR="001F7C62" w:rsidRPr="00F04211" w:rsidRDefault="001F7C62" w:rsidP="0022110F">
            <w:pPr>
              <w:pStyle w:val="aff9"/>
              <w:jc w:val="center"/>
              <w:rPr>
                <w:sz w:val="20"/>
              </w:rPr>
            </w:pPr>
            <w:r w:rsidRPr="00F04211">
              <w:rPr>
                <w:sz w:val="20"/>
              </w:rPr>
              <w:t>0,9</w:t>
            </w:r>
          </w:p>
        </w:tc>
        <w:tc>
          <w:tcPr>
            <w:tcW w:w="1443" w:type="dxa"/>
          </w:tcPr>
          <w:p w:rsidR="001F7C62" w:rsidRPr="00F04211" w:rsidRDefault="001F7C62" w:rsidP="0022110F">
            <w:pPr>
              <w:pStyle w:val="aff9"/>
              <w:jc w:val="center"/>
              <w:rPr>
                <w:sz w:val="20"/>
              </w:rPr>
            </w:pPr>
            <w:r w:rsidRPr="00F04211">
              <w:rPr>
                <w:sz w:val="20"/>
              </w:rPr>
              <w:t>0,8</w:t>
            </w:r>
          </w:p>
        </w:tc>
        <w:tc>
          <w:tcPr>
            <w:tcW w:w="1250" w:type="dxa"/>
          </w:tcPr>
          <w:p w:rsidR="001F7C62" w:rsidRPr="00F04211" w:rsidRDefault="001F7C62" w:rsidP="0022110F">
            <w:pPr>
              <w:pStyle w:val="aff9"/>
              <w:jc w:val="center"/>
              <w:rPr>
                <w:sz w:val="20"/>
              </w:rPr>
            </w:pPr>
            <w:r w:rsidRPr="00F04211">
              <w:rPr>
                <w:sz w:val="20"/>
              </w:rPr>
              <w:t>765</w:t>
            </w:r>
          </w:p>
        </w:tc>
        <w:tc>
          <w:tcPr>
            <w:tcW w:w="1418" w:type="dxa"/>
          </w:tcPr>
          <w:p w:rsidR="001F7C62" w:rsidRPr="00F04211" w:rsidRDefault="001F7C62" w:rsidP="0022110F">
            <w:pPr>
              <w:pStyle w:val="aff9"/>
              <w:jc w:val="center"/>
              <w:rPr>
                <w:sz w:val="20"/>
              </w:rPr>
            </w:pPr>
            <w:r w:rsidRPr="00F04211">
              <w:rPr>
                <w:sz w:val="20"/>
              </w:rPr>
              <w:t>752</w:t>
            </w:r>
          </w:p>
        </w:tc>
        <w:tc>
          <w:tcPr>
            <w:tcW w:w="992" w:type="dxa"/>
          </w:tcPr>
          <w:p w:rsidR="001F7C62" w:rsidRPr="00F04211" w:rsidRDefault="001F7C62" w:rsidP="0022110F">
            <w:pPr>
              <w:pStyle w:val="aff9"/>
              <w:jc w:val="center"/>
              <w:rPr>
                <w:sz w:val="20"/>
              </w:rPr>
            </w:pPr>
            <w:r w:rsidRPr="00F04211">
              <w:rPr>
                <w:sz w:val="20"/>
              </w:rPr>
              <w:t>676,8</w:t>
            </w:r>
          </w:p>
        </w:tc>
        <w:tc>
          <w:tcPr>
            <w:tcW w:w="876" w:type="dxa"/>
          </w:tcPr>
          <w:p w:rsidR="001F7C62" w:rsidRPr="00F04211" w:rsidRDefault="001F7C62" w:rsidP="0022110F">
            <w:pPr>
              <w:pStyle w:val="aff9"/>
              <w:jc w:val="center"/>
              <w:rPr>
                <w:sz w:val="20"/>
              </w:rPr>
            </w:pPr>
            <w:r w:rsidRPr="00F04211">
              <w:rPr>
                <w:sz w:val="20"/>
              </w:rPr>
              <w:t>601,6</w:t>
            </w:r>
          </w:p>
        </w:tc>
      </w:tr>
      <w:tr w:rsidR="001F7C62" w:rsidTr="005528C9">
        <w:trPr>
          <w:cantSplit/>
          <w:jc w:val="center"/>
        </w:trPr>
        <w:tc>
          <w:tcPr>
            <w:tcW w:w="2012" w:type="dxa"/>
          </w:tcPr>
          <w:p w:rsidR="001F7C62" w:rsidRPr="00F04211" w:rsidRDefault="001F7C62" w:rsidP="0022110F">
            <w:pPr>
              <w:pStyle w:val="aff9"/>
              <w:jc w:val="center"/>
              <w:rPr>
                <w:sz w:val="20"/>
              </w:rPr>
            </w:pPr>
            <w:r w:rsidRPr="00F04211">
              <w:rPr>
                <w:sz w:val="20"/>
              </w:rPr>
              <w:t>Итого</w:t>
            </w:r>
          </w:p>
        </w:tc>
        <w:tc>
          <w:tcPr>
            <w:tcW w:w="1418" w:type="dxa"/>
          </w:tcPr>
          <w:p w:rsidR="001F7C62" w:rsidRPr="00F04211" w:rsidRDefault="001F7C62" w:rsidP="0022110F">
            <w:pPr>
              <w:pStyle w:val="aff9"/>
              <w:jc w:val="center"/>
              <w:rPr>
                <w:sz w:val="20"/>
              </w:rPr>
            </w:pPr>
            <w:r w:rsidRPr="00F04211">
              <w:rPr>
                <w:sz w:val="20"/>
              </w:rPr>
              <w:t>-</w:t>
            </w:r>
          </w:p>
        </w:tc>
        <w:tc>
          <w:tcPr>
            <w:tcW w:w="1443" w:type="dxa"/>
          </w:tcPr>
          <w:p w:rsidR="001F7C62" w:rsidRPr="00F04211" w:rsidRDefault="001F7C62" w:rsidP="0022110F">
            <w:pPr>
              <w:pStyle w:val="aff9"/>
              <w:jc w:val="center"/>
              <w:rPr>
                <w:sz w:val="20"/>
              </w:rPr>
            </w:pPr>
            <w:r w:rsidRPr="00F04211">
              <w:rPr>
                <w:sz w:val="20"/>
              </w:rPr>
              <w:t>-</w:t>
            </w:r>
          </w:p>
        </w:tc>
        <w:tc>
          <w:tcPr>
            <w:tcW w:w="1250" w:type="dxa"/>
          </w:tcPr>
          <w:p w:rsidR="001F7C62" w:rsidRPr="00F04211" w:rsidRDefault="001F7C62" w:rsidP="0022110F">
            <w:pPr>
              <w:pStyle w:val="aff9"/>
              <w:jc w:val="center"/>
              <w:rPr>
                <w:sz w:val="20"/>
              </w:rPr>
            </w:pPr>
            <w:r w:rsidRPr="00F04211">
              <w:rPr>
                <w:sz w:val="20"/>
              </w:rPr>
              <w:t>-</w:t>
            </w:r>
          </w:p>
        </w:tc>
        <w:tc>
          <w:tcPr>
            <w:tcW w:w="1418" w:type="dxa"/>
          </w:tcPr>
          <w:p w:rsidR="001F7C62" w:rsidRPr="00F04211" w:rsidRDefault="001F7C62" w:rsidP="0022110F">
            <w:pPr>
              <w:pStyle w:val="aff9"/>
              <w:jc w:val="center"/>
              <w:rPr>
                <w:sz w:val="20"/>
              </w:rPr>
            </w:pPr>
            <w:r w:rsidRPr="00F04211">
              <w:rPr>
                <w:sz w:val="20"/>
              </w:rPr>
              <w:t>-</w:t>
            </w:r>
          </w:p>
        </w:tc>
        <w:tc>
          <w:tcPr>
            <w:tcW w:w="992" w:type="dxa"/>
          </w:tcPr>
          <w:p w:rsidR="001F7C62" w:rsidRPr="00F04211" w:rsidRDefault="001F7C62" w:rsidP="0022110F">
            <w:pPr>
              <w:pStyle w:val="aff9"/>
              <w:jc w:val="center"/>
              <w:rPr>
                <w:sz w:val="20"/>
              </w:rPr>
            </w:pPr>
            <w:r w:rsidRPr="00F04211">
              <w:rPr>
                <w:sz w:val="20"/>
              </w:rPr>
              <w:t>1515,6</w:t>
            </w:r>
          </w:p>
        </w:tc>
        <w:tc>
          <w:tcPr>
            <w:tcW w:w="876" w:type="dxa"/>
          </w:tcPr>
          <w:p w:rsidR="001F7C62" w:rsidRPr="00F04211" w:rsidRDefault="001F7C62" w:rsidP="0022110F">
            <w:pPr>
              <w:pStyle w:val="aff9"/>
              <w:jc w:val="center"/>
              <w:rPr>
                <w:sz w:val="20"/>
              </w:rPr>
            </w:pPr>
            <w:r w:rsidRPr="00F04211">
              <w:rPr>
                <w:sz w:val="20"/>
              </w:rPr>
              <w:t>1330,6</w:t>
            </w:r>
          </w:p>
        </w:tc>
      </w:tr>
    </w:tbl>
    <w:p w:rsidR="001F7C62" w:rsidRDefault="001F7C62" w:rsidP="001F7C62">
      <w:pPr>
        <w:pStyle w:val="14"/>
        <w:spacing w:line="240" w:lineRule="auto"/>
        <w:rPr>
          <w:color w:val="000000"/>
        </w:rPr>
      </w:pPr>
      <w:r>
        <w:rPr>
          <w:color w:val="000000"/>
        </w:rPr>
        <w:t>Рассчитаем сводный индекс производительности труда по трудоемкости:</w:t>
      </w:r>
    </w:p>
    <w:p w:rsidR="001F7C62" w:rsidRDefault="006B2980" w:rsidP="001F7C62">
      <w:pPr>
        <w:pStyle w:val="14"/>
        <w:spacing w:line="240" w:lineRule="auto"/>
        <w:ind w:firstLine="0"/>
        <w:jc w:val="center"/>
        <w:outlineLvl w:val="0"/>
        <w:rPr>
          <w:color w:val="000000"/>
        </w:rPr>
      </w:pPr>
      <w:r w:rsidRPr="006B2980">
        <w:rPr>
          <w:color w:val="000000"/>
          <w:position w:val="-28"/>
        </w:rPr>
        <w:object w:dxaOrig="1880" w:dyaOrig="660">
          <v:shape id="_x0000_i1069" type="#_x0000_t75" style="width:99.75pt;height:34.5pt" o:ole="" fillcolor="window">
            <v:imagedata r:id="rId107" o:title=""/>
          </v:shape>
          <o:OLEObject Type="Embed" ProgID="Equation.3" ShapeID="_x0000_i1069" DrawAspect="Content" ObjectID="_1640631318" r:id="rId108"/>
        </w:object>
      </w:r>
      <w:r w:rsidR="001F7C62">
        <w:t>,   или 113,9%</w:t>
      </w:r>
    </w:p>
    <w:p w:rsidR="001F7C62" w:rsidRDefault="0065135C" w:rsidP="001F7C62">
      <w:pPr>
        <w:pStyle w:val="14"/>
        <w:spacing w:line="240" w:lineRule="auto"/>
        <w:rPr>
          <w:color w:val="000000"/>
        </w:rPr>
      </w:pPr>
      <w:r>
        <w:rPr>
          <w:color w:val="000000"/>
        </w:rPr>
        <w:t>П</w:t>
      </w:r>
      <w:r w:rsidR="001F7C62">
        <w:rPr>
          <w:color w:val="000000"/>
        </w:rPr>
        <w:t>рирост производительности труда в целом по предприятию составил 13,9%.</w:t>
      </w:r>
    </w:p>
    <w:p w:rsidR="001F7C62" w:rsidRPr="00700B31" w:rsidRDefault="001F7C62" w:rsidP="001F7C62">
      <w:pPr>
        <w:pStyle w:val="14"/>
        <w:spacing w:line="240" w:lineRule="auto"/>
        <w:rPr>
          <w:color w:val="000000"/>
        </w:rPr>
      </w:pPr>
      <w:r>
        <w:rPr>
          <w:color w:val="000000"/>
        </w:rPr>
        <w:t xml:space="preserve">Индекс производительности труда по трудоемкости связан с индексом </w:t>
      </w:r>
      <w:r w:rsidRPr="00700B31">
        <w:rPr>
          <w:color w:val="000000"/>
        </w:rPr>
        <w:t>затрат рабочего времени (труда)</w:t>
      </w:r>
      <w:r>
        <w:rPr>
          <w:color w:val="000000"/>
        </w:rPr>
        <w:t xml:space="preserve">и с индексом </w:t>
      </w:r>
      <w:r w:rsidRPr="00700B31">
        <w:rPr>
          <w:color w:val="000000"/>
        </w:rPr>
        <w:t>физического объема продукции, взвешенным по трудоемкости:</w:t>
      </w:r>
    </w:p>
    <w:p w:rsidR="001F7C62" w:rsidRPr="00AF51CA" w:rsidRDefault="001F7C62" w:rsidP="001F7C62">
      <w:pPr>
        <w:pStyle w:val="14"/>
        <w:tabs>
          <w:tab w:val="left" w:pos="9072"/>
        </w:tabs>
        <w:spacing w:line="240" w:lineRule="auto"/>
        <w:jc w:val="center"/>
        <w:rPr>
          <w:b/>
          <w:color w:val="000000"/>
          <w:sz w:val="32"/>
        </w:rPr>
      </w:pPr>
      <w:r w:rsidRPr="008C3B67">
        <w:rPr>
          <w:i/>
          <w:color w:val="000000"/>
          <w:sz w:val="32"/>
          <w:lang w:val="en-US"/>
        </w:rPr>
        <w:t>Iw</w:t>
      </w:r>
      <w:r w:rsidRPr="006271A5">
        <w:rPr>
          <w:i/>
          <w:color w:val="000000"/>
          <w:sz w:val="32"/>
        </w:rPr>
        <w:t>·</w:t>
      </w:r>
      <w:r w:rsidRPr="008C3B67">
        <w:rPr>
          <w:i/>
          <w:color w:val="000000"/>
          <w:sz w:val="32"/>
          <w:lang w:val="en-US"/>
        </w:rPr>
        <w:t>I</w:t>
      </w:r>
      <w:r w:rsidRPr="008C3B67">
        <w:rPr>
          <w:i/>
          <w:color w:val="000000"/>
          <w:sz w:val="32"/>
          <w:vertAlign w:val="subscript"/>
          <w:lang w:val="en-US"/>
        </w:rPr>
        <w:t>T</w:t>
      </w:r>
      <w:r w:rsidRPr="008C3B67">
        <w:rPr>
          <w:i/>
          <w:color w:val="000000"/>
          <w:sz w:val="32"/>
        </w:rPr>
        <w:t>=</w:t>
      </w:r>
      <w:r w:rsidRPr="008C3B67">
        <w:rPr>
          <w:i/>
          <w:color w:val="000000"/>
          <w:sz w:val="32"/>
          <w:lang w:val="en-US"/>
        </w:rPr>
        <w:t>Iq</w:t>
      </w:r>
      <w:r w:rsidRPr="00AF51CA">
        <w:rPr>
          <w:color w:val="000000"/>
        </w:rPr>
        <w:t>(</w:t>
      </w:r>
      <w:r w:rsidR="00A32516">
        <w:rPr>
          <w:color w:val="000000"/>
        </w:rPr>
        <w:t>37</w:t>
      </w:r>
      <w:r w:rsidRPr="00AF51CA">
        <w:rPr>
          <w:color w:val="000000"/>
        </w:rPr>
        <w:t>)</w:t>
      </w:r>
    </w:p>
    <w:p w:rsidR="001F7C62" w:rsidRDefault="001F7C62" w:rsidP="001F7C62">
      <w:pPr>
        <w:pStyle w:val="14"/>
        <w:spacing w:line="240" w:lineRule="auto"/>
        <w:rPr>
          <w:color w:val="000000"/>
        </w:rPr>
      </w:pPr>
      <w:r>
        <w:rPr>
          <w:color w:val="000000"/>
        </w:rPr>
        <w:t>или</w:t>
      </w:r>
    </w:p>
    <w:p w:rsidR="001F7C62" w:rsidRDefault="001F7C62" w:rsidP="001F7C62">
      <w:pPr>
        <w:pStyle w:val="14"/>
        <w:tabs>
          <w:tab w:val="left" w:pos="9072"/>
        </w:tabs>
        <w:spacing w:line="240" w:lineRule="auto"/>
        <w:ind w:left="3686" w:firstLine="0"/>
        <w:rPr>
          <w:color w:val="000000"/>
        </w:rPr>
      </w:pPr>
      <w:r w:rsidRPr="004B10C9">
        <w:rPr>
          <w:color w:val="000000"/>
          <w:position w:val="-32"/>
        </w:rPr>
        <w:object w:dxaOrig="2680" w:dyaOrig="760">
          <v:shape id="_x0000_i1070" type="#_x0000_t75" style="width:134.25pt;height:37.5pt" o:ole="" fillcolor="window">
            <v:imagedata r:id="rId109" o:title=""/>
          </v:shape>
          <o:OLEObject Type="Embed" ProgID="Equation.3" ShapeID="_x0000_i1070" DrawAspect="Content" ObjectID="_1640631319" r:id="rId110"/>
        </w:object>
      </w:r>
      <w:r>
        <w:rPr>
          <w:color w:val="000000"/>
        </w:rPr>
        <w:t>(</w:t>
      </w:r>
      <w:r w:rsidR="00A32516">
        <w:rPr>
          <w:color w:val="000000"/>
        </w:rPr>
        <w:t>38</w:t>
      </w:r>
      <w:r>
        <w:rPr>
          <w:color w:val="000000"/>
        </w:rPr>
        <w:t>)</w:t>
      </w:r>
    </w:p>
    <w:p w:rsidR="001F7C62" w:rsidRDefault="001F7C62" w:rsidP="001F7C62">
      <w:pPr>
        <w:pStyle w:val="14"/>
        <w:spacing w:line="240" w:lineRule="auto"/>
        <w:rPr>
          <w:color w:val="000000"/>
        </w:rPr>
      </w:pPr>
      <w:r>
        <w:rPr>
          <w:color w:val="000000"/>
        </w:rPr>
        <w:t xml:space="preserve">При расчете </w:t>
      </w:r>
      <w:r w:rsidRPr="00700B31">
        <w:rPr>
          <w:color w:val="000000"/>
        </w:rPr>
        <w:t>сводного индекса производительности труда в стоимостном выражении (по выработке)</w:t>
      </w:r>
      <w:r>
        <w:rPr>
          <w:color w:val="000000"/>
        </w:rPr>
        <w:t>необходимо количество продукции, произведенной за к</w:t>
      </w:r>
      <w:r w:rsidR="007532F0">
        <w:rPr>
          <w:color w:val="000000"/>
        </w:rPr>
        <w:t>аждый период, взвесить по каким</w:t>
      </w:r>
      <w:r>
        <w:rPr>
          <w:color w:val="000000"/>
        </w:rPr>
        <w:t xml:space="preserve">-либо </w:t>
      </w:r>
      <w:r w:rsidR="007532F0">
        <w:rPr>
          <w:color w:val="000000"/>
        </w:rPr>
        <w:t>ценам,</w:t>
      </w:r>
      <w:r>
        <w:rPr>
          <w:color w:val="000000"/>
        </w:rPr>
        <w:t xml:space="preserve"> принятым за сопоставимые. В качестве сопоставимых могут выступать цены текущего, базисного или какого-либо другого периода или средние цены.</w:t>
      </w:r>
    </w:p>
    <w:p w:rsidR="001F7C62" w:rsidRDefault="001F7C62" w:rsidP="001F7C62">
      <w:pPr>
        <w:pStyle w:val="14"/>
        <w:spacing w:line="240" w:lineRule="auto"/>
        <w:rPr>
          <w:color w:val="000000"/>
        </w:rPr>
      </w:pPr>
      <w:r>
        <w:rPr>
          <w:color w:val="000000"/>
        </w:rPr>
        <w:t>Индекс в этом варианте рассчитывается по формуле:</w:t>
      </w:r>
    </w:p>
    <w:p w:rsidR="001F7C62" w:rsidRDefault="001F7C62" w:rsidP="001F7C62">
      <w:pPr>
        <w:pStyle w:val="14"/>
        <w:tabs>
          <w:tab w:val="left" w:pos="9072"/>
        </w:tabs>
        <w:spacing w:line="240" w:lineRule="auto"/>
        <w:ind w:left="142" w:firstLine="0"/>
        <w:jc w:val="center"/>
        <w:rPr>
          <w:color w:val="000000"/>
        </w:rPr>
      </w:pPr>
      <w:r w:rsidRPr="00DF5A90">
        <w:rPr>
          <w:color w:val="000000"/>
        </w:rPr>
        <w:object w:dxaOrig="2120" w:dyaOrig="760">
          <v:shape id="_x0000_i1071" type="#_x0000_t75" style="width:125.25pt;height:44.25pt" o:ole="" fillcolor="window">
            <v:imagedata r:id="rId111" o:title=""/>
          </v:shape>
          <o:OLEObject Type="Embed" ProgID="Equation.3" ShapeID="_x0000_i1071" DrawAspect="Content" ObjectID="_1640631320" r:id="rId112"/>
        </w:object>
      </w:r>
      <w:r>
        <w:rPr>
          <w:color w:val="000000"/>
        </w:rPr>
        <w:t>(</w:t>
      </w:r>
      <w:r w:rsidR="00A32516">
        <w:rPr>
          <w:color w:val="000000"/>
        </w:rPr>
        <w:t>39</w:t>
      </w:r>
      <w:r>
        <w:rPr>
          <w:color w:val="000000"/>
        </w:rPr>
        <w:t>)</w:t>
      </w:r>
    </w:p>
    <w:p w:rsidR="001F7C62" w:rsidRDefault="001F7C62" w:rsidP="001F7C62">
      <w:pPr>
        <w:pStyle w:val="14"/>
        <w:spacing w:line="240" w:lineRule="auto"/>
        <w:rPr>
          <w:color w:val="000000"/>
        </w:rPr>
      </w:pPr>
      <w:r>
        <w:rPr>
          <w:color w:val="000000"/>
        </w:rPr>
        <w:t>Первая часть этой формулы представляет собой среднюю выработку в отчетном периоде, вторая часть - в базисном.</w:t>
      </w:r>
    </w:p>
    <w:p w:rsidR="001F7C62" w:rsidRDefault="001F7C62" w:rsidP="001F7C62">
      <w:pPr>
        <w:pStyle w:val="14"/>
        <w:spacing w:line="240" w:lineRule="auto"/>
        <w:rPr>
          <w:color w:val="000000"/>
        </w:rPr>
      </w:pPr>
      <w:r w:rsidRPr="005B4924">
        <w:rPr>
          <w:b/>
          <w:i/>
          <w:color w:val="000000"/>
        </w:rPr>
        <w:t>Пример</w:t>
      </w:r>
      <w:r w:rsidR="00A612A2" w:rsidRPr="005B4924">
        <w:rPr>
          <w:b/>
          <w:i/>
          <w:color w:val="000000"/>
        </w:rPr>
        <w:t>:</w:t>
      </w:r>
      <w:r>
        <w:rPr>
          <w:color w:val="000000"/>
        </w:rPr>
        <w:t>имеются следующие данные о производстве продукции и отпускных ценах предприятия (табл. 1</w:t>
      </w:r>
      <w:r w:rsidR="00B9400E">
        <w:rPr>
          <w:color w:val="000000"/>
        </w:rPr>
        <w:t>8</w:t>
      </w:r>
      <w:r>
        <w:rPr>
          <w:color w:val="000000"/>
        </w:rPr>
        <w:t>).</w:t>
      </w:r>
    </w:p>
    <w:p w:rsidR="001F7C62" w:rsidRDefault="00D30BD7" w:rsidP="00D30BD7">
      <w:pPr>
        <w:pStyle w:val="14"/>
        <w:spacing w:line="240" w:lineRule="auto"/>
        <w:ind w:firstLine="567"/>
        <w:outlineLvl w:val="0"/>
        <w:rPr>
          <w:color w:val="000000"/>
        </w:rPr>
      </w:pPr>
      <w:r>
        <w:rPr>
          <w:color w:val="000000"/>
        </w:rPr>
        <w:t>Таблица 1</w:t>
      </w:r>
      <w:r w:rsidR="00B9400E">
        <w:rPr>
          <w:color w:val="000000"/>
        </w:rPr>
        <w:t>8</w:t>
      </w:r>
    </w:p>
    <w:tbl>
      <w:tblPr>
        <w:tblW w:w="9800" w:type="dxa"/>
        <w:jc w:val="center"/>
        <w:tblLayout w:type="fixed"/>
        <w:tblCellMar>
          <w:left w:w="40" w:type="dxa"/>
          <w:right w:w="40" w:type="dxa"/>
        </w:tblCellMar>
        <w:tblLook w:val="0000"/>
      </w:tblPr>
      <w:tblGrid>
        <w:gridCol w:w="1500"/>
        <w:gridCol w:w="1275"/>
        <w:gridCol w:w="1418"/>
        <w:gridCol w:w="1276"/>
        <w:gridCol w:w="1313"/>
        <w:gridCol w:w="993"/>
        <w:gridCol w:w="953"/>
        <w:gridCol w:w="1072"/>
      </w:tblGrid>
      <w:tr w:rsidR="001F7C62" w:rsidTr="00F04211">
        <w:trPr>
          <w:trHeight w:hRule="exact" w:val="525"/>
          <w:jc w:val="center"/>
        </w:trPr>
        <w:tc>
          <w:tcPr>
            <w:tcW w:w="1500" w:type="dxa"/>
            <w:vMerge w:val="restart"/>
            <w:tcBorders>
              <w:top w:val="single" w:sz="12" w:space="0" w:color="auto"/>
              <w:left w:val="single" w:sz="12" w:space="0" w:color="auto"/>
              <w:right w:val="single" w:sz="6" w:space="0" w:color="auto"/>
            </w:tcBorders>
            <w:vAlign w:val="center"/>
          </w:tcPr>
          <w:p w:rsidR="001F7C62" w:rsidRPr="00F04211" w:rsidRDefault="001F7C62" w:rsidP="0022110F">
            <w:pPr>
              <w:pStyle w:val="aff9"/>
              <w:jc w:val="center"/>
              <w:rPr>
                <w:sz w:val="20"/>
              </w:rPr>
            </w:pPr>
            <w:r w:rsidRPr="00F04211">
              <w:rPr>
                <w:sz w:val="20"/>
              </w:rPr>
              <w:t>Вид продукции</w:t>
            </w:r>
          </w:p>
        </w:tc>
        <w:tc>
          <w:tcPr>
            <w:tcW w:w="2693" w:type="dxa"/>
            <w:gridSpan w:val="2"/>
            <w:tcBorders>
              <w:top w:val="single" w:sz="12" w:space="0" w:color="auto"/>
              <w:left w:val="single" w:sz="6" w:space="0" w:color="auto"/>
              <w:bottom w:val="single" w:sz="6" w:space="0" w:color="auto"/>
              <w:right w:val="single" w:sz="6" w:space="0" w:color="auto"/>
            </w:tcBorders>
            <w:vAlign w:val="center"/>
          </w:tcPr>
          <w:p w:rsidR="001F7C62" w:rsidRPr="00F04211" w:rsidRDefault="001F7C62" w:rsidP="0022110F">
            <w:pPr>
              <w:pStyle w:val="aff9"/>
              <w:jc w:val="center"/>
              <w:rPr>
                <w:sz w:val="20"/>
              </w:rPr>
            </w:pPr>
            <w:r w:rsidRPr="00F04211">
              <w:rPr>
                <w:sz w:val="20"/>
              </w:rPr>
              <w:t>Сентябрь</w:t>
            </w:r>
          </w:p>
        </w:tc>
        <w:tc>
          <w:tcPr>
            <w:tcW w:w="2589" w:type="dxa"/>
            <w:gridSpan w:val="2"/>
            <w:tcBorders>
              <w:top w:val="single" w:sz="12" w:space="0" w:color="auto"/>
              <w:left w:val="single" w:sz="6" w:space="0" w:color="auto"/>
              <w:bottom w:val="single" w:sz="6" w:space="0" w:color="auto"/>
              <w:right w:val="single" w:sz="6" w:space="0" w:color="auto"/>
            </w:tcBorders>
            <w:vAlign w:val="center"/>
          </w:tcPr>
          <w:p w:rsidR="001F7C62" w:rsidRPr="00F04211" w:rsidRDefault="001F7C62" w:rsidP="0022110F">
            <w:pPr>
              <w:pStyle w:val="aff9"/>
              <w:jc w:val="center"/>
              <w:rPr>
                <w:sz w:val="20"/>
              </w:rPr>
            </w:pPr>
            <w:r w:rsidRPr="00F04211">
              <w:rPr>
                <w:sz w:val="20"/>
              </w:rPr>
              <w:t>Октябрь</w:t>
            </w:r>
          </w:p>
        </w:tc>
        <w:tc>
          <w:tcPr>
            <w:tcW w:w="993" w:type="dxa"/>
            <w:vMerge w:val="restart"/>
            <w:tcBorders>
              <w:top w:val="single" w:sz="12" w:space="0" w:color="auto"/>
              <w:left w:val="single" w:sz="6" w:space="0" w:color="auto"/>
              <w:right w:val="single" w:sz="6" w:space="0" w:color="auto"/>
            </w:tcBorders>
            <w:vAlign w:val="center"/>
          </w:tcPr>
          <w:p w:rsidR="001F7C62" w:rsidRPr="00F04211" w:rsidRDefault="001F7C62" w:rsidP="0022110F">
            <w:pPr>
              <w:pStyle w:val="aff9"/>
              <w:jc w:val="center"/>
              <w:rPr>
                <w:sz w:val="20"/>
              </w:rPr>
            </w:pPr>
            <w:r w:rsidRPr="00F04211">
              <w:rPr>
                <w:sz w:val="20"/>
              </w:rPr>
              <w:t xml:space="preserve">Отпускная цена, руб. </w:t>
            </w:r>
            <w:r w:rsidRPr="00C26EBE">
              <w:rPr>
                <w:i/>
                <w:sz w:val="20"/>
              </w:rPr>
              <w:t>p</w:t>
            </w:r>
          </w:p>
        </w:tc>
        <w:tc>
          <w:tcPr>
            <w:tcW w:w="953" w:type="dxa"/>
            <w:vMerge w:val="restart"/>
            <w:tcBorders>
              <w:top w:val="single" w:sz="12" w:space="0" w:color="auto"/>
              <w:left w:val="single" w:sz="6" w:space="0" w:color="auto"/>
              <w:right w:val="single" w:sz="6" w:space="0" w:color="auto"/>
            </w:tcBorders>
            <w:vAlign w:val="center"/>
          </w:tcPr>
          <w:p w:rsidR="001F7C62" w:rsidRPr="00F04211" w:rsidRDefault="001F7C62" w:rsidP="0022110F">
            <w:pPr>
              <w:pStyle w:val="aff9"/>
              <w:jc w:val="center"/>
              <w:rPr>
                <w:sz w:val="20"/>
              </w:rPr>
            </w:pPr>
            <w:r w:rsidRPr="00F04211">
              <w:rPr>
                <w:i/>
                <w:sz w:val="20"/>
              </w:rPr>
              <w:t>q</w:t>
            </w:r>
            <w:r w:rsidRPr="00F04211">
              <w:rPr>
                <w:i/>
                <w:sz w:val="20"/>
                <w:vertAlign w:val="subscript"/>
              </w:rPr>
              <w:t>0</w:t>
            </w:r>
            <w:r w:rsidRPr="00F04211">
              <w:rPr>
                <w:i/>
                <w:sz w:val="20"/>
              </w:rPr>
              <w:t>p</w:t>
            </w:r>
          </w:p>
        </w:tc>
        <w:tc>
          <w:tcPr>
            <w:tcW w:w="1072" w:type="dxa"/>
            <w:vMerge w:val="restart"/>
            <w:tcBorders>
              <w:top w:val="single" w:sz="12" w:space="0" w:color="auto"/>
              <w:left w:val="single" w:sz="6" w:space="0" w:color="auto"/>
              <w:right w:val="single" w:sz="12" w:space="0" w:color="auto"/>
            </w:tcBorders>
            <w:vAlign w:val="center"/>
          </w:tcPr>
          <w:p w:rsidR="001F7C62" w:rsidRPr="00F04211" w:rsidRDefault="001F7C62" w:rsidP="0022110F">
            <w:pPr>
              <w:pStyle w:val="aff9"/>
              <w:jc w:val="center"/>
              <w:rPr>
                <w:sz w:val="20"/>
              </w:rPr>
            </w:pPr>
            <w:r w:rsidRPr="00F04211">
              <w:rPr>
                <w:i/>
                <w:sz w:val="20"/>
              </w:rPr>
              <w:t>q</w:t>
            </w:r>
            <w:r w:rsidRPr="00F04211">
              <w:rPr>
                <w:i/>
                <w:sz w:val="20"/>
                <w:vertAlign w:val="subscript"/>
              </w:rPr>
              <w:t>1</w:t>
            </w:r>
            <w:r w:rsidRPr="00F04211">
              <w:rPr>
                <w:i/>
                <w:sz w:val="20"/>
              </w:rPr>
              <w:t>p</w:t>
            </w:r>
          </w:p>
        </w:tc>
      </w:tr>
      <w:tr w:rsidR="001F7C62" w:rsidTr="00F04211">
        <w:trPr>
          <w:trHeight w:val="799"/>
          <w:jc w:val="center"/>
        </w:trPr>
        <w:tc>
          <w:tcPr>
            <w:tcW w:w="1500" w:type="dxa"/>
            <w:vMerge/>
            <w:tcBorders>
              <w:left w:val="single" w:sz="12" w:space="0" w:color="auto"/>
              <w:right w:val="single" w:sz="6" w:space="0" w:color="auto"/>
            </w:tcBorders>
            <w:vAlign w:val="center"/>
          </w:tcPr>
          <w:p w:rsidR="001F7C62" w:rsidRPr="00F04211" w:rsidRDefault="001F7C62" w:rsidP="0022110F">
            <w:pPr>
              <w:pStyle w:val="aff9"/>
              <w:jc w:val="center"/>
              <w:rPr>
                <w:sz w:val="20"/>
              </w:rPr>
            </w:pPr>
          </w:p>
        </w:tc>
        <w:tc>
          <w:tcPr>
            <w:tcW w:w="1275" w:type="dxa"/>
            <w:tcBorders>
              <w:top w:val="single" w:sz="6" w:space="0" w:color="auto"/>
              <w:left w:val="single" w:sz="6" w:space="0" w:color="auto"/>
              <w:right w:val="single" w:sz="6" w:space="0" w:color="auto"/>
            </w:tcBorders>
            <w:vAlign w:val="center"/>
          </w:tcPr>
          <w:p w:rsidR="001F7C62" w:rsidRPr="00F04211" w:rsidRDefault="001F7C62" w:rsidP="0022110F">
            <w:pPr>
              <w:pStyle w:val="aff9"/>
              <w:jc w:val="center"/>
              <w:rPr>
                <w:sz w:val="20"/>
              </w:rPr>
            </w:pPr>
            <w:r w:rsidRPr="00F04211">
              <w:rPr>
                <w:sz w:val="20"/>
              </w:rPr>
              <w:t>Произве</w:t>
            </w:r>
            <w:r w:rsidRPr="00F04211">
              <w:rPr>
                <w:sz w:val="20"/>
              </w:rPr>
              <w:softHyphen/>
              <w:t xml:space="preserve">дено, шт. </w:t>
            </w:r>
            <w:r w:rsidRPr="00C26EBE">
              <w:rPr>
                <w:i/>
                <w:sz w:val="20"/>
              </w:rPr>
              <w:t>q</w:t>
            </w:r>
            <w:r w:rsidRPr="00C26EBE">
              <w:rPr>
                <w:i/>
                <w:sz w:val="20"/>
                <w:vertAlign w:val="subscript"/>
              </w:rPr>
              <w:t>0</w:t>
            </w:r>
          </w:p>
        </w:tc>
        <w:tc>
          <w:tcPr>
            <w:tcW w:w="1418" w:type="dxa"/>
            <w:tcBorders>
              <w:top w:val="single" w:sz="6" w:space="0" w:color="auto"/>
              <w:left w:val="single" w:sz="6" w:space="0" w:color="auto"/>
              <w:right w:val="single" w:sz="6" w:space="0" w:color="auto"/>
            </w:tcBorders>
            <w:vAlign w:val="center"/>
          </w:tcPr>
          <w:p w:rsidR="001F7C62" w:rsidRPr="00F04211" w:rsidRDefault="001F7C62" w:rsidP="0022110F">
            <w:pPr>
              <w:pStyle w:val="aff9"/>
              <w:jc w:val="center"/>
              <w:rPr>
                <w:sz w:val="20"/>
              </w:rPr>
            </w:pPr>
            <w:r w:rsidRPr="00F04211">
              <w:rPr>
                <w:sz w:val="20"/>
              </w:rPr>
              <w:t xml:space="preserve">Трудовые затраты, чел.-ч </w:t>
            </w:r>
            <w:r w:rsidRPr="00C26EBE">
              <w:rPr>
                <w:i/>
                <w:sz w:val="20"/>
              </w:rPr>
              <w:t>T</w:t>
            </w:r>
            <w:r w:rsidRPr="00C26EBE">
              <w:rPr>
                <w:i/>
                <w:sz w:val="20"/>
                <w:vertAlign w:val="subscript"/>
              </w:rPr>
              <w:t>0</w:t>
            </w:r>
          </w:p>
        </w:tc>
        <w:tc>
          <w:tcPr>
            <w:tcW w:w="1276" w:type="dxa"/>
            <w:tcBorders>
              <w:top w:val="single" w:sz="6" w:space="0" w:color="auto"/>
              <w:left w:val="single" w:sz="6" w:space="0" w:color="auto"/>
              <w:right w:val="single" w:sz="6" w:space="0" w:color="auto"/>
            </w:tcBorders>
            <w:vAlign w:val="center"/>
          </w:tcPr>
          <w:p w:rsidR="001F7C62" w:rsidRPr="00F04211" w:rsidRDefault="001F7C62" w:rsidP="0022110F">
            <w:pPr>
              <w:pStyle w:val="aff9"/>
              <w:jc w:val="center"/>
              <w:rPr>
                <w:sz w:val="20"/>
              </w:rPr>
            </w:pPr>
            <w:r w:rsidRPr="00F04211">
              <w:rPr>
                <w:sz w:val="20"/>
              </w:rPr>
              <w:t xml:space="preserve">произведено, шт. </w:t>
            </w:r>
            <w:r w:rsidRPr="00C26EBE">
              <w:rPr>
                <w:i/>
                <w:sz w:val="20"/>
              </w:rPr>
              <w:t>q</w:t>
            </w:r>
            <w:r w:rsidRPr="00C26EBE">
              <w:rPr>
                <w:i/>
                <w:sz w:val="20"/>
                <w:vertAlign w:val="subscript"/>
              </w:rPr>
              <w:t>1</w:t>
            </w:r>
          </w:p>
        </w:tc>
        <w:tc>
          <w:tcPr>
            <w:tcW w:w="1313" w:type="dxa"/>
            <w:tcBorders>
              <w:top w:val="single" w:sz="6" w:space="0" w:color="auto"/>
              <w:left w:val="single" w:sz="6" w:space="0" w:color="auto"/>
              <w:right w:val="single" w:sz="6" w:space="0" w:color="auto"/>
            </w:tcBorders>
            <w:vAlign w:val="center"/>
          </w:tcPr>
          <w:p w:rsidR="001F7C62" w:rsidRPr="00F04211" w:rsidRDefault="001F7C62" w:rsidP="0022110F">
            <w:pPr>
              <w:pStyle w:val="aff9"/>
              <w:jc w:val="center"/>
              <w:rPr>
                <w:sz w:val="20"/>
              </w:rPr>
            </w:pPr>
            <w:r w:rsidRPr="00F04211">
              <w:rPr>
                <w:sz w:val="20"/>
              </w:rPr>
              <w:t xml:space="preserve">трудовые затраты, чел.-ч </w:t>
            </w:r>
            <w:r w:rsidRPr="00C26EBE">
              <w:rPr>
                <w:i/>
                <w:sz w:val="20"/>
              </w:rPr>
              <w:t>T</w:t>
            </w:r>
            <w:r w:rsidRPr="00C26EBE">
              <w:rPr>
                <w:i/>
                <w:sz w:val="20"/>
                <w:vertAlign w:val="subscript"/>
              </w:rPr>
              <w:t>1</w:t>
            </w:r>
          </w:p>
        </w:tc>
        <w:tc>
          <w:tcPr>
            <w:tcW w:w="993" w:type="dxa"/>
            <w:vMerge/>
            <w:tcBorders>
              <w:left w:val="single" w:sz="6" w:space="0" w:color="auto"/>
              <w:right w:val="single" w:sz="6" w:space="0" w:color="auto"/>
            </w:tcBorders>
            <w:vAlign w:val="center"/>
          </w:tcPr>
          <w:p w:rsidR="001F7C62" w:rsidRPr="00F04211" w:rsidRDefault="001F7C62" w:rsidP="0022110F">
            <w:pPr>
              <w:pStyle w:val="aff9"/>
              <w:jc w:val="center"/>
              <w:rPr>
                <w:sz w:val="20"/>
              </w:rPr>
            </w:pPr>
          </w:p>
        </w:tc>
        <w:tc>
          <w:tcPr>
            <w:tcW w:w="953" w:type="dxa"/>
            <w:vMerge/>
            <w:tcBorders>
              <w:left w:val="single" w:sz="6" w:space="0" w:color="auto"/>
              <w:right w:val="single" w:sz="6" w:space="0" w:color="auto"/>
            </w:tcBorders>
            <w:vAlign w:val="center"/>
          </w:tcPr>
          <w:p w:rsidR="001F7C62" w:rsidRPr="00F04211" w:rsidRDefault="001F7C62" w:rsidP="0022110F">
            <w:pPr>
              <w:pStyle w:val="aff9"/>
              <w:jc w:val="center"/>
              <w:rPr>
                <w:i/>
                <w:sz w:val="20"/>
              </w:rPr>
            </w:pPr>
          </w:p>
        </w:tc>
        <w:tc>
          <w:tcPr>
            <w:tcW w:w="1072" w:type="dxa"/>
            <w:vMerge/>
            <w:tcBorders>
              <w:left w:val="single" w:sz="6" w:space="0" w:color="auto"/>
              <w:bottom w:val="single" w:sz="6" w:space="0" w:color="auto"/>
              <w:right w:val="single" w:sz="12" w:space="0" w:color="auto"/>
            </w:tcBorders>
            <w:vAlign w:val="center"/>
          </w:tcPr>
          <w:p w:rsidR="001F7C62" w:rsidRPr="00F04211" w:rsidRDefault="001F7C62" w:rsidP="0022110F">
            <w:pPr>
              <w:pStyle w:val="aff9"/>
              <w:jc w:val="center"/>
              <w:rPr>
                <w:i/>
                <w:sz w:val="20"/>
              </w:rPr>
            </w:pPr>
          </w:p>
        </w:tc>
      </w:tr>
      <w:tr w:rsidR="001F7C62" w:rsidTr="005528C9">
        <w:trPr>
          <w:trHeight w:val="350"/>
          <w:jc w:val="center"/>
        </w:trPr>
        <w:tc>
          <w:tcPr>
            <w:tcW w:w="1500" w:type="dxa"/>
            <w:tcBorders>
              <w:top w:val="single" w:sz="6" w:space="0" w:color="auto"/>
              <w:left w:val="single" w:sz="12" w:space="0" w:color="auto"/>
              <w:right w:val="single" w:sz="6" w:space="0" w:color="auto"/>
            </w:tcBorders>
            <w:vAlign w:val="center"/>
          </w:tcPr>
          <w:p w:rsidR="001F7C62" w:rsidRPr="00F04211" w:rsidRDefault="001F7C62" w:rsidP="0022110F">
            <w:pPr>
              <w:pStyle w:val="aff9"/>
              <w:jc w:val="center"/>
              <w:rPr>
                <w:sz w:val="20"/>
              </w:rPr>
            </w:pPr>
            <w:r w:rsidRPr="00F04211">
              <w:rPr>
                <w:sz w:val="20"/>
              </w:rPr>
              <w:t>Изделие А</w:t>
            </w:r>
          </w:p>
        </w:tc>
        <w:tc>
          <w:tcPr>
            <w:tcW w:w="1275" w:type="dxa"/>
            <w:tcBorders>
              <w:top w:val="single" w:sz="6" w:space="0" w:color="auto"/>
              <w:left w:val="single" w:sz="6" w:space="0" w:color="auto"/>
              <w:right w:val="single" w:sz="6" w:space="0" w:color="auto"/>
            </w:tcBorders>
            <w:vAlign w:val="center"/>
          </w:tcPr>
          <w:p w:rsidR="001F7C62" w:rsidRPr="00F04211" w:rsidRDefault="001F7C62" w:rsidP="0022110F">
            <w:pPr>
              <w:pStyle w:val="aff9"/>
              <w:jc w:val="center"/>
              <w:rPr>
                <w:sz w:val="20"/>
              </w:rPr>
            </w:pPr>
            <w:r w:rsidRPr="00F04211">
              <w:rPr>
                <w:sz w:val="20"/>
              </w:rPr>
              <w:t>370</w:t>
            </w:r>
          </w:p>
        </w:tc>
        <w:tc>
          <w:tcPr>
            <w:tcW w:w="1418" w:type="dxa"/>
            <w:tcBorders>
              <w:top w:val="single" w:sz="6" w:space="0" w:color="auto"/>
              <w:left w:val="single" w:sz="6" w:space="0" w:color="auto"/>
              <w:right w:val="single" w:sz="6" w:space="0" w:color="auto"/>
            </w:tcBorders>
            <w:vAlign w:val="center"/>
          </w:tcPr>
          <w:p w:rsidR="001F7C62" w:rsidRPr="00F04211" w:rsidRDefault="001F7C62" w:rsidP="0022110F">
            <w:pPr>
              <w:pStyle w:val="aff9"/>
              <w:jc w:val="center"/>
              <w:rPr>
                <w:sz w:val="20"/>
              </w:rPr>
            </w:pPr>
            <w:r w:rsidRPr="00F04211">
              <w:rPr>
                <w:sz w:val="20"/>
              </w:rPr>
              <w:t>1024</w:t>
            </w:r>
          </w:p>
        </w:tc>
        <w:tc>
          <w:tcPr>
            <w:tcW w:w="1276" w:type="dxa"/>
            <w:tcBorders>
              <w:top w:val="single" w:sz="6" w:space="0" w:color="auto"/>
              <w:left w:val="single" w:sz="6" w:space="0" w:color="auto"/>
              <w:right w:val="single" w:sz="6" w:space="0" w:color="auto"/>
            </w:tcBorders>
            <w:vAlign w:val="center"/>
          </w:tcPr>
          <w:p w:rsidR="001F7C62" w:rsidRPr="00F04211" w:rsidRDefault="001F7C62" w:rsidP="0022110F">
            <w:pPr>
              <w:pStyle w:val="aff9"/>
              <w:jc w:val="center"/>
              <w:rPr>
                <w:sz w:val="20"/>
              </w:rPr>
            </w:pPr>
            <w:r w:rsidRPr="00F04211">
              <w:rPr>
                <w:sz w:val="20"/>
              </w:rPr>
              <w:t>390</w:t>
            </w:r>
          </w:p>
        </w:tc>
        <w:tc>
          <w:tcPr>
            <w:tcW w:w="1313" w:type="dxa"/>
            <w:tcBorders>
              <w:top w:val="single" w:sz="6" w:space="0" w:color="auto"/>
              <w:left w:val="single" w:sz="6" w:space="0" w:color="auto"/>
              <w:right w:val="single" w:sz="6" w:space="0" w:color="auto"/>
            </w:tcBorders>
            <w:vAlign w:val="center"/>
          </w:tcPr>
          <w:p w:rsidR="001F7C62" w:rsidRPr="00F04211" w:rsidRDefault="001F7C62" w:rsidP="0022110F">
            <w:pPr>
              <w:pStyle w:val="aff9"/>
              <w:jc w:val="center"/>
              <w:rPr>
                <w:sz w:val="20"/>
              </w:rPr>
            </w:pPr>
            <w:r w:rsidRPr="00F04211">
              <w:rPr>
                <w:sz w:val="20"/>
              </w:rPr>
              <w:t>1032</w:t>
            </w:r>
          </w:p>
        </w:tc>
        <w:tc>
          <w:tcPr>
            <w:tcW w:w="993" w:type="dxa"/>
            <w:tcBorders>
              <w:top w:val="single" w:sz="6" w:space="0" w:color="auto"/>
              <w:left w:val="single" w:sz="6" w:space="0" w:color="auto"/>
              <w:right w:val="single" w:sz="6" w:space="0" w:color="auto"/>
            </w:tcBorders>
            <w:vAlign w:val="center"/>
          </w:tcPr>
          <w:p w:rsidR="001F7C62" w:rsidRPr="00F04211" w:rsidRDefault="001F7C62" w:rsidP="0022110F">
            <w:pPr>
              <w:pStyle w:val="aff9"/>
              <w:jc w:val="center"/>
              <w:rPr>
                <w:sz w:val="20"/>
              </w:rPr>
            </w:pPr>
            <w:r w:rsidRPr="00F04211">
              <w:rPr>
                <w:sz w:val="20"/>
              </w:rPr>
              <w:t>200</w:t>
            </w:r>
          </w:p>
        </w:tc>
        <w:tc>
          <w:tcPr>
            <w:tcW w:w="953" w:type="dxa"/>
            <w:tcBorders>
              <w:top w:val="single" w:sz="6" w:space="0" w:color="auto"/>
              <w:left w:val="single" w:sz="6" w:space="0" w:color="auto"/>
              <w:right w:val="single" w:sz="6" w:space="0" w:color="auto"/>
            </w:tcBorders>
            <w:vAlign w:val="center"/>
          </w:tcPr>
          <w:p w:rsidR="001F7C62" w:rsidRPr="00F04211" w:rsidRDefault="001F7C62" w:rsidP="0022110F">
            <w:pPr>
              <w:pStyle w:val="aff9"/>
              <w:jc w:val="center"/>
              <w:rPr>
                <w:sz w:val="20"/>
              </w:rPr>
            </w:pPr>
            <w:r w:rsidRPr="00F04211">
              <w:rPr>
                <w:sz w:val="20"/>
              </w:rPr>
              <w:t>74000</w:t>
            </w:r>
          </w:p>
        </w:tc>
        <w:tc>
          <w:tcPr>
            <w:tcW w:w="1072" w:type="dxa"/>
            <w:tcBorders>
              <w:top w:val="single" w:sz="6" w:space="0" w:color="auto"/>
              <w:left w:val="single" w:sz="6" w:space="0" w:color="auto"/>
              <w:right w:val="single" w:sz="12" w:space="0" w:color="auto"/>
            </w:tcBorders>
            <w:vAlign w:val="center"/>
          </w:tcPr>
          <w:p w:rsidR="001F7C62" w:rsidRPr="00F04211" w:rsidRDefault="001F7C62" w:rsidP="0022110F">
            <w:pPr>
              <w:pStyle w:val="aff9"/>
              <w:jc w:val="center"/>
              <w:rPr>
                <w:sz w:val="20"/>
              </w:rPr>
            </w:pPr>
            <w:r w:rsidRPr="00F04211">
              <w:rPr>
                <w:sz w:val="20"/>
              </w:rPr>
              <w:t>78000</w:t>
            </w:r>
          </w:p>
        </w:tc>
      </w:tr>
      <w:tr w:rsidR="001F7C62" w:rsidTr="005528C9">
        <w:trPr>
          <w:trHeight w:val="351"/>
          <w:jc w:val="center"/>
        </w:trPr>
        <w:tc>
          <w:tcPr>
            <w:tcW w:w="1500" w:type="dxa"/>
            <w:tcBorders>
              <w:top w:val="single" w:sz="4" w:space="0" w:color="auto"/>
              <w:left w:val="single" w:sz="12" w:space="0" w:color="auto"/>
              <w:bottom w:val="single" w:sz="4" w:space="0" w:color="auto"/>
              <w:right w:val="single" w:sz="6" w:space="0" w:color="auto"/>
            </w:tcBorders>
            <w:vAlign w:val="center"/>
          </w:tcPr>
          <w:p w:rsidR="001F7C62" w:rsidRPr="00F04211" w:rsidRDefault="001F7C62" w:rsidP="0022110F">
            <w:pPr>
              <w:pStyle w:val="aff9"/>
              <w:jc w:val="center"/>
              <w:rPr>
                <w:sz w:val="20"/>
              </w:rPr>
            </w:pPr>
            <w:r w:rsidRPr="00F04211">
              <w:rPr>
                <w:sz w:val="20"/>
              </w:rPr>
              <w:t>Изделие Б</w:t>
            </w:r>
          </w:p>
        </w:tc>
        <w:tc>
          <w:tcPr>
            <w:tcW w:w="1275" w:type="dxa"/>
            <w:tcBorders>
              <w:top w:val="single" w:sz="4" w:space="0" w:color="auto"/>
              <w:left w:val="single" w:sz="6" w:space="0" w:color="auto"/>
              <w:bottom w:val="single" w:sz="4" w:space="0" w:color="auto"/>
              <w:right w:val="single" w:sz="6" w:space="0" w:color="auto"/>
            </w:tcBorders>
            <w:vAlign w:val="center"/>
          </w:tcPr>
          <w:p w:rsidR="001F7C62" w:rsidRPr="00F04211" w:rsidRDefault="001F7C62" w:rsidP="0022110F">
            <w:pPr>
              <w:pStyle w:val="aff9"/>
              <w:jc w:val="center"/>
              <w:rPr>
                <w:sz w:val="20"/>
              </w:rPr>
            </w:pPr>
            <w:r w:rsidRPr="00F04211">
              <w:rPr>
                <w:sz w:val="20"/>
              </w:rPr>
              <w:t>210</w:t>
            </w:r>
          </w:p>
        </w:tc>
        <w:tc>
          <w:tcPr>
            <w:tcW w:w="1418" w:type="dxa"/>
            <w:tcBorders>
              <w:top w:val="single" w:sz="4" w:space="0" w:color="auto"/>
              <w:left w:val="single" w:sz="6" w:space="0" w:color="auto"/>
              <w:bottom w:val="single" w:sz="4" w:space="0" w:color="auto"/>
              <w:right w:val="single" w:sz="6" w:space="0" w:color="auto"/>
            </w:tcBorders>
            <w:vAlign w:val="center"/>
          </w:tcPr>
          <w:p w:rsidR="001F7C62" w:rsidRPr="00F04211" w:rsidRDefault="001F7C62" w:rsidP="0022110F">
            <w:pPr>
              <w:pStyle w:val="aff9"/>
              <w:jc w:val="center"/>
              <w:rPr>
                <w:sz w:val="20"/>
              </w:rPr>
            </w:pPr>
            <w:r w:rsidRPr="00F04211">
              <w:rPr>
                <w:sz w:val="20"/>
              </w:rPr>
              <w:t>965</w:t>
            </w:r>
          </w:p>
        </w:tc>
        <w:tc>
          <w:tcPr>
            <w:tcW w:w="1276" w:type="dxa"/>
            <w:tcBorders>
              <w:top w:val="single" w:sz="4" w:space="0" w:color="auto"/>
              <w:left w:val="single" w:sz="6" w:space="0" w:color="auto"/>
              <w:bottom w:val="single" w:sz="4" w:space="0" w:color="auto"/>
              <w:right w:val="single" w:sz="6" w:space="0" w:color="auto"/>
            </w:tcBorders>
            <w:vAlign w:val="center"/>
          </w:tcPr>
          <w:p w:rsidR="001F7C62" w:rsidRPr="00F04211" w:rsidRDefault="001F7C62" w:rsidP="0022110F">
            <w:pPr>
              <w:pStyle w:val="aff9"/>
              <w:jc w:val="center"/>
              <w:rPr>
                <w:sz w:val="20"/>
              </w:rPr>
            </w:pPr>
            <w:r w:rsidRPr="00F04211">
              <w:rPr>
                <w:sz w:val="20"/>
              </w:rPr>
              <w:t>205</w:t>
            </w:r>
          </w:p>
        </w:tc>
        <w:tc>
          <w:tcPr>
            <w:tcW w:w="1313" w:type="dxa"/>
            <w:tcBorders>
              <w:top w:val="single" w:sz="4" w:space="0" w:color="auto"/>
              <w:left w:val="single" w:sz="6" w:space="0" w:color="auto"/>
              <w:bottom w:val="single" w:sz="4" w:space="0" w:color="auto"/>
              <w:right w:val="single" w:sz="6" w:space="0" w:color="auto"/>
            </w:tcBorders>
            <w:vAlign w:val="center"/>
          </w:tcPr>
          <w:p w:rsidR="001F7C62" w:rsidRPr="00F04211" w:rsidRDefault="001F7C62" w:rsidP="0022110F">
            <w:pPr>
              <w:pStyle w:val="aff9"/>
              <w:jc w:val="center"/>
              <w:rPr>
                <w:sz w:val="20"/>
              </w:rPr>
            </w:pPr>
            <w:r w:rsidRPr="00F04211">
              <w:rPr>
                <w:sz w:val="20"/>
              </w:rPr>
              <w:t>960</w:t>
            </w:r>
          </w:p>
        </w:tc>
        <w:tc>
          <w:tcPr>
            <w:tcW w:w="993" w:type="dxa"/>
            <w:tcBorders>
              <w:top w:val="single" w:sz="4" w:space="0" w:color="auto"/>
              <w:left w:val="single" w:sz="6" w:space="0" w:color="auto"/>
              <w:bottom w:val="single" w:sz="4" w:space="0" w:color="auto"/>
              <w:right w:val="single" w:sz="6" w:space="0" w:color="auto"/>
            </w:tcBorders>
            <w:vAlign w:val="center"/>
          </w:tcPr>
          <w:p w:rsidR="001F7C62" w:rsidRPr="00F04211" w:rsidRDefault="001F7C62" w:rsidP="0022110F">
            <w:pPr>
              <w:pStyle w:val="aff9"/>
              <w:jc w:val="center"/>
              <w:rPr>
                <w:sz w:val="20"/>
              </w:rPr>
            </w:pPr>
            <w:r w:rsidRPr="00F04211">
              <w:rPr>
                <w:sz w:val="20"/>
              </w:rPr>
              <w:t>210</w:t>
            </w:r>
          </w:p>
        </w:tc>
        <w:tc>
          <w:tcPr>
            <w:tcW w:w="953" w:type="dxa"/>
            <w:tcBorders>
              <w:top w:val="single" w:sz="4" w:space="0" w:color="auto"/>
              <w:left w:val="single" w:sz="6" w:space="0" w:color="auto"/>
              <w:bottom w:val="single" w:sz="4" w:space="0" w:color="auto"/>
              <w:right w:val="single" w:sz="6" w:space="0" w:color="auto"/>
            </w:tcBorders>
            <w:vAlign w:val="center"/>
          </w:tcPr>
          <w:p w:rsidR="001F7C62" w:rsidRPr="00F04211" w:rsidRDefault="001F7C62" w:rsidP="0022110F">
            <w:pPr>
              <w:pStyle w:val="aff9"/>
              <w:jc w:val="center"/>
              <w:rPr>
                <w:sz w:val="20"/>
              </w:rPr>
            </w:pPr>
            <w:r w:rsidRPr="00F04211">
              <w:rPr>
                <w:sz w:val="20"/>
              </w:rPr>
              <w:t>44100</w:t>
            </w:r>
          </w:p>
        </w:tc>
        <w:tc>
          <w:tcPr>
            <w:tcW w:w="1072" w:type="dxa"/>
            <w:tcBorders>
              <w:top w:val="single" w:sz="4" w:space="0" w:color="auto"/>
              <w:left w:val="single" w:sz="6" w:space="0" w:color="auto"/>
              <w:bottom w:val="single" w:sz="4" w:space="0" w:color="auto"/>
              <w:right w:val="single" w:sz="12" w:space="0" w:color="auto"/>
            </w:tcBorders>
            <w:vAlign w:val="center"/>
          </w:tcPr>
          <w:p w:rsidR="001F7C62" w:rsidRPr="00F04211" w:rsidRDefault="001F7C62" w:rsidP="0022110F">
            <w:pPr>
              <w:pStyle w:val="aff9"/>
              <w:jc w:val="center"/>
              <w:rPr>
                <w:sz w:val="20"/>
              </w:rPr>
            </w:pPr>
            <w:r w:rsidRPr="00F04211">
              <w:rPr>
                <w:sz w:val="20"/>
              </w:rPr>
              <w:t>43050</w:t>
            </w:r>
          </w:p>
        </w:tc>
      </w:tr>
      <w:tr w:rsidR="001F7C62" w:rsidTr="005528C9">
        <w:trPr>
          <w:trHeight w:val="350"/>
          <w:jc w:val="center"/>
        </w:trPr>
        <w:tc>
          <w:tcPr>
            <w:tcW w:w="1500" w:type="dxa"/>
            <w:tcBorders>
              <w:left w:val="single" w:sz="12" w:space="0" w:color="auto"/>
              <w:bottom w:val="single" w:sz="6" w:space="0" w:color="auto"/>
              <w:right w:val="single" w:sz="6" w:space="0" w:color="auto"/>
            </w:tcBorders>
            <w:vAlign w:val="center"/>
          </w:tcPr>
          <w:p w:rsidR="001F7C62" w:rsidRPr="00F04211" w:rsidRDefault="001F7C62" w:rsidP="0022110F">
            <w:pPr>
              <w:pStyle w:val="aff9"/>
              <w:jc w:val="center"/>
              <w:rPr>
                <w:sz w:val="20"/>
              </w:rPr>
            </w:pPr>
            <w:r w:rsidRPr="00F04211">
              <w:rPr>
                <w:sz w:val="20"/>
              </w:rPr>
              <w:t>Изделие В</w:t>
            </w:r>
          </w:p>
        </w:tc>
        <w:tc>
          <w:tcPr>
            <w:tcW w:w="1275" w:type="dxa"/>
            <w:tcBorders>
              <w:left w:val="single" w:sz="6" w:space="0" w:color="auto"/>
              <w:bottom w:val="single" w:sz="6" w:space="0" w:color="auto"/>
              <w:right w:val="single" w:sz="6" w:space="0" w:color="auto"/>
            </w:tcBorders>
            <w:vAlign w:val="center"/>
          </w:tcPr>
          <w:p w:rsidR="001F7C62" w:rsidRPr="00F04211" w:rsidRDefault="001F7C62" w:rsidP="0022110F">
            <w:pPr>
              <w:pStyle w:val="aff9"/>
              <w:jc w:val="center"/>
              <w:rPr>
                <w:sz w:val="20"/>
              </w:rPr>
            </w:pPr>
            <w:r w:rsidRPr="00F04211">
              <w:rPr>
                <w:sz w:val="20"/>
              </w:rPr>
              <w:t>520</w:t>
            </w:r>
          </w:p>
        </w:tc>
        <w:tc>
          <w:tcPr>
            <w:tcW w:w="1418" w:type="dxa"/>
            <w:tcBorders>
              <w:left w:val="single" w:sz="6" w:space="0" w:color="auto"/>
              <w:bottom w:val="single" w:sz="6" w:space="0" w:color="auto"/>
              <w:right w:val="single" w:sz="6" w:space="0" w:color="auto"/>
            </w:tcBorders>
            <w:vAlign w:val="center"/>
          </w:tcPr>
          <w:p w:rsidR="001F7C62" w:rsidRPr="00F04211" w:rsidRDefault="001F7C62" w:rsidP="0022110F">
            <w:pPr>
              <w:pStyle w:val="aff9"/>
              <w:jc w:val="center"/>
              <w:rPr>
                <w:sz w:val="20"/>
              </w:rPr>
            </w:pPr>
            <w:r w:rsidRPr="00F04211">
              <w:rPr>
                <w:sz w:val="20"/>
              </w:rPr>
              <w:t>1300</w:t>
            </w:r>
          </w:p>
        </w:tc>
        <w:tc>
          <w:tcPr>
            <w:tcW w:w="1276" w:type="dxa"/>
            <w:tcBorders>
              <w:left w:val="single" w:sz="6" w:space="0" w:color="auto"/>
              <w:bottom w:val="single" w:sz="6" w:space="0" w:color="auto"/>
              <w:right w:val="single" w:sz="6" w:space="0" w:color="auto"/>
            </w:tcBorders>
            <w:vAlign w:val="center"/>
          </w:tcPr>
          <w:p w:rsidR="001F7C62" w:rsidRPr="00F04211" w:rsidRDefault="001F7C62" w:rsidP="0022110F">
            <w:pPr>
              <w:pStyle w:val="aff9"/>
              <w:jc w:val="center"/>
              <w:rPr>
                <w:sz w:val="20"/>
              </w:rPr>
            </w:pPr>
            <w:r w:rsidRPr="00F04211">
              <w:rPr>
                <w:sz w:val="20"/>
              </w:rPr>
              <w:t>535</w:t>
            </w:r>
          </w:p>
        </w:tc>
        <w:tc>
          <w:tcPr>
            <w:tcW w:w="1313" w:type="dxa"/>
            <w:tcBorders>
              <w:left w:val="single" w:sz="6" w:space="0" w:color="auto"/>
              <w:bottom w:val="single" w:sz="6" w:space="0" w:color="auto"/>
              <w:right w:val="single" w:sz="6" w:space="0" w:color="auto"/>
            </w:tcBorders>
            <w:vAlign w:val="center"/>
          </w:tcPr>
          <w:p w:rsidR="001F7C62" w:rsidRPr="00F04211" w:rsidRDefault="001F7C62" w:rsidP="0022110F">
            <w:pPr>
              <w:pStyle w:val="aff9"/>
              <w:jc w:val="center"/>
              <w:rPr>
                <w:sz w:val="20"/>
              </w:rPr>
            </w:pPr>
            <w:r w:rsidRPr="00F04211">
              <w:rPr>
                <w:sz w:val="20"/>
              </w:rPr>
              <w:t>1310</w:t>
            </w:r>
          </w:p>
        </w:tc>
        <w:tc>
          <w:tcPr>
            <w:tcW w:w="993" w:type="dxa"/>
            <w:tcBorders>
              <w:left w:val="single" w:sz="6" w:space="0" w:color="auto"/>
              <w:bottom w:val="single" w:sz="6" w:space="0" w:color="auto"/>
              <w:right w:val="single" w:sz="6" w:space="0" w:color="auto"/>
            </w:tcBorders>
            <w:vAlign w:val="center"/>
          </w:tcPr>
          <w:p w:rsidR="001F7C62" w:rsidRPr="00F04211" w:rsidRDefault="001F7C62" w:rsidP="0022110F">
            <w:pPr>
              <w:pStyle w:val="aff9"/>
              <w:jc w:val="center"/>
              <w:rPr>
                <w:sz w:val="20"/>
              </w:rPr>
            </w:pPr>
            <w:r w:rsidRPr="00F04211">
              <w:rPr>
                <w:sz w:val="20"/>
              </w:rPr>
              <w:t>180</w:t>
            </w:r>
          </w:p>
        </w:tc>
        <w:tc>
          <w:tcPr>
            <w:tcW w:w="953" w:type="dxa"/>
            <w:tcBorders>
              <w:left w:val="single" w:sz="6" w:space="0" w:color="auto"/>
              <w:bottom w:val="single" w:sz="6" w:space="0" w:color="auto"/>
              <w:right w:val="single" w:sz="6" w:space="0" w:color="auto"/>
            </w:tcBorders>
            <w:vAlign w:val="center"/>
          </w:tcPr>
          <w:p w:rsidR="001F7C62" w:rsidRPr="00F04211" w:rsidRDefault="001F7C62" w:rsidP="0022110F">
            <w:pPr>
              <w:pStyle w:val="aff9"/>
              <w:jc w:val="center"/>
              <w:rPr>
                <w:sz w:val="20"/>
              </w:rPr>
            </w:pPr>
            <w:r w:rsidRPr="00F04211">
              <w:rPr>
                <w:sz w:val="20"/>
              </w:rPr>
              <w:t>93600</w:t>
            </w:r>
          </w:p>
        </w:tc>
        <w:tc>
          <w:tcPr>
            <w:tcW w:w="1072" w:type="dxa"/>
            <w:tcBorders>
              <w:left w:val="single" w:sz="6" w:space="0" w:color="auto"/>
              <w:bottom w:val="single" w:sz="6" w:space="0" w:color="auto"/>
              <w:right w:val="single" w:sz="12" w:space="0" w:color="auto"/>
            </w:tcBorders>
            <w:vAlign w:val="center"/>
          </w:tcPr>
          <w:p w:rsidR="001F7C62" w:rsidRPr="00F04211" w:rsidRDefault="001F7C62" w:rsidP="0022110F">
            <w:pPr>
              <w:pStyle w:val="aff9"/>
              <w:jc w:val="center"/>
              <w:rPr>
                <w:sz w:val="20"/>
              </w:rPr>
            </w:pPr>
            <w:r w:rsidRPr="00F04211">
              <w:rPr>
                <w:sz w:val="20"/>
              </w:rPr>
              <w:t>96300</w:t>
            </w:r>
          </w:p>
        </w:tc>
      </w:tr>
      <w:tr w:rsidR="001F7C62" w:rsidTr="005528C9">
        <w:trPr>
          <w:trHeight w:val="351"/>
          <w:jc w:val="center"/>
        </w:trPr>
        <w:tc>
          <w:tcPr>
            <w:tcW w:w="1500" w:type="dxa"/>
            <w:tcBorders>
              <w:top w:val="single" w:sz="6" w:space="0" w:color="auto"/>
              <w:left w:val="single" w:sz="12" w:space="0" w:color="auto"/>
              <w:bottom w:val="single" w:sz="12" w:space="0" w:color="auto"/>
              <w:right w:val="single" w:sz="6" w:space="0" w:color="auto"/>
            </w:tcBorders>
            <w:vAlign w:val="center"/>
          </w:tcPr>
          <w:p w:rsidR="001F7C62" w:rsidRPr="00F04211" w:rsidRDefault="001F7C62" w:rsidP="0022110F">
            <w:pPr>
              <w:pStyle w:val="aff9"/>
              <w:jc w:val="center"/>
              <w:rPr>
                <w:sz w:val="20"/>
              </w:rPr>
            </w:pPr>
            <w:r w:rsidRPr="00F04211">
              <w:rPr>
                <w:sz w:val="20"/>
              </w:rPr>
              <w:t>Итого</w:t>
            </w:r>
          </w:p>
        </w:tc>
        <w:tc>
          <w:tcPr>
            <w:tcW w:w="1275" w:type="dxa"/>
            <w:tcBorders>
              <w:top w:val="single" w:sz="6" w:space="0" w:color="auto"/>
              <w:left w:val="single" w:sz="6" w:space="0" w:color="auto"/>
              <w:bottom w:val="single" w:sz="12" w:space="0" w:color="auto"/>
              <w:right w:val="single" w:sz="6" w:space="0" w:color="auto"/>
            </w:tcBorders>
            <w:vAlign w:val="center"/>
          </w:tcPr>
          <w:p w:rsidR="001F7C62" w:rsidRPr="00F04211" w:rsidRDefault="001F7C62" w:rsidP="0022110F">
            <w:pPr>
              <w:pStyle w:val="aff9"/>
              <w:jc w:val="center"/>
              <w:rPr>
                <w:sz w:val="20"/>
              </w:rPr>
            </w:pPr>
            <w:r w:rsidRPr="00F04211">
              <w:rPr>
                <w:sz w:val="20"/>
              </w:rPr>
              <w:t>-</w:t>
            </w:r>
          </w:p>
        </w:tc>
        <w:tc>
          <w:tcPr>
            <w:tcW w:w="1418" w:type="dxa"/>
            <w:tcBorders>
              <w:top w:val="single" w:sz="6" w:space="0" w:color="auto"/>
              <w:left w:val="single" w:sz="6" w:space="0" w:color="auto"/>
              <w:bottom w:val="single" w:sz="12" w:space="0" w:color="auto"/>
              <w:right w:val="single" w:sz="6" w:space="0" w:color="auto"/>
            </w:tcBorders>
            <w:vAlign w:val="center"/>
          </w:tcPr>
          <w:p w:rsidR="001F7C62" w:rsidRPr="00F04211" w:rsidRDefault="001F7C62" w:rsidP="0022110F">
            <w:pPr>
              <w:pStyle w:val="aff9"/>
              <w:jc w:val="center"/>
              <w:rPr>
                <w:sz w:val="20"/>
              </w:rPr>
            </w:pPr>
            <w:r w:rsidRPr="00F04211">
              <w:rPr>
                <w:sz w:val="20"/>
              </w:rPr>
              <w:t>3289</w:t>
            </w:r>
          </w:p>
        </w:tc>
        <w:tc>
          <w:tcPr>
            <w:tcW w:w="1276" w:type="dxa"/>
            <w:tcBorders>
              <w:top w:val="single" w:sz="6" w:space="0" w:color="auto"/>
              <w:left w:val="single" w:sz="6" w:space="0" w:color="auto"/>
              <w:bottom w:val="single" w:sz="12" w:space="0" w:color="auto"/>
              <w:right w:val="single" w:sz="6" w:space="0" w:color="auto"/>
            </w:tcBorders>
            <w:vAlign w:val="center"/>
          </w:tcPr>
          <w:p w:rsidR="001F7C62" w:rsidRPr="00F04211" w:rsidRDefault="001F7C62" w:rsidP="0022110F">
            <w:pPr>
              <w:pStyle w:val="aff9"/>
              <w:jc w:val="center"/>
              <w:rPr>
                <w:sz w:val="20"/>
              </w:rPr>
            </w:pPr>
            <w:r w:rsidRPr="00F04211">
              <w:rPr>
                <w:sz w:val="20"/>
              </w:rPr>
              <w:t>-</w:t>
            </w:r>
          </w:p>
        </w:tc>
        <w:tc>
          <w:tcPr>
            <w:tcW w:w="1313" w:type="dxa"/>
            <w:tcBorders>
              <w:top w:val="single" w:sz="6" w:space="0" w:color="auto"/>
              <w:left w:val="single" w:sz="6" w:space="0" w:color="auto"/>
              <w:bottom w:val="single" w:sz="12" w:space="0" w:color="auto"/>
              <w:right w:val="single" w:sz="6" w:space="0" w:color="auto"/>
            </w:tcBorders>
            <w:vAlign w:val="center"/>
          </w:tcPr>
          <w:p w:rsidR="001F7C62" w:rsidRPr="00F04211" w:rsidRDefault="001F7C62" w:rsidP="0022110F">
            <w:pPr>
              <w:pStyle w:val="aff9"/>
              <w:jc w:val="center"/>
              <w:rPr>
                <w:sz w:val="20"/>
              </w:rPr>
            </w:pPr>
            <w:r w:rsidRPr="00F04211">
              <w:rPr>
                <w:sz w:val="20"/>
              </w:rPr>
              <w:t>3302</w:t>
            </w:r>
          </w:p>
        </w:tc>
        <w:tc>
          <w:tcPr>
            <w:tcW w:w="993" w:type="dxa"/>
            <w:tcBorders>
              <w:top w:val="single" w:sz="6" w:space="0" w:color="auto"/>
              <w:left w:val="single" w:sz="6" w:space="0" w:color="auto"/>
              <w:bottom w:val="single" w:sz="12" w:space="0" w:color="auto"/>
              <w:right w:val="single" w:sz="6" w:space="0" w:color="auto"/>
            </w:tcBorders>
            <w:vAlign w:val="center"/>
          </w:tcPr>
          <w:p w:rsidR="001F7C62" w:rsidRPr="00F04211" w:rsidRDefault="001F7C62" w:rsidP="0022110F">
            <w:pPr>
              <w:pStyle w:val="aff9"/>
              <w:jc w:val="center"/>
              <w:rPr>
                <w:sz w:val="20"/>
              </w:rPr>
            </w:pPr>
            <w:r w:rsidRPr="00F04211">
              <w:rPr>
                <w:sz w:val="20"/>
              </w:rPr>
              <w:t>-</w:t>
            </w:r>
          </w:p>
        </w:tc>
        <w:tc>
          <w:tcPr>
            <w:tcW w:w="953" w:type="dxa"/>
            <w:tcBorders>
              <w:top w:val="single" w:sz="6" w:space="0" w:color="auto"/>
              <w:left w:val="single" w:sz="6" w:space="0" w:color="auto"/>
              <w:bottom w:val="single" w:sz="12" w:space="0" w:color="auto"/>
              <w:right w:val="single" w:sz="6" w:space="0" w:color="auto"/>
            </w:tcBorders>
            <w:vAlign w:val="center"/>
          </w:tcPr>
          <w:p w:rsidR="001F7C62" w:rsidRPr="00F04211" w:rsidRDefault="001F7C62" w:rsidP="0022110F">
            <w:pPr>
              <w:pStyle w:val="aff9"/>
              <w:jc w:val="center"/>
              <w:rPr>
                <w:sz w:val="20"/>
              </w:rPr>
            </w:pPr>
            <w:r w:rsidRPr="00F04211">
              <w:rPr>
                <w:sz w:val="20"/>
              </w:rPr>
              <w:t>211700</w:t>
            </w:r>
          </w:p>
        </w:tc>
        <w:tc>
          <w:tcPr>
            <w:tcW w:w="1072" w:type="dxa"/>
            <w:tcBorders>
              <w:top w:val="single" w:sz="6" w:space="0" w:color="auto"/>
              <w:left w:val="single" w:sz="6" w:space="0" w:color="auto"/>
              <w:bottom w:val="single" w:sz="12" w:space="0" w:color="auto"/>
              <w:right w:val="single" w:sz="12" w:space="0" w:color="auto"/>
            </w:tcBorders>
            <w:vAlign w:val="center"/>
          </w:tcPr>
          <w:p w:rsidR="001F7C62" w:rsidRPr="00F04211" w:rsidRDefault="001F7C62" w:rsidP="0022110F">
            <w:pPr>
              <w:pStyle w:val="aff9"/>
              <w:jc w:val="center"/>
              <w:rPr>
                <w:sz w:val="20"/>
              </w:rPr>
            </w:pPr>
            <w:r w:rsidRPr="00F04211">
              <w:rPr>
                <w:sz w:val="20"/>
              </w:rPr>
              <w:t>217350</w:t>
            </w:r>
          </w:p>
        </w:tc>
      </w:tr>
    </w:tbl>
    <w:p w:rsidR="001F7C62" w:rsidRDefault="001F7C62" w:rsidP="001F7C62">
      <w:pPr>
        <w:pStyle w:val="14"/>
        <w:spacing w:line="240" w:lineRule="auto"/>
        <w:rPr>
          <w:color w:val="000000"/>
        </w:rPr>
      </w:pPr>
    </w:p>
    <w:p w:rsidR="001F7C62" w:rsidRDefault="001F7C62" w:rsidP="001F7C62">
      <w:pPr>
        <w:pStyle w:val="14"/>
        <w:spacing w:line="240" w:lineRule="auto"/>
        <w:rPr>
          <w:color w:val="000000"/>
        </w:rPr>
      </w:pPr>
      <w:r>
        <w:rPr>
          <w:color w:val="000000"/>
        </w:rPr>
        <w:t>Вычислить индекс производительности труда:</w:t>
      </w:r>
    </w:p>
    <w:p w:rsidR="001F7C62" w:rsidRDefault="001F7C62" w:rsidP="001F7C62">
      <w:pPr>
        <w:pStyle w:val="14"/>
        <w:spacing w:line="240" w:lineRule="auto"/>
        <w:rPr>
          <w:color w:val="000000"/>
        </w:rPr>
      </w:pPr>
      <w:r w:rsidRPr="00DF5A90">
        <w:rPr>
          <w:color w:val="000000"/>
        </w:rPr>
        <w:object w:dxaOrig="6240" w:dyaOrig="760">
          <v:shape id="_x0000_i1072" type="#_x0000_t75" style="width:311.25pt;height:37.5pt" o:ole="" fillcolor="window">
            <v:imagedata r:id="rId113" o:title=""/>
          </v:shape>
          <o:OLEObject Type="Embed" ProgID="Equation.3" ShapeID="_x0000_i1072" DrawAspect="Content" ObjectID="_1640631321" r:id="rId114"/>
        </w:object>
      </w:r>
      <w:r>
        <w:rPr>
          <w:color w:val="000000"/>
        </w:rPr>
        <w:t xml:space="preserve">  или 102,2%.</w:t>
      </w:r>
    </w:p>
    <w:p w:rsidR="001F7C62" w:rsidRDefault="001F7C62" w:rsidP="001F7C62">
      <w:pPr>
        <w:pStyle w:val="14"/>
        <w:spacing w:line="240" w:lineRule="auto"/>
        <w:rPr>
          <w:color w:val="000000"/>
        </w:rPr>
      </w:pPr>
      <w:r>
        <w:rPr>
          <w:color w:val="000000"/>
        </w:rPr>
        <w:t>Итак, в текущем периоде за 1 чел.-ч вырабатывалось 65,8 руб. продукции, а в базисном — 64,4 руб. Прирост производительности труда составил 2,2%.</w:t>
      </w:r>
    </w:p>
    <w:p w:rsidR="001F7C62" w:rsidRPr="003459C2" w:rsidRDefault="001F7C62" w:rsidP="001F7C62">
      <w:pPr>
        <w:pStyle w:val="14"/>
        <w:spacing w:line="240" w:lineRule="auto"/>
        <w:rPr>
          <w:color w:val="000000"/>
        </w:rPr>
      </w:pPr>
      <w:r>
        <w:rPr>
          <w:color w:val="000000"/>
        </w:rPr>
        <w:t>Умножение индекса производительности труда по выработке на индекс затрат рабочего времени приводит к</w:t>
      </w:r>
      <w:r w:rsidRPr="003459C2">
        <w:rPr>
          <w:color w:val="000000"/>
        </w:rPr>
        <w:t>индексу физического объема продукции, взвешенному по цене:</w:t>
      </w:r>
    </w:p>
    <w:p w:rsidR="001F7C62" w:rsidRDefault="00F04211" w:rsidP="001F7C62">
      <w:pPr>
        <w:pStyle w:val="14"/>
        <w:tabs>
          <w:tab w:val="left" w:pos="9072"/>
        </w:tabs>
        <w:spacing w:line="240" w:lineRule="auto"/>
        <w:ind w:left="2268"/>
        <w:rPr>
          <w:color w:val="000000"/>
        </w:rPr>
      </w:pPr>
      <w:r w:rsidRPr="00844689">
        <w:rPr>
          <w:b/>
          <w:color w:val="000000"/>
          <w:position w:val="-94"/>
        </w:rPr>
        <w:object w:dxaOrig="3540" w:dyaOrig="1560">
          <v:shape id="_x0000_i1073" type="#_x0000_t75" style="width:219.75pt;height:87pt" o:ole="" fillcolor="window">
            <v:imagedata r:id="rId115" o:title=""/>
          </v:shape>
          <o:OLEObject Type="Embed" ProgID="Equation.3" ShapeID="_x0000_i1073" DrawAspect="Content" ObjectID="_1640631322" r:id="rId116"/>
        </w:object>
      </w:r>
      <w:r w:rsidR="001F7C62">
        <w:rPr>
          <w:color w:val="000000"/>
        </w:rPr>
        <w:t>(</w:t>
      </w:r>
      <w:r w:rsidR="00A32516">
        <w:rPr>
          <w:color w:val="000000"/>
        </w:rPr>
        <w:t>40</w:t>
      </w:r>
      <w:r w:rsidR="001F7C62">
        <w:rPr>
          <w:color w:val="000000"/>
        </w:rPr>
        <w:t>)</w:t>
      </w:r>
    </w:p>
    <w:p w:rsidR="001F7C62" w:rsidRDefault="00F04211" w:rsidP="001F7C62">
      <w:pPr>
        <w:pStyle w:val="14"/>
        <w:spacing w:line="240" w:lineRule="auto"/>
        <w:rPr>
          <w:color w:val="000000"/>
        </w:rPr>
      </w:pPr>
      <w:r>
        <w:rPr>
          <w:color w:val="000000"/>
        </w:rPr>
        <w:t xml:space="preserve">На практике </w:t>
      </w:r>
      <w:r w:rsidR="001F7C62">
        <w:rPr>
          <w:color w:val="000000"/>
        </w:rPr>
        <w:t xml:space="preserve">удобнее использовать средние арифметические и средние гармонические индексы. Любой сводный индекс можно представить как среднюю взвешенную из индивидуальных индексов, учитывая при этом, что </w:t>
      </w:r>
      <w:r w:rsidR="001F7C62">
        <w:rPr>
          <w:color w:val="000000"/>
        </w:rPr>
        <w:lastRenderedPageBreak/>
        <w:t>полученный средний индекс должен быть тождествен исходному агрегатному индексу.</w:t>
      </w:r>
    </w:p>
    <w:p w:rsidR="001F7C62" w:rsidRDefault="001F7C62" w:rsidP="001F7C62">
      <w:pPr>
        <w:pStyle w:val="14"/>
        <w:spacing w:line="240" w:lineRule="auto"/>
        <w:rPr>
          <w:color w:val="000000"/>
        </w:rPr>
      </w:pPr>
      <w:r>
        <w:rPr>
          <w:color w:val="000000"/>
        </w:rPr>
        <w:t xml:space="preserve">Предположим, мы располагаем данными о стоимости проданной продукции в текущем периоде </w:t>
      </w:r>
      <w:r>
        <w:rPr>
          <w:smallCaps/>
          <w:color w:val="000000"/>
        </w:rPr>
        <w:t>(p</w:t>
      </w:r>
      <w:r>
        <w:rPr>
          <w:smallCaps/>
          <w:color w:val="000000"/>
          <w:vertAlign w:val="subscript"/>
        </w:rPr>
        <w:t>1</w:t>
      </w:r>
      <w:r>
        <w:rPr>
          <w:smallCaps/>
          <w:color w:val="000000"/>
        </w:rPr>
        <w:t>q</w:t>
      </w:r>
      <w:r>
        <w:rPr>
          <w:smallCaps/>
          <w:color w:val="000000"/>
          <w:vertAlign w:val="subscript"/>
        </w:rPr>
        <w:t>1</w:t>
      </w:r>
      <w:r>
        <w:rPr>
          <w:smallCaps/>
          <w:color w:val="000000"/>
        </w:rPr>
        <w:t xml:space="preserve">) </w:t>
      </w:r>
      <w:r>
        <w:rPr>
          <w:color w:val="000000"/>
        </w:rPr>
        <w:t xml:space="preserve">и индивидуальными индексами цен </w:t>
      </w:r>
      <w:r w:rsidRPr="00DF5A90">
        <w:rPr>
          <w:color w:val="000000"/>
        </w:rPr>
        <w:object w:dxaOrig="920" w:dyaOrig="760">
          <v:shape id="_x0000_i1074" type="#_x0000_t75" style="width:46.5pt;height:37.5pt" o:ole="" fillcolor="window">
            <v:imagedata r:id="rId117" o:title=""/>
          </v:shape>
          <o:OLEObject Type="Embed" ProgID="Equation.3" ShapeID="_x0000_i1074" DrawAspect="Content" ObjectID="_1640631323" r:id="rId118"/>
        </w:object>
      </w:r>
      <w:r>
        <w:rPr>
          <w:color w:val="000000"/>
        </w:rPr>
        <w:t xml:space="preserve">. Тогда в знаменателе сводного индекса цен </w:t>
      </w:r>
      <w:r w:rsidRPr="00DF5A90">
        <w:rPr>
          <w:color w:val="000000"/>
        </w:rPr>
        <w:object w:dxaOrig="1579" w:dyaOrig="800">
          <v:shape id="_x0000_i1075" type="#_x0000_t75" style="width:78.75pt;height:39.75pt" o:ole="" fillcolor="window">
            <v:imagedata r:id="rId119" o:title=""/>
          </v:shape>
          <o:OLEObject Type="Embed" ProgID="Equation.3" ShapeID="_x0000_i1075" DrawAspect="Content" ObjectID="_1640631324" r:id="rId120"/>
        </w:object>
      </w:r>
      <w:r>
        <w:rPr>
          <w:color w:val="000000"/>
        </w:rPr>
        <w:t xml:space="preserve"> можно использовать следующую замену:</w:t>
      </w:r>
    </w:p>
    <w:p w:rsidR="001F7C62" w:rsidRDefault="000F7DE1" w:rsidP="001F7C62">
      <w:pPr>
        <w:pStyle w:val="14"/>
        <w:tabs>
          <w:tab w:val="left" w:pos="9072"/>
        </w:tabs>
        <w:spacing w:line="240" w:lineRule="auto"/>
        <w:ind w:left="4111" w:firstLine="0"/>
        <w:rPr>
          <w:color w:val="000000"/>
        </w:rPr>
      </w:pPr>
      <w:r w:rsidRPr="00DF5A90">
        <w:rPr>
          <w:color w:val="000000"/>
        </w:rPr>
        <w:object w:dxaOrig="1060" w:dyaOrig="700">
          <v:shape id="_x0000_i1076" type="#_x0000_t75" style="width:67.5pt;height:39.75pt" o:ole="" fillcolor="window">
            <v:imagedata r:id="rId121" o:title=""/>
          </v:shape>
          <o:OLEObject Type="Embed" ProgID="Equation.3" ShapeID="_x0000_i1076" DrawAspect="Content" ObjectID="_1640631325" r:id="rId122"/>
        </w:object>
      </w:r>
      <w:r w:rsidR="001F7C62">
        <w:rPr>
          <w:color w:val="000000"/>
        </w:rPr>
        <w:t>(</w:t>
      </w:r>
      <w:r w:rsidR="00A32516">
        <w:rPr>
          <w:color w:val="000000"/>
        </w:rPr>
        <w:t>41</w:t>
      </w:r>
      <w:r w:rsidR="001F7C62">
        <w:rPr>
          <w:color w:val="000000"/>
        </w:rPr>
        <w:t>)</w:t>
      </w:r>
    </w:p>
    <w:p w:rsidR="001F7C62" w:rsidRDefault="001F7C62" w:rsidP="001F7C62">
      <w:pPr>
        <w:pStyle w:val="14"/>
        <w:spacing w:line="240" w:lineRule="auto"/>
        <w:rPr>
          <w:color w:val="000000"/>
        </w:rPr>
      </w:pPr>
      <w:r>
        <w:rPr>
          <w:color w:val="000000"/>
        </w:rPr>
        <w:t>Таким образом, сводный индекс цен будет выражен в форме средней гармонической из индивидуальных индексов:</w:t>
      </w:r>
    </w:p>
    <w:p w:rsidR="001F7C62" w:rsidRDefault="000F7DE1" w:rsidP="001F7C62">
      <w:pPr>
        <w:pStyle w:val="14"/>
        <w:tabs>
          <w:tab w:val="left" w:pos="9072"/>
        </w:tabs>
        <w:spacing w:line="240" w:lineRule="auto"/>
        <w:ind w:left="3828" w:firstLine="0"/>
        <w:rPr>
          <w:color w:val="000000"/>
        </w:rPr>
      </w:pPr>
      <w:r w:rsidRPr="00DF5A90">
        <w:rPr>
          <w:color w:val="000000"/>
        </w:rPr>
        <w:object w:dxaOrig="1579" w:dyaOrig="1080">
          <v:shape id="_x0000_i1077" type="#_x0000_t75" style="width:78.75pt;height:49.5pt" o:ole="" fillcolor="window">
            <v:imagedata r:id="rId123" o:title=""/>
          </v:shape>
          <o:OLEObject Type="Embed" ProgID="Equation.3" ShapeID="_x0000_i1077" DrawAspect="Content" ObjectID="_1640631326" r:id="rId124"/>
        </w:object>
      </w:r>
      <w:r w:rsidR="001F7C62">
        <w:rPr>
          <w:color w:val="000000"/>
        </w:rPr>
        <w:t>(</w:t>
      </w:r>
      <w:r w:rsidR="00A32516">
        <w:rPr>
          <w:color w:val="000000"/>
        </w:rPr>
        <w:t>42</w:t>
      </w:r>
      <w:r w:rsidR="001F7C62">
        <w:rPr>
          <w:color w:val="000000"/>
        </w:rPr>
        <w:t>)</w:t>
      </w:r>
    </w:p>
    <w:p w:rsidR="001F7C62" w:rsidRDefault="001F7C62" w:rsidP="001F7C62">
      <w:pPr>
        <w:pStyle w:val="14"/>
        <w:spacing w:line="240" w:lineRule="auto"/>
        <w:rPr>
          <w:color w:val="000000"/>
        </w:rPr>
      </w:pPr>
      <w:r w:rsidRPr="00947B78">
        <w:rPr>
          <w:b/>
          <w:i/>
          <w:color w:val="000000"/>
        </w:rPr>
        <w:t>Пример</w:t>
      </w:r>
      <w:r w:rsidR="00947B78" w:rsidRPr="00947B78">
        <w:rPr>
          <w:b/>
          <w:i/>
          <w:color w:val="000000"/>
        </w:rPr>
        <w:t>:</w:t>
      </w:r>
      <w:r w:rsidR="00947B78" w:rsidRPr="00947B78">
        <w:rPr>
          <w:color w:val="000000"/>
        </w:rPr>
        <w:t>п</w:t>
      </w:r>
      <w:r>
        <w:rPr>
          <w:color w:val="000000"/>
        </w:rPr>
        <w:t>о данным табл. 1</w:t>
      </w:r>
      <w:r w:rsidR="00B9400E">
        <w:rPr>
          <w:color w:val="000000"/>
        </w:rPr>
        <w:t>9</w:t>
      </w:r>
      <w:r>
        <w:rPr>
          <w:color w:val="000000"/>
        </w:rPr>
        <w:t xml:space="preserve"> получите сводную оценку изменения цен.</w:t>
      </w:r>
    </w:p>
    <w:p w:rsidR="001F7C62" w:rsidRDefault="001F7C62" w:rsidP="00AF5B9D">
      <w:pPr>
        <w:pStyle w:val="14"/>
        <w:keepNext/>
        <w:spacing w:line="240" w:lineRule="auto"/>
        <w:outlineLvl w:val="0"/>
        <w:rPr>
          <w:color w:val="000000"/>
        </w:rPr>
      </w:pPr>
      <w:r>
        <w:rPr>
          <w:color w:val="000000"/>
        </w:rPr>
        <w:t>Таблица 1</w:t>
      </w:r>
      <w:r w:rsidR="00B9400E">
        <w:rPr>
          <w:color w:val="000000"/>
        </w:rPr>
        <w:t>9</w:t>
      </w:r>
      <w:r>
        <w:rPr>
          <w:color w:val="000000"/>
        </w:rPr>
        <w:t xml:space="preserve">. </w:t>
      </w:r>
    </w:p>
    <w:tbl>
      <w:tblPr>
        <w:tblW w:w="9789" w:type="dxa"/>
        <w:jc w:val="center"/>
        <w:tblLayout w:type="fixed"/>
        <w:tblCellMar>
          <w:left w:w="40" w:type="dxa"/>
          <w:right w:w="40" w:type="dxa"/>
        </w:tblCellMar>
        <w:tblLook w:val="0000"/>
      </w:tblPr>
      <w:tblGrid>
        <w:gridCol w:w="1493"/>
        <w:gridCol w:w="2268"/>
        <w:gridCol w:w="2908"/>
        <w:gridCol w:w="1560"/>
        <w:gridCol w:w="1560"/>
      </w:tblGrid>
      <w:tr w:rsidR="001F7C62" w:rsidTr="00F04211">
        <w:trPr>
          <w:cantSplit/>
          <w:trHeight w:val="975"/>
          <w:jc w:val="center"/>
        </w:trPr>
        <w:tc>
          <w:tcPr>
            <w:tcW w:w="1493" w:type="dxa"/>
            <w:tcBorders>
              <w:top w:val="single" w:sz="12" w:space="0" w:color="auto"/>
              <w:left w:val="single" w:sz="12" w:space="0" w:color="auto"/>
              <w:right w:val="single" w:sz="6" w:space="0" w:color="auto"/>
            </w:tcBorders>
          </w:tcPr>
          <w:p w:rsidR="001F7C62" w:rsidRPr="00F04211" w:rsidRDefault="001F7C62" w:rsidP="0022110F">
            <w:pPr>
              <w:pStyle w:val="14"/>
              <w:keepNext/>
              <w:spacing w:line="240" w:lineRule="auto"/>
              <w:ind w:firstLine="0"/>
              <w:jc w:val="center"/>
              <w:rPr>
                <w:color w:val="000000"/>
                <w:sz w:val="20"/>
              </w:rPr>
            </w:pPr>
            <w:r w:rsidRPr="00F04211">
              <w:rPr>
                <w:color w:val="000000"/>
                <w:sz w:val="20"/>
              </w:rPr>
              <w:t>Товар</w:t>
            </w:r>
          </w:p>
        </w:tc>
        <w:tc>
          <w:tcPr>
            <w:tcW w:w="2268" w:type="dxa"/>
            <w:tcBorders>
              <w:top w:val="single" w:sz="12" w:space="0" w:color="auto"/>
              <w:left w:val="single" w:sz="6" w:space="0" w:color="auto"/>
              <w:right w:val="single" w:sz="6" w:space="0" w:color="auto"/>
            </w:tcBorders>
          </w:tcPr>
          <w:p w:rsidR="001F7C62" w:rsidRPr="00F04211" w:rsidRDefault="001F7C62" w:rsidP="0022110F">
            <w:pPr>
              <w:pStyle w:val="14"/>
              <w:keepNext/>
              <w:spacing w:line="240" w:lineRule="auto"/>
              <w:ind w:firstLine="0"/>
              <w:jc w:val="center"/>
              <w:rPr>
                <w:color w:val="000000"/>
                <w:sz w:val="20"/>
              </w:rPr>
            </w:pPr>
            <w:r w:rsidRPr="00F04211">
              <w:rPr>
                <w:color w:val="000000"/>
                <w:sz w:val="20"/>
              </w:rPr>
              <w:t xml:space="preserve">Реализация в текущем периоде, руб. </w:t>
            </w:r>
            <w:r w:rsidRPr="00F04211">
              <w:rPr>
                <w:i/>
                <w:color w:val="000000"/>
                <w:sz w:val="20"/>
              </w:rPr>
              <w:t>p</w:t>
            </w:r>
            <w:r w:rsidRPr="00F04211">
              <w:rPr>
                <w:i/>
                <w:color w:val="000000"/>
                <w:sz w:val="20"/>
                <w:vertAlign w:val="subscript"/>
              </w:rPr>
              <w:t>1</w:t>
            </w:r>
            <w:r w:rsidRPr="00F04211">
              <w:rPr>
                <w:i/>
                <w:color w:val="000000"/>
                <w:sz w:val="20"/>
              </w:rPr>
              <w:t>q</w:t>
            </w:r>
            <w:r w:rsidRPr="00F04211">
              <w:rPr>
                <w:i/>
                <w:color w:val="000000"/>
                <w:sz w:val="20"/>
                <w:vertAlign w:val="subscript"/>
              </w:rPr>
              <w:t>1</w:t>
            </w:r>
          </w:p>
        </w:tc>
        <w:tc>
          <w:tcPr>
            <w:tcW w:w="2908" w:type="dxa"/>
            <w:tcBorders>
              <w:top w:val="single" w:sz="12" w:space="0" w:color="auto"/>
              <w:left w:val="single" w:sz="6" w:space="0" w:color="auto"/>
              <w:right w:val="single" w:sz="6" w:space="0" w:color="auto"/>
            </w:tcBorders>
          </w:tcPr>
          <w:p w:rsidR="001F7C62" w:rsidRPr="00F04211" w:rsidRDefault="001F7C62" w:rsidP="0022110F">
            <w:pPr>
              <w:pStyle w:val="14"/>
              <w:keepNext/>
              <w:spacing w:line="240" w:lineRule="auto"/>
              <w:ind w:firstLine="0"/>
              <w:jc w:val="center"/>
              <w:rPr>
                <w:color w:val="000000"/>
                <w:sz w:val="20"/>
              </w:rPr>
            </w:pPr>
            <w:r w:rsidRPr="00F04211">
              <w:rPr>
                <w:color w:val="000000"/>
                <w:sz w:val="20"/>
              </w:rPr>
              <w:t>Изменение цен в текущем перио</w:t>
            </w:r>
            <w:r w:rsidRPr="00F04211">
              <w:rPr>
                <w:color w:val="000000"/>
                <w:sz w:val="20"/>
              </w:rPr>
              <w:softHyphen/>
              <w:t>де по сравнению с базисным, %</w:t>
            </w:r>
          </w:p>
          <w:p w:rsidR="001F7C62" w:rsidRPr="00F04211" w:rsidRDefault="001F7C62" w:rsidP="0022110F">
            <w:pPr>
              <w:pStyle w:val="14"/>
              <w:keepNext/>
              <w:spacing w:line="240" w:lineRule="auto"/>
              <w:ind w:firstLine="0"/>
              <w:jc w:val="center"/>
              <w:rPr>
                <w:i/>
                <w:color w:val="000000"/>
                <w:sz w:val="20"/>
              </w:rPr>
            </w:pPr>
            <w:r w:rsidRPr="00F04211">
              <w:rPr>
                <w:i/>
                <w:color w:val="000000"/>
                <w:sz w:val="20"/>
              </w:rPr>
              <w:t>(i • 100%)-100%</w:t>
            </w:r>
          </w:p>
        </w:tc>
        <w:tc>
          <w:tcPr>
            <w:tcW w:w="1560" w:type="dxa"/>
            <w:tcBorders>
              <w:top w:val="single" w:sz="12" w:space="0" w:color="auto"/>
              <w:left w:val="single" w:sz="6" w:space="0" w:color="auto"/>
              <w:right w:val="single" w:sz="6" w:space="0" w:color="auto"/>
            </w:tcBorders>
            <w:vAlign w:val="center"/>
          </w:tcPr>
          <w:p w:rsidR="001F7C62" w:rsidRPr="00F04211" w:rsidRDefault="001F7C62" w:rsidP="0022110F">
            <w:pPr>
              <w:pStyle w:val="14"/>
              <w:keepNext/>
              <w:spacing w:line="240" w:lineRule="auto"/>
              <w:ind w:firstLine="0"/>
              <w:jc w:val="center"/>
              <w:rPr>
                <w:i/>
                <w:color w:val="000000"/>
                <w:sz w:val="20"/>
              </w:rPr>
            </w:pPr>
            <w:r w:rsidRPr="00F04211">
              <w:rPr>
                <w:i/>
                <w:color w:val="000000"/>
                <w:sz w:val="20"/>
              </w:rPr>
              <w:t>i</w:t>
            </w:r>
            <w:r w:rsidRPr="00F04211">
              <w:rPr>
                <w:i/>
                <w:color w:val="000000"/>
                <w:sz w:val="20"/>
                <w:vertAlign w:val="subscript"/>
              </w:rPr>
              <w:t>p</w:t>
            </w:r>
          </w:p>
        </w:tc>
        <w:tc>
          <w:tcPr>
            <w:tcW w:w="1560" w:type="dxa"/>
            <w:tcBorders>
              <w:top w:val="single" w:sz="12" w:space="0" w:color="auto"/>
              <w:left w:val="single" w:sz="6" w:space="0" w:color="auto"/>
              <w:right w:val="single" w:sz="12" w:space="0" w:color="auto"/>
            </w:tcBorders>
            <w:vAlign w:val="center"/>
          </w:tcPr>
          <w:p w:rsidR="001F7C62" w:rsidRPr="00F04211" w:rsidRDefault="001F7C62" w:rsidP="0022110F">
            <w:pPr>
              <w:pStyle w:val="14"/>
              <w:keepNext/>
              <w:spacing w:line="240" w:lineRule="auto"/>
              <w:ind w:hanging="113"/>
              <w:jc w:val="center"/>
              <w:rPr>
                <w:color w:val="000000"/>
                <w:sz w:val="20"/>
              </w:rPr>
            </w:pPr>
            <w:r w:rsidRPr="00F04211">
              <w:rPr>
                <w:color w:val="000000"/>
                <w:sz w:val="20"/>
              </w:rPr>
              <w:object w:dxaOrig="540" w:dyaOrig="720">
                <v:shape id="_x0000_i1078" type="#_x0000_t75" style="width:26.25pt;height:36.75pt" o:ole="" fillcolor="window">
                  <v:imagedata r:id="rId125" o:title=""/>
                </v:shape>
                <o:OLEObject Type="Embed" ProgID="Equation.3" ShapeID="_x0000_i1078" DrawAspect="Content" ObjectID="_1640631327" r:id="rId126"/>
              </w:object>
            </w:r>
          </w:p>
        </w:tc>
      </w:tr>
      <w:tr w:rsidR="001F7C62" w:rsidTr="005528C9">
        <w:trPr>
          <w:cantSplit/>
          <w:jc w:val="center"/>
        </w:trPr>
        <w:tc>
          <w:tcPr>
            <w:tcW w:w="1493" w:type="dxa"/>
            <w:tcBorders>
              <w:top w:val="single" w:sz="6" w:space="0" w:color="auto"/>
              <w:left w:val="single" w:sz="12" w:space="0" w:color="auto"/>
              <w:right w:val="single" w:sz="6" w:space="0" w:color="auto"/>
            </w:tcBorders>
          </w:tcPr>
          <w:p w:rsidR="001F7C62" w:rsidRPr="00F04211" w:rsidRDefault="001F7C62" w:rsidP="0022110F">
            <w:pPr>
              <w:pStyle w:val="14"/>
              <w:spacing w:line="240" w:lineRule="auto"/>
              <w:ind w:firstLine="0"/>
              <w:rPr>
                <w:color w:val="000000"/>
                <w:sz w:val="20"/>
              </w:rPr>
            </w:pPr>
            <w:r w:rsidRPr="00F04211">
              <w:rPr>
                <w:color w:val="000000"/>
                <w:sz w:val="20"/>
              </w:rPr>
              <w:t xml:space="preserve">Морковь </w:t>
            </w:r>
          </w:p>
          <w:p w:rsidR="001F7C62" w:rsidRPr="00F04211" w:rsidRDefault="001F7C62" w:rsidP="0022110F">
            <w:pPr>
              <w:pStyle w:val="14"/>
              <w:spacing w:line="240" w:lineRule="auto"/>
              <w:ind w:firstLine="0"/>
              <w:rPr>
                <w:color w:val="000000"/>
                <w:sz w:val="20"/>
              </w:rPr>
            </w:pPr>
            <w:r w:rsidRPr="00F04211">
              <w:rPr>
                <w:color w:val="000000"/>
                <w:sz w:val="20"/>
              </w:rPr>
              <w:t>Свекла</w:t>
            </w:r>
          </w:p>
          <w:p w:rsidR="001F7C62" w:rsidRPr="00F04211" w:rsidRDefault="001F7C62" w:rsidP="0022110F">
            <w:pPr>
              <w:pStyle w:val="14"/>
              <w:spacing w:line="240" w:lineRule="auto"/>
              <w:ind w:firstLine="0"/>
              <w:rPr>
                <w:color w:val="000000"/>
                <w:sz w:val="20"/>
              </w:rPr>
            </w:pPr>
            <w:r w:rsidRPr="00F04211">
              <w:rPr>
                <w:color w:val="000000"/>
                <w:sz w:val="20"/>
              </w:rPr>
              <w:t>Лук</w:t>
            </w:r>
          </w:p>
        </w:tc>
        <w:tc>
          <w:tcPr>
            <w:tcW w:w="2268" w:type="dxa"/>
            <w:tcBorders>
              <w:top w:val="single" w:sz="6" w:space="0" w:color="auto"/>
              <w:left w:val="single" w:sz="6" w:space="0" w:color="auto"/>
              <w:right w:val="single" w:sz="6" w:space="0" w:color="auto"/>
            </w:tcBorders>
          </w:tcPr>
          <w:p w:rsidR="001F7C62" w:rsidRPr="00F04211" w:rsidRDefault="001F7C62" w:rsidP="0022110F">
            <w:pPr>
              <w:pStyle w:val="14"/>
              <w:spacing w:line="240" w:lineRule="auto"/>
              <w:ind w:firstLine="0"/>
              <w:jc w:val="center"/>
              <w:rPr>
                <w:color w:val="000000"/>
                <w:sz w:val="20"/>
              </w:rPr>
            </w:pPr>
            <w:r w:rsidRPr="00F04211">
              <w:rPr>
                <w:color w:val="000000"/>
                <w:sz w:val="20"/>
              </w:rPr>
              <w:t>23000</w:t>
            </w:r>
          </w:p>
          <w:p w:rsidR="001F7C62" w:rsidRPr="00F04211" w:rsidRDefault="001F7C62" w:rsidP="0022110F">
            <w:pPr>
              <w:pStyle w:val="14"/>
              <w:spacing w:line="240" w:lineRule="auto"/>
              <w:ind w:firstLine="0"/>
              <w:jc w:val="center"/>
              <w:rPr>
                <w:color w:val="000000"/>
                <w:sz w:val="20"/>
              </w:rPr>
            </w:pPr>
            <w:r w:rsidRPr="00F04211">
              <w:rPr>
                <w:color w:val="000000"/>
                <w:sz w:val="20"/>
              </w:rPr>
              <w:t>21000</w:t>
            </w:r>
          </w:p>
          <w:p w:rsidR="001F7C62" w:rsidRPr="00F04211" w:rsidRDefault="001F7C62" w:rsidP="0022110F">
            <w:pPr>
              <w:pStyle w:val="14"/>
              <w:spacing w:line="240" w:lineRule="auto"/>
              <w:ind w:firstLine="0"/>
              <w:jc w:val="center"/>
              <w:rPr>
                <w:color w:val="000000"/>
                <w:sz w:val="20"/>
              </w:rPr>
            </w:pPr>
            <w:r w:rsidRPr="00F04211">
              <w:rPr>
                <w:color w:val="000000"/>
                <w:sz w:val="20"/>
              </w:rPr>
              <w:t>29000</w:t>
            </w:r>
          </w:p>
        </w:tc>
        <w:tc>
          <w:tcPr>
            <w:tcW w:w="2908" w:type="dxa"/>
            <w:tcBorders>
              <w:top w:val="single" w:sz="6" w:space="0" w:color="auto"/>
              <w:left w:val="single" w:sz="6" w:space="0" w:color="auto"/>
              <w:right w:val="single" w:sz="6" w:space="0" w:color="auto"/>
            </w:tcBorders>
          </w:tcPr>
          <w:p w:rsidR="001F7C62" w:rsidRPr="00F04211" w:rsidRDefault="001F7C62" w:rsidP="0022110F">
            <w:pPr>
              <w:pStyle w:val="14"/>
              <w:spacing w:line="240" w:lineRule="auto"/>
              <w:ind w:firstLine="0"/>
              <w:jc w:val="center"/>
              <w:rPr>
                <w:color w:val="000000"/>
                <w:sz w:val="20"/>
              </w:rPr>
            </w:pPr>
            <w:r w:rsidRPr="00F04211">
              <w:rPr>
                <w:color w:val="000000"/>
                <w:sz w:val="20"/>
              </w:rPr>
              <w:t>+4,0</w:t>
            </w:r>
          </w:p>
          <w:p w:rsidR="001F7C62" w:rsidRPr="00F04211" w:rsidRDefault="001F7C62" w:rsidP="0022110F">
            <w:pPr>
              <w:pStyle w:val="14"/>
              <w:spacing w:line="240" w:lineRule="auto"/>
              <w:ind w:firstLine="0"/>
              <w:jc w:val="center"/>
              <w:rPr>
                <w:color w:val="000000"/>
                <w:sz w:val="20"/>
              </w:rPr>
            </w:pPr>
            <w:r w:rsidRPr="00F04211">
              <w:rPr>
                <w:color w:val="000000"/>
                <w:sz w:val="20"/>
              </w:rPr>
              <w:t>+2,3</w:t>
            </w:r>
          </w:p>
          <w:p w:rsidR="001F7C62" w:rsidRPr="00F04211" w:rsidRDefault="001F7C62" w:rsidP="0022110F">
            <w:pPr>
              <w:pStyle w:val="14"/>
              <w:spacing w:line="240" w:lineRule="auto"/>
              <w:ind w:firstLine="0"/>
              <w:jc w:val="center"/>
              <w:rPr>
                <w:color w:val="000000"/>
                <w:sz w:val="20"/>
              </w:rPr>
            </w:pPr>
            <w:r w:rsidRPr="00F04211">
              <w:rPr>
                <w:color w:val="000000"/>
                <w:sz w:val="20"/>
              </w:rPr>
              <w:t>-0,8</w:t>
            </w:r>
          </w:p>
        </w:tc>
        <w:tc>
          <w:tcPr>
            <w:tcW w:w="1560" w:type="dxa"/>
            <w:tcBorders>
              <w:top w:val="single" w:sz="6" w:space="0" w:color="auto"/>
              <w:left w:val="single" w:sz="6" w:space="0" w:color="auto"/>
              <w:right w:val="single" w:sz="6" w:space="0" w:color="auto"/>
            </w:tcBorders>
            <w:vAlign w:val="center"/>
          </w:tcPr>
          <w:p w:rsidR="001F7C62" w:rsidRPr="00F04211" w:rsidRDefault="001F7C62" w:rsidP="0022110F">
            <w:pPr>
              <w:pStyle w:val="14"/>
              <w:spacing w:line="240" w:lineRule="auto"/>
              <w:ind w:firstLine="0"/>
              <w:jc w:val="center"/>
              <w:rPr>
                <w:color w:val="000000"/>
                <w:sz w:val="20"/>
              </w:rPr>
            </w:pPr>
            <w:r w:rsidRPr="00F04211">
              <w:rPr>
                <w:color w:val="000000"/>
                <w:sz w:val="20"/>
              </w:rPr>
              <w:t>1,040</w:t>
            </w:r>
          </w:p>
          <w:p w:rsidR="001F7C62" w:rsidRPr="00F04211" w:rsidRDefault="001F7C62" w:rsidP="0022110F">
            <w:pPr>
              <w:pStyle w:val="14"/>
              <w:spacing w:line="240" w:lineRule="auto"/>
              <w:ind w:firstLine="0"/>
              <w:jc w:val="center"/>
              <w:rPr>
                <w:color w:val="000000"/>
                <w:sz w:val="20"/>
              </w:rPr>
            </w:pPr>
            <w:r w:rsidRPr="00F04211">
              <w:rPr>
                <w:color w:val="000000"/>
                <w:sz w:val="20"/>
              </w:rPr>
              <w:t>1,023</w:t>
            </w:r>
          </w:p>
          <w:p w:rsidR="001F7C62" w:rsidRPr="00F04211" w:rsidRDefault="001F7C62" w:rsidP="0022110F">
            <w:pPr>
              <w:pStyle w:val="14"/>
              <w:spacing w:line="240" w:lineRule="auto"/>
              <w:ind w:firstLine="0"/>
              <w:jc w:val="center"/>
              <w:rPr>
                <w:color w:val="000000"/>
                <w:sz w:val="20"/>
              </w:rPr>
            </w:pPr>
            <w:r w:rsidRPr="00F04211">
              <w:rPr>
                <w:color w:val="000000"/>
                <w:sz w:val="20"/>
              </w:rPr>
              <w:t>0,992</w:t>
            </w:r>
          </w:p>
        </w:tc>
        <w:tc>
          <w:tcPr>
            <w:tcW w:w="1560" w:type="dxa"/>
            <w:tcBorders>
              <w:top w:val="single" w:sz="6" w:space="0" w:color="auto"/>
              <w:left w:val="single" w:sz="6" w:space="0" w:color="auto"/>
              <w:right w:val="single" w:sz="12" w:space="0" w:color="auto"/>
            </w:tcBorders>
            <w:vAlign w:val="center"/>
          </w:tcPr>
          <w:p w:rsidR="001F7C62" w:rsidRPr="00F04211" w:rsidRDefault="001F7C62" w:rsidP="0022110F">
            <w:pPr>
              <w:pStyle w:val="14"/>
              <w:spacing w:line="240" w:lineRule="auto"/>
              <w:ind w:firstLine="0"/>
              <w:jc w:val="center"/>
              <w:rPr>
                <w:color w:val="000000"/>
                <w:sz w:val="20"/>
              </w:rPr>
            </w:pPr>
            <w:r w:rsidRPr="00F04211">
              <w:rPr>
                <w:color w:val="000000"/>
                <w:sz w:val="20"/>
              </w:rPr>
              <w:t>22115</w:t>
            </w:r>
          </w:p>
          <w:p w:rsidR="001F7C62" w:rsidRPr="00F04211" w:rsidRDefault="001F7C62" w:rsidP="0022110F">
            <w:pPr>
              <w:pStyle w:val="14"/>
              <w:spacing w:line="240" w:lineRule="auto"/>
              <w:ind w:firstLine="0"/>
              <w:jc w:val="center"/>
              <w:rPr>
                <w:color w:val="000000"/>
                <w:sz w:val="20"/>
              </w:rPr>
            </w:pPr>
            <w:r w:rsidRPr="00F04211">
              <w:rPr>
                <w:color w:val="000000"/>
                <w:sz w:val="20"/>
              </w:rPr>
              <w:t>20528</w:t>
            </w:r>
          </w:p>
          <w:p w:rsidR="001F7C62" w:rsidRPr="00F04211" w:rsidRDefault="001F7C62" w:rsidP="0022110F">
            <w:pPr>
              <w:pStyle w:val="14"/>
              <w:spacing w:line="240" w:lineRule="auto"/>
              <w:ind w:firstLine="0"/>
              <w:jc w:val="center"/>
              <w:rPr>
                <w:color w:val="000000"/>
                <w:sz w:val="20"/>
              </w:rPr>
            </w:pPr>
            <w:r w:rsidRPr="00F04211">
              <w:rPr>
                <w:color w:val="000000"/>
                <w:sz w:val="20"/>
              </w:rPr>
              <w:t>29234</w:t>
            </w:r>
          </w:p>
        </w:tc>
      </w:tr>
      <w:tr w:rsidR="001F7C62" w:rsidTr="0022110F">
        <w:trPr>
          <w:cantSplit/>
          <w:jc w:val="center"/>
        </w:trPr>
        <w:tc>
          <w:tcPr>
            <w:tcW w:w="1493" w:type="dxa"/>
            <w:tcBorders>
              <w:top w:val="single" w:sz="12" w:space="0" w:color="auto"/>
              <w:left w:val="single" w:sz="12" w:space="0" w:color="auto"/>
              <w:bottom w:val="single" w:sz="12" w:space="0" w:color="auto"/>
              <w:right w:val="single" w:sz="6" w:space="0" w:color="auto"/>
            </w:tcBorders>
          </w:tcPr>
          <w:p w:rsidR="001F7C62" w:rsidRPr="00F04211" w:rsidRDefault="001F7C62" w:rsidP="0022110F">
            <w:pPr>
              <w:pStyle w:val="14"/>
              <w:spacing w:line="240" w:lineRule="auto"/>
              <w:ind w:firstLine="0"/>
              <w:rPr>
                <w:color w:val="000000"/>
                <w:sz w:val="20"/>
              </w:rPr>
            </w:pPr>
            <w:r w:rsidRPr="00F04211">
              <w:rPr>
                <w:color w:val="000000"/>
                <w:sz w:val="20"/>
              </w:rPr>
              <w:t>Итого</w:t>
            </w:r>
          </w:p>
        </w:tc>
        <w:tc>
          <w:tcPr>
            <w:tcW w:w="2268" w:type="dxa"/>
            <w:tcBorders>
              <w:top w:val="single" w:sz="12" w:space="0" w:color="auto"/>
              <w:left w:val="single" w:sz="6" w:space="0" w:color="auto"/>
              <w:bottom w:val="single" w:sz="12" w:space="0" w:color="auto"/>
              <w:right w:val="single" w:sz="6" w:space="0" w:color="auto"/>
            </w:tcBorders>
          </w:tcPr>
          <w:p w:rsidR="001F7C62" w:rsidRPr="00F04211" w:rsidRDefault="001F7C62" w:rsidP="0022110F">
            <w:pPr>
              <w:pStyle w:val="14"/>
              <w:spacing w:line="240" w:lineRule="auto"/>
              <w:ind w:firstLine="0"/>
              <w:jc w:val="center"/>
              <w:rPr>
                <w:color w:val="000000"/>
                <w:sz w:val="20"/>
              </w:rPr>
            </w:pPr>
            <w:r w:rsidRPr="00F04211">
              <w:rPr>
                <w:color w:val="000000"/>
                <w:sz w:val="20"/>
              </w:rPr>
              <w:t>73000</w:t>
            </w:r>
          </w:p>
        </w:tc>
        <w:tc>
          <w:tcPr>
            <w:tcW w:w="2908" w:type="dxa"/>
            <w:tcBorders>
              <w:top w:val="single" w:sz="12" w:space="0" w:color="auto"/>
              <w:left w:val="single" w:sz="6" w:space="0" w:color="auto"/>
              <w:bottom w:val="single" w:sz="12" w:space="0" w:color="auto"/>
              <w:right w:val="single" w:sz="6" w:space="0" w:color="auto"/>
            </w:tcBorders>
          </w:tcPr>
          <w:p w:rsidR="001F7C62" w:rsidRPr="00F04211" w:rsidRDefault="001F7C62" w:rsidP="0022110F">
            <w:pPr>
              <w:pStyle w:val="14"/>
              <w:spacing w:line="240" w:lineRule="auto"/>
              <w:ind w:firstLine="0"/>
              <w:jc w:val="center"/>
              <w:rPr>
                <w:color w:val="000000"/>
                <w:sz w:val="20"/>
              </w:rPr>
            </w:pPr>
            <w:r w:rsidRPr="00F04211">
              <w:rPr>
                <w:color w:val="000000"/>
                <w:sz w:val="20"/>
              </w:rPr>
              <w:t>-</w:t>
            </w:r>
          </w:p>
        </w:tc>
        <w:tc>
          <w:tcPr>
            <w:tcW w:w="1560" w:type="dxa"/>
            <w:tcBorders>
              <w:top w:val="single" w:sz="12" w:space="0" w:color="auto"/>
              <w:left w:val="single" w:sz="6" w:space="0" w:color="auto"/>
              <w:bottom w:val="single" w:sz="12" w:space="0" w:color="auto"/>
              <w:right w:val="single" w:sz="6" w:space="0" w:color="auto"/>
            </w:tcBorders>
            <w:vAlign w:val="center"/>
          </w:tcPr>
          <w:p w:rsidR="001F7C62" w:rsidRPr="00F04211" w:rsidRDefault="001F7C62" w:rsidP="0022110F">
            <w:pPr>
              <w:pStyle w:val="14"/>
              <w:spacing w:line="240" w:lineRule="auto"/>
              <w:ind w:firstLine="0"/>
              <w:jc w:val="center"/>
              <w:rPr>
                <w:color w:val="000000"/>
                <w:sz w:val="20"/>
              </w:rPr>
            </w:pPr>
            <w:r w:rsidRPr="00F04211">
              <w:rPr>
                <w:color w:val="000000"/>
                <w:sz w:val="20"/>
              </w:rPr>
              <w:t>-</w:t>
            </w:r>
          </w:p>
        </w:tc>
        <w:tc>
          <w:tcPr>
            <w:tcW w:w="1560" w:type="dxa"/>
            <w:tcBorders>
              <w:top w:val="single" w:sz="12" w:space="0" w:color="auto"/>
              <w:left w:val="single" w:sz="6" w:space="0" w:color="auto"/>
              <w:bottom w:val="single" w:sz="12" w:space="0" w:color="auto"/>
              <w:right w:val="single" w:sz="12" w:space="0" w:color="auto"/>
            </w:tcBorders>
            <w:vAlign w:val="center"/>
          </w:tcPr>
          <w:p w:rsidR="001F7C62" w:rsidRPr="00F04211" w:rsidRDefault="001F7C62" w:rsidP="0022110F">
            <w:pPr>
              <w:pStyle w:val="14"/>
              <w:spacing w:line="240" w:lineRule="auto"/>
              <w:ind w:firstLine="0"/>
              <w:jc w:val="center"/>
              <w:rPr>
                <w:color w:val="000000"/>
                <w:sz w:val="20"/>
              </w:rPr>
            </w:pPr>
            <w:r w:rsidRPr="00F04211">
              <w:rPr>
                <w:color w:val="000000"/>
                <w:sz w:val="20"/>
              </w:rPr>
              <w:t>71877</w:t>
            </w:r>
          </w:p>
        </w:tc>
      </w:tr>
    </w:tbl>
    <w:p w:rsidR="001F7C62" w:rsidRDefault="001F7C62" w:rsidP="001F7C62">
      <w:pPr>
        <w:pStyle w:val="14"/>
        <w:spacing w:line="240" w:lineRule="auto"/>
        <w:rPr>
          <w:color w:val="000000"/>
        </w:rPr>
      </w:pPr>
      <w:r>
        <w:rPr>
          <w:i/>
          <w:color w:val="000000"/>
        </w:rPr>
        <w:t xml:space="preserve">Решение. </w:t>
      </w:r>
      <w:r>
        <w:rPr>
          <w:color w:val="000000"/>
        </w:rPr>
        <w:t>Вычислим средний гармонический индекс:</w:t>
      </w:r>
    </w:p>
    <w:p w:rsidR="001F7C62" w:rsidRDefault="00695141" w:rsidP="001F7C62">
      <w:pPr>
        <w:pStyle w:val="14"/>
        <w:spacing w:line="240" w:lineRule="auto"/>
        <w:rPr>
          <w:color w:val="000000"/>
        </w:rPr>
      </w:pPr>
      <w:r w:rsidRPr="00C02896">
        <w:rPr>
          <w:color w:val="000000"/>
          <w:position w:val="-62"/>
        </w:rPr>
        <w:object w:dxaOrig="3120" w:dyaOrig="1060">
          <v:shape id="_x0000_i1079" type="#_x0000_t75" style="width:155.25pt;height:53.25pt" o:ole="" fillcolor="window">
            <v:imagedata r:id="rId127" o:title=""/>
          </v:shape>
          <o:OLEObject Type="Embed" ProgID="Equation.3" ShapeID="_x0000_i1079" DrawAspect="Content" ObjectID="_1640631328" r:id="rId128"/>
        </w:object>
      </w:r>
      <w:r w:rsidR="001F7C62">
        <w:rPr>
          <w:color w:val="000000"/>
        </w:rPr>
        <w:t>, или 101,6%</w:t>
      </w:r>
    </w:p>
    <w:p w:rsidR="001F7C62" w:rsidRDefault="001F7C62" w:rsidP="001F7C62">
      <w:pPr>
        <w:pStyle w:val="14"/>
        <w:spacing w:line="240" w:lineRule="auto"/>
        <w:rPr>
          <w:color w:val="000000"/>
        </w:rPr>
      </w:pPr>
      <w:r>
        <w:rPr>
          <w:color w:val="000000"/>
        </w:rPr>
        <w:t>Цены по данной товарной группе в текущем периоде по сравнению с базисным в среднем возросли на 1,6%.</w:t>
      </w:r>
    </w:p>
    <w:p w:rsidR="001F7C62" w:rsidRPr="002D5F98" w:rsidRDefault="001F7C62" w:rsidP="001F7C62">
      <w:pPr>
        <w:pStyle w:val="14"/>
        <w:spacing w:line="240" w:lineRule="auto"/>
        <w:rPr>
          <w:i/>
          <w:color w:val="000000"/>
        </w:rPr>
      </w:pPr>
      <w:r>
        <w:rPr>
          <w:color w:val="000000"/>
        </w:rPr>
        <w:t xml:space="preserve">При расчете сводного индекса физического объема товарооборота </w:t>
      </w:r>
      <w:r w:rsidRPr="00DF5A90">
        <w:rPr>
          <w:color w:val="000000"/>
        </w:rPr>
        <w:object w:dxaOrig="1600" w:dyaOrig="800">
          <v:shape id="_x0000_i1080" type="#_x0000_t75" style="width:79.5pt;height:39.75pt" o:ole="" fillcolor="window">
            <v:imagedata r:id="rId129" o:title=""/>
          </v:shape>
          <o:OLEObject Type="Embed" ProgID="Equation.3" ShapeID="_x0000_i1080" DrawAspect="Content" ObjectID="_1640631329" r:id="rId130"/>
        </w:object>
      </w:r>
      <w:r>
        <w:rPr>
          <w:color w:val="000000"/>
        </w:rPr>
        <w:t xml:space="preserve"> можно использовать среднюю арифметическую форму. При этом в числителе производится замена: </w:t>
      </w:r>
      <w:r w:rsidRPr="002D5F98">
        <w:rPr>
          <w:i/>
          <w:color w:val="000000"/>
        </w:rPr>
        <w:t>q</w:t>
      </w:r>
      <w:r w:rsidRPr="002D5F98">
        <w:rPr>
          <w:i/>
          <w:color w:val="000000"/>
          <w:vertAlign w:val="subscript"/>
        </w:rPr>
        <w:t xml:space="preserve">1 </w:t>
      </w:r>
      <w:r w:rsidRPr="002D5F98">
        <w:rPr>
          <w:i/>
          <w:color w:val="000000"/>
        </w:rPr>
        <w:t>= i</w:t>
      </w:r>
      <w:r w:rsidRPr="002D5F98">
        <w:rPr>
          <w:i/>
          <w:color w:val="000000"/>
          <w:vertAlign w:val="subscript"/>
        </w:rPr>
        <w:t>q</w:t>
      </w:r>
      <w:r w:rsidRPr="002D5F98">
        <w:rPr>
          <w:i/>
          <w:color w:val="000000"/>
        </w:rPr>
        <w:t>q</w:t>
      </w:r>
      <w:r w:rsidRPr="002D5F98">
        <w:rPr>
          <w:i/>
          <w:color w:val="000000"/>
          <w:vertAlign w:val="subscript"/>
        </w:rPr>
        <w:t>0</w:t>
      </w:r>
      <w:r w:rsidRPr="002D5F98">
        <w:rPr>
          <w:i/>
          <w:color w:val="000000"/>
        </w:rPr>
        <w:t>.</w:t>
      </w:r>
    </w:p>
    <w:p w:rsidR="001F7C62" w:rsidRDefault="001F7C62" w:rsidP="001F7C62">
      <w:pPr>
        <w:pStyle w:val="14"/>
        <w:spacing w:line="240" w:lineRule="auto"/>
        <w:rPr>
          <w:color w:val="000000"/>
        </w:rPr>
      </w:pPr>
      <w:r>
        <w:rPr>
          <w:color w:val="000000"/>
        </w:rPr>
        <w:t>Тогда индекс примет вид:</w:t>
      </w:r>
    </w:p>
    <w:p w:rsidR="001F7C62" w:rsidRDefault="001F7C62" w:rsidP="001F7C62">
      <w:pPr>
        <w:pStyle w:val="14"/>
        <w:spacing w:line="240" w:lineRule="auto"/>
        <w:rPr>
          <w:color w:val="000000"/>
        </w:rPr>
      </w:pPr>
      <w:r w:rsidRPr="00DF5A90">
        <w:rPr>
          <w:color w:val="000000"/>
        </w:rPr>
        <w:object w:dxaOrig="1520" w:dyaOrig="760">
          <v:shape id="_x0000_i1081" type="#_x0000_t75" style="width:75.75pt;height:37.5pt" o:ole="" fillcolor="window">
            <v:imagedata r:id="rId131" o:title=""/>
          </v:shape>
          <o:OLEObject Type="Embed" ProgID="Equation.3" ShapeID="_x0000_i1081" DrawAspect="Content" ObjectID="_1640631330" r:id="rId132"/>
        </w:object>
      </w:r>
      <w:r>
        <w:rPr>
          <w:color w:val="000000"/>
        </w:rPr>
        <w:t>.</w:t>
      </w:r>
    </w:p>
    <w:p w:rsidR="001F7C62" w:rsidRDefault="001F7C62" w:rsidP="001F7C62">
      <w:pPr>
        <w:pStyle w:val="14"/>
        <w:spacing w:line="240" w:lineRule="auto"/>
        <w:rPr>
          <w:color w:val="000000"/>
        </w:rPr>
      </w:pPr>
      <w:r w:rsidRPr="005F6D48">
        <w:rPr>
          <w:b/>
          <w:i/>
          <w:color w:val="000000"/>
        </w:rPr>
        <w:t>Пример</w:t>
      </w:r>
      <w:r w:rsidR="005F6D48">
        <w:rPr>
          <w:b/>
          <w:i/>
          <w:color w:val="000000"/>
        </w:rPr>
        <w:t>:</w:t>
      </w:r>
      <w:r w:rsidR="005F6D48">
        <w:rPr>
          <w:color w:val="000000"/>
        </w:rPr>
        <w:t xml:space="preserve"> р</w:t>
      </w:r>
      <w:r>
        <w:rPr>
          <w:color w:val="000000"/>
        </w:rPr>
        <w:t xml:space="preserve">ассчитать средний арифметический индекс по данным табл. </w:t>
      </w:r>
      <w:r w:rsidR="00B9400E">
        <w:rPr>
          <w:color w:val="000000"/>
        </w:rPr>
        <w:t>20</w:t>
      </w:r>
      <w:r>
        <w:rPr>
          <w:color w:val="000000"/>
        </w:rPr>
        <w:t>.</w:t>
      </w:r>
    </w:p>
    <w:p w:rsidR="001F7C62" w:rsidRDefault="001F7C62" w:rsidP="00D30BD7">
      <w:pPr>
        <w:pStyle w:val="14"/>
        <w:keepNext/>
        <w:spacing w:line="240" w:lineRule="auto"/>
        <w:ind w:firstLine="567"/>
        <w:outlineLvl w:val="0"/>
        <w:rPr>
          <w:color w:val="000000"/>
        </w:rPr>
      </w:pPr>
      <w:r>
        <w:rPr>
          <w:color w:val="000000"/>
        </w:rPr>
        <w:lastRenderedPageBreak/>
        <w:t xml:space="preserve">Таблица </w:t>
      </w:r>
      <w:r w:rsidR="00B9400E">
        <w:rPr>
          <w:color w:val="000000"/>
        </w:rPr>
        <w:t>20</w:t>
      </w:r>
      <w:r>
        <w:rPr>
          <w:color w:val="000000"/>
        </w:rPr>
        <w:t>.</w:t>
      </w:r>
    </w:p>
    <w:tbl>
      <w:tblPr>
        <w:tblW w:w="9725" w:type="dxa"/>
        <w:jc w:val="center"/>
        <w:tblLayout w:type="fixed"/>
        <w:tblCellMar>
          <w:left w:w="40" w:type="dxa"/>
          <w:right w:w="40" w:type="dxa"/>
        </w:tblCellMar>
        <w:tblLook w:val="0000"/>
      </w:tblPr>
      <w:tblGrid>
        <w:gridCol w:w="1745"/>
        <w:gridCol w:w="1843"/>
        <w:gridCol w:w="3075"/>
        <w:gridCol w:w="1461"/>
        <w:gridCol w:w="1601"/>
      </w:tblGrid>
      <w:tr w:rsidR="001F7C62" w:rsidTr="00F04211">
        <w:trPr>
          <w:cantSplit/>
          <w:trHeight w:val="913"/>
          <w:jc w:val="center"/>
        </w:trPr>
        <w:tc>
          <w:tcPr>
            <w:tcW w:w="1745" w:type="dxa"/>
            <w:tcBorders>
              <w:top w:val="single" w:sz="12" w:space="0" w:color="auto"/>
              <w:left w:val="single" w:sz="12" w:space="0" w:color="auto"/>
              <w:right w:val="single" w:sz="6" w:space="0" w:color="auto"/>
            </w:tcBorders>
          </w:tcPr>
          <w:p w:rsidR="001F7C62" w:rsidRPr="00F04211" w:rsidRDefault="001F7C62" w:rsidP="0022110F">
            <w:pPr>
              <w:pStyle w:val="aff9"/>
              <w:keepNext/>
              <w:jc w:val="center"/>
              <w:rPr>
                <w:sz w:val="20"/>
              </w:rPr>
            </w:pPr>
            <w:r w:rsidRPr="00F04211">
              <w:rPr>
                <w:sz w:val="20"/>
              </w:rPr>
              <w:t>Товар</w:t>
            </w:r>
          </w:p>
        </w:tc>
        <w:tc>
          <w:tcPr>
            <w:tcW w:w="1843" w:type="dxa"/>
            <w:tcBorders>
              <w:top w:val="single" w:sz="12" w:space="0" w:color="auto"/>
              <w:left w:val="single" w:sz="6" w:space="0" w:color="auto"/>
              <w:right w:val="single" w:sz="6" w:space="0" w:color="auto"/>
            </w:tcBorders>
          </w:tcPr>
          <w:p w:rsidR="001F7C62" w:rsidRPr="00F04211" w:rsidRDefault="001F7C62" w:rsidP="0022110F">
            <w:pPr>
              <w:pStyle w:val="aff9"/>
              <w:keepNext/>
              <w:jc w:val="center"/>
              <w:rPr>
                <w:sz w:val="20"/>
              </w:rPr>
            </w:pPr>
            <w:r w:rsidRPr="00F04211">
              <w:rPr>
                <w:sz w:val="20"/>
              </w:rPr>
              <w:t xml:space="preserve">Реализация в базисном периоде, руб. </w:t>
            </w:r>
            <w:r w:rsidRPr="00F04211">
              <w:rPr>
                <w:i/>
                <w:sz w:val="20"/>
              </w:rPr>
              <w:t>q</w:t>
            </w:r>
            <w:r w:rsidRPr="00F04211">
              <w:rPr>
                <w:i/>
                <w:sz w:val="20"/>
                <w:vertAlign w:val="subscript"/>
              </w:rPr>
              <w:t>0</w:t>
            </w:r>
            <w:r w:rsidRPr="00F04211">
              <w:rPr>
                <w:i/>
                <w:sz w:val="20"/>
              </w:rPr>
              <w:t>p</w:t>
            </w:r>
            <w:r w:rsidRPr="00F04211">
              <w:rPr>
                <w:i/>
                <w:sz w:val="20"/>
                <w:vertAlign w:val="subscript"/>
              </w:rPr>
              <w:t>0</w:t>
            </w:r>
          </w:p>
        </w:tc>
        <w:tc>
          <w:tcPr>
            <w:tcW w:w="3075" w:type="dxa"/>
            <w:tcBorders>
              <w:top w:val="single" w:sz="12" w:space="0" w:color="auto"/>
              <w:left w:val="single" w:sz="6" w:space="0" w:color="auto"/>
              <w:right w:val="single" w:sz="6" w:space="0" w:color="auto"/>
            </w:tcBorders>
          </w:tcPr>
          <w:p w:rsidR="001F7C62" w:rsidRPr="00F04211" w:rsidRDefault="001F7C62" w:rsidP="0022110F">
            <w:pPr>
              <w:pStyle w:val="aff9"/>
              <w:keepNext/>
              <w:jc w:val="center"/>
              <w:rPr>
                <w:sz w:val="20"/>
              </w:rPr>
            </w:pPr>
            <w:r w:rsidRPr="00F04211">
              <w:rPr>
                <w:sz w:val="20"/>
              </w:rPr>
              <w:t xml:space="preserve">Изменение физического объема реализации в текущем периоде по сравнению с базисным, %  </w:t>
            </w:r>
          </w:p>
          <w:p w:rsidR="001F7C62" w:rsidRPr="00F04211" w:rsidRDefault="001F7C62" w:rsidP="0022110F">
            <w:pPr>
              <w:pStyle w:val="aff9"/>
              <w:keepNext/>
              <w:jc w:val="center"/>
              <w:rPr>
                <w:i/>
                <w:sz w:val="20"/>
              </w:rPr>
            </w:pPr>
            <w:r w:rsidRPr="00F04211">
              <w:rPr>
                <w:i/>
                <w:sz w:val="20"/>
              </w:rPr>
              <w:t>(i</w:t>
            </w:r>
            <w:r w:rsidRPr="00F04211">
              <w:rPr>
                <w:i/>
                <w:sz w:val="20"/>
                <w:vertAlign w:val="subscript"/>
              </w:rPr>
              <w:t>q</w:t>
            </w:r>
            <w:r w:rsidRPr="00F04211">
              <w:rPr>
                <w:i/>
                <w:sz w:val="20"/>
              </w:rPr>
              <w:sym w:font="Symbol" w:char="F0D7"/>
            </w:r>
            <w:r w:rsidRPr="00F04211">
              <w:rPr>
                <w:i/>
                <w:sz w:val="20"/>
              </w:rPr>
              <w:t xml:space="preserve"> 100%) - 100%</w:t>
            </w:r>
          </w:p>
        </w:tc>
        <w:tc>
          <w:tcPr>
            <w:tcW w:w="1461" w:type="dxa"/>
            <w:tcBorders>
              <w:top w:val="single" w:sz="12" w:space="0" w:color="auto"/>
              <w:left w:val="single" w:sz="6" w:space="0" w:color="auto"/>
              <w:right w:val="single" w:sz="6" w:space="0" w:color="auto"/>
            </w:tcBorders>
          </w:tcPr>
          <w:p w:rsidR="001F7C62" w:rsidRPr="00F04211" w:rsidRDefault="001F7C62" w:rsidP="0022110F">
            <w:pPr>
              <w:pStyle w:val="aff9"/>
              <w:keepNext/>
              <w:jc w:val="center"/>
              <w:rPr>
                <w:sz w:val="20"/>
              </w:rPr>
            </w:pPr>
            <w:r w:rsidRPr="00F04211">
              <w:rPr>
                <w:i/>
                <w:sz w:val="20"/>
              </w:rPr>
              <w:t>i</w:t>
            </w:r>
            <w:r w:rsidRPr="00F04211">
              <w:rPr>
                <w:i/>
                <w:sz w:val="20"/>
                <w:vertAlign w:val="subscript"/>
              </w:rPr>
              <w:t>q</w:t>
            </w:r>
          </w:p>
        </w:tc>
        <w:tc>
          <w:tcPr>
            <w:tcW w:w="1601" w:type="dxa"/>
            <w:tcBorders>
              <w:top w:val="single" w:sz="12" w:space="0" w:color="auto"/>
              <w:left w:val="single" w:sz="6" w:space="0" w:color="auto"/>
              <w:right w:val="single" w:sz="12" w:space="0" w:color="auto"/>
            </w:tcBorders>
          </w:tcPr>
          <w:p w:rsidR="001F7C62" w:rsidRPr="00F04211" w:rsidRDefault="001F7C62" w:rsidP="0022110F">
            <w:pPr>
              <w:pStyle w:val="aff9"/>
              <w:keepNext/>
              <w:jc w:val="center"/>
              <w:rPr>
                <w:sz w:val="20"/>
              </w:rPr>
            </w:pPr>
            <w:r w:rsidRPr="00F04211">
              <w:rPr>
                <w:i/>
                <w:sz w:val="20"/>
              </w:rPr>
              <w:t>i</w:t>
            </w:r>
            <w:r w:rsidRPr="00F04211">
              <w:rPr>
                <w:i/>
                <w:sz w:val="20"/>
                <w:vertAlign w:val="subscript"/>
              </w:rPr>
              <w:t>q</w:t>
            </w:r>
            <w:r w:rsidRPr="00F04211">
              <w:rPr>
                <w:i/>
                <w:sz w:val="20"/>
              </w:rPr>
              <w:sym w:font="Symbol" w:char="F0D7"/>
            </w:r>
            <w:r w:rsidRPr="00F04211">
              <w:rPr>
                <w:i/>
                <w:sz w:val="20"/>
              </w:rPr>
              <w:t xml:space="preserve"> q</w:t>
            </w:r>
            <w:r w:rsidRPr="00F04211">
              <w:rPr>
                <w:i/>
                <w:sz w:val="20"/>
                <w:vertAlign w:val="subscript"/>
              </w:rPr>
              <w:t>0</w:t>
            </w:r>
            <w:r w:rsidRPr="00F04211">
              <w:rPr>
                <w:i/>
                <w:sz w:val="20"/>
              </w:rPr>
              <w:t>p</w:t>
            </w:r>
            <w:r w:rsidRPr="00F04211">
              <w:rPr>
                <w:i/>
                <w:sz w:val="20"/>
                <w:vertAlign w:val="subscript"/>
              </w:rPr>
              <w:t>0</w:t>
            </w:r>
          </w:p>
        </w:tc>
      </w:tr>
      <w:tr w:rsidR="001F7C62" w:rsidTr="005528C9">
        <w:trPr>
          <w:cantSplit/>
          <w:jc w:val="center"/>
        </w:trPr>
        <w:tc>
          <w:tcPr>
            <w:tcW w:w="1745" w:type="dxa"/>
            <w:tcBorders>
              <w:top w:val="single" w:sz="4" w:space="0" w:color="auto"/>
              <w:left w:val="single" w:sz="12" w:space="0" w:color="auto"/>
              <w:right w:val="single" w:sz="6" w:space="0" w:color="auto"/>
            </w:tcBorders>
          </w:tcPr>
          <w:p w:rsidR="001F7C62" w:rsidRPr="00F04211" w:rsidRDefault="001F7C62" w:rsidP="0022110F">
            <w:pPr>
              <w:pStyle w:val="aff9"/>
              <w:keepNext/>
              <w:jc w:val="center"/>
              <w:rPr>
                <w:sz w:val="20"/>
              </w:rPr>
            </w:pPr>
            <w:r w:rsidRPr="00F04211">
              <w:rPr>
                <w:sz w:val="20"/>
              </w:rPr>
              <w:t>Мандарины</w:t>
            </w:r>
          </w:p>
        </w:tc>
        <w:tc>
          <w:tcPr>
            <w:tcW w:w="1843" w:type="dxa"/>
            <w:tcBorders>
              <w:top w:val="single" w:sz="4" w:space="0" w:color="auto"/>
              <w:left w:val="single" w:sz="6" w:space="0" w:color="auto"/>
              <w:right w:val="single" w:sz="6" w:space="0" w:color="auto"/>
            </w:tcBorders>
          </w:tcPr>
          <w:p w:rsidR="001F7C62" w:rsidRPr="00F04211" w:rsidRDefault="001F7C62" w:rsidP="0022110F">
            <w:pPr>
              <w:pStyle w:val="aff9"/>
              <w:keepNext/>
              <w:jc w:val="center"/>
              <w:rPr>
                <w:sz w:val="20"/>
              </w:rPr>
            </w:pPr>
            <w:r w:rsidRPr="00F04211">
              <w:rPr>
                <w:sz w:val="20"/>
              </w:rPr>
              <w:t>46000</w:t>
            </w:r>
          </w:p>
        </w:tc>
        <w:tc>
          <w:tcPr>
            <w:tcW w:w="3075" w:type="dxa"/>
            <w:tcBorders>
              <w:top w:val="single" w:sz="4" w:space="0" w:color="auto"/>
              <w:left w:val="single" w:sz="6" w:space="0" w:color="auto"/>
              <w:right w:val="single" w:sz="6" w:space="0" w:color="auto"/>
            </w:tcBorders>
          </w:tcPr>
          <w:p w:rsidR="001F7C62" w:rsidRPr="00F04211" w:rsidRDefault="001F7C62" w:rsidP="0022110F">
            <w:pPr>
              <w:pStyle w:val="aff9"/>
              <w:keepNext/>
              <w:jc w:val="center"/>
              <w:rPr>
                <w:sz w:val="20"/>
              </w:rPr>
            </w:pPr>
            <w:r w:rsidRPr="00F04211">
              <w:rPr>
                <w:sz w:val="20"/>
              </w:rPr>
              <w:t>-6,4</w:t>
            </w:r>
          </w:p>
        </w:tc>
        <w:tc>
          <w:tcPr>
            <w:tcW w:w="1461" w:type="dxa"/>
            <w:tcBorders>
              <w:top w:val="single" w:sz="4" w:space="0" w:color="auto"/>
              <w:left w:val="single" w:sz="6" w:space="0" w:color="auto"/>
              <w:right w:val="single" w:sz="6" w:space="0" w:color="auto"/>
            </w:tcBorders>
          </w:tcPr>
          <w:p w:rsidR="001F7C62" w:rsidRPr="00F04211" w:rsidRDefault="001F7C62" w:rsidP="0022110F">
            <w:pPr>
              <w:pStyle w:val="aff9"/>
              <w:keepNext/>
              <w:jc w:val="center"/>
              <w:rPr>
                <w:sz w:val="20"/>
              </w:rPr>
            </w:pPr>
            <w:r w:rsidRPr="00F04211">
              <w:rPr>
                <w:sz w:val="20"/>
              </w:rPr>
              <w:t>0,936</w:t>
            </w:r>
          </w:p>
        </w:tc>
        <w:tc>
          <w:tcPr>
            <w:tcW w:w="1601" w:type="dxa"/>
            <w:tcBorders>
              <w:top w:val="single" w:sz="4" w:space="0" w:color="auto"/>
              <w:left w:val="single" w:sz="6" w:space="0" w:color="auto"/>
              <w:right w:val="single" w:sz="12" w:space="0" w:color="auto"/>
            </w:tcBorders>
          </w:tcPr>
          <w:p w:rsidR="001F7C62" w:rsidRPr="00F04211" w:rsidRDefault="001F7C62" w:rsidP="0022110F">
            <w:pPr>
              <w:pStyle w:val="aff9"/>
              <w:keepNext/>
              <w:jc w:val="center"/>
              <w:rPr>
                <w:sz w:val="20"/>
              </w:rPr>
            </w:pPr>
            <w:r w:rsidRPr="00F04211">
              <w:rPr>
                <w:sz w:val="20"/>
              </w:rPr>
              <w:t>43056</w:t>
            </w:r>
          </w:p>
        </w:tc>
      </w:tr>
      <w:tr w:rsidR="001F7C62" w:rsidTr="005528C9">
        <w:trPr>
          <w:cantSplit/>
          <w:jc w:val="center"/>
        </w:trPr>
        <w:tc>
          <w:tcPr>
            <w:tcW w:w="1745" w:type="dxa"/>
            <w:tcBorders>
              <w:top w:val="single" w:sz="4" w:space="0" w:color="auto"/>
              <w:left w:val="single" w:sz="12" w:space="0" w:color="auto"/>
              <w:bottom w:val="single" w:sz="4" w:space="0" w:color="auto"/>
              <w:right w:val="single" w:sz="6" w:space="0" w:color="auto"/>
            </w:tcBorders>
          </w:tcPr>
          <w:p w:rsidR="001F7C62" w:rsidRPr="00F04211" w:rsidRDefault="001F7C62" w:rsidP="0022110F">
            <w:pPr>
              <w:pStyle w:val="aff9"/>
              <w:keepNext/>
              <w:jc w:val="center"/>
              <w:rPr>
                <w:sz w:val="20"/>
              </w:rPr>
            </w:pPr>
            <w:r w:rsidRPr="00F04211">
              <w:rPr>
                <w:sz w:val="20"/>
              </w:rPr>
              <w:t>Грейпфруты</w:t>
            </w:r>
          </w:p>
        </w:tc>
        <w:tc>
          <w:tcPr>
            <w:tcW w:w="1843" w:type="dxa"/>
            <w:tcBorders>
              <w:top w:val="single" w:sz="4" w:space="0" w:color="auto"/>
              <w:left w:val="single" w:sz="6" w:space="0" w:color="auto"/>
              <w:bottom w:val="single" w:sz="4" w:space="0" w:color="auto"/>
              <w:right w:val="single" w:sz="6" w:space="0" w:color="auto"/>
            </w:tcBorders>
          </w:tcPr>
          <w:p w:rsidR="001F7C62" w:rsidRPr="00F04211" w:rsidRDefault="001F7C62" w:rsidP="0022110F">
            <w:pPr>
              <w:pStyle w:val="aff9"/>
              <w:keepNext/>
              <w:jc w:val="center"/>
              <w:rPr>
                <w:sz w:val="20"/>
              </w:rPr>
            </w:pPr>
            <w:r w:rsidRPr="00F04211">
              <w:rPr>
                <w:sz w:val="20"/>
              </w:rPr>
              <w:t>27000</w:t>
            </w:r>
          </w:p>
        </w:tc>
        <w:tc>
          <w:tcPr>
            <w:tcW w:w="3075" w:type="dxa"/>
            <w:tcBorders>
              <w:top w:val="single" w:sz="4" w:space="0" w:color="auto"/>
              <w:left w:val="single" w:sz="6" w:space="0" w:color="auto"/>
              <w:bottom w:val="single" w:sz="4" w:space="0" w:color="auto"/>
              <w:right w:val="single" w:sz="6" w:space="0" w:color="auto"/>
            </w:tcBorders>
          </w:tcPr>
          <w:p w:rsidR="001F7C62" w:rsidRPr="00F04211" w:rsidRDefault="001F7C62" w:rsidP="0022110F">
            <w:pPr>
              <w:pStyle w:val="aff9"/>
              <w:keepNext/>
              <w:jc w:val="center"/>
              <w:rPr>
                <w:sz w:val="20"/>
              </w:rPr>
            </w:pPr>
            <w:r w:rsidRPr="00F04211">
              <w:rPr>
                <w:sz w:val="20"/>
              </w:rPr>
              <w:t>-8,2</w:t>
            </w:r>
          </w:p>
        </w:tc>
        <w:tc>
          <w:tcPr>
            <w:tcW w:w="1461" w:type="dxa"/>
            <w:tcBorders>
              <w:top w:val="single" w:sz="4" w:space="0" w:color="auto"/>
              <w:left w:val="single" w:sz="6" w:space="0" w:color="auto"/>
              <w:bottom w:val="single" w:sz="4" w:space="0" w:color="auto"/>
              <w:right w:val="single" w:sz="6" w:space="0" w:color="auto"/>
            </w:tcBorders>
          </w:tcPr>
          <w:p w:rsidR="001F7C62" w:rsidRPr="00F04211" w:rsidRDefault="001F7C62" w:rsidP="0022110F">
            <w:pPr>
              <w:pStyle w:val="aff9"/>
              <w:keepNext/>
              <w:jc w:val="center"/>
              <w:rPr>
                <w:sz w:val="20"/>
              </w:rPr>
            </w:pPr>
            <w:r w:rsidRPr="00F04211">
              <w:rPr>
                <w:sz w:val="20"/>
              </w:rPr>
              <w:t>0,918</w:t>
            </w:r>
          </w:p>
        </w:tc>
        <w:tc>
          <w:tcPr>
            <w:tcW w:w="1601" w:type="dxa"/>
            <w:tcBorders>
              <w:top w:val="single" w:sz="4" w:space="0" w:color="auto"/>
              <w:left w:val="single" w:sz="6" w:space="0" w:color="auto"/>
              <w:bottom w:val="single" w:sz="4" w:space="0" w:color="auto"/>
              <w:right w:val="single" w:sz="12" w:space="0" w:color="auto"/>
            </w:tcBorders>
          </w:tcPr>
          <w:p w:rsidR="001F7C62" w:rsidRPr="00F04211" w:rsidRDefault="001F7C62" w:rsidP="0022110F">
            <w:pPr>
              <w:pStyle w:val="aff9"/>
              <w:keepNext/>
              <w:jc w:val="center"/>
              <w:rPr>
                <w:sz w:val="20"/>
              </w:rPr>
            </w:pPr>
            <w:r w:rsidRPr="00F04211">
              <w:rPr>
                <w:sz w:val="20"/>
              </w:rPr>
              <w:t>24786</w:t>
            </w:r>
          </w:p>
        </w:tc>
      </w:tr>
      <w:tr w:rsidR="001F7C62" w:rsidTr="005528C9">
        <w:trPr>
          <w:cantSplit/>
          <w:jc w:val="center"/>
        </w:trPr>
        <w:tc>
          <w:tcPr>
            <w:tcW w:w="1745" w:type="dxa"/>
            <w:tcBorders>
              <w:left w:val="single" w:sz="12" w:space="0" w:color="auto"/>
              <w:bottom w:val="single" w:sz="6" w:space="0" w:color="auto"/>
              <w:right w:val="single" w:sz="6" w:space="0" w:color="auto"/>
            </w:tcBorders>
          </w:tcPr>
          <w:p w:rsidR="001F7C62" w:rsidRPr="00F04211" w:rsidRDefault="001F7C62" w:rsidP="0022110F">
            <w:pPr>
              <w:pStyle w:val="aff9"/>
              <w:jc w:val="center"/>
              <w:rPr>
                <w:sz w:val="20"/>
              </w:rPr>
            </w:pPr>
            <w:r w:rsidRPr="00F04211">
              <w:rPr>
                <w:sz w:val="20"/>
              </w:rPr>
              <w:t>Апельсины</w:t>
            </w:r>
          </w:p>
        </w:tc>
        <w:tc>
          <w:tcPr>
            <w:tcW w:w="1843" w:type="dxa"/>
            <w:tcBorders>
              <w:left w:val="single" w:sz="6" w:space="0" w:color="auto"/>
              <w:bottom w:val="single" w:sz="6" w:space="0" w:color="auto"/>
              <w:right w:val="single" w:sz="6" w:space="0" w:color="auto"/>
            </w:tcBorders>
          </w:tcPr>
          <w:p w:rsidR="001F7C62" w:rsidRPr="00F04211" w:rsidRDefault="001F7C62" w:rsidP="0022110F">
            <w:pPr>
              <w:pStyle w:val="aff9"/>
              <w:jc w:val="center"/>
              <w:rPr>
                <w:sz w:val="20"/>
              </w:rPr>
            </w:pPr>
            <w:r w:rsidRPr="00F04211">
              <w:rPr>
                <w:sz w:val="20"/>
              </w:rPr>
              <w:t>51 000</w:t>
            </w:r>
          </w:p>
        </w:tc>
        <w:tc>
          <w:tcPr>
            <w:tcW w:w="3075" w:type="dxa"/>
            <w:tcBorders>
              <w:left w:val="single" w:sz="6" w:space="0" w:color="auto"/>
              <w:bottom w:val="single" w:sz="6" w:space="0" w:color="auto"/>
              <w:right w:val="single" w:sz="6" w:space="0" w:color="auto"/>
            </w:tcBorders>
          </w:tcPr>
          <w:p w:rsidR="001F7C62" w:rsidRPr="00F04211" w:rsidRDefault="001F7C62" w:rsidP="0022110F">
            <w:pPr>
              <w:pStyle w:val="aff9"/>
              <w:jc w:val="center"/>
              <w:rPr>
                <w:sz w:val="20"/>
              </w:rPr>
            </w:pPr>
            <w:r w:rsidRPr="00F04211">
              <w:rPr>
                <w:sz w:val="20"/>
              </w:rPr>
              <w:t>+1,3</w:t>
            </w:r>
          </w:p>
        </w:tc>
        <w:tc>
          <w:tcPr>
            <w:tcW w:w="1461" w:type="dxa"/>
            <w:tcBorders>
              <w:left w:val="single" w:sz="6" w:space="0" w:color="auto"/>
              <w:bottom w:val="single" w:sz="6" w:space="0" w:color="auto"/>
              <w:right w:val="single" w:sz="6" w:space="0" w:color="auto"/>
            </w:tcBorders>
          </w:tcPr>
          <w:p w:rsidR="001F7C62" w:rsidRPr="00F04211" w:rsidRDefault="001F7C62" w:rsidP="0022110F">
            <w:pPr>
              <w:pStyle w:val="aff9"/>
              <w:jc w:val="center"/>
              <w:rPr>
                <w:sz w:val="20"/>
              </w:rPr>
            </w:pPr>
            <w:r w:rsidRPr="00F04211">
              <w:rPr>
                <w:sz w:val="20"/>
              </w:rPr>
              <w:t>1,013</w:t>
            </w:r>
          </w:p>
        </w:tc>
        <w:tc>
          <w:tcPr>
            <w:tcW w:w="1601" w:type="dxa"/>
            <w:tcBorders>
              <w:left w:val="single" w:sz="6" w:space="0" w:color="auto"/>
              <w:bottom w:val="single" w:sz="6" w:space="0" w:color="auto"/>
              <w:right w:val="single" w:sz="12" w:space="0" w:color="auto"/>
            </w:tcBorders>
          </w:tcPr>
          <w:p w:rsidR="001F7C62" w:rsidRPr="00F04211" w:rsidRDefault="001F7C62" w:rsidP="0022110F">
            <w:pPr>
              <w:pStyle w:val="aff9"/>
              <w:jc w:val="center"/>
              <w:rPr>
                <w:sz w:val="20"/>
              </w:rPr>
            </w:pPr>
            <w:r w:rsidRPr="00F04211">
              <w:rPr>
                <w:sz w:val="20"/>
              </w:rPr>
              <w:t>51 663</w:t>
            </w:r>
          </w:p>
        </w:tc>
      </w:tr>
      <w:tr w:rsidR="001F7C62" w:rsidTr="005528C9">
        <w:trPr>
          <w:cantSplit/>
          <w:jc w:val="center"/>
        </w:trPr>
        <w:tc>
          <w:tcPr>
            <w:tcW w:w="1745" w:type="dxa"/>
            <w:tcBorders>
              <w:top w:val="single" w:sz="6" w:space="0" w:color="auto"/>
              <w:left w:val="single" w:sz="12" w:space="0" w:color="auto"/>
              <w:bottom w:val="single" w:sz="12" w:space="0" w:color="auto"/>
              <w:right w:val="single" w:sz="6" w:space="0" w:color="auto"/>
            </w:tcBorders>
          </w:tcPr>
          <w:p w:rsidR="001F7C62" w:rsidRPr="00F04211" w:rsidRDefault="001F7C62" w:rsidP="0022110F">
            <w:pPr>
              <w:pStyle w:val="aff9"/>
              <w:jc w:val="center"/>
              <w:rPr>
                <w:sz w:val="20"/>
              </w:rPr>
            </w:pPr>
            <w:r w:rsidRPr="00F04211">
              <w:rPr>
                <w:sz w:val="20"/>
              </w:rPr>
              <w:t>Итого</w:t>
            </w:r>
          </w:p>
        </w:tc>
        <w:tc>
          <w:tcPr>
            <w:tcW w:w="1843" w:type="dxa"/>
            <w:tcBorders>
              <w:top w:val="single" w:sz="6" w:space="0" w:color="auto"/>
              <w:left w:val="single" w:sz="6" w:space="0" w:color="auto"/>
              <w:bottom w:val="single" w:sz="12" w:space="0" w:color="auto"/>
              <w:right w:val="single" w:sz="6" w:space="0" w:color="auto"/>
            </w:tcBorders>
          </w:tcPr>
          <w:p w:rsidR="001F7C62" w:rsidRPr="00F04211" w:rsidRDefault="001F7C62" w:rsidP="0022110F">
            <w:pPr>
              <w:pStyle w:val="aff9"/>
              <w:jc w:val="center"/>
              <w:rPr>
                <w:sz w:val="20"/>
              </w:rPr>
            </w:pPr>
            <w:r w:rsidRPr="00F04211">
              <w:rPr>
                <w:sz w:val="20"/>
              </w:rPr>
              <w:t>124000</w:t>
            </w:r>
          </w:p>
        </w:tc>
        <w:tc>
          <w:tcPr>
            <w:tcW w:w="3075" w:type="dxa"/>
            <w:tcBorders>
              <w:top w:val="single" w:sz="6" w:space="0" w:color="auto"/>
              <w:left w:val="single" w:sz="6" w:space="0" w:color="auto"/>
              <w:bottom w:val="single" w:sz="12" w:space="0" w:color="auto"/>
              <w:right w:val="single" w:sz="6" w:space="0" w:color="auto"/>
            </w:tcBorders>
          </w:tcPr>
          <w:p w:rsidR="001F7C62" w:rsidRPr="00F04211" w:rsidRDefault="001F7C62" w:rsidP="0022110F">
            <w:pPr>
              <w:pStyle w:val="aff9"/>
              <w:jc w:val="center"/>
              <w:rPr>
                <w:sz w:val="20"/>
              </w:rPr>
            </w:pPr>
            <w:r w:rsidRPr="00F04211">
              <w:rPr>
                <w:sz w:val="20"/>
              </w:rPr>
              <w:t>-</w:t>
            </w:r>
          </w:p>
        </w:tc>
        <w:tc>
          <w:tcPr>
            <w:tcW w:w="1461" w:type="dxa"/>
            <w:tcBorders>
              <w:top w:val="single" w:sz="6" w:space="0" w:color="auto"/>
              <w:left w:val="single" w:sz="6" w:space="0" w:color="auto"/>
              <w:bottom w:val="single" w:sz="12" w:space="0" w:color="auto"/>
              <w:right w:val="single" w:sz="6" w:space="0" w:color="auto"/>
            </w:tcBorders>
          </w:tcPr>
          <w:p w:rsidR="001F7C62" w:rsidRPr="00F04211" w:rsidRDefault="001F7C62" w:rsidP="0022110F">
            <w:pPr>
              <w:pStyle w:val="aff9"/>
              <w:jc w:val="center"/>
              <w:rPr>
                <w:sz w:val="20"/>
              </w:rPr>
            </w:pPr>
            <w:r w:rsidRPr="00F04211">
              <w:rPr>
                <w:sz w:val="20"/>
              </w:rPr>
              <w:t>-</w:t>
            </w:r>
          </w:p>
        </w:tc>
        <w:tc>
          <w:tcPr>
            <w:tcW w:w="1601" w:type="dxa"/>
            <w:tcBorders>
              <w:top w:val="single" w:sz="6" w:space="0" w:color="auto"/>
              <w:left w:val="single" w:sz="6" w:space="0" w:color="auto"/>
              <w:bottom w:val="single" w:sz="12" w:space="0" w:color="auto"/>
              <w:right w:val="single" w:sz="12" w:space="0" w:color="auto"/>
            </w:tcBorders>
          </w:tcPr>
          <w:p w:rsidR="001F7C62" w:rsidRPr="00F04211" w:rsidRDefault="001F7C62" w:rsidP="0022110F">
            <w:pPr>
              <w:pStyle w:val="aff9"/>
              <w:jc w:val="center"/>
              <w:rPr>
                <w:sz w:val="20"/>
              </w:rPr>
            </w:pPr>
            <w:r w:rsidRPr="00F04211">
              <w:rPr>
                <w:sz w:val="20"/>
              </w:rPr>
              <w:t>119505</w:t>
            </w:r>
          </w:p>
        </w:tc>
      </w:tr>
    </w:tbl>
    <w:p w:rsidR="001F7C62" w:rsidRDefault="001F7C62" w:rsidP="001F7C62">
      <w:pPr>
        <w:pStyle w:val="14"/>
        <w:spacing w:line="240" w:lineRule="auto"/>
        <w:rPr>
          <w:color w:val="000000"/>
        </w:rPr>
      </w:pPr>
      <w:r w:rsidRPr="00DF5A90">
        <w:rPr>
          <w:color w:val="000000"/>
        </w:rPr>
        <w:object w:dxaOrig="3300" w:dyaOrig="760">
          <v:shape id="_x0000_i1082" type="#_x0000_t75" style="width:165.75pt;height:37.5pt" o:ole="" fillcolor="window">
            <v:imagedata r:id="rId133" o:title=""/>
          </v:shape>
          <o:OLEObject Type="Embed" ProgID="Equation.3" ShapeID="_x0000_i1082" DrawAspect="Content" ObjectID="_1640631331" r:id="rId134"/>
        </w:object>
      </w:r>
      <w:r>
        <w:rPr>
          <w:color w:val="000000"/>
        </w:rPr>
        <w:t>, или 96,4%.</w:t>
      </w:r>
    </w:p>
    <w:p w:rsidR="001F7C62" w:rsidRDefault="001F7C62" w:rsidP="001F7C62">
      <w:pPr>
        <w:pStyle w:val="14"/>
        <w:spacing w:line="240" w:lineRule="auto"/>
        <w:rPr>
          <w:color w:val="000000"/>
        </w:rPr>
      </w:pPr>
      <w:r>
        <w:rPr>
          <w:color w:val="000000"/>
        </w:rPr>
        <w:t>Физический объем реализации данных товаров в среднем снизился на 3,6%.</w:t>
      </w:r>
    </w:p>
    <w:p w:rsidR="001F7C62" w:rsidRPr="00D051F8" w:rsidRDefault="001F7C62" w:rsidP="001F7C62">
      <w:pPr>
        <w:pStyle w:val="14"/>
        <w:spacing w:line="240" w:lineRule="auto"/>
        <w:rPr>
          <w:color w:val="000000"/>
        </w:rPr>
      </w:pPr>
      <w:r>
        <w:rPr>
          <w:color w:val="000000"/>
        </w:rPr>
        <w:t>В средней арифметической форме также может рассчитываться и индекс производительности труда по трудоемкости (</w:t>
      </w:r>
      <w:r w:rsidRPr="00D051F8">
        <w:rPr>
          <w:color w:val="000000"/>
        </w:rPr>
        <w:t>индекс С. Г. Струмилина):</w:t>
      </w:r>
    </w:p>
    <w:p w:rsidR="001F7C62" w:rsidRDefault="001F7C62" w:rsidP="001F7C62">
      <w:pPr>
        <w:pStyle w:val="14"/>
        <w:tabs>
          <w:tab w:val="left" w:pos="9072"/>
        </w:tabs>
        <w:spacing w:line="240" w:lineRule="auto"/>
        <w:ind w:left="3261" w:firstLine="0"/>
        <w:rPr>
          <w:color w:val="000000"/>
        </w:rPr>
      </w:pPr>
      <w:r w:rsidRPr="00DF5A90">
        <w:rPr>
          <w:color w:val="000000"/>
        </w:rPr>
        <w:object w:dxaOrig="3100" w:dyaOrig="1120">
          <v:shape id="_x0000_i1083" type="#_x0000_t75" style="width:154.5pt;height:56.25pt" o:ole="" fillcolor="window">
            <v:imagedata r:id="rId135" o:title=""/>
          </v:shape>
          <o:OLEObject Type="Embed" ProgID="Equation.3" ShapeID="_x0000_i1083" DrawAspect="Content" ObjectID="_1640631332" r:id="rId136"/>
        </w:object>
      </w:r>
      <w:r>
        <w:rPr>
          <w:color w:val="000000"/>
        </w:rPr>
        <w:t>(</w:t>
      </w:r>
      <w:r w:rsidR="00A32516">
        <w:rPr>
          <w:color w:val="000000"/>
        </w:rPr>
        <w:t>43</w:t>
      </w:r>
      <w:r>
        <w:rPr>
          <w:color w:val="000000"/>
        </w:rPr>
        <w:t>)</w:t>
      </w:r>
    </w:p>
    <w:p w:rsidR="001F7C62" w:rsidRPr="00695141" w:rsidRDefault="001F7C62" w:rsidP="001F7C62">
      <w:pPr>
        <w:pStyle w:val="14"/>
        <w:spacing w:line="240" w:lineRule="auto"/>
        <w:rPr>
          <w:color w:val="000000"/>
        </w:rPr>
      </w:pPr>
      <w:r w:rsidRPr="00695141">
        <w:rPr>
          <w:color w:val="000000"/>
        </w:rPr>
        <w:t xml:space="preserve"> Базисные индексы цен с постоянными весами:</w:t>
      </w:r>
    </w:p>
    <w:p w:rsidR="001F7C62" w:rsidRDefault="001F7C62" w:rsidP="001F7C62">
      <w:pPr>
        <w:pStyle w:val="14"/>
        <w:spacing w:line="240" w:lineRule="auto"/>
        <w:rPr>
          <w:color w:val="000000"/>
        </w:rPr>
      </w:pPr>
      <w:r w:rsidRPr="00DF5A90">
        <w:rPr>
          <w:color w:val="000000"/>
        </w:rPr>
        <w:object w:dxaOrig="1540" w:dyaOrig="760">
          <v:shape id="_x0000_i1084" type="#_x0000_t75" style="width:76.5pt;height:37.5pt" o:ole="" fillcolor="window">
            <v:imagedata r:id="rId137" o:title=""/>
          </v:shape>
          <o:OLEObject Type="Embed" ProgID="Equation.3" ShapeID="_x0000_i1084" DrawAspect="Content" ObjectID="_1640631333" r:id="rId138"/>
        </w:object>
      </w:r>
      <w:r>
        <w:rPr>
          <w:color w:val="000000"/>
        </w:rPr>
        <w:t xml:space="preserve">; </w:t>
      </w:r>
      <w:r w:rsidRPr="00DF5A90">
        <w:rPr>
          <w:color w:val="000000"/>
        </w:rPr>
        <w:object w:dxaOrig="1560" w:dyaOrig="760">
          <v:shape id="_x0000_i1085" type="#_x0000_t75" style="width:78.75pt;height:37.5pt" o:ole="" fillcolor="window">
            <v:imagedata r:id="rId139" o:title=""/>
          </v:shape>
          <o:OLEObject Type="Embed" ProgID="Equation.3" ShapeID="_x0000_i1085" DrawAspect="Content" ObjectID="_1640631334" r:id="rId140"/>
        </w:object>
      </w:r>
      <w:r>
        <w:rPr>
          <w:color w:val="000000"/>
        </w:rPr>
        <w:t xml:space="preserve">; </w:t>
      </w:r>
      <w:r w:rsidRPr="00DF5A90">
        <w:rPr>
          <w:color w:val="000000"/>
        </w:rPr>
        <w:object w:dxaOrig="1540" w:dyaOrig="760">
          <v:shape id="_x0000_i1086" type="#_x0000_t75" style="width:76.5pt;height:37.5pt" o:ole="" fillcolor="window">
            <v:imagedata r:id="rId141" o:title=""/>
          </v:shape>
          <o:OLEObject Type="Embed" ProgID="Equation.3" ShapeID="_x0000_i1086" DrawAspect="Content" ObjectID="_1640631335" r:id="rId142"/>
        </w:object>
      </w:r>
      <w:r>
        <w:rPr>
          <w:color w:val="000000"/>
        </w:rPr>
        <w:t xml:space="preserve">; …. ; </w:t>
      </w:r>
      <w:r w:rsidRPr="00DF5A90">
        <w:rPr>
          <w:color w:val="000000"/>
        </w:rPr>
        <w:object w:dxaOrig="1560" w:dyaOrig="760">
          <v:shape id="_x0000_i1087" type="#_x0000_t75" style="width:78.75pt;height:37.5pt" o:ole="" fillcolor="window">
            <v:imagedata r:id="rId143" o:title=""/>
          </v:shape>
          <o:OLEObject Type="Embed" ProgID="Equation.3" ShapeID="_x0000_i1087" DrawAspect="Content" ObjectID="_1640631336" r:id="rId144"/>
        </w:object>
      </w:r>
      <w:r>
        <w:rPr>
          <w:color w:val="000000"/>
        </w:rPr>
        <w:t>.</w:t>
      </w:r>
    </w:p>
    <w:p w:rsidR="001F7C62" w:rsidRDefault="001F7C62" w:rsidP="001F7C62">
      <w:pPr>
        <w:pStyle w:val="14"/>
        <w:spacing w:line="240" w:lineRule="auto"/>
        <w:rPr>
          <w:color w:val="000000"/>
        </w:rPr>
      </w:pPr>
      <w:r>
        <w:rPr>
          <w:color w:val="000000"/>
        </w:rPr>
        <w:t>Рассмотренные выше индексы рассчитывались по нескольким товарам или видам продукции, производимым на одном предприятии. Если реализуется только один вид продукции, можно рассчитать его среднюю цену в каждом периоде.</w:t>
      </w:r>
      <w:r w:rsidRPr="00D051F8">
        <w:rPr>
          <w:color w:val="000000"/>
        </w:rPr>
        <w:t>Индекс переменного состава</w:t>
      </w:r>
      <w:r>
        <w:rPr>
          <w:color w:val="000000"/>
        </w:rPr>
        <w:t xml:space="preserve"> представляет собой отношение двух полученных средних значений:</w:t>
      </w:r>
    </w:p>
    <w:p w:rsidR="001F7C62" w:rsidRDefault="001F7C62" w:rsidP="001F7C62">
      <w:pPr>
        <w:pStyle w:val="14"/>
        <w:tabs>
          <w:tab w:val="left" w:pos="8931"/>
        </w:tabs>
        <w:spacing w:line="240" w:lineRule="auto"/>
        <w:ind w:left="3544" w:firstLine="0"/>
        <w:rPr>
          <w:color w:val="000000"/>
        </w:rPr>
      </w:pPr>
      <w:r w:rsidRPr="00DF5A90">
        <w:rPr>
          <w:color w:val="000000"/>
        </w:rPr>
        <w:object w:dxaOrig="2420" w:dyaOrig="760">
          <v:shape id="_x0000_i1088" type="#_x0000_t75" style="width:132.75pt;height:40.5pt" o:ole="" fillcolor="window">
            <v:imagedata r:id="rId145" o:title=""/>
          </v:shape>
          <o:OLEObject Type="Embed" ProgID="Equation.3" ShapeID="_x0000_i1088" DrawAspect="Content" ObjectID="_1640631337" r:id="rId146"/>
        </w:object>
      </w:r>
      <w:r>
        <w:rPr>
          <w:color w:val="000000"/>
        </w:rPr>
        <w:t>(</w:t>
      </w:r>
      <w:r w:rsidR="00A32516">
        <w:rPr>
          <w:color w:val="000000"/>
        </w:rPr>
        <w:t>44</w:t>
      </w:r>
      <w:r>
        <w:rPr>
          <w:color w:val="000000"/>
        </w:rPr>
        <w:t>)</w:t>
      </w:r>
    </w:p>
    <w:p w:rsidR="001F7C62" w:rsidRDefault="001F7C62" w:rsidP="001F7C62">
      <w:pPr>
        <w:pStyle w:val="14"/>
        <w:spacing w:line="240" w:lineRule="auto"/>
        <w:rPr>
          <w:b/>
          <w:color w:val="000000"/>
        </w:rPr>
      </w:pPr>
      <w:r>
        <w:rPr>
          <w:color w:val="000000"/>
        </w:rPr>
        <w:t>Данный индекс характеризует не только изменение индивидуальных цен в местах продажи, но и изменение структуры реализации по предприятиям розничной или оптовой торговли, рынкам, городам и регионам. Для оценки воздействия этого фактора рассчитывается</w:t>
      </w:r>
      <w:r w:rsidRPr="00D051F8">
        <w:rPr>
          <w:color w:val="000000"/>
        </w:rPr>
        <w:t>индекс структурных сдвигов:</w:t>
      </w:r>
    </w:p>
    <w:p w:rsidR="001F7C62" w:rsidRDefault="001F7C62" w:rsidP="001F7C62">
      <w:pPr>
        <w:pStyle w:val="14"/>
        <w:tabs>
          <w:tab w:val="left" w:pos="9072"/>
        </w:tabs>
        <w:spacing w:line="240" w:lineRule="auto"/>
        <w:ind w:left="3828" w:firstLine="0"/>
        <w:rPr>
          <w:color w:val="000000"/>
        </w:rPr>
      </w:pPr>
      <w:r w:rsidRPr="00DF5A90">
        <w:rPr>
          <w:color w:val="000000"/>
        </w:rPr>
        <w:object w:dxaOrig="2520" w:dyaOrig="760">
          <v:shape id="_x0000_i1089" type="#_x0000_t75" style="width:133.5pt;height:39.75pt" o:ole="" fillcolor="window">
            <v:imagedata r:id="rId147" o:title=""/>
          </v:shape>
          <o:OLEObject Type="Embed" ProgID="Equation.3" ShapeID="_x0000_i1089" DrawAspect="Content" ObjectID="_1640631338" r:id="rId148"/>
        </w:object>
      </w:r>
      <w:r>
        <w:rPr>
          <w:color w:val="000000"/>
        </w:rPr>
        <w:t>(</w:t>
      </w:r>
      <w:r w:rsidR="00A32516">
        <w:rPr>
          <w:color w:val="000000"/>
        </w:rPr>
        <w:t>45</w:t>
      </w:r>
      <w:r>
        <w:rPr>
          <w:color w:val="000000"/>
        </w:rPr>
        <w:t>)</w:t>
      </w:r>
    </w:p>
    <w:p w:rsidR="001F7C62" w:rsidRDefault="001F7C62" w:rsidP="001F7C62">
      <w:pPr>
        <w:pStyle w:val="14"/>
        <w:spacing w:line="240" w:lineRule="auto"/>
        <w:rPr>
          <w:color w:val="000000"/>
        </w:rPr>
      </w:pPr>
      <w:r w:rsidRPr="00D051F8">
        <w:rPr>
          <w:color w:val="000000"/>
        </w:rPr>
        <w:t>Индекс цен фиксированного состава</w:t>
      </w:r>
      <w:r>
        <w:rPr>
          <w:color w:val="000000"/>
        </w:rPr>
        <w:t>не учитывает изменение структуры:</w:t>
      </w:r>
    </w:p>
    <w:p w:rsidR="001F7C62" w:rsidRDefault="001F7C62" w:rsidP="001F7C62">
      <w:pPr>
        <w:pStyle w:val="14"/>
        <w:tabs>
          <w:tab w:val="left" w:pos="9072"/>
        </w:tabs>
        <w:spacing w:line="240" w:lineRule="auto"/>
        <w:ind w:left="3828" w:firstLine="0"/>
        <w:rPr>
          <w:color w:val="000000"/>
        </w:rPr>
      </w:pPr>
      <w:r w:rsidRPr="00DF5A90">
        <w:rPr>
          <w:color w:val="000000"/>
        </w:rPr>
        <w:object w:dxaOrig="1440" w:dyaOrig="760">
          <v:shape id="_x0000_i1090" type="#_x0000_t75" style="width:78.75pt;height:40.5pt" o:ole="" fillcolor="window">
            <v:imagedata r:id="rId149" o:title=""/>
          </v:shape>
          <o:OLEObject Type="Embed" ProgID="Equation.3" ShapeID="_x0000_i1090" DrawAspect="Content" ObjectID="_1640631339" r:id="rId150"/>
        </w:object>
      </w:r>
      <w:r>
        <w:rPr>
          <w:color w:val="000000"/>
        </w:rPr>
        <w:t>(</w:t>
      </w:r>
      <w:r w:rsidR="00A32516">
        <w:rPr>
          <w:color w:val="000000"/>
        </w:rPr>
        <w:t>46</w:t>
      </w:r>
      <w:r>
        <w:rPr>
          <w:color w:val="000000"/>
        </w:rPr>
        <w:t>)</w:t>
      </w:r>
    </w:p>
    <w:p w:rsidR="001F7C62" w:rsidRDefault="001F7C62" w:rsidP="001F7C62">
      <w:pPr>
        <w:pStyle w:val="14"/>
        <w:spacing w:line="240" w:lineRule="auto"/>
        <w:rPr>
          <w:color w:val="000000"/>
        </w:rPr>
      </w:pPr>
      <w:r>
        <w:rPr>
          <w:color w:val="000000"/>
        </w:rPr>
        <w:t>Между данными индексами существует следующая взаимосвязь:</w:t>
      </w:r>
    </w:p>
    <w:p w:rsidR="001F7C62" w:rsidRDefault="001F7C62" w:rsidP="001F7C62">
      <w:pPr>
        <w:pStyle w:val="14"/>
        <w:tabs>
          <w:tab w:val="left" w:pos="8931"/>
        </w:tabs>
        <w:spacing w:line="240" w:lineRule="auto"/>
        <w:ind w:left="3969" w:firstLine="0"/>
        <w:rPr>
          <w:color w:val="000000"/>
        </w:rPr>
      </w:pPr>
      <w:r w:rsidRPr="00DF5A90">
        <w:rPr>
          <w:color w:val="000000"/>
        </w:rPr>
        <w:object w:dxaOrig="1520" w:dyaOrig="400">
          <v:shape id="_x0000_i1091" type="#_x0000_t75" style="width:87pt;height:22.5pt" o:ole="" fillcolor="window">
            <v:imagedata r:id="rId151" o:title=""/>
          </v:shape>
          <o:OLEObject Type="Embed" ProgID="Equation.3" ShapeID="_x0000_i1091" DrawAspect="Content" ObjectID="_1640631340" r:id="rId152"/>
        </w:object>
      </w:r>
      <w:r>
        <w:rPr>
          <w:color w:val="000000"/>
        </w:rPr>
        <w:t>(</w:t>
      </w:r>
      <w:r w:rsidR="00A32516">
        <w:rPr>
          <w:color w:val="000000"/>
        </w:rPr>
        <w:t>4</w:t>
      </w:r>
      <w:r>
        <w:rPr>
          <w:color w:val="000000"/>
        </w:rPr>
        <w:t>7)</w:t>
      </w:r>
    </w:p>
    <w:p w:rsidR="001F7C62" w:rsidRDefault="001F7C62" w:rsidP="001F7C62">
      <w:pPr>
        <w:pStyle w:val="14"/>
        <w:spacing w:line="240" w:lineRule="auto"/>
        <w:rPr>
          <w:color w:val="000000"/>
        </w:rPr>
      </w:pPr>
      <w:r w:rsidRPr="005F6D48">
        <w:rPr>
          <w:b/>
          <w:i/>
          <w:color w:val="000000"/>
        </w:rPr>
        <w:t>Пример</w:t>
      </w:r>
      <w:r w:rsidR="005F6D48" w:rsidRPr="005F6D48">
        <w:rPr>
          <w:b/>
          <w:i/>
          <w:color w:val="000000"/>
        </w:rPr>
        <w:t>:</w:t>
      </w:r>
      <w:r w:rsidR="005F6D48">
        <w:rPr>
          <w:color w:val="000000"/>
        </w:rPr>
        <w:t>п</w:t>
      </w:r>
      <w:r>
        <w:rPr>
          <w:color w:val="000000"/>
        </w:rPr>
        <w:t xml:space="preserve">роведем анализ изменения цен реализации </w:t>
      </w:r>
      <w:r w:rsidR="00D30BD7">
        <w:rPr>
          <w:color w:val="000000"/>
        </w:rPr>
        <w:t xml:space="preserve">товара в двух регионах (табл. </w:t>
      </w:r>
      <w:r w:rsidR="00B9400E">
        <w:rPr>
          <w:color w:val="000000"/>
        </w:rPr>
        <w:t>2</w:t>
      </w:r>
      <w:r w:rsidR="00D30BD7">
        <w:rPr>
          <w:color w:val="000000"/>
        </w:rPr>
        <w:t>1</w:t>
      </w:r>
      <w:r>
        <w:rPr>
          <w:color w:val="000000"/>
        </w:rPr>
        <w:t>).</w:t>
      </w:r>
    </w:p>
    <w:p w:rsidR="001F7C62" w:rsidRDefault="001F7C62" w:rsidP="00D30BD7">
      <w:pPr>
        <w:pStyle w:val="14"/>
        <w:keepNext/>
        <w:spacing w:line="240" w:lineRule="auto"/>
        <w:outlineLvl w:val="0"/>
        <w:rPr>
          <w:color w:val="000000"/>
        </w:rPr>
      </w:pPr>
      <w:r>
        <w:rPr>
          <w:color w:val="000000"/>
        </w:rPr>
        <w:lastRenderedPageBreak/>
        <w:t xml:space="preserve">Таблица </w:t>
      </w:r>
      <w:r w:rsidR="00B9400E">
        <w:rPr>
          <w:color w:val="000000"/>
        </w:rPr>
        <w:t>2</w:t>
      </w:r>
      <w:r>
        <w:rPr>
          <w:color w:val="000000"/>
        </w:rPr>
        <w:t>1.</w:t>
      </w:r>
    </w:p>
    <w:tbl>
      <w:tblPr>
        <w:tblW w:w="9934" w:type="dxa"/>
        <w:jc w:val="center"/>
        <w:tblLayout w:type="fixed"/>
        <w:tblCellMar>
          <w:left w:w="28" w:type="dxa"/>
          <w:right w:w="28" w:type="dxa"/>
        </w:tblCellMar>
        <w:tblLook w:val="0000"/>
      </w:tblPr>
      <w:tblGrid>
        <w:gridCol w:w="999"/>
        <w:gridCol w:w="1137"/>
        <w:gridCol w:w="1843"/>
        <w:gridCol w:w="1131"/>
        <w:gridCol w:w="1562"/>
        <w:gridCol w:w="989"/>
        <w:gridCol w:w="1134"/>
        <w:gridCol w:w="1139"/>
      </w:tblGrid>
      <w:tr w:rsidR="001F7C62" w:rsidTr="00F04211">
        <w:trPr>
          <w:jc w:val="center"/>
        </w:trPr>
        <w:tc>
          <w:tcPr>
            <w:tcW w:w="999" w:type="dxa"/>
            <w:vMerge w:val="restart"/>
            <w:tcBorders>
              <w:top w:val="single" w:sz="12" w:space="0" w:color="auto"/>
              <w:left w:val="single" w:sz="12" w:space="0" w:color="auto"/>
              <w:right w:val="single" w:sz="6" w:space="0" w:color="auto"/>
            </w:tcBorders>
          </w:tcPr>
          <w:p w:rsidR="001F7C62" w:rsidRPr="00F04211" w:rsidRDefault="001F7C62" w:rsidP="0022110F">
            <w:pPr>
              <w:pStyle w:val="aff9"/>
              <w:jc w:val="center"/>
              <w:rPr>
                <w:sz w:val="20"/>
              </w:rPr>
            </w:pPr>
            <w:r w:rsidRPr="00F04211">
              <w:rPr>
                <w:sz w:val="20"/>
              </w:rPr>
              <w:t>Регион</w:t>
            </w:r>
          </w:p>
        </w:tc>
        <w:tc>
          <w:tcPr>
            <w:tcW w:w="2980" w:type="dxa"/>
            <w:gridSpan w:val="2"/>
            <w:tcBorders>
              <w:top w:val="single" w:sz="12" w:space="0" w:color="auto"/>
              <w:left w:val="single" w:sz="6" w:space="0" w:color="auto"/>
              <w:bottom w:val="single" w:sz="6" w:space="0" w:color="auto"/>
              <w:right w:val="single" w:sz="6" w:space="0" w:color="auto"/>
            </w:tcBorders>
          </w:tcPr>
          <w:p w:rsidR="001F7C62" w:rsidRPr="00F04211" w:rsidRDefault="001F7C62" w:rsidP="0022110F">
            <w:pPr>
              <w:pStyle w:val="aff9"/>
              <w:jc w:val="center"/>
              <w:rPr>
                <w:sz w:val="20"/>
              </w:rPr>
            </w:pPr>
            <w:r w:rsidRPr="00F04211">
              <w:rPr>
                <w:sz w:val="20"/>
              </w:rPr>
              <w:t>Июнь</w:t>
            </w:r>
          </w:p>
        </w:tc>
        <w:tc>
          <w:tcPr>
            <w:tcW w:w="2693" w:type="dxa"/>
            <w:gridSpan w:val="2"/>
            <w:tcBorders>
              <w:top w:val="single" w:sz="12" w:space="0" w:color="auto"/>
              <w:left w:val="single" w:sz="6" w:space="0" w:color="auto"/>
              <w:bottom w:val="single" w:sz="6" w:space="0" w:color="auto"/>
              <w:right w:val="single" w:sz="6" w:space="0" w:color="auto"/>
            </w:tcBorders>
          </w:tcPr>
          <w:p w:rsidR="001F7C62" w:rsidRPr="00F04211" w:rsidRDefault="001F7C62" w:rsidP="0022110F">
            <w:pPr>
              <w:pStyle w:val="aff9"/>
              <w:jc w:val="center"/>
              <w:rPr>
                <w:sz w:val="20"/>
              </w:rPr>
            </w:pPr>
            <w:r w:rsidRPr="00F04211">
              <w:rPr>
                <w:sz w:val="20"/>
              </w:rPr>
              <w:t>Июль</w:t>
            </w:r>
          </w:p>
        </w:tc>
        <w:tc>
          <w:tcPr>
            <w:tcW w:w="989" w:type="dxa"/>
            <w:vMerge w:val="restart"/>
            <w:tcBorders>
              <w:top w:val="single" w:sz="12" w:space="0" w:color="auto"/>
              <w:left w:val="single" w:sz="6" w:space="0" w:color="auto"/>
              <w:right w:val="single" w:sz="6" w:space="0" w:color="auto"/>
            </w:tcBorders>
          </w:tcPr>
          <w:p w:rsidR="001F7C62" w:rsidRPr="00F04211" w:rsidRDefault="001F7C62" w:rsidP="0022110F">
            <w:pPr>
              <w:pStyle w:val="aff9"/>
              <w:jc w:val="center"/>
              <w:rPr>
                <w:i/>
                <w:sz w:val="20"/>
              </w:rPr>
            </w:pPr>
            <w:r w:rsidRPr="00F04211">
              <w:rPr>
                <w:i/>
                <w:sz w:val="20"/>
                <w:lang w:val="en-US"/>
              </w:rPr>
              <w:t>p</w:t>
            </w:r>
            <w:r w:rsidRPr="00F04211">
              <w:rPr>
                <w:i/>
                <w:sz w:val="20"/>
                <w:vertAlign w:val="subscript"/>
                <w:lang w:val="en-US"/>
              </w:rPr>
              <w:t>0</w:t>
            </w:r>
            <w:r w:rsidRPr="00F04211">
              <w:rPr>
                <w:i/>
                <w:sz w:val="20"/>
                <w:lang w:val="en-US"/>
              </w:rPr>
              <w:t>q</w:t>
            </w:r>
            <w:r w:rsidRPr="00F04211">
              <w:rPr>
                <w:i/>
                <w:sz w:val="20"/>
                <w:vertAlign w:val="subscript"/>
                <w:lang w:val="en-US"/>
              </w:rPr>
              <w:t>0</w:t>
            </w:r>
          </w:p>
        </w:tc>
        <w:tc>
          <w:tcPr>
            <w:tcW w:w="1134" w:type="dxa"/>
            <w:vMerge w:val="restart"/>
            <w:tcBorders>
              <w:top w:val="single" w:sz="12" w:space="0" w:color="auto"/>
              <w:left w:val="single" w:sz="6" w:space="0" w:color="auto"/>
              <w:right w:val="single" w:sz="6" w:space="0" w:color="auto"/>
            </w:tcBorders>
          </w:tcPr>
          <w:p w:rsidR="001F7C62" w:rsidRPr="00F04211" w:rsidRDefault="001F7C62" w:rsidP="0022110F">
            <w:pPr>
              <w:pStyle w:val="aff9"/>
              <w:jc w:val="center"/>
              <w:rPr>
                <w:i/>
                <w:sz w:val="20"/>
              </w:rPr>
            </w:pPr>
            <w:r w:rsidRPr="00F04211">
              <w:rPr>
                <w:i/>
                <w:sz w:val="20"/>
                <w:lang w:val="en-US"/>
              </w:rPr>
              <w:t>p</w:t>
            </w:r>
            <w:r w:rsidRPr="00F04211">
              <w:rPr>
                <w:i/>
                <w:smallCaps/>
                <w:sz w:val="20"/>
                <w:vertAlign w:val="subscript"/>
                <w:lang w:val="en-US"/>
              </w:rPr>
              <w:t>1</w:t>
            </w:r>
            <w:r w:rsidRPr="00F04211">
              <w:rPr>
                <w:i/>
                <w:sz w:val="20"/>
                <w:lang w:val="en-US"/>
              </w:rPr>
              <w:t>q</w:t>
            </w:r>
            <w:r w:rsidRPr="00F04211">
              <w:rPr>
                <w:i/>
                <w:smallCaps/>
                <w:sz w:val="20"/>
                <w:vertAlign w:val="subscript"/>
                <w:lang w:val="en-US"/>
              </w:rPr>
              <w:t>1</w:t>
            </w:r>
          </w:p>
        </w:tc>
        <w:tc>
          <w:tcPr>
            <w:tcW w:w="1139" w:type="dxa"/>
            <w:vMerge w:val="restart"/>
            <w:tcBorders>
              <w:top w:val="single" w:sz="12" w:space="0" w:color="auto"/>
              <w:left w:val="single" w:sz="6" w:space="0" w:color="auto"/>
              <w:right w:val="single" w:sz="12" w:space="0" w:color="auto"/>
            </w:tcBorders>
          </w:tcPr>
          <w:p w:rsidR="001F7C62" w:rsidRPr="00F04211" w:rsidRDefault="001F7C62" w:rsidP="0022110F">
            <w:pPr>
              <w:pStyle w:val="aff9"/>
              <w:jc w:val="center"/>
              <w:rPr>
                <w:i/>
                <w:sz w:val="20"/>
              </w:rPr>
            </w:pPr>
            <w:r w:rsidRPr="00F04211">
              <w:rPr>
                <w:i/>
                <w:sz w:val="20"/>
                <w:lang w:val="en-US"/>
              </w:rPr>
              <w:t>p</w:t>
            </w:r>
            <w:r w:rsidRPr="00F04211">
              <w:rPr>
                <w:i/>
                <w:sz w:val="20"/>
                <w:vertAlign w:val="subscript"/>
                <w:lang w:val="en-US"/>
              </w:rPr>
              <w:t>0</w:t>
            </w:r>
            <w:r w:rsidRPr="00F04211">
              <w:rPr>
                <w:i/>
                <w:sz w:val="20"/>
                <w:lang w:val="en-US"/>
              </w:rPr>
              <w:t>q</w:t>
            </w:r>
            <w:r w:rsidRPr="00F04211">
              <w:rPr>
                <w:i/>
                <w:sz w:val="20"/>
                <w:vertAlign w:val="subscript"/>
                <w:lang w:val="en-US"/>
              </w:rPr>
              <w:t>1</w:t>
            </w:r>
          </w:p>
        </w:tc>
      </w:tr>
      <w:tr w:rsidR="001F7C62" w:rsidTr="00F04211">
        <w:trPr>
          <w:jc w:val="center"/>
        </w:trPr>
        <w:tc>
          <w:tcPr>
            <w:tcW w:w="999" w:type="dxa"/>
            <w:vMerge/>
            <w:tcBorders>
              <w:left w:val="single" w:sz="12" w:space="0" w:color="auto"/>
              <w:bottom w:val="single" w:sz="6" w:space="0" w:color="auto"/>
              <w:right w:val="single" w:sz="6" w:space="0" w:color="auto"/>
            </w:tcBorders>
          </w:tcPr>
          <w:p w:rsidR="001F7C62" w:rsidRPr="00F04211" w:rsidRDefault="001F7C62" w:rsidP="0022110F">
            <w:pPr>
              <w:pStyle w:val="aff9"/>
              <w:jc w:val="center"/>
              <w:rPr>
                <w:sz w:val="20"/>
              </w:rPr>
            </w:pPr>
          </w:p>
        </w:tc>
        <w:tc>
          <w:tcPr>
            <w:tcW w:w="1137" w:type="dxa"/>
            <w:tcBorders>
              <w:top w:val="single" w:sz="6" w:space="0" w:color="auto"/>
              <w:left w:val="single" w:sz="6" w:space="0" w:color="auto"/>
              <w:bottom w:val="single" w:sz="6" w:space="0" w:color="auto"/>
              <w:right w:val="single" w:sz="6" w:space="0" w:color="auto"/>
            </w:tcBorders>
          </w:tcPr>
          <w:p w:rsidR="001F7C62" w:rsidRPr="00F04211" w:rsidRDefault="001F7C62" w:rsidP="0022110F">
            <w:pPr>
              <w:pStyle w:val="aff9"/>
              <w:jc w:val="center"/>
              <w:rPr>
                <w:sz w:val="20"/>
                <w:lang w:val="en-US"/>
              </w:rPr>
            </w:pPr>
            <w:r w:rsidRPr="00F04211">
              <w:rPr>
                <w:sz w:val="20"/>
              </w:rPr>
              <w:t xml:space="preserve">Цена, </w:t>
            </w:r>
          </w:p>
          <w:p w:rsidR="001F7C62" w:rsidRPr="00F04211" w:rsidRDefault="001F7C62" w:rsidP="0022110F">
            <w:pPr>
              <w:pStyle w:val="aff9"/>
              <w:jc w:val="center"/>
              <w:rPr>
                <w:sz w:val="20"/>
                <w:vertAlign w:val="subscript"/>
              </w:rPr>
            </w:pPr>
            <w:r w:rsidRPr="00F04211">
              <w:rPr>
                <w:sz w:val="20"/>
              </w:rPr>
              <w:t>руб</w:t>
            </w:r>
            <w:r w:rsidRPr="00C6527B">
              <w:rPr>
                <w:i/>
                <w:sz w:val="20"/>
              </w:rPr>
              <w:t>. p</w:t>
            </w:r>
            <w:r w:rsidRPr="00C6527B">
              <w:rPr>
                <w:i/>
                <w:sz w:val="20"/>
                <w:vertAlign w:val="subscript"/>
              </w:rPr>
              <w:t>0</w:t>
            </w:r>
          </w:p>
        </w:tc>
        <w:tc>
          <w:tcPr>
            <w:tcW w:w="1843" w:type="dxa"/>
            <w:tcBorders>
              <w:top w:val="single" w:sz="6" w:space="0" w:color="auto"/>
              <w:left w:val="single" w:sz="6" w:space="0" w:color="auto"/>
              <w:bottom w:val="single" w:sz="6" w:space="0" w:color="auto"/>
              <w:right w:val="single" w:sz="6" w:space="0" w:color="auto"/>
            </w:tcBorders>
          </w:tcPr>
          <w:p w:rsidR="001F7C62" w:rsidRPr="00F04211" w:rsidRDefault="001F7C62" w:rsidP="00F04211">
            <w:pPr>
              <w:pStyle w:val="aff9"/>
              <w:jc w:val="center"/>
              <w:rPr>
                <w:sz w:val="20"/>
                <w:vertAlign w:val="subscript"/>
              </w:rPr>
            </w:pPr>
            <w:r w:rsidRPr="00F04211">
              <w:rPr>
                <w:sz w:val="20"/>
              </w:rPr>
              <w:t xml:space="preserve">продано, шт. </w:t>
            </w:r>
            <w:r w:rsidRPr="00C6527B">
              <w:rPr>
                <w:i/>
                <w:sz w:val="20"/>
              </w:rPr>
              <w:t>q</w:t>
            </w:r>
            <w:r w:rsidRPr="00C6527B">
              <w:rPr>
                <w:i/>
                <w:sz w:val="20"/>
                <w:vertAlign w:val="subscript"/>
              </w:rPr>
              <w:t>0</w:t>
            </w:r>
          </w:p>
        </w:tc>
        <w:tc>
          <w:tcPr>
            <w:tcW w:w="1131" w:type="dxa"/>
            <w:tcBorders>
              <w:top w:val="single" w:sz="6" w:space="0" w:color="auto"/>
              <w:left w:val="single" w:sz="6" w:space="0" w:color="auto"/>
              <w:bottom w:val="single" w:sz="6" w:space="0" w:color="auto"/>
              <w:right w:val="single" w:sz="6" w:space="0" w:color="auto"/>
            </w:tcBorders>
          </w:tcPr>
          <w:p w:rsidR="001F7C62" w:rsidRPr="00F04211" w:rsidRDefault="001F7C62" w:rsidP="0022110F">
            <w:pPr>
              <w:pStyle w:val="aff9"/>
              <w:jc w:val="center"/>
              <w:rPr>
                <w:sz w:val="20"/>
                <w:lang w:val="en-US"/>
              </w:rPr>
            </w:pPr>
            <w:r w:rsidRPr="00F04211">
              <w:rPr>
                <w:sz w:val="20"/>
              </w:rPr>
              <w:t xml:space="preserve">Цена, </w:t>
            </w:r>
          </w:p>
          <w:p w:rsidR="001F7C62" w:rsidRPr="00F04211" w:rsidRDefault="001F7C62" w:rsidP="0022110F">
            <w:pPr>
              <w:pStyle w:val="aff9"/>
              <w:jc w:val="center"/>
              <w:rPr>
                <w:sz w:val="20"/>
              </w:rPr>
            </w:pPr>
            <w:r w:rsidRPr="00F04211">
              <w:rPr>
                <w:sz w:val="20"/>
              </w:rPr>
              <w:t xml:space="preserve">руб. </w:t>
            </w:r>
            <w:r w:rsidRPr="00C6527B">
              <w:rPr>
                <w:i/>
                <w:sz w:val="20"/>
              </w:rPr>
              <w:t>p</w:t>
            </w:r>
            <w:r w:rsidRPr="00C6527B">
              <w:rPr>
                <w:i/>
                <w:sz w:val="20"/>
                <w:vertAlign w:val="subscript"/>
              </w:rPr>
              <w:t>1</w:t>
            </w:r>
          </w:p>
        </w:tc>
        <w:tc>
          <w:tcPr>
            <w:tcW w:w="1562" w:type="dxa"/>
            <w:tcBorders>
              <w:top w:val="single" w:sz="6" w:space="0" w:color="auto"/>
              <w:left w:val="single" w:sz="6" w:space="0" w:color="auto"/>
              <w:bottom w:val="single" w:sz="6" w:space="0" w:color="auto"/>
              <w:right w:val="single" w:sz="6" w:space="0" w:color="auto"/>
            </w:tcBorders>
          </w:tcPr>
          <w:p w:rsidR="001F7C62" w:rsidRPr="00F04211" w:rsidRDefault="001F7C62" w:rsidP="0022110F">
            <w:pPr>
              <w:pStyle w:val="aff9"/>
              <w:jc w:val="center"/>
              <w:rPr>
                <w:sz w:val="20"/>
                <w:vertAlign w:val="subscript"/>
              </w:rPr>
            </w:pPr>
            <w:r w:rsidRPr="00F04211">
              <w:rPr>
                <w:sz w:val="20"/>
              </w:rPr>
              <w:t xml:space="preserve">продано, шт. </w:t>
            </w:r>
            <w:r w:rsidRPr="00C6527B">
              <w:rPr>
                <w:i/>
                <w:sz w:val="20"/>
              </w:rPr>
              <w:t>q</w:t>
            </w:r>
            <w:r w:rsidRPr="00C6527B">
              <w:rPr>
                <w:i/>
                <w:sz w:val="20"/>
                <w:vertAlign w:val="subscript"/>
              </w:rPr>
              <w:t>1</w:t>
            </w:r>
          </w:p>
        </w:tc>
        <w:tc>
          <w:tcPr>
            <w:tcW w:w="989" w:type="dxa"/>
            <w:vMerge/>
            <w:tcBorders>
              <w:left w:val="single" w:sz="6" w:space="0" w:color="auto"/>
              <w:bottom w:val="single" w:sz="6" w:space="0" w:color="auto"/>
              <w:right w:val="single" w:sz="6" w:space="0" w:color="auto"/>
            </w:tcBorders>
          </w:tcPr>
          <w:p w:rsidR="001F7C62" w:rsidRPr="00F04211" w:rsidRDefault="001F7C62" w:rsidP="0022110F">
            <w:pPr>
              <w:pStyle w:val="aff9"/>
              <w:jc w:val="center"/>
              <w:rPr>
                <w:sz w:val="20"/>
                <w:vertAlign w:val="subscript"/>
                <w:lang w:val="en-US"/>
              </w:rPr>
            </w:pPr>
          </w:p>
        </w:tc>
        <w:tc>
          <w:tcPr>
            <w:tcW w:w="1134" w:type="dxa"/>
            <w:vMerge/>
            <w:tcBorders>
              <w:left w:val="single" w:sz="6" w:space="0" w:color="auto"/>
              <w:bottom w:val="single" w:sz="6" w:space="0" w:color="auto"/>
              <w:right w:val="single" w:sz="6" w:space="0" w:color="auto"/>
            </w:tcBorders>
          </w:tcPr>
          <w:p w:rsidR="001F7C62" w:rsidRPr="00F04211" w:rsidRDefault="001F7C62" w:rsidP="0022110F">
            <w:pPr>
              <w:pStyle w:val="aff9"/>
              <w:jc w:val="center"/>
              <w:rPr>
                <w:sz w:val="20"/>
                <w:vertAlign w:val="subscript"/>
                <w:lang w:val="en-US"/>
              </w:rPr>
            </w:pPr>
          </w:p>
        </w:tc>
        <w:tc>
          <w:tcPr>
            <w:tcW w:w="1139" w:type="dxa"/>
            <w:vMerge/>
            <w:tcBorders>
              <w:left w:val="single" w:sz="6" w:space="0" w:color="auto"/>
              <w:bottom w:val="single" w:sz="6" w:space="0" w:color="auto"/>
              <w:right w:val="single" w:sz="12" w:space="0" w:color="auto"/>
            </w:tcBorders>
          </w:tcPr>
          <w:p w:rsidR="001F7C62" w:rsidRPr="00F04211" w:rsidRDefault="001F7C62" w:rsidP="0022110F">
            <w:pPr>
              <w:pStyle w:val="aff9"/>
              <w:jc w:val="center"/>
              <w:rPr>
                <w:sz w:val="20"/>
                <w:vertAlign w:val="subscript"/>
                <w:lang w:val="en-US"/>
              </w:rPr>
            </w:pPr>
          </w:p>
        </w:tc>
      </w:tr>
      <w:tr w:rsidR="001F7C62" w:rsidTr="00F04211">
        <w:trPr>
          <w:jc w:val="center"/>
        </w:trPr>
        <w:tc>
          <w:tcPr>
            <w:tcW w:w="999" w:type="dxa"/>
            <w:tcBorders>
              <w:top w:val="single" w:sz="6" w:space="0" w:color="auto"/>
              <w:left w:val="single" w:sz="12" w:space="0" w:color="auto"/>
              <w:bottom w:val="single" w:sz="6" w:space="0" w:color="auto"/>
              <w:right w:val="single" w:sz="6" w:space="0" w:color="auto"/>
            </w:tcBorders>
          </w:tcPr>
          <w:p w:rsidR="001F7C62" w:rsidRPr="00F04211" w:rsidRDefault="001F7C62" w:rsidP="0022110F">
            <w:pPr>
              <w:pStyle w:val="aff9"/>
              <w:jc w:val="center"/>
              <w:rPr>
                <w:sz w:val="20"/>
              </w:rPr>
            </w:pPr>
            <w:r w:rsidRPr="00F04211">
              <w:rPr>
                <w:sz w:val="20"/>
              </w:rPr>
              <w:t>1</w:t>
            </w:r>
          </w:p>
          <w:p w:rsidR="001F7C62" w:rsidRPr="00F04211" w:rsidRDefault="001F7C62" w:rsidP="0022110F">
            <w:pPr>
              <w:pStyle w:val="aff9"/>
              <w:jc w:val="center"/>
              <w:rPr>
                <w:sz w:val="20"/>
              </w:rPr>
            </w:pPr>
            <w:r w:rsidRPr="00F04211">
              <w:rPr>
                <w:sz w:val="20"/>
              </w:rPr>
              <w:t>2</w:t>
            </w:r>
          </w:p>
        </w:tc>
        <w:tc>
          <w:tcPr>
            <w:tcW w:w="1137" w:type="dxa"/>
            <w:tcBorders>
              <w:top w:val="single" w:sz="6" w:space="0" w:color="auto"/>
              <w:left w:val="single" w:sz="6" w:space="0" w:color="auto"/>
              <w:bottom w:val="single" w:sz="6" w:space="0" w:color="auto"/>
              <w:right w:val="single" w:sz="6" w:space="0" w:color="auto"/>
            </w:tcBorders>
          </w:tcPr>
          <w:p w:rsidR="001F7C62" w:rsidRPr="00F04211" w:rsidRDefault="001F7C62" w:rsidP="0022110F">
            <w:pPr>
              <w:pStyle w:val="aff9"/>
              <w:jc w:val="center"/>
              <w:rPr>
                <w:sz w:val="20"/>
              </w:rPr>
            </w:pPr>
            <w:r w:rsidRPr="00F04211">
              <w:rPr>
                <w:sz w:val="20"/>
              </w:rPr>
              <w:t>18</w:t>
            </w:r>
          </w:p>
          <w:p w:rsidR="001F7C62" w:rsidRPr="00F04211" w:rsidRDefault="001F7C62" w:rsidP="0022110F">
            <w:pPr>
              <w:pStyle w:val="aff9"/>
              <w:jc w:val="center"/>
              <w:rPr>
                <w:sz w:val="20"/>
              </w:rPr>
            </w:pPr>
            <w:r w:rsidRPr="00F04211">
              <w:rPr>
                <w:sz w:val="20"/>
              </w:rPr>
              <w:t>24</w:t>
            </w:r>
          </w:p>
        </w:tc>
        <w:tc>
          <w:tcPr>
            <w:tcW w:w="1843" w:type="dxa"/>
            <w:tcBorders>
              <w:top w:val="single" w:sz="6" w:space="0" w:color="auto"/>
              <w:left w:val="single" w:sz="6" w:space="0" w:color="auto"/>
              <w:bottom w:val="single" w:sz="6" w:space="0" w:color="auto"/>
              <w:right w:val="single" w:sz="6" w:space="0" w:color="auto"/>
            </w:tcBorders>
          </w:tcPr>
          <w:p w:rsidR="001F7C62" w:rsidRPr="00F04211" w:rsidRDefault="001F7C62" w:rsidP="0022110F">
            <w:pPr>
              <w:pStyle w:val="aff9"/>
              <w:jc w:val="center"/>
              <w:rPr>
                <w:sz w:val="20"/>
              </w:rPr>
            </w:pPr>
            <w:r w:rsidRPr="00F04211">
              <w:rPr>
                <w:sz w:val="20"/>
              </w:rPr>
              <w:t>15100</w:t>
            </w:r>
          </w:p>
          <w:p w:rsidR="001F7C62" w:rsidRPr="00F04211" w:rsidRDefault="001F7C62" w:rsidP="0022110F">
            <w:pPr>
              <w:pStyle w:val="aff9"/>
              <w:jc w:val="center"/>
              <w:rPr>
                <w:sz w:val="20"/>
              </w:rPr>
            </w:pPr>
            <w:r w:rsidRPr="00F04211">
              <w:rPr>
                <w:sz w:val="20"/>
              </w:rPr>
              <w:t>24900</w:t>
            </w:r>
          </w:p>
        </w:tc>
        <w:tc>
          <w:tcPr>
            <w:tcW w:w="1131" w:type="dxa"/>
            <w:tcBorders>
              <w:top w:val="single" w:sz="6" w:space="0" w:color="auto"/>
              <w:left w:val="single" w:sz="6" w:space="0" w:color="auto"/>
              <w:bottom w:val="single" w:sz="6" w:space="0" w:color="auto"/>
              <w:right w:val="single" w:sz="6" w:space="0" w:color="auto"/>
            </w:tcBorders>
          </w:tcPr>
          <w:p w:rsidR="001F7C62" w:rsidRPr="00F04211" w:rsidRDefault="001F7C62" w:rsidP="0022110F">
            <w:pPr>
              <w:pStyle w:val="aff9"/>
              <w:jc w:val="center"/>
              <w:rPr>
                <w:sz w:val="20"/>
              </w:rPr>
            </w:pPr>
            <w:r w:rsidRPr="00F04211">
              <w:rPr>
                <w:sz w:val="20"/>
              </w:rPr>
              <w:t>19</w:t>
            </w:r>
          </w:p>
          <w:p w:rsidR="001F7C62" w:rsidRPr="00F04211" w:rsidRDefault="001F7C62" w:rsidP="0022110F">
            <w:pPr>
              <w:pStyle w:val="aff9"/>
              <w:jc w:val="center"/>
              <w:rPr>
                <w:sz w:val="20"/>
              </w:rPr>
            </w:pPr>
            <w:r w:rsidRPr="00F04211">
              <w:rPr>
                <w:sz w:val="20"/>
              </w:rPr>
              <w:t>26</w:t>
            </w:r>
          </w:p>
        </w:tc>
        <w:tc>
          <w:tcPr>
            <w:tcW w:w="1562" w:type="dxa"/>
            <w:tcBorders>
              <w:top w:val="single" w:sz="6" w:space="0" w:color="auto"/>
              <w:left w:val="single" w:sz="6" w:space="0" w:color="auto"/>
              <w:bottom w:val="single" w:sz="6" w:space="0" w:color="auto"/>
              <w:right w:val="single" w:sz="6" w:space="0" w:color="auto"/>
            </w:tcBorders>
          </w:tcPr>
          <w:p w:rsidR="001F7C62" w:rsidRPr="00F04211" w:rsidRDefault="001F7C62" w:rsidP="0022110F">
            <w:pPr>
              <w:pStyle w:val="aff9"/>
              <w:jc w:val="center"/>
              <w:rPr>
                <w:sz w:val="20"/>
              </w:rPr>
            </w:pPr>
            <w:r w:rsidRPr="00F04211">
              <w:rPr>
                <w:sz w:val="20"/>
              </w:rPr>
              <w:t>23000 12000</w:t>
            </w:r>
          </w:p>
        </w:tc>
        <w:tc>
          <w:tcPr>
            <w:tcW w:w="989" w:type="dxa"/>
            <w:tcBorders>
              <w:top w:val="single" w:sz="6" w:space="0" w:color="auto"/>
              <w:left w:val="single" w:sz="6" w:space="0" w:color="auto"/>
              <w:bottom w:val="single" w:sz="6" w:space="0" w:color="auto"/>
              <w:right w:val="single" w:sz="6" w:space="0" w:color="auto"/>
            </w:tcBorders>
          </w:tcPr>
          <w:p w:rsidR="001F7C62" w:rsidRPr="00F04211" w:rsidRDefault="001F7C62" w:rsidP="0022110F">
            <w:pPr>
              <w:pStyle w:val="aff9"/>
              <w:jc w:val="center"/>
              <w:rPr>
                <w:sz w:val="20"/>
              </w:rPr>
            </w:pPr>
            <w:r w:rsidRPr="00F04211">
              <w:rPr>
                <w:sz w:val="20"/>
              </w:rPr>
              <w:t>271800</w:t>
            </w:r>
          </w:p>
          <w:p w:rsidR="001F7C62" w:rsidRPr="00F04211" w:rsidRDefault="001F7C62" w:rsidP="0022110F">
            <w:pPr>
              <w:pStyle w:val="aff9"/>
              <w:jc w:val="center"/>
              <w:rPr>
                <w:sz w:val="20"/>
              </w:rPr>
            </w:pPr>
            <w:r w:rsidRPr="00F04211">
              <w:rPr>
                <w:sz w:val="20"/>
              </w:rPr>
              <w:t>597600</w:t>
            </w:r>
          </w:p>
        </w:tc>
        <w:tc>
          <w:tcPr>
            <w:tcW w:w="1134" w:type="dxa"/>
            <w:tcBorders>
              <w:top w:val="single" w:sz="6" w:space="0" w:color="auto"/>
              <w:left w:val="single" w:sz="6" w:space="0" w:color="auto"/>
              <w:bottom w:val="single" w:sz="6" w:space="0" w:color="auto"/>
              <w:right w:val="single" w:sz="6" w:space="0" w:color="auto"/>
            </w:tcBorders>
          </w:tcPr>
          <w:p w:rsidR="001F7C62" w:rsidRPr="00F04211" w:rsidRDefault="001F7C62" w:rsidP="0022110F">
            <w:pPr>
              <w:pStyle w:val="aff9"/>
              <w:jc w:val="center"/>
              <w:rPr>
                <w:sz w:val="20"/>
              </w:rPr>
            </w:pPr>
            <w:r w:rsidRPr="00F04211">
              <w:rPr>
                <w:sz w:val="20"/>
              </w:rPr>
              <w:t>437000</w:t>
            </w:r>
          </w:p>
          <w:p w:rsidR="001F7C62" w:rsidRPr="00F04211" w:rsidRDefault="001F7C62" w:rsidP="0022110F">
            <w:pPr>
              <w:pStyle w:val="aff9"/>
              <w:jc w:val="center"/>
              <w:rPr>
                <w:sz w:val="20"/>
              </w:rPr>
            </w:pPr>
            <w:r w:rsidRPr="00F04211">
              <w:rPr>
                <w:sz w:val="20"/>
              </w:rPr>
              <w:t>312000</w:t>
            </w:r>
          </w:p>
        </w:tc>
        <w:tc>
          <w:tcPr>
            <w:tcW w:w="1139" w:type="dxa"/>
            <w:tcBorders>
              <w:top w:val="single" w:sz="6" w:space="0" w:color="auto"/>
              <w:left w:val="single" w:sz="6" w:space="0" w:color="auto"/>
              <w:bottom w:val="single" w:sz="6" w:space="0" w:color="auto"/>
              <w:right w:val="single" w:sz="12" w:space="0" w:color="auto"/>
            </w:tcBorders>
          </w:tcPr>
          <w:p w:rsidR="001F7C62" w:rsidRPr="00F04211" w:rsidRDefault="001F7C62" w:rsidP="0022110F">
            <w:pPr>
              <w:pStyle w:val="aff9"/>
              <w:jc w:val="center"/>
              <w:rPr>
                <w:sz w:val="20"/>
              </w:rPr>
            </w:pPr>
            <w:r w:rsidRPr="00F04211">
              <w:rPr>
                <w:sz w:val="20"/>
              </w:rPr>
              <w:t>414000 288000</w:t>
            </w:r>
          </w:p>
        </w:tc>
      </w:tr>
      <w:tr w:rsidR="001F7C62" w:rsidTr="00F04211">
        <w:trPr>
          <w:jc w:val="center"/>
        </w:trPr>
        <w:tc>
          <w:tcPr>
            <w:tcW w:w="999" w:type="dxa"/>
            <w:tcBorders>
              <w:top w:val="single" w:sz="6" w:space="0" w:color="auto"/>
              <w:left w:val="single" w:sz="12" w:space="0" w:color="auto"/>
              <w:bottom w:val="single" w:sz="12" w:space="0" w:color="auto"/>
              <w:right w:val="single" w:sz="6" w:space="0" w:color="auto"/>
            </w:tcBorders>
          </w:tcPr>
          <w:p w:rsidR="001F7C62" w:rsidRPr="00F04211" w:rsidRDefault="001F7C62" w:rsidP="0022110F">
            <w:pPr>
              <w:pStyle w:val="aff9"/>
              <w:jc w:val="center"/>
              <w:rPr>
                <w:sz w:val="20"/>
              </w:rPr>
            </w:pPr>
            <w:r w:rsidRPr="00F04211">
              <w:rPr>
                <w:sz w:val="20"/>
              </w:rPr>
              <w:t>Итого</w:t>
            </w:r>
          </w:p>
        </w:tc>
        <w:tc>
          <w:tcPr>
            <w:tcW w:w="1137" w:type="dxa"/>
            <w:tcBorders>
              <w:top w:val="single" w:sz="6" w:space="0" w:color="auto"/>
              <w:left w:val="single" w:sz="6" w:space="0" w:color="auto"/>
              <w:bottom w:val="single" w:sz="12" w:space="0" w:color="auto"/>
              <w:right w:val="single" w:sz="6" w:space="0" w:color="auto"/>
            </w:tcBorders>
          </w:tcPr>
          <w:p w:rsidR="001F7C62" w:rsidRPr="00F04211" w:rsidRDefault="001F7C62" w:rsidP="0022110F">
            <w:pPr>
              <w:pStyle w:val="aff9"/>
              <w:jc w:val="center"/>
              <w:rPr>
                <w:sz w:val="20"/>
              </w:rPr>
            </w:pPr>
            <w:r w:rsidRPr="00F04211">
              <w:rPr>
                <w:sz w:val="20"/>
              </w:rPr>
              <w:t>-</w:t>
            </w:r>
          </w:p>
        </w:tc>
        <w:tc>
          <w:tcPr>
            <w:tcW w:w="1843" w:type="dxa"/>
            <w:tcBorders>
              <w:top w:val="single" w:sz="6" w:space="0" w:color="auto"/>
              <w:left w:val="single" w:sz="6" w:space="0" w:color="auto"/>
              <w:bottom w:val="single" w:sz="12" w:space="0" w:color="auto"/>
              <w:right w:val="single" w:sz="6" w:space="0" w:color="auto"/>
            </w:tcBorders>
          </w:tcPr>
          <w:p w:rsidR="001F7C62" w:rsidRPr="00F04211" w:rsidRDefault="001F7C62" w:rsidP="0022110F">
            <w:pPr>
              <w:pStyle w:val="aff9"/>
              <w:jc w:val="center"/>
              <w:rPr>
                <w:sz w:val="20"/>
              </w:rPr>
            </w:pPr>
            <w:r w:rsidRPr="00F04211">
              <w:rPr>
                <w:sz w:val="20"/>
              </w:rPr>
              <w:t>40000</w:t>
            </w:r>
          </w:p>
        </w:tc>
        <w:tc>
          <w:tcPr>
            <w:tcW w:w="1131" w:type="dxa"/>
            <w:tcBorders>
              <w:top w:val="single" w:sz="6" w:space="0" w:color="auto"/>
              <w:left w:val="single" w:sz="6" w:space="0" w:color="auto"/>
              <w:bottom w:val="single" w:sz="12" w:space="0" w:color="auto"/>
              <w:right w:val="single" w:sz="6" w:space="0" w:color="auto"/>
            </w:tcBorders>
          </w:tcPr>
          <w:p w:rsidR="001F7C62" w:rsidRPr="00F04211" w:rsidRDefault="001F7C62" w:rsidP="0022110F">
            <w:pPr>
              <w:pStyle w:val="aff9"/>
              <w:jc w:val="center"/>
              <w:rPr>
                <w:sz w:val="20"/>
              </w:rPr>
            </w:pPr>
            <w:r w:rsidRPr="00F04211">
              <w:rPr>
                <w:sz w:val="20"/>
              </w:rPr>
              <w:t>-</w:t>
            </w:r>
          </w:p>
        </w:tc>
        <w:tc>
          <w:tcPr>
            <w:tcW w:w="1562" w:type="dxa"/>
            <w:tcBorders>
              <w:top w:val="single" w:sz="6" w:space="0" w:color="auto"/>
              <w:left w:val="single" w:sz="6" w:space="0" w:color="auto"/>
              <w:bottom w:val="single" w:sz="12" w:space="0" w:color="auto"/>
              <w:right w:val="single" w:sz="6" w:space="0" w:color="auto"/>
            </w:tcBorders>
          </w:tcPr>
          <w:p w:rsidR="001F7C62" w:rsidRPr="00F04211" w:rsidRDefault="001F7C62" w:rsidP="0022110F">
            <w:pPr>
              <w:pStyle w:val="aff9"/>
              <w:jc w:val="center"/>
              <w:rPr>
                <w:sz w:val="20"/>
              </w:rPr>
            </w:pPr>
            <w:r w:rsidRPr="00F04211">
              <w:rPr>
                <w:sz w:val="20"/>
              </w:rPr>
              <w:t>35000</w:t>
            </w:r>
          </w:p>
        </w:tc>
        <w:tc>
          <w:tcPr>
            <w:tcW w:w="989" w:type="dxa"/>
            <w:tcBorders>
              <w:top w:val="single" w:sz="6" w:space="0" w:color="auto"/>
              <w:left w:val="single" w:sz="6" w:space="0" w:color="auto"/>
              <w:bottom w:val="single" w:sz="12" w:space="0" w:color="auto"/>
              <w:right w:val="single" w:sz="6" w:space="0" w:color="auto"/>
            </w:tcBorders>
          </w:tcPr>
          <w:p w:rsidR="001F7C62" w:rsidRPr="00F04211" w:rsidRDefault="001F7C62" w:rsidP="0022110F">
            <w:pPr>
              <w:pStyle w:val="aff9"/>
              <w:jc w:val="center"/>
              <w:rPr>
                <w:sz w:val="20"/>
              </w:rPr>
            </w:pPr>
            <w:r w:rsidRPr="00F04211">
              <w:rPr>
                <w:sz w:val="20"/>
              </w:rPr>
              <w:t>869400</w:t>
            </w:r>
          </w:p>
        </w:tc>
        <w:tc>
          <w:tcPr>
            <w:tcW w:w="1134" w:type="dxa"/>
            <w:tcBorders>
              <w:top w:val="single" w:sz="6" w:space="0" w:color="auto"/>
              <w:left w:val="single" w:sz="6" w:space="0" w:color="auto"/>
              <w:bottom w:val="single" w:sz="12" w:space="0" w:color="auto"/>
              <w:right w:val="single" w:sz="6" w:space="0" w:color="auto"/>
            </w:tcBorders>
          </w:tcPr>
          <w:p w:rsidR="001F7C62" w:rsidRPr="00F04211" w:rsidRDefault="001F7C62" w:rsidP="0022110F">
            <w:pPr>
              <w:pStyle w:val="aff9"/>
              <w:jc w:val="center"/>
              <w:rPr>
                <w:sz w:val="20"/>
              </w:rPr>
            </w:pPr>
            <w:r w:rsidRPr="00F04211">
              <w:rPr>
                <w:sz w:val="20"/>
              </w:rPr>
              <w:t>749 000</w:t>
            </w:r>
          </w:p>
        </w:tc>
        <w:tc>
          <w:tcPr>
            <w:tcW w:w="1139" w:type="dxa"/>
            <w:tcBorders>
              <w:top w:val="single" w:sz="6" w:space="0" w:color="auto"/>
              <w:left w:val="single" w:sz="6" w:space="0" w:color="auto"/>
              <w:bottom w:val="single" w:sz="12" w:space="0" w:color="auto"/>
              <w:right w:val="single" w:sz="12" w:space="0" w:color="auto"/>
            </w:tcBorders>
          </w:tcPr>
          <w:p w:rsidR="001F7C62" w:rsidRPr="00F04211" w:rsidRDefault="001F7C62" w:rsidP="0022110F">
            <w:pPr>
              <w:pStyle w:val="aff9"/>
              <w:jc w:val="center"/>
              <w:rPr>
                <w:sz w:val="20"/>
              </w:rPr>
            </w:pPr>
            <w:r w:rsidRPr="00F04211">
              <w:rPr>
                <w:sz w:val="20"/>
              </w:rPr>
              <w:t>702 000</w:t>
            </w:r>
          </w:p>
        </w:tc>
      </w:tr>
    </w:tbl>
    <w:p w:rsidR="001F7C62" w:rsidRDefault="001F7C62" w:rsidP="001F7C62">
      <w:pPr>
        <w:pStyle w:val="14"/>
        <w:spacing w:line="240" w:lineRule="auto"/>
        <w:rPr>
          <w:color w:val="000000"/>
        </w:rPr>
      </w:pPr>
      <w:r>
        <w:rPr>
          <w:color w:val="000000"/>
        </w:rPr>
        <w:t>Вычислим индекс цен переменного состава:</w:t>
      </w:r>
    </w:p>
    <w:p w:rsidR="001F7C62" w:rsidRDefault="00F04211" w:rsidP="001F7C62">
      <w:pPr>
        <w:pStyle w:val="14"/>
        <w:spacing w:line="240" w:lineRule="auto"/>
        <w:rPr>
          <w:color w:val="000000"/>
        </w:rPr>
      </w:pPr>
      <w:r w:rsidRPr="00F04211">
        <w:rPr>
          <w:color w:val="000000"/>
          <w:position w:val="-32"/>
        </w:rPr>
        <w:object w:dxaOrig="6460" w:dyaOrig="760">
          <v:shape id="_x0000_i1092" type="#_x0000_t75" style="width:323.25pt;height:37.5pt" o:ole="" fillcolor="window">
            <v:imagedata r:id="rId153" o:title=""/>
          </v:shape>
          <o:OLEObject Type="Embed" ProgID="Equation.3" ShapeID="_x0000_i1092" DrawAspect="Content" ObjectID="_1640631341" r:id="rId154"/>
        </w:object>
      </w:r>
      <w:r w:rsidR="001F7C62">
        <w:rPr>
          <w:color w:val="000000"/>
        </w:rPr>
        <w:t xml:space="preserve"> или 98,5%.</w:t>
      </w:r>
    </w:p>
    <w:p w:rsidR="001F7C62" w:rsidRDefault="001F7C62" w:rsidP="001F7C62">
      <w:pPr>
        <w:pStyle w:val="14"/>
        <w:spacing w:line="240" w:lineRule="auto"/>
        <w:rPr>
          <w:color w:val="000000"/>
        </w:rPr>
      </w:pPr>
      <w:r>
        <w:rPr>
          <w:color w:val="000000"/>
        </w:rPr>
        <w:t xml:space="preserve">Из таблицы </w:t>
      </w:r>
      <w:r w:rsidRPr="00642C1F">
        <w:rPr>
          <w:color w:val="000000"/>
        </w:rPr>
        <w:t>1</w:t>
      </w:r>
      <w:r w:rsidR="009F1510">
        <w:rPr>
          <w:color w:val="000000"/>
        </w:rPr>
        <w:t>9</w:t>
      </w:r>
      <w:r>
        <w:rPr>
          <w:color w:val="000000"/>
        </w:rPr>
        <w:t xml:space="preserve"> видно, что цена в каждом регионе в июле по сравнению с июнем возросла. В целом средняя цена снизилась на 1,5 % (98,5 - 100). Такое несоответствие объясняется влиянием изменения структуры реализации товаров по регионам: в июне по более высокой цене продавали товара вдвое больше, в июле же ситуация принципиально изменилась.</w:t>
      </w:r>
    </w:p>
    <w:p w:rsidR="001F7C62" w:rsidRDefault="001F7C62" w:rsidP="001F7C62">
      <w:pPr>
        <w:pStyle w:val="14"/>
        <w:spacing w:line="240" w:lineRule="auto"/>
        <w:rPr>
          <w:color w:val="000000"/>
        </w:rPr>
      </w:pPr>
      <w:r>
        <w:rPr>
          <w:color w:val="000000"/>
        </w:rPr>
        <w:t>Рассчитываем индекс структурных сдвигов:</w:t>
      </w:r>
    </w:p>
    <w:p w:rsidR="001F7C62" w:rsidRDefault="006F6620" w:rsidP="001F7C62">
      <w:pPr>
        <w:pStyle w:val="14"/>
        <w:spacing w:line="240" w:lineRule="auto"/>
        <w:ind w:firstLine="0"/>
        <w:jc w:val="center"/>
        <w:rPr>
          <w:color w:val="000000"/>
        </w:rPr>
      </w:pPr>
      <w:r w:rsidRPr="006F6620">
        <w:rPr>
          <w:color w:val="000000"/>
          <w:position w:val="-32"/>
        </w:rPr>
        <w:object w:dxaOrig="6200" w:dyaOrig="760">
          <v:shape id="_x0000_i1093" type="#_x0000_t75" style="width:341.25pt;height:40.5pt" o:ole="" fillcolor="window">
            <v:imagedata r:id="rId155" o:title=""/>
          </v:shape>
          <o:OLEObject Type="Embed" ProgID="Equation.3" ShapeID="_x0000_i1093" DrawAspect="Content" ObjectID="_1640631342" r:id="rId156"/>
        </w:object>
      </w:r>
    </w:p>
    <w:p w:rsidR="001F7C62" w:rsidRDefault="001F7C62" w:rsidP="001F7C62">
      <w:pPr>
        <w:pStyle w:val="14"/>
        <w:spacing w:line="240" w:lineRule="auto"/>
        <w:rPr>
          <w:color w:val="000000"/>
        </w:rPr>
      </w:pPr>
      <w:r>
        <w:rPr>
          <w:color w:val="000000"/>
        </w:rPr>
        <w:t>Первая часть этого выражения позволяет ответить на вопрос, какой была бы средняя цена в июле, если бы цены в каждом регионе сохранились на прежнем июньском уровне. Вторая часть отражает фактическую среднюю цену июня. В целом по полученному значению индекса мы можем сделать вывод, что за счет структурных сдвигов цены снизились на 7,7%.</w:t>
      </w:r>
    </w:p>
    <w:p w:rsidR="001F7C62" w:rsidRPr="00003591" w:rsidRDefault="001F7C62" w:rsidP="001F7C62">
      <w:pPr>
        <w:pStyle w:val="14"/>
        <w:spacing w:line="240" w:lineRule="auto"/>
        <w:rPr>
          <w:color w:val="000000"/>
          <w:szCs w:val="28"/>
        </w:rPr>
      </w:pPr>
      <w:r>
        <w:rPr>
          <w:color w:val="000000"/>
        </w:rPr>
        <w:t>Рассчитанный индекс цен фиксированного состава равен 1,067 или 106,7%</w:t>
      </w:r>
      <w:r w:rsidR="00003591">
        <w:rPr>
          <w:color w:val="000000"/>
        </w:rPr>
        <w:t xml:space="preserve">,  </w:t>
      </w:r>
      <w:r w:rsidR="007532F0">
        <w:rPr>
          <w:color w:val="000000"/>
        </w:rPr>
        <w:t>значит, есл</w:t>
      </w:r>
      <w:r>
        <w:rPr>
          <w:color w:val="000000"/>
        </w:rPr>
        <w:t xml:space="preserve">и бы структура реализации товара А по регионам не изменилась, </w:t>
      </w:r>
      <w:r w:rsidR="007532F0">
        <w:rPr>
          <w:color w:val="000000"/>
        </w:rPr>
        <w:t xml:space="preserve">то </w:t>
      </w:r>
      <w:r>
        <w:rPr>
          <w:color w:val="000000"/>
        </w:rPr>
        <w:t xml:space="preserve">средняя цена возросла бы на 6,7%. Однако влияние на среднюю цену первого фактора оказалось сильнее, что отражается в следующей взаимосвязи: </w:t>
      </w:r>
      <w:r w:rsidRPr="00003591">
        <w:rPr>
          <w:color w:val="000000"/>
          <w:szCs w:val="28"/>
        </w:rPr>
        <w:t>1,067 · 0,923 = 0,985</w:t>
      </w:r>
    </w:p>
    <w:p w:rsidR="001F7C62" w:rsidRDefault="001F7C62" w:rsidP="001F7C62">
      <w:pPr>
        <w:pStyle w:val="14"/>
        <w:spacing w:line="240" w:lineRule="auto"/>
        <w:rPr>
          <w:color w:val="000000"/>
        </w:rPr>
      </w:pPr>
      <w:r>
        <w:rPr>
          <w:color w:val="000000"/>
        </w:rPr>
        <w:t>Аналогично строятся индексы структурных сдвигов, переменного и фиксированного составов для анализа изменения себестоимости, урожайности и пр.</w:t>
      </w:r>
    </w:p>
    <w:p w:rsidR="001F7C62" w:rsidRDefault="001F7C62" w:rsidP="001F7C62">
      <w:pPr>
        <w:pStyle w:val="14"/>
        <w:spacing w:line="240" w:lineRule="auto"/>
        <w:rPr>
          <w:color w:val="000000"/>
        </w:rPr>
      </w:pPr>
      <w:r w:rsidRPr="003D0516">
        <w:rPr>
          <w:color w:val="000000"/>
        </w:rPr>
        <w:t>Территориальные индексы</w:t>
      </w:r>
      <w:r>
        <w:rPr>
          <w:color w:val="000000"/>
        </w:rPr>
        <w:t xml:space="preserve"> служат для сравнения показателей в пространстве, т.е. по предприятиям, округам, городам, районам, и пр.Построение территориальных индексов определяется выбором базы сравнения, весов или уровня, на котором фиксируются веса. При двусторонних сравнениях каждая территория может быть и сравниваемой (числитель индекса), и базой сравнения (знаменатель). В качестве весов принимаются объемы проданных товаров по двум регионам, вместе взятым:</w:t>
      </w:r>
    </w:p>
    <w:p w:rsidR="001F7C62" w:rsidRPr="00AF51CA" w:rsidRDefault="001F7C62" w:rsidP="001F7C62">
      <w:pPr>
        <w:pStyle w:val="14"/>
        <w:tabs>
          <w:tab w:val="left" w:pos="9072"/>
        </w:tabs>
        <w:spacing w:line="240" w:lineRule="auto"/>
        <w:ind w:left="4395" w:firstLine="0"/>
        <w:rPr>
          <w:color w:val="000000"/>
          <w:sz w:val="32"/>
        </w:rPr>
      </w:pPr>
      <w:r w:rsidRPr="002D5F98">
        <w:rPr>
          <w:i/>
          <w:color w:val="000000"/>
          <w:sz w:val="32"/>
          <w:lang w:val="en-US"/>
        </w:rPr>
        <w:t>Q</w:t>
      </w:r>
      <w:r w:rsidRPr="002D5F98">
        <w:rPr>
          <w:i/>
          <w:color w:val="000000"/>
          <w:sz w:val="32"/>
        </w:rPr>
        <w:t>=</w:t>
      </w:r>
      <w:r w:rsidRPr="002D5F98">
        <w:rPr>
          <w:i/>
          <w:color w:val="000000"/>
          <w:sz w:val="32"/>
          <w:lang w:val="en-US"/>
        </w:rPr>
        <w:t>q</w:t>
      </w:r>
      <w:r w:rsidRPr="002D5F98">
        <w:rPr>
          <w:i/>
          <w:color w:val="000000"/>
          <w:sz w:val="32"/>
          <w:vertAlign w:val="subscript"/>
          <w:lang w:val="en-US"/>
        </w:rPr>
        <w:t>a</w:t>
      </w:r>
      <w:r w:rsidRPr="002D5F98">
        <w:rPr>
          <w:i/>
          <w:color w:val="000000"/>
          <w:sz w:val="32"/>
        </w:rPr>
        <w:t xml:space="preserve">+ </w:t>
      </w:r>
      <w:r w:rsidRPr="002D5F98">
        <w:rPr>
          <w:i/>
          <w:color w:val="000000"/>
          <w:sz w:val="32"/>
          <w:lang w:val="en-US"/>
        </w:rPr>
        <w:t>q</w:t>
      </w:r>
      <w:r w:rsidRPr="002D5F98">
        <w:rPr>
          <w:i/>
          <w:color w:val="000000"/>
          <w:sz w:val="32"/>
          <w:vertAlign w:val="subscript"/>
          <w:lang w:val="en-US"/>
        </w:rPr>
        <w:t>b</w:t>
      </w:r>
      <w:r w:rsidRPr="00AF51CA">
        <w:rPr>
          <w:color w:val="000000"/>
        </w:rPr>
        <w:t>(</w:t>
      </w:r>
      <w:r w:rsidR="00A32516">
        <w:rPr>
          <w:color w:val="000000"/>
        </w:rPr>
        <w:t>48</w:t>
      </w:r>
      <w:r w:rsidRPr="00AF51CA">
        <w:rPr>
          <w:color w:val="000000"/>
        </w:rPr>
        <w:t>)</w:t>
      </w:r>
    </w:p>
    <w:p w:rsidR="001F7C62" w:rsidRDefault="001F7C62" w:rsidP="001F7C62">
      <w:pPr>
        <w:pStyle w:val="14"/>
        <w:spacing w:line="240" w:lineRule="auto"/>
        <w:rPr>
          <w:color w:val="000000"/>
        </w:rPr>
      </w:pPr>
      <w:r w:rsidRPr="003D0516">
        <w:rPr>
          <w:color w:val="000000"/>
        </w:rPr>
        <w:t>Территориальный индекс цен</w:t>
      </w:r>
      <w:r>
        <w:rPr>
          <w:color w:val="000000"/>
        </w:rPr>
        <w:t xml:space="preserve"> в этом случае рассчитывается по следующей формуле:</w:t>
      </w:r>
    </w:p>
    <w:p w:rsidR="001F7C62" w:rsidRDefault="00BE15C3" w:rsidP="001F7C62">
      <w:pPr>
        <w:pStyle w:val="14"/>
        <w:tabs>
          <w:tab w:val="left" w:pos="8931"/>
        </w:tabs>
        <w:spacing w:line="240" w:lineRule="auto"/>
        <w:ind w:left="4111" w:firstLine="0"/>
        <w:rPr>
          <w:color w:val="000000"/>
        </w:rPr>
      </w:pPr>
      <w:r w:rsidRPr="00DF5A90">
        <w:rPr>
          <w:color w:val="000000"/>
        </w:rPr>
        <w:object w:dxaOrig="1440" w:dyaOrig="760">
          <v:shape id="_x0000_i1094" type="#_x0000_t75" style="width:90.75pt;height:41.25pt" o:ole="" fillcolor="window">
            <v:imagedata r:id="rId157" o:title=""/>
          </v:shape>
          <o:OLEObject Type="Embed" ProgID="Equation.3" ShapeID="_x0000_i1094" DrawAspect="Content" ObjectID="_1640631343" r:id="rId158"/>
        </w:object>
      </w:r>
      <w:r w:rsidR="001F7C62">
        <w:rPr>
          <w:color w:val="000000"/>
        </w:rPr>
        <w:t>(</w:t>
      </w:r>
      <w:r w:rsidR="00A32516">
        <w:rPr>
          <w:color w:val="000000"/>
        </w:rPr>
        <w:t>49</w:t>
      </w:r>
      <w:r w:rsidR="001F7C62">
        <w:rPr>
          <w:color w:val="000000"/>
        </w:rPr>
        <w:t>)</w:t>
      </w:r>
    </w:p>
    <w:p w:rsidR="001F7C62" w:rsidRDefault="001F7C62" w:rsidP="001F7C62">
      <w:pPr>
        <w:pStyle w:val="14"/>
        <w:spacing w:line="240" w:lineRule="auto"/>
        <w:rPr>
          <w:color w:val="000000"/>
        </w:rPr>
      </w:pPr>
      <w:r w:rsidRPr="009F1510">
        <w:rPr>
          <w:b/>
          <w:i/>
          <w:color w:val="000000"/>
        </w:rPr>
        <w:t>Пример</w:t>
      </w:r>
      <w:r w:rsidR="009F1510">
        <w:rPr>
          <w:b/>
          <w:i/>
          <w:color w:val="000000"/>
        </w:rPr>
        <w:t xml:space="preserve">: </w:t>
      </w:r>
      <w:r w:rsidR="009F1510" w:rsidRPr="009F1510">
        <w:rPr>
          <w:color w:val="000000"/>
        </w:rPr>
        <w:t>р</w:t>
      </w:r>
      <w:r w:rsidRPr="009F1510">
        <w:rPr>
          <w:color w:val="000000"/>
        </w:rPr>
        <w:t>а</w:t>
      </w:r>
      <w:r>
        <w:rPr>
          <w:color w:val="000000"/>
        </w:rPr>
        <w:t xml:space="preserve">ссчитать территориальный индекс цен по данным табл. </w:t>
      </w:r>
      <w:r w:rsidR="00D30BD7">
        <w:rPr>
          <w:color w:val="000000"/>
        </w:rPr>
        <w:t>2</w:t>
      </w:r>
      <w:r w:rsidR="00B9400E">
        <w:rPr>
          <w:color w:val="000000"/>
        </w:rPr>
        <w:t>2</w:t>
      </w:r>
      <w:r>
        <w:rPr>
          <w:color w:val="000000"/>
        </w:rPr>
        <w:t>:</w:t>
      </w:r>
    </w:p>
    <w:p w:rsidR="001F7C62" w:rsidRDefault="001F7C62" w:rsidP="00D30BD7">
      <w:pPr>
        <w:pStyle w:val="14"/>
        <w:keepNext/>
        <w:spacing w:line="240" w:lineRule="auto"/>
        <w:outlineLvl w:val="0"/>
        <w:rPr>
          <w:color w:val="000000"/>
        </w:rPr>
      </w:pPr>
      <w:r>
        <w:rPr>
          <w:color w:val="000000"/>
        </w:rPr>
        <w:lastRenderedPageBreak/>
        <w:t xml:space="preserve">Таблица </w:t>
      </w:r>
      <w:r w:rsidR="00D30BD7">
        <w:rPr>
          <w:color w:val="000000"/>
        </w:rPr>
        <w:t>2</w:t>
      </w:r>
      <w:r w:rsidR="00B9400E">
        <w:rPr>
          <w:color w:val="000000"/>
        </w:rPr>
        <w:t>2</w:t>
      </w:r>
      <w:r w:rsidR="00D30BD7">
        <w:rPr>
          <w:color w:val="000000"/>
        </w:rPr>
        <w:t>.</w:t>
      </w:r>
    </w:p>
    <w:tbl>
      <w:tblPr>
        <w:tblW w:w="97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903"/>
        <w:gridCol w:w="1268"/>
        <w:gridCol w:w="1276"/>
        <w:gridCol w:w="1417"/>
        <w:gridCol w:w="1420"/>
        <w:gridCol w:w="1273"/>
        <w:gridCol w:w="993"/>
        <w:gridCol w:w="1176"/>
      </w:tblGrid>
      <w:tr w:rsidR="001F7C62" w:rsidTr="00F04211">
        <w:trPr>
          <w:jc w:val="center"/>
        </w:trPr>
        <w:tc>
          <w:tcPr>
            <w:tcW w:w="903" w:type="dxa"/>
            <w:vMerge w:val="restart"/>
          </w:tcPr>
          <w:p w:rsidR="001F7C62" w:rsidRPr="00F04211" w:rsidRDefault="001F7C62" w:rsidP="0022110F">
            <w:pPr>
              <w:pStyle w:val="aff9"/>
              <w:jc w:val="center"/>
              <w:rPr>
                <w:sz w:val="20"/>
              </w:rPr>
            </w:pPr>
            <w:r w:rsidRPr="00F04211">
              <w:rPr>
                <w:sz w:val="20"/>
              </w:rPr>
              <w:t>Товар</w:t>
            </w:r>
          </w:p>
        </w:tc>
        <w:tc>
          <w:tcPr>
            <w:tcW w:w="2544" w:type="dxa"/>
            <w:gridSpan w:val="2"/>
          </w:tcPr>
          <w:p w:rsidR="001F7C62" w:rsidRPr="00F04211" w:rsidRDefault="001F7C62" w:rsidP="0022110F">
            <w:pPr>
              <w:pStyle w:val="aff9"/>
              <w:jc w:val="center"/>
              <w:rPr>
                <w:sz w:val="20"/>
              </w:rPr>
            </w:pPr>
            <w:r w:rsidRPr="00F04211">
              <w:rPr>
                <w:sz w:val="20"/>
              </w:rPr>
              <w:t>Регион А</w:t>
            </w:r>
          </w:p>
        </w:tc>
        <w:tc>
          <w:tcPr>
            <w:tcW w:w="2837" w:type="dxa"/>
            <w:gridSpan w:val="2"/>
          </w:tcPr>
          <w:p w:rsidR="001F7C62" w:rsidRPr="00F04211" w:rsidRDefault="001F7C62" w:rsidP="0022110F">
            <w:pPr>
              <w:pStyle w:val="aff9"/>
              <w:jc w:val="center"/>
              <w:rPr>
                <w:sz w:val="20"/>
              </w:rPr>
            </w:pPr>
            <w:r w:rsidRPr="00F04211">
              <w:rPr>
                <w:sz w:val="20"/>
              </w:rPr>
              <w:t>Регион В</w:t>
            </w:r>
          </w:p>
        </w:tc>
        <w:tc>
          <w:tcPr>
            <w:tcW w:w="1273" w:type="dxa"/>
            <w:vMerge w:val="restart"/>
          </w:tcPr>
          <w:p w:rsidR="001F7C62" w:rsidRPr="00F04211" w:rsidRDefault="001F7C62" w:rsidP="0022110F">
            <w:pPr>
              <w:pStyle w:val="aff9"/>
              <w:jc w:val="center"/>
              <w:rPr>
                <w:sz w:val="20"/>
              </w:rPr>
            </w:pPr>
            <w:r w:rsidRPr="00F04211">
              <w:rPr>
                <w:i/>
                <w:sz w:val="20"/>
                <w:lang w:val="en-US"/>
              </w:rPr>
              <w:t>Q=qa+qb</w:t>
            </w:r>
          </w:p>
        </w:tc>
        <w:tc>
          <w:tcPr>
            <w:tcW w:w="993" w:type="dxa"/>
            <w:vMerge w:val="restart"/>
          </w:tcPr>
          <w:p w:rsidR="001F7C62" w:rsidRPr="00F04211" w:rsidRDefault="001F7C62" w:rsidP="0022110F">
            <w:pPr>
              <w:pStyle w:val="aff9"/>
              <w:jc w:val="center"/>
              <w:rPr>
                <w:sz w:val="20"/>
              </w:rPr>
            </w:pPr>
            <w:r w:rsidRPr="00F04211">
              <w:rPr>
                <w:i/>
                <w:sz w:val="20"/>
                <w:lang w:val="en-US"/>
              </w:rPr>
              <w:t>pa Q</w:t>
            </w:r>
          </w:p>
        </w:tc>
        <w:tc>
          <w:tcPr>
            <w:tcW w:w="1176" w:type="dxa"/>
            <w:vMerge w:val="restart"/>
          </w:tcPr>
          <w:p w:rsidR="001F7C62" w:rsidRPr="00F04211" w:rsidRDefault="001F7C62" w:rsidP="0022110F">
            <w:pPr>
              <w:pStyle w:val="aff9"/>
              <w:jc w:val="center"/>
              <w:rPr>
                <w:sz w:val="20"/>
              </w:rPr>
            </w:pPr>
            <w:r w:rsidRPr="00F04211">
              <w:rPr>
                <w:i/>
                <w:sz w:val="20"/>
                <w:lang w:val="en-US"/>
              </w:rPr>
              <w:t>pb Q</w:t>
            </w:r>
          </w:p>
        </w:tc>
      </w:tr>
      <w:tr w:rsidR="001F7C62" w:rsidTr="00F04211">
        <w:trPr>
          <w:jc w:val="center"/>
        </w:trPr>
        <w:tc>
          <w:tcPr>
            <w:tcW w:w="903" w:type="dxa"/>
            <w:vMerge/>
          </w:tcPr>
          <w:p w:rsidR="001F7C62" w:rsidRPr="00F04211" w:rsidRDefault="001F7C62" w:rsidP="0022110F">
            <w:pPr>
              <w:pStyle w:val="aff9"/>
              <w:jc w:val="center"/>
              <w:rPr>
                <w:sz w:val="20"/>
              </w:rPr>
            </w:pPr>
          </w:p>
        </w:tc>
        <w:tc>
          <w:tcPr>
            <w:tcW w:w="1268" w:type="dxa"/>
          </w:tcPr>
          <w:p w:rsidR="001F7C62" w:rsidRPr="00F04211" w:rsidRDefault="001F7C62" w:rsidP="0022110F">
            <w:pPr>
              <w:pStyle w:val="aff9"/>
              <w:jc w:val="center"/>
              <w:rPr>
                <w:sz w:val="20"/>
              </w:rPr>
            </w:pPr>
            <w:r w:rsidRPr="00F04211">
              <w:rPr>
                <w:sz w:val="20"/>
              </w:rPr>
              <w:t xml:space="preserve">цена, руб. </w:t>
            </w:r>
            <w:r w:rsidRPr="00071F3B">
              <w:rPr>
                <w:i/>
                <w:sz w:val="20"/>
              </w:rPr>
              <w:t>pa</w:t>
            </w:r>
          </w:p>
        </w:tc>
        <w:tc>
          <w:tcPr>
            <w:tcW w:w="1276" w:type="dxa"/>
          </w:tcPr>
          <w:p w:rsidR="001F7C62" w:rsidRPr="00F04211" w:rsidRDefault="001F7C62" w:rsidP="0022110F">
            <w:pPr>
              <w:pStyle w:val="aff9"/>
              <w:jc w:val="center"/>
              <w:rPr>
                <w:sz w:val="20"/>
              </w:rPr>
            </w:pPr>
            <w:r w:rsidRPr="00F04211">
              <w:rPr>
                <w:sz w:val="20"/>
              </w:rPr>
              <w:t xml:space="preserve">реализация, т. </w:t>
            </w:r>
          </w:p>
          <w:p w:rsidR="001F7C62" w:rsidRPr="00071F3B" w:rsidRDefault="001F7C62" w:rsidP="0022110F">
            <w:pPr>
              <w:pStyle w:val="aff9"/>
              <w:jc w:val="center"/>
              <w:rPr>
                <w:i/>
                <w:sz w:val="20"/>
              </w:rPr>
            </w:pPr>
            <w:r w:rsidRPr="00071F3B">
              <w:rPr>
                <w:i/>
                <w:sz w:val="20"/>
              </w:rPr>
              <w:t>qa</w:t>
            </w:r>
          </w:p>
        </w:tc>
        <w:tc>
          <w:tcPr>
            <w:tcW w:w="1417" w:type="dxa"/>
          </w:tcPr>
          <w:p w:rsidR="001F7C62" w:rsidRPr="00F04211" w:rsidRDefault="001F7C62" w:rsidP="0022110F">
            <w:pPr>
              <w:pStyle w:val="aff9"/>
              <w:jc w:val="center"/>
              <w:rPr>
                <w:sz w:val="20"/>
              </w:rPr>
            </w:pPr>
            <w:r w:rsidRPr="00F04211">
              <w:rPr>
                <w:sz w:val="20"/>
              </w:rPr>
              <w:t xml:space="preserve">цена  руб. </w:t>
            </w:r>
          </w:p>
          <w:p w:rsidR="001F7C62" w:rsidRPr="00071F3B" w:rsidRDefault="001F7C62" w:rsidP="0022110F">
            <w:pPr>
              <w:pStyle w:val="aff9"/>
              <w:jc w:val="center"/>
              <w:rPr>
                <w:i/>
                <w:sz w:val="20"/>
              </w:rPr>
            </w:pPr>
            <w:r w:rsidRPr="00071F3B">
              <w:rPr>
                <w:i/>
                <w:sz w:val="20"/>
              </w:rPr>
              <w:t>pb</w:t>
            </w:r>
          </w:p>
        </w:tc>
        <w:tc>
          <w:tcPr>
            <w:tcW w:w="1420" w:type="dxa"/>
          </w:tcPr>
          <w:p w:rsidR="00EB2086" w:rsidRPr="00F04211" w:rsidRDefault="001F7C62" w:rsidP="0022110F">
            <w:pPr>
              <w:pStyle w:val="aff9"/>
              <w:jc w:val="center"/>
              <w:rPr>
                <w:sz w:val="20"/>
              </w:rPr>
            </w:pPr>
            <w:r w:rsidRPr="00F04211">
              <w:rPr>
                <w:sz w:val="20"/>
              </w:rPr>
              <w:t xml:space="preserve">реализация, т  </w:t>
            </w:r>
          </w:p>
          <w:p w:rsidR="001F7C62" w:rsidRPr="00071F3B" w:rsidRDefault="001F7C62" w:rsidP="0022110F">
            <w:pPr>
              <w:pStyle w:val="aff9"/>
              <w:jc w:val="center"/>
              <w:rPr>
                <w:i/>
                <w:sz w:val="20"/>
              </w:rPr>
            </w:pPr>
            <w:r w:rsidRPr="00071F3B">
              <w:rPr>
                <w:i/>
                <w:sz w:val="20"/>
              </w:rPr>
              <w:t>qb</w:t>
            </w:r>
          </w:p>
        </w:tc>
        <w:tc>
          <w:tcPr>
            <w:tcW w:w="1273" w:type="dxa"/>
            <w:vMerge/>
          </w:tcPr>
          <w:p w:rsidR="001F7C62" w:rsidRPr="00F04211" w:rsidRDefault="001F7C62" w:rsidP="0022110F">
            <w:pPr>
              <w:pStyle w:val="aff9"/>
              <w:jc w:val="center"/>
              <w:rPr>
                <w:i/>
                <w:sz w:val="20"/>
                <w:lang w:val="en-US"/>
              </w:rPr>
            </w:pPr>
          </w:p>
        </w:tc>
        <w:tc>
          <w:tcPr>
            <w:tcW w:w="993" w:type="dxa"/>
            <w:vMerge/>
          </w:tcPr>
          <w:p w:rsidR="001F7C62" w:rsidRPr="00F04211" w:rsidRDefault="001F7C62" w:rsidP="0022110F">
            <w:pPr>
              <w:pStyle w:val="aff9"/>
              <w:jc w:val="center"/>
              <w:rPr>
                <w:i/>
                <w:sz w:val="20"/>
                <w:lang w:val="en-US"/>
              </w:rPr>
            </w:pPr>
          </w:p>
        </w:tc>
        <w:tc>
          <w:tcPr>
            <w:tcW w:w="1176" w:type="dxa"/>
            <w:vMerge/>
          </w:tcPr>
          <w:p w:rsidR="001F7C62" w:rsidRPr="00F04211" w:rsidRDefault="001F7C62" w:rsidP="0022110F">
            <w:pPr>
              <w:pStyle w:val="aff9"/>
              <w:jc w:val="center"/>
              <w:rPr>
                <w:i/>
                <w:sz w:val="20"/>
                <w:lang w:val="en-US"/>
              </w:rPr>
            </w:pPr>
          </w:p>
        </w:tc>
      </w:tr>
      <w:tr w:rsidR="001F7C62" w:rsidTr="00F04211">
        <w:trPr>
          <w:jc w:val="center"/>
        </w:trPr>
        <w:tc>
          <w:tcPr>
            <w:tcW w:w="903" w:type="dxa"/>
          </w:tcPr>
          <w:p w:rsidR="001F7C62" w:rsidRPr="00F04211" w:rsidRDefault="001F7C62" w:rsidP="0022110F">
            <w:pPr>
              <w:pStyle w:val="aff9"/>
              <w:jc w:val="center"/>
              <w:rPr>
                <w:sz w:val="20"/>
              </w:rPr>
            </w:pPr>
            <w:r w:rsidRPr="00F04211">
              <w:rPr>
                <w:sz w:val="20"/>
              </w:rPr>
              <w:t>1</w:t>
            </w:r>
          </w:p>
        </w:tc>
        <w:tc>
          <w:tcPr>
            <w:tcW w:w="1268" w:type="dxa"/>
          </w:tcPr>
          <w:p w:rsidR="001F7C62" w:rsidRPr="00F04211" w:rsidRDefault="001F7C62" w:rsidP="0022110F">
            <w:pPr>
              <w:pStyle w:val="aff9"/>
              <w:jc w:val="center"/>
              <w:rPr>
                <w:sz w:val="20"/>
              </w:rPr>
            </w:pPr>
            <w:r w:rsidRPr="00F04211">
              <w:rPr>
                <w:sz w:val="20"/>
              </w:rPr>
              <w:t>11,0</w:t>
            </w:r>
          </w:p>
        </w:tc>
        <w:tc>
          <w:tcPr>
            <w:tcW w:w="1276" w:type="dxa"/>
          </w:tcPr>
          <w:p w:rsidR="001F7C62" w:rsidRPr="00F04211" w:rsidRDefault="001F7C62" w:rsidP="0022110F">
            <w:pPr>
              <w:pStyle w:val="aff9"/>
              <w:jc w:val="center"/>
              <w:rPr>
                <w:sz w:val="20"/>
              </w:rPr>
            </w:pPr>
            <w:r w:rsidRPr="00F04211">
              <w:rPr>
                <w:sz w:val="20"/>
              </w:rPr>
              <w:t>30</w:t>
            </w:r>
          </w:p>
        </w:tc>
        <w:tc>
          <w:tcPr>
            <w:tcW w:w="1417" w:type="dxa"/>
          </w:tcPr>
          <w:p w:rsidR="001F7C62" w:rsidRPr="00F04211" w:rsidRDefault="001F7C62" w:rsidP="0022110F">
            <w:pPr>
              <w:pStyle w:val="aff9"/>
              <w:jc w:val="center"/>
              <w:rPr>
                <w:sz w:val="20"/>
              </w:rPr>
            </w:pPr>
            <w:r w:rsidRPr="00F04211">
              <w:rPr>
                <w:sz w:val="20"/>
              </w:rPr>
              <w:t>12,0</w:t>
            </w:r>
          </w:p>
        </w:tc>
        <w:tc>
          <w:tcPr>
            <w:tcW w:w="1420" w:type="dxa"/>
          </w:tcPr>
          <w:p w:rsidR="001F7C62" w:rsidRPr="00F04211" w:rsidRDefault="001F7C62" w:rsidP="0022110F">
            <w:pPr>
              <w:pStyle w:val="aff9"/>
              <w:jc w:val="center"/>
              <w:rPr>
                <w:sz w:val="20"/>
              </w:rPr>
            </w:pPr>
            <w:r w:rsidRPr="00F04211">
              <w:rPr>
                <w:sz w:val="20"/>
              </w:rPr>
              <w:t>35</w:t>
            </w:r>
          </w:p>
        </w:tc>
        <w:tc>
          <w:tcPr>
            <w:tcW w:w="1273" w:type="dxa"/>
          </w:tcPr>
          <w:p w:rsidR="001F7C62" w:rsidRPr="00F04211" w:rsidRDefault="001F7C62" w:rsidP="0022110F">
            <w:pPr>
              <w:pStyle w:val="aff9"/>
              <w:jc w:val="center"/>
              <w:rPr>
                <w:sz w:val="20"/>
              </w:rPr>
            </w:pPr>
            <w:r w:rsidRPr="00F04211">
              <w:rPr>
                <w:sz w:val="20"/>
              </w:rPr>
              <w:t>65</w:t>
            </w:r>
          </w:p>
        </w:tc>
        <w:tc>
          <w:tcPr>
            <w:tcW w:w="993" w:type="dxa"/>
          </w:tcPr>
          <w:p w:rsidR="001F7C62" w:rsidRPr="00F04211" w:rsidRDefault="001F7C62" w:rsidP="0022110F">
            <w:pPr>
              <w:pStyle w:val="aff9"/>
              <w:jc w:val="center"/>
              <w:rPr>
                <w:sz w:val="20"/>
              </w:rPr>
            </w:pPr>
            <w:r w:rsidRPr="00F04211">
              <w:rPr>
                <w:sz w:val="20"/>
              </w:rPr>
              <w:t>715,0</w:t>
            </w:r>
          </w:p>
        </w:tc>
        <w:tc>
          <w:tcPr>
            <w:tcW w:w="1176" w:type="dxa"/>
          </w:tcPr>
          <w:p w:rsidR="001F7C62" w:rsidRPr="00F04211" w:rsidRDefault="001F7C62" w:rsidP="0022110F">
            <w:pPr>
              <w:pStyle w:val="aff9"/>
              <w:jc w:val="center"/>
              <w:rPr>
                <w:sz w:val="20"/>
              </w:rPr>
            </w:pPr>
            <w:r w:rsidRPr="00F04211">
              <w:rPr>
                <w:sz w:val="20"/>
              </w:rPr>
              <w:t>780,0</w:t>
            </w:r>
          </w:p>
        </w:tc>
      </w:tr>
      <w:tr w:rsidR="001F7C62" w:rsidTr="00F04211">
        <w:trPr>
          <w:jc w:val="center"/>
        </w:trPr>
        <w:tc>
          <w:tcPr>
            <w:tcW w:w="903" w:type="dxa"/>
          </w:tcPr>
          <w:p w:rsidR="001F7C62" w:rsidRPr="00F04211" w:rsidRDefault="001F7C62" w:rsidP="0022110F">
            <w:pPr>
              <w:pStyle w:val="aff9"/>
              <w:jc w:val="center"/>
              <w:rPr>
                <w:sz w:val="20"/>
              </w:rPr>
            </w:pPr>
            <w:r w:rsidRPr="00F04211">
              <w:rPr>
                <w:sz w:val="20"/>
              </w:rPr>
              <w:t>2</w:t>
            </w:r>
          </w:p>
        </w:tc>
        <w:tc>
          <w:tcPr>
            <w:tcW w:w="1268" w:type="dxa"/>
          </w:tcPr>
          <w:p w:rsidR="001F7C62" w:rsidRPr="00F04211" w:rsidRDefault="001F7C62" w:rsidP="0022110F">
            <w:pPr>
              <w:pStyle w:val="aff9"/>
              <w:jc w:val="center"/>
              <w:rPr>
                <w:sz w:val="20"/>
              </w:rPr>
            </w:pPr>
            <w:r w:rsidRPr="00F04211">
              <w:rPr>
                <w:sz w:val="20"/>
              </w:rPr>
              <w:t>8,5</w:t>
            </w:r>
          </w:p>
        </w:tc>
        <w:tc>
          <w:tcPr>
            <w:tcW w:w="1276" w:type="dxa"/>
          </w:tcPr>
          <w:p w:rsidR="001F7C62" w:rsidRPr="00F04211" w:rsidRDefault="001F7C62" w:rsidP="0022110F">
            <w:pPr>
              <w:pStyle w:val="aff9"/>
              <w:jc w:val="center"/>
              <w:rPr>
                <w:sz w:val="20"/>
              </w:rPr>
            </w:pPr>
            <w:r w:rsidRPr="00F04211">
              <w:rPr>
                <w:sz w:val="20"/>
              </w:rPr>
              <w:t>45</w:t>
            </w:r>
          </w:p>
        </w:tc>
        <w:tc>
          <w:tcPr>
            <w:tcW w:w="1417" w:type="dxa"/>
          </w:tcPr>
          <w:p w:rsidR="001F7C62" w:rsidRPr="00F04211" w:rsidRDefault="001F7C62" w:rsidP="0022110F">
            <w:pPr>
              <w:pStyle w:val="aff9"/>
              <w:jc w:val="center"/>
              <w:rPr>
                <w:sz w:val="20"/>
              </w:rPr>
            </w:pPr>
            <w:r w:rsidRPr="00F04211">
              <w:rPr>
                <w:sz w:val="20"/>
              </w:rPr>
              <w:t>9,0</w:t>
            </w:r>
          </w:p>
        </w:tc>
        <w:tc>
          <w:tcPr>
            <w:tcW w:w="1420" w:type="dxa"/>
          </w:tcPr>
          <w:p w:rsidR="001F7C62" w:rsidRPr="00F04211" w:rsidRDefault="001F7C62" w:rsidP="0022110F">
            <w:pPr>
              <w:pStyle w:val="aff9"/>
              <w:jc w:val="center"/>
              <w:rPr>
                <w:sz w:val="20"/>
              </w:rPr>
            </w:pPr>
            <w:r w:rsidRPr="00F04211">
              <w:rPr>
                <w:sz w:val="20"/>
              </w:rPr>
              <w:t>50</w:t>
            </w:r>
          </w:p>
        </w:tc>
        <w:tc>
          <w:tcPr>
            <w:tcW w:w="1273" w:type="dxa"/>
          </w:tcPr>
          <w:p w:rsidR="001F7C62" w:rsidRPr="00F04211" w:rsidRDefault="001F7C62" w:rsidP="0022110F">
            <w:pPr>
              <w:pStyle w:val="aff9"/>
              <w:jc w:val="center"/>
              <w:rPr>
                <w:sz w:val="20"/>
              </w:rPr>
            </w:pPr>
            <w:r w:rsidRPr="00F04211">
              <w:rPr>
                <w:sz w:val="20"/>
              </w:rPr>
              <w:t>95</w:t>
            </w:r>
          </w:p>
        </w:tc>
        <w:tc>
          <w:tcPr>
            <w:tcW w:w="993" w:type="dxa"/>
          </w:tcPr>
          <w:p w:rsidR="001F7C62" w:rsidRPr="00F04211" w:rsidRDefault="001F7C62" w:rsidP="0022110F">
            <w:pPr>
              <w:pStyle w:val="aff9"/>
              <w:jc w:val="center"/>
              <w:rPr>
                <w:sz w:val="20"/>
              </w:rPr>
            </w:pPr>
            <w:r w:rsidRPr="00F04211">
              <w:rPr>
                <w:sz w:val="20"/>
              </w:rPr>
              <w:t>807,5</w:t>
            </w:r>
          </w:p>
        </w:tc>
        <w:tc>
          <w:tcPr>
            <w:tcW w:w="1176" w:type="dxa"/>
          </w:tcPr>
          <w:p w:rsidR="001F7C62" w:rsidRPr="00F04211" w:rsidRDefault="001F7C62" w:rsidP="0022110F">
            <w:pPr>
              <w:pStyle w:val="aff9"/>
              <w:jc w:val="center"/>
              <w:rPr>
                <w:sz w:val="20"/>
              </w:rPr>
            </w:pPr>
            <w:r w:rsidRPr="00F04211">
              <w:rPr>
                <w:sz w:val="20"/>
              </w:rPr>
              <w:t>855,0</w:t>
            </w:r>
          </w:p>
        </w:tc>
      </w:tr>
      <w:tr w:rsidR="001F7C62" w:rsidTr="00F04211">
        <w:trPr>
          <w:jc w:val="center"/>
        </w:trPr>
        <w:tc>
          <w:tcPr>
            <w:tcW w:w="903" w:type="dxa"/>
          </w:tcPr>
          <w:p w:rsidR="001F7C62" w:rsidRPr="00F04211" w:rsidRDefault="001F7C62" w:rsidP="0022110F">
            <w:pPr>
              <w:pStyle w:val="aff9"/>
              <w:jc w:val="center"/>
              <w:rPr>
                <w:sz w:val="20"/>
              </w:rPr>
            </w:pPr>
            <w:r w:rsidRPr="00F04211">
              <w:rPr>
                <w:sz w:val="20"/>
              </w:rPr>
              <w:t>3</w:t>
            </w:r>
          </w:p>
        </w:tc>
        <w:tc>
          <w:tcPr>
            <w:tcW w:w="1268" w:type="dxa"/>
          </w:tcPr>
          <w:p w:rsidR="001F7C62" w:rsidRPr="00F04211" w:rsidRDefault="001F7C62" w:rsidP="0022110F">
            <w:pPr>
              <w:pStyle w:val="aff9"/>
              <w:jc w:val="center"/>
              <w:rPr>
                <w:sz w:val="20"/>
              </w:rPr>
            </w:pPr>
            <w:r w:rsidRPr="00F04211">
              <w:rPr>
                <w:sz w:val="20"/>
              </w:rPr>
              <w:t>17,0</w:t>
            </w:r>
          </w:p>
        </w:tc>
        <w:tc>
          <w:tcPr>
            <w:tcW w:w="1276" w:type="dxa"/>
          </w:tcPr>
          <w:p w:rsidR="001F7C62" w:rsidRPr="00F04211" w:rsidRDefault="001F7C62" w:rsidP="0022110F">
            <w:pPr>
              <w:pStyle w:val="aff9"/>
              <w:jc w:val="center"/>
              <w:rPr>
                <w:sz w:val="20"/>
              </w:rPr>
            </w:pPr>
            <w:r w:rsidRPr="00F04211">
              <w:rPr>
                <w:sz w:val="20"/>
              </w:rPr>
              <w:t>15</w:t>
            </w:r>
          </w:p>
        </w:tc>
        <w:tc>
          <w:tcPr>
            <w:tcW w:w="1417" w:type="dxa"/>
          </w:tcPr>
          <w:p w:rsidR="001F7C62" w:rsidRPr="00F04211" w:rsidRDefault="001F7C62" w:rsidP="0022110F">
            <w:pPr>
              <w:pStyle w:val="aff9"/>
              <w:jc w:val="center"/>
              <w:rPr>
                <w:sz w:val="20"/>
              </w:rPr>
            </w:pPr>
            <w:r w:rsidRPr="00F04211">
              <w:rPr>
                <w:sz w:val="20"/>
              </w:rPr>
              <w:t>16,0</w:t>
            </w:r>
          </w:p>
        </w:tc>
        <w:tc>
          <w:tcPr>
            <w:tcW w:w="1420" w:type="dxa"/>
          </w:tcPr>
          <w:p w:rsidR="001F7C62" w:rsidRPr="00F04211" w:rsidRDefault="001F7C62" w:rsidP="0022110F">
            <w:pPr>
              <w:pStyle w:val="aff9"/>
              <w:jc w:val="center"/>
              <w:rPr>
                <w:sz w:val="20"/>
              </w:rPr>
            </w:pPr>
            <w:r w:rsidRPr="00F04211">
              <w:rPr>
                <w:sz w:val="20"/>
              </w:rPr>
              <w:t>90</w:t>
            </w:r>
          </w:p>
        </w:tc>
        <w:tc>
          <w:tcPr>
            <w:tcW w:w="1273" w:type="dxa"/>
          </w:tcPr>
          <w:p w:rsidR="001F7C62" w:rsidRPr="00F04211" w:rsidRDefault="001F7C62" w:rsidP="0022110F">
            <w:pPr>
              <w:pStyle w:val="aff9"/>
              <w:jc w:val="center"/>
              <w:rPr>
                <w:sz w:val="20"/>
              </w:rPr>
            </w:pPr>
            <w:r w:rsidRPr="00F04211">
              <w:rPr>
                <w:sz w:val="20"/>
              </w:rPr>
              <w:t>105</w:t>
            </w:r>
          </w:p>
        </w:tc>
        <w:tc>
          <w:tcPr>
            <w:tcW w:w="993" w:type="dxa"/>
          </w:tcPr>
          <w:p w:rsidR="001F7C62" w:rsidRPr="00F04211" w:rsidRDefault="001F7C62" w:rsidP="0022110F">
            <w:pPr>
              <w:pStyle w:val="aff9"/>
              <w:jc w:val="center"/>
              <w:rPr>
                <w:sz w:val="20"/>
              </w:rPr>
            </w:pPr>
            <w:r w:rsidRPr="00F04211">
              <w:rPr>
                <w:sz w:val="20"/>
              </w:rPr>
              <w:t>1785,0</w:t>
            </w:r>
          </w:p>
        </w:tc>
        <w:tc>
          <w:tcPr>
            <w:tcW w:w="1176" w:type="dxa"/>
          </w:tcPr>
          <w:p w:rsidR="001F7C62" w:rsidRPr="00F04211" w:rsidRDefault="001F7C62" w:rsidP="0022110F">
            <w:pPr>
              <w:pStyle w:val="aff9"/>
              <w:jc w:val="center"/>
              <w:rPr>
                <w:sz w:val="20"/>
              </w:rPr>
            </w:pPr>
            <w:r w:rsidRPr="00F04211">
              <w:rPr>
                <w:sz w:val="20"/>
              </w:rPr>
              <w:t>1680,0</w:t>
            </w:r>
          </w:p>
        </w:tc>
      </w:tr>
      <w:tr w:rsidR="001F7C62" w:rsidTr="00F04211">
        <w:trPr>
          <w:jc w:val="center"/>
        </w:trPr>
        <w:tc>
          <w:tcPr>
            <w:tcW w:w="903" w:type="dxa"/>
          </w:tcPr>
          <w:p w:rsidR="001F7C62" w:rsidRPr="00F04211" w:rsidRDefault="001F7C62" w:rsidP="0022110F">
            <w:pPr>
              <w:pStyle w:val="aff9"/>
              <w:jc w:val="center"/>
              <w:rPr>
                <w:sz w:val="20"/>
              </w:rPr>
            </w:pPr>
            <w:r w:rsidRPr="00F04211">
              <w:rPr>
                <w:sz w:val="20"/>
              </w:rPr>
              <w:t>Итого</w:t>
            </w:r>
          </w:p>
        </w:tc>
        <w:tc>
          <w:tcPr>
            <w:tcW w:w="1268" w:type="dxa"/>
          </w:tcPr>
          <w:p w:rsidR="001F7C62" w:rsidRPr="00F04211" w:rsidRDefault="001F7C62" w:rsidP="0022110F">
            <w:pPr>
              <w:pStyle w:val="aff9"/>
              <w:jc w:val="center"/>
              <w:rPr>
                <w:sz w:val="20"/>
              </w:rPr>
            </w:pPr>
            <w:r w:rsidRPr="00F04211">
              <w:rPr>
                <w:sz w:val="20"/>
              </w:rPr>
              <w:t>-</w:t>
            </w:r>
          </w:p>
        </w:tc>
        <w:tc>
          <w:tcPr>
            <w:tcW w:w="1276" w:type="dxa"/>
          </w:tcPr>
          <w:p w:rsidR="001F7C62" w:rsidRPr="00F04211" w:rsidRDefault="001F7C62" w:rsidP="0022110F">
            <w:pPr>
              <w:pStyle w:val="aff9"/>
              <w:jc w:val="center"/>
              <w:rPr>
                <w:sz w:val="20"/>
              </w:rPr>
            </w:pPr>
            <w:r w:rsidRPr="00F04211">
              <w:rPr>
                <w:sz w:val="20"/>
              </w:rPr>
              <w:t>-</w:t>
            </w:r>
          </w:p>
        </w:tc>
        <w:tc>
          <w:tcPr>
            <w:tcW w:w="1417" w:type="dxa"/>
          </w:tcPr>
          <w:p w:rsidR="001F7C62" w:rsidRPr="00F04211" w:rsidRDefault="001F7C62" w:rsidP="0022110F">
            <w:pPr>
              <w:pStyle w:val="aff9"/>
              <w:jc w:val="center"/>
              <w:rPr>
                <w:sz w:val="20"/>
              </w:rPr>
            </w:pPr>
            <w:r w:rsidRPr="00F04211">
              <w:rPr>
                <w:sz w:val="20"/>
              </w:rPr>
              <w:t>-</w:t>
            </w:r>
          </w:p>
        </w:tc>
        <w:tc>
          <w:tcPr>
            <w:tcW w:w="1420" w:type="dxa"/>
          </w:tcPr>
          <w:p w:rsidR="001F7C62" w:rsidRPr="00F04211" w:rsidRDefault="001F7C62" w:rsidP="0022110F">
            <w:pPr>
              <w:pStyle w:val="aff9"/>
              <w:jc w:val="center"/>
              <w:rPr>
                <w:sz w:val="20"/>
              </w:rPr>
            </w:pPr>
            <w:r w:rsidRPr="00F04211">
              <w:rPr>
                <w:sz w:val="20"/>
              </w:rPr>
              <w:t>-</w:t>
            </w:r>
          </w:p>
        </w:tc>
        <w:tc>
          <w:tcPr>
            <w:tcW w:w="1273" w:type="dxa"/>
          </w:tcPr>
          <w:p w:rsidR="001F7C62" w:rsidRPr="00F04211" w:rsidRDefault="001F7C62" w:rsidP="0022110F">
            <w:pPr>
              <w:pStyle w:val="aff9"/>
              <w:jc w:val="center"/>
              <w:rPr>
                <w:sz w:val="20"/>
              </w:rPr>
            </w:pPr>
            <w:r w:rsidRPr="00F04211">
              <w:rPr>
                <w:sz w:val="20"/>
              </w:rPr>
              <w:t>-</w:t>
            </w:r>
          </w:p>
        </w:tc>
        <w:tc>
          <w:tcPr>
            <w:tcW w:w="993" w:type="dxa"/>
          </w:tcPr>
          <w:p w:rsidR="001F7C62" w:rsidRPr="00F04211" w:rsidRDefault="001F7C62" w:rsidP="0022110F">
            <w:pPr>
              <w:pStyle w:val="aff9"/>
              <w:jc w:val="center"/>
              <w:rPr>
                <w:sz w:val="20"/>
              </w:rPr>
            </w:pPr>
            <w:r w:rsidRPr="00F04211">
              <w:rPr>
                <w:sz w:val="20"/>
              </w:rPr>
              <w:t>3307,5</w:t>
            </w:r>
          </w:p>
        </w:tc>
        <w:tc>
          <w:tcPr>
            <w:tcW w:w="1176" w:type="dxa"/>
          </w:tcPr>
          <w:p w:rsidR="001F7C62" w:rsidRPr="00F04211" w:rsidRDefault="001F7C62" w:rsidP="0022110F">
            <w:pPr>
              <w:pStyle w:val="aff9"/>
              <w:jc w:val="center"/>
              <w:rPr>
                <w:sz w:val="20"/>
              </w:rPr>
            </w:pPr>
            <w:r w:rsidRPr="00F04211">
              <w:rPr>
                <w:sz w:val="20"/>
              </w:rPr>
              <w:t>3315,0</w:t>
            </w:r>
          </w:p>
        </w:tc>
      </w:tr>
    </w:tbl>
    <w:p w:rsidR="001F7C62" w:rsidRDefault="001010D3" w:rsidP="001F7C62">
      <w:pPr>
        <w:pStyle w:val="14"/>
        <w:spacing w:line="240" w:lineRule="auto"/>
        <w:rPr>
          <w:color w:val="000000"/>
        </w:rPr>
      </w:pPr>
      <w:r w:rsidRPr="006F6620">
        <w:rPr>
          <w:color w:val="000000"/>
          <w:position w:val="-32"/>
        </w:rPr>
        <w:object w:dxaOrig="3120" w:dyaOrig="760">
          <v:shape id="_x0000_i1095" type="#_x0000_t75" style="width:174pt;height:37.5pt" o:ole="" fillcolor="window">
            <v:imagedata r:id="rId159" o:title=""/>
          </v:shape>
          <o:OLEObject Type="Embed" ProgID="Equation.3" ShapeID="_x0000_i1095" DrawAspect="Content" ObjectID="_1640631344" r:id="rId160"/>
        </w:object>
      </w:r>
      <w:r w:rsidR="001F7C62">
        <w:rPr>
          <w:color w:val="000000"/>
        </w:rPr>
        <w:t xml:space="preserve">  или 100,2%</w:t>
      </w:r>
    </w:p>
    <w:p w:rsidR="001F7C62" w:rsidRDefault="001F7C62" w:rsidP="001F7C62">
      <w:pPr>
        <w:pStyle w:val="14"/>
        <w:spacing w:line="240" w:lineRule="auto"/>
        <w:rPr>
          <w:color w:val="000000"/>
        </w:rPr>
      </w:pPr>
      <w:r>
        <w:rPr>
          <w:color w:val="000000"/>
        </w:rPr>
        <w:t>Цены в регионе В на 0,2 % превышают цены в регионе А</w:t>
      </w:r>
      <w:r w:rsidR="00F04211">
        <w:rPr>
          <w:color w:val="000000"/>
        </w:rPr>
        <w:t>, что подтверждает</w:t>
      </w:r>
      <w:r>
        <w:rPr>
          <w:color w:val="000000"/>
        </w:rPr>
        <w:t xml:space="preserve"> обратный индекс:</w:t>
      </w:r>
    </w:p>
    <w:p w:rsidR="001F7C62" w:rsidRDefault="001010D3" w:rsidP="001F7C62">
      <w:pPr>
        <w:pStyle w:val="14"/>
        <w:spacing w:line="240" w:lineRule="auto"/>
        <w:rPr>
          <w:color w:val="000000"/>
        </w:rPr>
      </w:pPr>
      <w:r w:rsidRPr="006F6620">
        <w:rPr>
          <w:color w:val="000000"/>
          <w:position w:val="-32"/>
        </w:rPr>
        <w:object w:dxaOrig="4380" w:dyaOrig="760">
          <v:shape id="_x0000_i1096" type="#_x0000_t75" style="width:255pt;height:36.75pt" o:ole="" fillcolor="window">
            <v:imagedata r:id="rId161" o:title=""/>
          </v:shape>
          <o:OLEObject Type="Embed" ProgID="Equation.3" ShapeID="_x0000_i1096" DrawAspect="Content" ObjectID="_1640631345" r:id="rId162"/>
        </w:object>
      </w:r>
    </w:p>
    <w:p w:rsidR="001F7C62" w:rsidRDefault="001F7C62" w:rsidP="001F7C62">
      <w:pPr>
        <w:pStyle w:val="14"/>
        <w:spacing w:line="240" w:lineRule="auto"/>
        <w:rPr>
          <w:color w:val="000000"/>
        </w:rPr>
      </w:pPr>
      <w:r>
        <w:rPr>
          <w:color w:val="000000"/>
        </w:rPr>
        <w:t xml:space="preserve">В качестве таких весов может выступать </w:t>
      </w:r>
      <w:r w:rsidR="001010D3">
        <w:rPr>
          <w:color w:val="000000"/>
        </w:rPr>
        <w:t xml:space="preserve">стандартизованная структура </w:t>
      </w:r>
      <w:r>
        <w:rPr>
          <w:color w:val="000000"/>
        </w:rPr>
        <w:t>продажи данных видов продукции по более крупному территориальному образованию, например, республике. В этом случае индекс имеет вид:</w:t>
      </w:r>
    </w:p>
    <w:p w:rsidR="001F7C62" w:rsidRDefault="001F7C62" w:rsidP="001F7C62">
      <w:pPr>
        <w:pStyle w:val="14"/>
        <w:tabs>
          <w:tab w:val="left" w:pos="9072"/>
        </w:tabs>
        <w:spacing w:line="240" w:lineRule="auto"/>
        <w:ind w:left="3969" w:firstLine="0"/>
        <w:rPr>
          <w:color w:val="000000"/>
        </w:rPr>
      </w:pPr>
      <w:r w:rsidRPr="00DF5A90">
        <w:rPr>
          <w:color w:val="000000"/>
        </w:rPr>
        <w:object w:dxaOrig="1600" w:dyaOrig="760">
          <v:shape id="_x0000_i1097" type="#_x0000_t75" style="width:106.5pt;height:42.75pt" o:ole="" fillcolor="window">
            <v:imagedata r:id="rId163" o:title=""/>
          </v:shape>
          <o:OLEObject Type="Embed" ProgID="Equation.3" ShapeID="_x0000_i1097" DrawAspect="Content" ObjectID="_1640631346" r:id="rId164"/>
        </w:object>
      </w:r>
      <w:r>
        <w:rPr>
          <w:color w:val="000000"/>
        </w:rPr>
        <w:t>(</w:t>
      </w:r>
      <w:r w:rsidR="00A32516">
        <w:rPr>
          <w:color w:val="000000"/>
        </w:rPr>
        <w:t>50</w:t>
      </w:r>
      <w:r>
        <w:rPr>
          <w:color w:val="000000"/>
        </w:rPr>
        <w:t>)</w:t>
      </w:r>
    </w:p>
    <w:p w:rsidR="001F7C62" w:rsidRDefault="001F7C62" w:rsidP="001F7C62">
      <w:pPr>
        <w:pStyle w:val="14"/>
        <w:spacing w:line="240" w:lineRule="auto"/>
        <w:rPr>
          <w:color w:val="000000"/>
        </w:rPr>
      </w:pPr>
      <w:r>
        <w:rPr>
          <w:color w:val="000000"/>
        </w:rPr>
        <w:t>Второй способ расчета территориальных индексов учитывает соотношение весов сравниваемых территорий. При этом способе сначала рассчитывается средняя цена каждого товара по двум территориям, вместе взятым:</w:t>
      </w:r>
    </w:p>
    <w:p w:rsidR="001F7C62" w:rsidRDefault="001010D3" w:rsidP="001F7C62">
      <w:pPr>
        <w:pStyle w:val="14"/>
        <w:tabs>
          <w:tab w:val="left" w:pos="9072"/>
        </w:tabs>
        <w:spacing w:line="240" w:lineRule="auto"/>
        <w:ind w:left="4111" w:firstLine="0"/>
        <w:rPr>
          <w:color w:val="000000"/>
        </w:rPr>
      </w:pPr>
      <w:r w:rsidRPr="00DF5A90">
        <w:rPr>
          <w:color w:val="000000"/>
        </w:rPr>
        <w:object w:dxaOrig="1320" w:dyaOrig="760">
          <v:shape id="_x0000_i1098" type="#_x0000_t75" style="width:75.75pt;height:39.75pt" o:ole="" fillcolor="window">
            <v:imagedata r:id="rId165" o:title=""/>
          </v:shape>
          <o:OLEObject Type="Embed" ProgID="Equation.3" ShapeID="_x0000_i1098" DrawAspect="Content" ObjectID="_1640631347" r:id="rId166"/>
        </w:object>
      </w:r>
      <w:r w:rsidR="001F7C62">
        <w:rPr>
          <w:color w:val="000000"/>
        </w:rPr>
        <w:t>(</w:t>
      </w:r>
      <w:r w:rsidR="00A32516">
        <w:rPr>
          <w:color w:val="000000"/>
        </w:rPr>
        <w:t>51</w:t>
      </w:r>
      <w:r w:rsidR="001F7C62">
        <w:rPr>
          <w:color w:val="000000"/>
        </w:rPr>
        <w:t>)</w:t>
      </w:r>
    </w:p>
    <w:p w:rsidR="001F7C62" w:rsidRDefault="001F7C62" w:rsidP="001F7C62">
      <w:pPr>
        <w:pStyle w:val="14"/>
        <w:spacing w:line="240" w:lineRule="auto"/>
        <w:rPr>
          <w:color w:val="000000"/>
        </w:rPr>
      </w:pPr>
      <w:r>
        <w:rPr>
          <w:color w:val="000000"/>
        </w:rPr>
        <w:t>После этого непосредственно рассчитывается территориальный индекс:</w:t>
      </w:r>
    </w:p>
    <w:p w:rsidR="001F7C62" w:rsidRDefault="001F7C62" w:rsidP="001F7C62">
      <w:pPr>
        <w:pStyle w:val="14"/>
        <w:tabs>
          <w:tab w:val="left" w:pos="9072"/>
        </w:tabs>
        <w:spacing w:line="240" w:lineRule="auto"/>
        <w:ind w:left="3969" w:firstLine="0"/>
        <w:rPr>
          <w:color w:val="000000"/>
        </w:rPr>
      </w:pPr>
      <w:r w:rsidRPr="00DF5A90">
        <w:rPr>
          <w:color w:val="000000"/>
        </w:rPr>
        <w:object w:dxaOrig="2600" w:dyaOrig="760">
          <v:shape id="_x0000_i1099" type="#_x0000_t75" style="width:129.75pt;height:37.5pt" o:ole="" fillcolor="window">
            <v:imagedata r:id="rId167" o:title=""/>
          </v:shape>
          <o:OLEObject Type="Embed" ProgID="Equation.3" ShapeID="_x0000_i1099" DrawAspect="Content" ObjectID="_1640631348" r:id="rId168"/>
        </w:object>
      </w:r>
      <w:r>
        <w:rPr>
          <w:color w:val="000000"/>
        </w:rPr>
        <w:t>(</w:t>
      </w:r>
      <w:r w:rsidR="00A32516">
        <w:rPr>
          <w:color w:val="000000"/>
        </w:rPr>
        <w:t>52</w:t>
      </w:r>
      <w:r>
        <w:rPr>
          <w:color w:val="000000"/>
        </w:rPr>
        <w:t>)</w:t>
      </w:r>
    </w:p>
    <w:p w:rsidR="001F7C62" w:rsidRDefault="001F7C62" w:rsidP="001F7C62">
      <w:pPr>
        <w:pStyle w:val="14"/>
        <w:spacing w:line="240" w:lineRule="auto"/>
        <w:rPr>
          <w:color w:val="000000"/>
        </w:rPr>
      </w:pPr>
      <w:r>
        <w:rPr>
          <w:color w:val="000000"/>
        </w:rPr>
        <w:t>По данным нашего примера получим:</w:t>
      </w:r>
    </w:p>
    <w:p w:rsidR="001F7C62" w:rsidRDefault="001B1FCC" w:rsidP="001F7C62">
      <w:pPr>
        <w:pStyle w:val="14"/>
        <w:spacing w:line="240" w:lineRule="auto"/>
        <w:jc w:val="center"/>
        <w:rPr>
          <w:color w:val="000000"/>
        </w:rPr>
      </w:pPr>
      <w:r w:rsidRPr="001B1FCC">
        <w:rPr>
          <w:color w:val="000000"/>
          <w:position w:val="-24"/>
        </w:rPr>
        <w:object w:dxaOrig="2240" w:dyaOrig="620">
          <v:shape id="_x0000_i1100" type="#_x0000_t75" style="width:118.5pt;height:33pt" o:ole="" fillcolor="window">
            <v:imagedata r:id="rId169" o:title=""/>
          </v:shape>
          <o:OLEObject Type="Embed" ProgID="Equation.3" ShapeID="_x0000_i1100" DrawAspect="Content" ObjectID="_1640631349" r:id="rId170"/>
        </w:object>
      </w:r>
      <w:r w:rsidR="001F7C62">
        <w:rPr>
          <w:color w:val="000000"/>
        </w:rPr>
        <w:t xml:space="preserve">= 11,54;  </w:t>
      </w:r>
      <w:r w:rsidRPr="001B1FCC">
        <w:rPr>
          <w:color w:val="000000"/>
          <w:position w:val="-24"/>
        </w:rPr>
        <w:object w:dxaOrig="2079" w:dyaOrig="620">
          <v:shape id="_x0000_i1101" type="#_x0000_t75" style="width:118.5pt;height:35.25pt" o:ole="" fillcolor="window">
            <v:imagedata r:id="rId171" o:title=""/>
          </v:shape>
          <o:OLEObject Type="Embed" ProgID="Equation.3" ShapeID="_x0000_i1101" DrawAspect="Content" ObjectID="_1640631350" r:id="rId172"/>
        </w:object>
      </w:r>
      <w:r w:rsidR="001F7C62">
        <w:rPr>
          <w:color w:val="000000"/>
        </w:rPr>
        <w:t xml:space="preserve">= 8,76; </w:t>
      </w:r>
      <w:r w:rsidRPr="001B1FCC">
        <w:rPr>
          <w:color w:val="000000"/>
          <w:position w:val="-24"/>
        </w:rPr>
        <w:object w:dxaOrig="2260" w:dyaOrig="620">
          <v:shape id="_x0000_i1102" type="#_x0000_t75" style="width:122.25pt;height:34.5pt" o:ole="" fillcolor="window">
            <v:imagedata r:id="rId173" o:title=""/>
          </v:shape>
          <o:OLEObject Type="Embed" ProgID="Equation.3" ShapeID="_x0000_i1102" DrawAspect="Content" ObjectID="_1640631351" r:id="rId174"/>
        </w:object>
      </w:r>
      <w:r w:rsidR="001F7C62">
        <w:rPr>
          <w:color w:val="000000"/>
        </w:rPr>
        <w:t>= 16,1.</w:t>
      </w:r>
    </w:p>
    <w:p w:rsidR="001F7C62" w:rsidRDefault="001F7C62" w:rsidP="001F7C62">
      <w:pPr>
        <w:pStyle w:val="14"/>
        <w:spacing w:line="240" w:lineRule="auto"/>
        <w:rPr>
          <w:color w:val="000000"/>
        </w:rPr>
      </w:pPr>
      <w:r>
        <w:rPr>
          <w:color w:val="000000"/>
        </w:rPr>
        <w:t>С учетом рассчитанных средних цен вычислим индекс:</w:t>
      </w:r>
    </w:p>
    <w:p w:rsidR="001F7C62" w:rsidRDefault="001B1FCC" w:rsidP="001F7C62">
      <w:pPr>
        <w:pStyle w:val="14"/>
        <w:spacing w:line="240" w:lineRule="auto"/>
        <w:ind w:firstLine="0"/>
        <w:jc w:val="center"/>
        <w:rPr>
          <w:color w:val="000000"/>
        </w:rPr>
      </w:pPr>
      <w:r w:rsidRPr="001B1FCC">
        <w:rPr>
          <w:color w:val="000000"/>
          <w:position w:val="-28"/>
        </w:rPr>
        <w:object w:dxaOrig="6680" w:dyaOrig="660">
          <v:shape id="_x0000_i1103" type="#_x0000_t75" style="width:399.75pt;height:34.5pt" o:ole="" fillcolor="window">
            <v:imagedata r:id="rId175" o:title=""/>
          </v:shape>
          <o:OLEObject Type="Embed" ProgID="Equation.3" ShapeID="_x0000_i1103" DrawAspect="Content" ObjectID="_1640631352" r:id="rId176"/>
        </w:object>
      </w:r>
      <w:r w:rsidR="001F7C62">
        <w:rPr>
          <w:color w:val="000000"/>
        </w:rPr>
        <w:t>= 1,022,</w:t>
      </w:r>
    </w:p>
    <w:p w:rsidR="001F7C62" w:rsidRDefault="001F7C62" w:rsidP="001F7C62">
      <w:pPr>
        <w:pStyle w:val="14"/>
        <w:spacing w:line="240" w:lineRule="auto"/>
        <w:ind w:firstLine="0"/>
        <w:rPr>
          <w:color w:val="000000"/>
        </w:rPr>
      </w:pPr>
      <w:r>
        <w:rPr>
          <w:color w:val="000000"/>
        </w:rPr>
        <w:t xml:space="preserve"> или 102,2%.</w:t>
      </w:r>
    </w:p>
    <w:p w:rsidR="001F7C62" w:rsidRDefault="001F7C62" w:rsidP="001F7C62">
      <w:pPr>
        <w:pStyle w:val="14"/>
        <w:spacing w:line="240" w:lineRule="auto"/>
        <w:rPr>
          <w:color w:val="000000"/>
        </w:rPr>
      </w:pPr>
      <w:r>
        <w:rPr>
          <w:color w:val="000000"/>
        </w:rPr>
        <w:t xml:space="preserve">Взаимосвязь индексов:  </w:t>
      </w:r>
      <w:r w:rsidRPr="00DF5A90">
        <w:rPr>
          <w:color w:val="000000"/>
        </w:rPr>
        <w:object w:dxaOrig="1200" w:dyaOrig="380">
          <v:shape id="_x0000_i1104" type="#_x0000_t75" style="width:72.75pt;height:24pt" o:ole="" fillcolor="window">
            <v:imagedata r:id="rId177" o:title=""/>
          </v:shape>
          <o:OLEObject Type="Embed" ProgID="Equation.3" ShapeID="_x0000_i1104" DrawAspect="Content" ObjectID="_1640631353" r:id="rId178"/>
        </w:object>
      </w:r>
      <w:r>
        <w:rPr>
          <w:color w:val="000000"/>
        </w:rPr>
        <w:t>(</w:t>
      </w:r>
      <w:r w:rsidR="00A32516">
        <w:rPr>
          <w:color w:val="000000"/>
        </w:rPr>
        <w:t>53</w:t>
      </w:r>
      <w:r>
        <w:rPr>
          <w:color w:val="000000"/>
        </w:rPr>
        <w:t>)</w:t>
      </w:r>
    </w:p>
    <w:p w:rsidR="001F7C62" w:rsidRDefault="001F7C62" w:rsidP="001F7C62">
      <w:pPr>
        <w:pStyle w:val="14"/>
        <w:spacing w:line="240" w:lineRule="auto"/>
        <w:rPr>
          <w:color w:val="000000"/>
        </w:rPr>
      </w:pPr>
      <w:r>
        <w:rPr>
          <w:color w:val="000000"/>
        </w:rPr>
        <w:t>Индекс физического объема реализации:</w:t>
      </w:r>
    </w:p>
    <w:p w:rsidR="001F7C62" w:rsidRDefault="001010D3" w:rsidP="000F7DE1">
      <w:pPr>
        <w:pStyle w:val="14"/>
        <w:tabs>
          <w:tab w:val="left" w:pos="9072"/>
        </w:tabs>
        <w:spacing w:line="240" w:lineRule="auto"/>
        <w:jc w:val="left"/>
        <w:rPr>
          <w:color w:val="000000"/>
        </w:rPr>
      </w:pPr>
      <w:r w:rsidRPr="00DF5A90">
        <w:rPr>
          <w:color w:val="000000"/>
        </w:rPr>
        <w:object w:dxaOrig="1440" w:dyaOrig="760">
          <v:shape id="_x0000_i1105" type="#_x0000_t75" style="width:79.5pt;height:37.5pt" o:ole="" fillcolor="window">
            <v:imagedata r:id="rId179" o:title=""/>
          </v:shape>
          <o:OLEObject Type="Embed" ProgID="Equation.3" ShapeID="_x0000_i1105" DrawAspect="Content" ObjectID="_1640631354" r:id="rId180"/>
        </w:object>
      </w:r>
      <w:r w:rsidR="001F7C62">
        <w:rPr>
          <w:color w:val="000000"/>
        </w:rPr>
        <w:t>(</w:t>
      </w:r>
      <w:r w:rsidR="00A32516">
        <w:rPr>
          <w:color w:val="000000"/>
        </w:rPr>
        <w:t>54</w:t>
      </w:r>
      <w:r w:rsidR="001F7C62">
        <w:rPr>
          <w:color w:val="000000"/>
        </w:rPr>
        <w:t>)</w:t>
      </w:r>
      <w:r w:rsidR="000F7DE1">
        <w:rPr>
          <w:color w:val="000000"/>
        </w:rPr>
        <w:t xml:space="preserve"> , а</w:t>
      </w:r>
      <w:r w:rsidR="001F7C62">
        <w:rPr>
          <w:color w:val="000000"/>
        </w:rPr>
        <w:t>налогично строятся индексы для сравнения цен территории</w:t>
      </w:r>
      <w:proofErr w:type="gramStart"/>
      <w:r w:rsidR="001F7C62">
        <w:rPr>
          <w:color w:val="000000"/>
        </w:rPr>
        <w:t xml:space="preserve"> А</w:t>
      </w:r>
      <w:proofErr w:type="gramEnd"/>
      <w:r w:rsidR="001F7C62">
        <w:rPr>
          <w:color w:val="000000"/>
        </w:rPr>
        <w:t xml:space="preserve"> с ценами территории Б.</w:t>
      </w:r>
    </w:p>
    <w:p w:rsidR="001F7C62" w:rsidRDefault="001F7C62" w:rsidP="001F7C62">
      <w:pPr>
        <w:shd w:val="clear" w:color="auto" w:fill="FFFFFF"/>
        <w:spacing w:before="504"/>
      </w:pPr>
      <w:r>
        <w:rPr>
          <w:b/>
          <w:bCs/>
          <w:i/>
          <w:iCs/>
          <w:color w:val="000000"/>
          <w:sz w:val="28"/>
          <w:szCs w:val="28"/>
        </w:rPr>
        <w:lastRenderedPageBreak/>
        <w:t>Задания для самостоятельного решения</w:t>
      </w:r>
      <w:r w:rsidR="00FA2977">
        <w:rPr>
          <w:b/>
          <w:bCs/>
          <w:i/>
          <w:iCs/>
          <w:color w:val="000000"/>
          <w:sz w:val="28"/>
          <w:szCs w:val="28"/>
        </w:rPr>
        <w:t>:</w:t>
      </w:r>
    </w:p>
    <w:p w:rsidR="001F7C62" w:rsidRPr="003673B7" w:rsidRDefault="003673B7" w:rsidP="003673B7">
      <w:pPr>
        <w:ind w:left="360"/>
        <w:rPr>
          <w:sz w:val="28"/>
          <w:szCs w:val="28"/>
        </w:rPr>
      </w:pPr>
      <w:r>
        <w:rPr>
          <w:sz w:val="28"/>
          <w:szCs w:val="28"/>
        </w:rPr>
        <w:t>23.</w:t>
      </w:r>
      <w:r w:rsidR="001F7C62" w:rsidRPr="003673B7">
        <w:rPr>
          <w:sz w:val="28"/>
          <w:szCs w:val="28"/>
        </w:rPr>
        <w:t>Имеются данные о продаже продукции</w:t>
      </w: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2321"/>
        <w:gridCol w:w="1706"/>
        <w:gridCol w:w="1706"/>
        <w:gridCol w:w="1706"/>
        <w:gridCol w:w="2201"/>
      </w:tblGrid>
      <w:tr w:rsidR="001F7C62" w:rsidTr="0022110F">
        <w:tc>
          <w:tcPr>
            <w:tcW w:w="2321" w:type="dxa"/>
            <w:vMerge w:val="restart"/>
            <w:tcBorders>
              <w:top w:val="single" w:sz="12" w:space="0" w:color="auto"/>
              <w:left w:val="single" w:sz="12" w:space="0" w:color="auto"/>
              <w:bottom w:val="single" w:sz="6" w:space="0" w:color="auto"/>
              <w:right w:val="single" w:sz="6" w:space="0" w:color="auto"/>
            </w:tcBorders>
            <w:vAlign w:val="center"/>
            <w:hideMark/>
          </w:tcPr>
          <w:p w:rsidR="001F7C62" w:rsidRPr="00424ABC" w:rsidRDefault="001F7C62" w:rsidP="0022110F">
            <w:pPr>
              <w:jc w:val="center"/>
            </w:pPr>
            <w:r w:rsidRPr="00424ABC">
              <w:t>Предприятия</w:t>
            </w:r>
          </w:p>
        </w:tc>
        <w:tc>
          <w:tcPr>
            <w:tcW w:w="3412" w:type="dxa"/>
            <w:gridSpan w:val="2"/>
            <w:tcBorders>
              <w:top w:val="single" w:sz="12" w:space="0" w:color="auto"/>
              <w:left w:val="single" w:sz="6" w:space="0" w:color="auto"/>
              <w:bottom w:val="single" w:sz="6" w:space="0" w:color="auto"/>
              <w:right w:val="single" w:sz="6" w:space="0" w:color="auto"/>
            </w:tcBorders>
            <w:hideMark/>
          </w:tcPr>
          <w:p w:rsidR="001F7C62" w:rsidRPr="00424ABC" w:rsidRDefault="001F7C62" w:rsidP="0022110F">
            <w:pPr>
              <w:jc w:val="center"/>
            </w:pPr>
            <w:r w:rsidRPr="00424ABC">
              <w:t>Средняя цена, тыс. руб.</w:t>
            </w:r>
          </w:p>
        </w:tc>
        <w:tc>
          <w:tcPr>
            <w:tcW w:w="3907" w:type="dxa"/>
            <w:gridSpan w:val="2"/>
            <w:tcBorders>
              <w:top w:val="single" w:sz="12" w:space="0" w:color="auto"/>
              <w:left w:val="single" w:sz="6" w:space="0" w:color="auto"/>
              <w:bottom w:val="single" w:sz="6" w:space="0" w:color="auto"/>
              <w:right w:val="single" w:sz="12" w:space="0" w:color="auto"/>
            </w:tcBorders>
            <w:hideMark/>
          </w:tcPr>
          <w:p w:rsidR="001F7C62" w:rsidRPr="00424ABC" w:rsidRDefault="001F7C62" w:rsidP="0022110F">
            <w:pPr>
              <w:jc w:val="center"/>
            </w:pPr>
            <w:r w:rsidRPr="00424ABC">
              <w:t>Продано, кг.</w:t>
            </w:r>
          </w:p>
        </w:tc>
      </w:tr>
      <w:tr w:rsidR="001F7C62" w:rsidTr="0022110F">
        <w:tc>
          <w:tcPr>
            <w:tcW w:w="2321" w:type="dxa"/>
            <w:vMerge/>
            <w:tcBorders>
              <w:top w:val="single" w:sz="12" w:space="0" w:color="auto"/>
              <w:left w:val="single" w:sz="12" w:space="0" w:color="auto"/>
              <w:bottom w:val="single" w:sz="6" w:space="0" w:color="auto"/>
              <w:right w:val="single" w:sz="6" w:space="0" w:color="auto"/>
            </w:tcBorders>
            <w:vAlign w:val="center"/>
            <w:hideMark/>
          </w:tcPr>
          <w:p w:rsidR="001F7C62" w:rsidRPr="00424ABC" w:rsidRDefault="001F7C62" w:rsidP="0022110F"/>
        </w:tc>
        <w:tc>
          <w:tcPr>
            <w:tcW w:w="1706" w:type="dxa"/>
            <w:tcBorders>
              <w:top w:val="single" w:sz="6" w:space="0" w:color="auto"/>
              <w:left w:val="single" w:sz="6" w:space="0" w:color="auto"/>
              <w:bottom w:val="single" w:sz="6" w:space="0" w:color="auto"/>
              <w:right w:val="single" w:sz="6" w:space="0" w:color="auto"/>
            </w:tcBorders>
            <w:hideMark/>
          </w:tcPr>
          <w:p w:rsidR="001F7C62" w:rsidRPr="00424ABC" w:rsidRDefault="001F7C62" w:rsidP="0022110F">
            <w:pPr>
              <w:jc w:val="center"/>
            </w:pPr>
            <w:r w:rsidRPr="00424ABC">
              <w:t>баз. период</w:t>
            </w:r>
          </w:p>
        </w:tc>
        <w:tc>
          <w:tcPr>
            <w:tcW w:w="1706" w:type="dxa"/>
            <w:tcBorders>
              <w:top w:val="single" w:sz="6" w:space="0" w:color="auto"/>
              <w:left w:val="single" w:sz="6" w:space="0" w:color="auto"/>
              <w:bottom w:val="single" w:sz="6" w:space="0" w:color="auto"/>
              <w:right w:val="single" w:sz="6" w:space="0" w:color="auto"/>
            </w:tcBorders>
            <w:hideMark/>
          </w:tcPr>
          <w:p w:rsidR="001F7C62" w:rsidRPr="00424ABC" w:rsidRDefault="001F7C62" w:rsidP="0022110F">
            <w:pPr>
              <w:jc w:val="center"/>
            </w:pPr>
            <w:r w:rsidRPr="00424ABC">
              <w:t>отч. период</w:t>
            </w:r>
          </w:p>
        </w:tc>
        <w:tc>
          <w:tcPr>
            <w:tcW w:w="1706" w:type="dxa"/>
            <w:tcBorders>
              <w:top w:val="single" w:sz="6" w:space="0" w:color="auto"/>
              <w:left w:val="single" w:sz="6" w:space="0" w:color="auto"/>
              <w:bottom w:val="single" w:sz="6" w:space="0" w:color="auto"/>
              <w:right w:val="single" w:sz="6" w:space="0" w:color="auto"/>
            </w:tcBorders>
            <w:hideMark/>
          </w:tcPr>
          <w:p w:rsidR="001F7C62" w:rsidRPr="00424ABC" w:rsidRDefault="001F7C62" w:rsidP="0022110F">
            <w:pPr>
              <w:jc w:val="center"/>
            </w:pPr>
            <w:r w:rsidRPr="00424ABC">
              <w:t>баз. период</w:t>
            </w:r>
          </w:p>
        </w:tc>
        <w:tc>
          <w:tcPr>
            <w:tcW w:w="2201" w:type="dxa"/>
            <w:tcBorders>
              <w:top w:val="single" w:sz="6" w:space="0" w:color="auto"/>
              <w:left w:val="single" w:sz="6" w:space="0" w:color="auto"/>
              <w:bottom w:val="single" w:sz="6" w:space="0" w:color="auto"/>
              <w:right w:val="single" w:sz="12" w:space="0" w:color="auto"/>
            </w:tcBorders>
            <w:hideMark/>
          </w:tcPr>
          <w:p w:rsidR="001F7C62" w:rsidRPr="00424ABC" w:rsidRDefault="001F7C62" w:rsidP="0022110F">
            <w:pPr>
              <w:jc w:val="center"/>
            </w:pPr>
            <w:r w:rsidRPr="00424ABC">
              <w:t>отч. период</w:t>
            </w:r>
          </w:p>
        </w:tc>
      </w:tr>
      <w:tr w:rsidR="001F7C62" w:rsidTr="0022110F">
        <w:tc>
          <w:tcPr>
            <w:tcW w:w="2321" w:type="dxa"/>
            <w:tcBorders>
              <w:top w:val="nil"/>
              <w:left w:val="single" w:sz="12" w:space="0" w:color="auto"/>
              <w:bottom w:val="single" w:sz="6" w:space="0" w:color="auto"/>
              <w:right w:val="single" w:sz="6" w:space="0" w:color="auto"/>
            </w:tcBorders>
            <w:hideMark/>
          </w:tcPr>
          <w:p w:rsidR="001F7C62" w:rsidRPr="00424ABC" w:rsidRDefault="001F7C62" w:rsidP="0022110F">
            <w:r w:rsidRPr="00424ABC">
              <w:t>А</w:t>
            </w:r>
          </w:p>
        </w:tc>
        <w:tc>
          <w:tcPr>
            <w:tcW w:w="1706" w:type="dxa"/>
            <w:tcBorders>
              <w:top w:val="single" w:sz="6" w:space="0" w:color="auto"/>
              <w:left w:val="single" w:sz="6" w:space="0" w:color="auto"/>
              <w:bottom w:val="single" w:sz="6" w:space="0" w:color="auto"/>
              <w:right w:val="single" w:sz="6" w:space="0" w:color="auto"/>
            </w:tcBorders>
            <w:hideMark/>
          </w:tcPr>
          <w:p w:rsidR="001F7C62" w:rsidRPr="00424ABC" w:rsidRDefault="001F7C62" w:rsidP="00F07ACB">
            <w:pPr>
              <w:jc w:val="center"/>
            </w:pPr>
            <w:r w:rsidRPr="00424ABC">
              <w:t>0</w:t>
            </w:r>
            <w:r w:rsidR="00F07ACB">
              <w:t>,</w:t>
            </w:r>
            <w:r w:rsidRPr="00424ABC">
              <w:t>05</w:t>
            </w:r>
          </w:p>
        </w:tc>
        <w:tc>
          <w:tcPr>
            <w:tcW w:w="1706" w:type="dxa"/>
            <w:tcBorders>
              <w:top w:val="single" w:sz="6" w:space="0" w:color="auto"/>
              <w:left w:val="single" w:sz="6" w:space="0" w:color="auto"/>
              <w:bottom w:val="single" w:sz="6" w:space="0" w:color="auto"/>
              <w:right w:val="single" w:sz="6" w:space="0" w:color="auto"/>
            </w:tcBorders>
            <w:hideMark/>
          </w:tcPr>
          <w:p w:rsidR="001F7C62" w:rsidRPr="00424ABC" w:rsidRDefault="001F7C62" w:rsidP="00F07ACB">
            <w:pPr>
              <w:jc w:val="center"/>
            </w:pPr>
            <w:r w:rsidRPr="00424ABC">
              <w:t>0</w:t>
            </w:r>
            <w:r w:rsidR="00F07ACB">
              <w:t>,</w:t>
            </w:r>
            <w:r w:rsidRPr="00424ABC">
              <w:t>06</w:t>
            </w:r>
          </w:p>
        </w:tc>
        <w:tc>
          <w:tcPr>
            <w:tcW w:w="1706" w:type="dxa"/>
            <w:tcBorders>
              <w:top w:val="single" w:sz="6" w:space="0" w:color="auto"/>
              <w:left w:val="single" w:sz="6" w:space="0" w:color="auto"/>
              <w:bottom w:val="single" w:sz="6" w:space="0" w:color="auto"/>
              <w:right w:val="single" w:sz="6" w:space="0" w:color="auto"/>
            </w:tcBorders>
            <w:hideMark/>
          </w:tcPr>
          <w:p w:rsidR="001F7C62" w:rsidRPr="00424ABC" w:rsidRDefault="001F7C62" w:rsidP="0022110F">
            <w:pPr>
              <w:jc w:val="center"/>
            </w:pPr>
            <w:r w:rsidRPr="00424ABC">
              <w:t>4 500</w:t>
            </w:r>
          </w:p>
        </w:tc>
        <w:tc>
          <w:tcPr>
            <w:tcW w:w="2201" w:type="dxa"/>
            <w:tcBorders>
              <w:top w:val="single" w:sz="6" w:space="0" w:color="auto"/>
              <w:left w:val="single" w:sz="6" w:space="0" w:color="auto"/>
              <w:bottom w:val="single" w:sz="6" w:space="0" w:color="auto"/>
              <w:right w:val="single" w:sz="12" w:space="0" w:color="auto"/>
            </w:tcBorders>
            <w:hideMark/>
          </w:tcPr>
          <w:p w:rsidR="001F7C62" w:rsidRPr="00424ABC" w:rsidRDefault="001F7C62" w:rsidP="0022110F">
            <w:pPr>
              <w:jc w:val="center"/>
            </w:pPr>
            <w:r w:rsidRPr="00424ABC">
              <w:t>6 700</w:t>
            </w:r>
          </w:p>
        </w:tc>
      </w:tr>
      <w:tr w:rsidR="001F7C62" w:rsidTr="0022110F">
        <w:tc>
          <w:tcPr>
            <w:tcW w:w="2321" w:type="dxa"/>
            <w:tcBorders>
              <w:top w:val="single" w:sz="6" w:space="0" w:color="auto"/>
              <w:left w:val="single" w:sz="12" w:space="0" w:color="auto"/>
              <w:bottom w:val="single" w:sz="12" w:space="0" w:color="auto"/>
              <w:right w:val="single" w:sz="6" w:space="0" w:color="auto"/>
            </w:tcBorders>
            <w:hideMark/>
          </w:tcPr>
          <w:p w:rsidR="001F7C62" w:rsidRPr="00424ABC" w:rsidRDefault="001F7C62" w:rsidP="0022110F">
            <w:r w:rsidRPr="00424ABC">
              <w:t>Б</w:t>
            </w:r>
          </w:p>
        </w:tc>
        <w:tc>
          <w:tcPr>
            <w:tcW w:w="1706" w:type="dxa"/>
            <w:tcBorders>
              <w:top w:val="single" w:sz="6" w:space="0" w:color="auto"/>
              <w:left w:val="single" w:sz="6" w:space="0" w:color="auto"/>
              <w:bottom w:val="single" w:sz="12" w:space="0" w:color="auto"/>
              <w:right w:val="single" w:sz="6" w:space="0" w:color="auto"/>
            </w:tcBorders>
            <w:hideMark/>
          </w:tcPr>
          <w:p w:rsidR="001F7C62" w:rsidRPr="00424ABC" w:rsidRDefault="001F7C62" w:rsidP="00F07ACB">
            <w:pPr>
              <w:jc w:val="center"/>
            </w:pPr>
            <w:r w:rsidRPr="00424ABC">
              <w:t>0</w:t>
            </w:r>
            <w:r w:rsidR="00F07ACB">
              <w:t>,</w:t>
            </w:r>
            <w:r w:rsidRPr="00424ABC">
              <w:t>06</w:t>
            </w:r>
          </w:p>
        </w:tc>
        <w:tc>
          <w:tcPr>
            <w:tcW w:w="1706" w:type="dxa"/>
            <w:tcBorders>
              <w:top w:val="single" w:sz="6" w:space="0" w:color="auto"/>
              <w:left w:val="single" w:sz="6" w:space="0" w:color="auto"/>
              <w:bottom w:val="single" w:sz="12" w:space="0" w:color="auto"/>
              <w:right w:val="single" w:sz="6" w:space="0" w:color="auto"/>
            </w:tcBorders>
            <w:hideMark/>
          </w:tcPr>
          <w:p w:rsidR="001F7C62" w:rsidRPr="00424ABC" w:rsidRDefault="001F7C62" w:rsidP="00F07ACB">
            <w:pPr>
              <w:jc w:val="center"/>
            </w:pPr>
            <w:r w:rsidRPr="00424ABC">
              <w:t>0</w:t>
            </w:r>
            <w:r w:rsidR="00F07ACB">
              <w:t>,</w:t>
            </w:r>
            <w:r w:rsidRPr="00424ABC">
              <w:t>07</w:t>
            </w:r>
          </w:p>
        </w:tc>
        <w:tc>
          <w:tcPr>
            <w:tcW w:w="1706" w:type="dxa"/>
            <w:tcBorders>
              <w:top w:val="single" w:sz="6" w:space="0" w:color="auto"/>
              <w:left w:val="single" w:sz="6" w:space="0" w:color="auto"/>
              <w:bottom w:val="single" w:sz="12" w:space="0" w:color="auto"/>
              <w:right w:val="single" w:sz="6" w:space="0" w:color="auto"/>
            </w:tcBorders>
            <w:hideMark/>
          </w:tcPr>
          <w:p w:rsidR="001F7C62" w:rsidRPr="00424ABC" w:rsidRDefault="001F7C62" w:rsidP="0022110F">
            <w:pPr>
              <w:jc w:val="center"/>
            </w:pPr>
            <w:r w:rsidRPr="00424ABC">
              <w:t>2 000</w:t>
            </w:r>
          </w:p>
        </w:tc>
        <w:tc>
          <w:tcPr>
            <w:tcW w:w="2201" w:type="dxa"/>
            <w:tcBorders>
              <w:top w:val="single" w:sz="6" w:space="0" w:color="auto"/>
              <w:left w:val="single" w:sz="6" w:space="0" w:color="auto"/>
              <w:bottom w:val="single" w:sz="12" w:space="0" w:color="auto"/>
              <w:right w:val="single" w:sz="12" w:space="0" w:color="auto"/>
            </w:tcBorders>
            <w:hideMark/>
          </w:tcPr>
          <w:p w:rsidR="001F7C62" w:rsidRPr="00424ABC" w:rsidRDefault="001F7C62" w:rsidP="0022110F">
            <w:pPr>
              <w:jc w:val="center"/>
            </w:pPr>
            <w:r w:rsidRPr="00424ABC">
              <w:t>3 500</w:t>
            </w:r>
          </w:p>
        </w:tc>
      </w:tr>
    </w:tbl>
    <w:p w:rsidR="001F7C62" w:rsidRPr="00FA2977" w:rsidRDefault="001F7C62" w:rsidP="001F7C62">
      <w:pPr>
        <w:rPr>
          <w:sz w:val="28"/>
          <w:szCs w:val="28"/>
        </w:rPr>
      </w:pPr>
      <w:r w:rsidRPr="00FA2977">
        <w:rPr>
          <w:sz w:val="28"/>
          <w:szCs w:val="28"/>
        </w:rPr>
        <w:t>Определить индексы: цен переменного состава, фиксированного состава, структурных сдвигов.</w:t>
      </w:r>
    </w:p>
    <w:p w:rsidR="001F7C62" w:rsidRPr="003673B7" w:rsidRDefault="001F7C62" w:rsidP="003673B7">
      <w:pPr>
        <w:pStyle w:val="af4"/>
        <w:numPr>
          <w:ilvl w:val="0"/>
          <w:numId w:val="11"/>
        </w:numPr>
        <w:rPr>
          <w:sz w:val="28"/>
          <w:szCs w:val="28"/>
        </w:rPr>
      </w:pPr>
      <w:r w:rsidRPr="003673B7">
        <w:rPr>
          <w:sz w:val="28"/>
          <w:szCs w:val="28"/>
        </w:rPr>
        <w:t>Определить индивидуальные и общие (агрегатные) индексы цен, физического объема, экономию (или перерасход) за счет изменения цен.</w:t>
      </w: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1195"/>
        <w:gridCol w:w="2650"/>
        <w:gridCol w:w="2651"/>
        <w:gridCol w:w="3144"/>
      </w:tblGrid>
      <w:tr w:rsidR="001F7C62" w:rsidTr="0022110F">
        <w:tc>
          <w:tcPr>
            <w:tcW w:w="1195" w:type="dxa"/>
            <w:tcBorders>
              <w:top w:val="single" w:sz="12" w:space="0" w:color="auto"/>
              <w:left w:val="single" w:sz="12" w:space="0" w:color="auto"/>
              <w:bottom w:val="nil"/>
              <w:right w:val="single" w:sz="6" w:space="0" w:color="auto"/>
            </w:tcBorders>
            <w:hideMark/>
          </w:tcPr>
          <w:p w:rsidR="001F7C62" w:rsidRPr="00424ABC" w:rsidRDefault="001F7C62" w:rsidP="0022110F">
            <w:pPr>
              <w:jc w:val="center"/>
            </w:pPr>
            <w:r w:rsidRPr="00424ABC">
              <w:t>Товары</w:t>
            </w:r>
          </w:p>
        </w:tc>
        <w:tc>
          <w:tcPr>
            <w:tcW w:w="5301" w:type="dxa"/>
            <w:gridSpan w:val="2"/>
            <w:tcBorders>
              <w:top w:val="single" w:sz="12" w:space="0" w:color="auto"/>
              <w:left w:val="single" w:sz="6" w:space="0" w:color="auto"/>
              <w:bottom w:val="single" w:sz="6" w:space="0" w:color="auto"/>
              <w:right w:val="single" w:sz="6" w:space="0" w:color="auto"/>
            </w:tcBorders>
            <w:hideMark/>
          </w:tcPr>
          <w:p w:rsidR="001F7C62" w:rsidRPr="00424ABC" w:rsidRDefault="001F7C62" w:rsidP="0022110F">
            <w:pPr>
              <w:jc w:val="center"/>
            </w:pPr>
            <w:r w:rsidRPr="00424ABC">
              <w:t>Объем продаж в фактических ценах</w:t>
            </w:r>
          </w:p>
        </w:tc>
        <w:tc>
          <w:tcPr>
            <w:tcW w:w="3143" w:type="dxa"/>
            <w:tcBorders>
              <w:top w:val="single" w:sz="12" w:space="0" w:color="auto"/>
              <w:left w:val="single" w:sz="6" w:space="0" w:color="auto"/>
              <w:bottom w:val="nil"/>
              <w:right w:val="single" w:sz="12" w:space="0" w:color="auto"/>
            </w:tcBorders>
            <w:hideMark/>
          </w:tcPr>
          <w:p w:rsidR="001F7C62" w:rsidRPr="00424ABC" w:rsidRDefault="001116FD" w:rsidP="001116FD">
            <w:pPr>
              <w:jc w:val="center"/>
            </w:pPr>
            <w:r>
              <w:t>Изменение цен в отч.</w:t>
            </w:r>
            <w:r w:rsidR="001F7C62" w:rsidRPr="00424ABC">
              <w:t xml:space="preserve"> периоде</w:t>
            </w:r>
          </w:p>
        </w:tc>
      </w:tr>
      <w:tr w:rsidR="001F7C62" w:rsidTr="0022110F">
        <w:tc>
          <w:tcPr>
            <w:tcW w:w="1195" w:type="dxa"/>
            <w:tcBorders>
              <w:top w:val="nil"/>
              <w:left w:val="single" w:sz="12" w:space="0" w:color="auto"/>
              <w:bottom w:val="single" w:sz="6" w:space="0" w:color="auto"/>
              <w:right w:val="single" w:sz="6" w:space="0" w:color="auto"/>
            </w:tcBorders>
          </w:tcPr>
          <w:p w:rsidR="001F7C62" w:rsidRPr="00424ABC" w:rsidRDefault="001F7C62" w:rsidP="0022110F">
            <w:pPr>
              <w:jc w:val="center"/>
            </w:pPr>
          </w:p>
        </w:tc>
        <w:tc>
          <w:tcPr>
            <w:tcW w:w="2650" w:type="dxa"/>
            <w:tcBorders>
              <w:top w:val="single" w:sz="6" w:space="0" w:color="auto"/>
              <w:left w:val="single" w:sz="6" w:space="0" w:color="auto"/>
              <w:bottom w:val="single" w:sz="6" w:space="0" w:color="auto"/>
              <w:right w:val="single" w:sz="6" w:space="0" w:color="auto"/>
            </w:tcBorders>
            <w:hideMark/>
          </w:tcPr>
          <w:p w:rsidR="001F7C62" w:rsidRPr="00424ABC" w:rsidRDefault="001116FD" w:rsidP="00F07ACB">
            <w:pPr>
              <w:jc w:val="center"/>
            </w:pPr>
            <w:r w:rsidRPr="00424ABC">
              <w:t>Б</w:t>
            </w:r>
            <w:r w:rsidR="001F7C62" w:rsidRPr="00424ABC">
              <w:t>аз</w:t>
            </w:r>
            <w:r>
              <w:t>.</w:t>
            </w:r>
            <w:r w:rsidR="001F7C62" w:rsidRPr="00424ABC">
              <w:t xml:space="preserve"> период</w:t>
            </w:r>
          </w:p>
        </w:tc>
        <w:tc>
          <w:tcPr>
            <w:tcW w:w="2650" w:type="dxa"/>
            <w:tcBorders>
              <w:top w:val="single" w:sz="6" w:space="0" w:color="auto"/>
              <w:left w:val="single" w:sz="6" w:space="0" w:color="auto"/>
              <w:bottom w:val="single" w:sz="6" w:space="0" w:color="auto"/>
              <w:right w:val="single" w:sz="6" w:space="0" w:color="auto"/>
            </w:tcBorders>
            <w:hideMark/>
          </w:tcPr>
          <w:p w:rsidR="001F7C62" w:rsidRPr="00424ABC" w:rsidRDefault="001116FD" w:rsidP="001116FD">
            <w:pPr>
              <w:jc w:val="center"/>
            </w:pPr>
            <w:r w:rsidRPr="00424ABC">
              <w:t>О</w:t>
            </w:r>
            <w:r w:rsidR="001F7C62" w:rsidRPr="00424ABC">
              <w:t>тч</w:t>
            </w:r>
            <w:r>
              <w:t>.</w:t>
            </w:r>
            <w:r w:rsidR="001F7C62" w:rsidRPr="00424ABC">
              <w:t xml:space="preserve"> период</w:t>
            </w:r>
          </w:p>
        </w:tc>
        <w:tc>
          <w:tcPr>
            <w:tcW w:w="3144" w:type="dxa"/>
            <w:tcBorders>
              <w:top w:val="nil"/>
              <w:left w:val="single" w:sz="6" w:space="0" w:color="auto"/>
              <w:bottom w:val="single" w:sz="6" w:space="0" w:color="auto"/>
              <w:right w:val="single" w:sz="12" w:space="0" w:color="auto"/>
            </w:tcBorders>
            <w:hideMark/>
          </w:tcPr>
          <w:p w:rsidR="001F7C62" w:rsidRPr="00424ABC" w:rsidRDefault="001F7C62" w:rsidP="001116FD">
            <w:pPr>
              <w:jc w:val="center"/>
            </w:pPr>
            <w:r w:rsidRPr="00424ABC">
              <w:t>по сравнению с баз</w:t>
            </w:r>
            <w:r w:rsidR="001116FD">
              <w:t>.</w:t>
            </w:r>
            <w:r w:rsidRPr="00424ABC">
              <w:t xml:space="preserve"> %</w:t>
            </w:r>
          </w:p>
        </w:tc>
      </w:tr>
      <w:tr w:rsidR="001F7C62" w:rsidTr="0022110F">
        <w:tc>
          <w:tcPr>
            <w:tcW w:w="1195" w:type="dxa"/>
            <w:tcBorders>
              <w:top w:val="nil"/>
              <w:left w:val="single" w:sz="12" w:space="0" w:color="auto"/>
              <w:bottom w:val="single" w:sz="6" w:space="0" w:color="auto"/>
              <w:right w:val="single" w:sz="6" w:space="0" w:color="auto"/>
            </w:tcBorders>
            <w:hideMark/>
          </w:tcPr>
          <w:p w:rsidR="001F7C62" w:rsidRPr="00424ABC" w:rsidRDefault="001F7C62" w:rsidP="0022110F">
            <w:pPr>
              <w:jc w:val="center"/>
            </w:pPr>
            <w:r w:rsidRPr="00424ABC">
              <w:t>А</w:t>
            </w:r>
          </w:p>
        </w:tc>
        <w:tc>
          <w:tcPr>
            <w:tcW w:w="2650" w:type="dxa"/>
            <w:tcBorders>
              <w:top w:val="single" w:sz="6" w:space="0" w:color="auto"/>
              <w:left w:val="single" w:sz="6" w:space="0" w:color="auto"/>
              <w:bottom w:val="single" w:sz="6" w:space="0" w:color="auto"/>
              <w:right w:val="single" w:sz="6" w:space="0" w:color="auto"/>
            </w:tcBorders>
            <w:hideMark/>
          </w:tcPr>
          <w:p w:rsidR="001F7C62" w:rsidRPr="00424ABC" w:rsidRDefault="001F7C62" w:rsidP="0022110F">
            <w:pPr>
              <w:jc w:val="center"/>
            </w:pPr>
            <w:r w:rsidRPr="00424ABC">
              <w:t>180</w:t>
            </w:r>
          </w:p>
        </w:tc>
        <w:tc>
          <w:tcPr>
            <w:tcW w:w="2650" w:type="dxa"/>
            <w:tcBorders>
              <w:top w:val="single" w:sz="6" w:space="0" w:color="auto"/>
              <w:left w:val="single" w:sz="6" w:space="0" w:color="auto"/>
              <w:bottom w:val="single" w:sz="6" w:space="0" w:color="auto"/>
              <w:right w:val="single" w:sz="6" w:space="0" w:color="auto"/>
            </w:tcBorders>
            <w:hideMark/>
          </w:tcPr>
          <w:p w:rsidR="001F7C62" w:rsidRPr="00424ABC" w:rsidRDefault="001F7C62" w:rsidP="0022110F">
            <w:pPr>
              <w:jc w:val="center"/>
            </w:pPr>
            <w:r w:rsidRPr="00424ABC">
              <w:t>250</w:t>
            </w:r>
          </w:p>
        </w:tc>
        <w:tc>
          <w:tcPr>
            <w:tcW w:w="3144" w:type="dxa"/>
            <w:tcBorders>
              <w:top w:val="nil"/>
              <w:left w:val="single" w:sz="6" w:space="0" w:color="auto"/>
              <w:bottom w:val="single" w:sz="6" w:space="0" w:color="auto"/>
              <w:right w:val="single" w:sz="12" w:space="0" w:color="auto"/>
            </w:tcBorders>
            <w:hideMark/>
          </w:tcPr>
          <w:p w:rsidR="001F7C62" w:rsidRPr="00424ABC" w:rsidRDefault="001F7C62" w:rsidP="0022110F">
            <w:pPr>
              <w:jc w:val="center"/>
            </w:pPr>
            <w:r w:rsidRPr="00424ABC">
              <w:t>-3</w:t>
            </w:r>
          </w:p>
        </w:tc>
      </w:tr>
      <w:tr w:rsidR="001F7C62" w:rsidTr="0022110F">
        <w:tc>
          <w:tcPr>
            <w:tcW w:w="1195" w:type="dxa"/>
            <w:tcBorders>
              <w:top w:val="single" w:sz="6" w:space="0" w:color="auto"/>
              <w:left w:val="single" w:sz="12" w:space="0" w:color="auto"/>
              <w:bottom w:val="single" w:sz="6" w:space="0" w:color="auto"/>
              <w:right w:val="single" w:sz="6" w:space="0" w:color="auto"/>
            </w:tcBorders>
            <w:hideMark/>
          </w:tcPr>
          <w:p w:rsidR="001F7C62" w:rsidRPr="00424ABC" w:rsidRDefault="001F7C62" w:rsidP="0022110F">
            <w:pPr>
              <w:jc w:val="center"/>
            </w:pPr>
            <w:r w:rsidRPr="00424ABC">
              <w:t>В</w:t>
            </w:r>
          </w:p>
        </w:tc>
        <w:tc>
          <w:tcPr>
            <w:tcW w:w="2650" w:type="dxa"/>
            <w:tcBorders>
              <w:top w:val="single" w:sz="6" w:space="0" w:color="auto"/>
              <w:left w:val="single" w:sz="6" w:space="0" w:color="auto"/>
              <w:bottom w:val="single" w:sz="6" w:space="0" w:color="auto"/>
              <w:right w:val="single" w:sz="6" w:space="0" w:color="auto"/>
            </w:tcBorders>
            <w:hideMark/>
          </w:tcPr>
          <w:p w:rsidR="001F7C62" w:rsidRPr="00424ABC" w:rsidRDefault="001F7C62" w:rsidP="0022110F">
            <w:pPr>
              <w:jc w:val="center"/>
            </w:pPr>
            <w:r w:rsidRPr="00424ABC">
              <w:t>240</w:t>
            </w:r>
          </w:p>
        </w:tc>
        <w:tc>
          <w:tcPr>
            <w:tcW w:w="2650" w:type="dxa"/>
            <w:tcBorders>
              <w:top w:val="single" w:sz="6" w:space="0" w:color="auto"/>
              <w:left w:val="single" w:sz="6" w:space="0" w:color="auto"/>
              <w:bottom w:val="single" w:sz="6" w:space="0" w:color="auto"/>
              <w:right w:val="single" w:sz="6" w:space="0" w:color="auto"/>
            </w:tcBorders>
            <w:hideMark/>
          </w:tcPr>
          <w:p w:rsidR="001F7C62" w:rsidRPr="00424ABC" w:rsidRDefault="001F7C62" w:rsidP="0022110F">
            <w:pPr>
              <w:jc w:val="center"/>
            </w:pPr>
            <w:r w:rsidRPr="00424ABC">
              <w:t>255</w:t>
            </w:r>
          </w:p>
        </w:tc>
        <w:tc>
          <w:tcPr>
            <w:tcW w:w="3144" w:type="dxa"/>
            <w:tcBorders>
              <w:top w:val="single" w:sz="6" w:space="0" w:color="auto"/>
              <w:left w:val="single" w:sz="6" w:space="0" w:color="auto"/>
              <w:bottom w:val="single" w:sz="6" w:space="0" w:color="auto"/>
              <w:right w:val="single" w:sz="12" w:space="0" w:color="auto"/>
            </w:tcBorders>
            <w:hideMark/>
          </w:tcPr>
          <w:p w:rsidR="001F7C62" w:rsidRPr="00424ABC" w:rsidRDefault="001F7C62" w:rsidP="0022110F">
            <w:pPr>
              <w:jc w:val="center"/>
            </w:pPr>
            <w:r w:rsidRPr="00424ABC">
              <w:t>+13</w:t>
            </w:r>
          </w:p>
        </w:tc>
      </w:tr>
      <w:tr w:rsidR="001F7C62" w:rsidTr="0022110F">
        <w:tc>
          <w:tcPr>
            <w:tcW w:w="1195" w:type="dxa"/>
            <w:tcBorders>
              <w:top w:val="single" w:sz="6" w:space="0" w:color="auto"/>
              <w:left w:val="single" w:sz="12" w:space="0" w:color="auto"/>
              <w:bottom w:val="single" w:sz="12" w:space="0" w:color="auto"/>
              <w:right w:val="single" w:sz="6" w:space="0" w:color="auto"/>
            </w:tcBorders>
            <w:hideMark/>
          </w:tcPr>
          <w:p w:rsidR="001F7C62" w:rsidRPr="00424ABC" w:rsidRDefault="001F7C62" w:rsidP="0022110F">
            <w:pPr>
              <w:jc w:val="center"/>
            </w:pPr>
            <w:r w:rsidRPr="00424ABC">
              <w:t>С</w:t>
            </w:r>
          </w:p>
        </w:tc>
        <w:tc>
          <w:tcPr>
            <w:tcW w:w="2650" w:type="dxa"/>
            <w:tcBorders>
              <w:top w:val="single" w:sz="6" w:space="0" w:color="auto"/>
              <w:left w:val="single" w:sz="6" w:space="0" w:color="auto"/>
              <w:bottom w:val="single" w:sz="12" w:space="0" w:color="auto"/>
              <w:right w:val="single" w:sz="6" w:space="0" w:color="auto"/>
            </w:tcBorders>
            <w:hideMark/>
          </w:tcPr>
          <w:p w:rsidR="001F7C62" w:rsidRPr="00424ABC" w:rsidRDefault="001F7C62" w:rsidP="0022110F">
            <w:pPr>
              <w:jc w:val="center"/>
            </w:pPr>
            <w:r w:rsidRPr="00424ABC">
              <w:t>160</w:t>
            </w:r>
          </w:p>
        </w:tc>
        <w:tc>
          <w:tcPr>
            <w:tcW w:w="2650" w:type="dxa"/>
            <w:tcBorders>
              <w:top w:val="single" w:sz="6" w:space="0" w:color="auto"/>
              <w:left w:val="single" w:sz="6" w:space="0" w:color="auto"/>
              <w:bottom w:val="single" w:sz="12" w:space="0" w:color="auto"/>
              <w:right w:val="single" w:sz="6" w:space="0" w:color="auto"/>
            </w:tcBorders>
            <w:hideMark/>
          </w:tcPr>
          <w:p w:rsidR="001F7C62" w:rsidRPr="00424ABC" w:rsidRDefault="001F7C62" w:rsidP="0022110F">
            <w:pPr>
              <w:jc w:val="center"/>
            </w:pPr>
            <w:r w:rsidRPr="00424ABC">
              <w:t>190</w:t>
            </w:r>
          </w:p>
        </w:tc>
        <w:tc>
          <w:tcPr>
            <w:tcW w:w="3144" w:type="dxa"/>
            <w:tcBorders>
              <w:top w:val="single" w:sz="6" w:space="0" w:color="auto"/>
              <w:left w:val="single" w:sz="6" w:space="0" w:color="auto"/>
              <w:bottom w:val="single" w:sz="12" w:space="0" w:color="auto"/>
              <w:right w:val="single" w:sz="12" w:space="0" w:color="auto"/>
            </w:tcBorders>
            <w:hideMark/>
          </w:tcPr>
          <w:p w:rsidR="001F7C62" w:rsidRPr="00424ABC" w:rsidRDefault="001F7C62" w:rsidP="0022110F">
            <w:pPr>
              <w:jc w:val="center"/>
            </w:pPr>
            <w:r w:rsidRPr="00424ABC">
              <w:t>+5</w:t>
            </w:r>
          </w:p>
        </w:tc>
      </w:tr>
    </w:tbl>
    <w:p w:rsidR="001F7C62" w:rsidRPr="003673B7" w:rsidRDefault="001F7C62" w:rsidP="003673B7">
      <w:pPr>
        <w:pStyle w:val="af4"/>
        <w:numPr>
          <w:ilvl w:val="0"/>
          <w:numId w:val="11"/>
        </w:numPr>
        <w:rPr>
          <w:sz w:val="28"/>
          <w:szCs w:val="28"/>
        </w:rPr>
      </w:pPr>
      <w:r w:rsidRPr="003673B7">
        <w:rPr>
          <w:sz w:val="28"/>
          <w:szCs w:val="28"/>
        </w:rPr>
        <w:t>Имеются данные о себестоимости продукции по предприятию:</w:t>
      </w: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1829"/>
        <w:gridCol w:w="1829"/>
        <w:gridCol w:w="1829"/>
        <w:gridCol w:w="1829"/>
        <w:gridCol w:w="2324"/>
      </w:tblGrid>
      <w:tr w:rsidR="001F7C62" w:rsidTr="0022110F">
        <w:tc>
          <w:tcPr>
            <w:tcW w:w="1829" w:type="dxa"/>
            <w:tcBorders>
              <w:top w:val="single" w:sz="12" w:space="0" w:color="auto"/>
              <w:left w:val="single" w:sz="12" w:space="0" w:color="auto"/>
              <w:bottom w:val="nil"/>
              <w:right w:val="single" w:sz="6" w:space="0" w:color="auto"/>
            </w:tcBorders>
            <w:hideMark/>
          </w:tcPr>
          <w:p w:rsidR="001F7C62" w:rsidRPr="00424ABC" w:rsidRDefault="001F7C62" w:rsidP="0022110F">
            <w:pPr>
              <w:jc w:val="center"/>
            </w:pPr>
            <w:r w:rsidRPr="00424ABC">
              <w:t>Вид</w:t>
            </w:r>
          </w:p>
        </w:tc>
        <w:tc>
          <w:tcPr>
            <w:tcW w:w="3657" w:type="dxa"/>
            <w:gridSpan w:val="2"/>
            <w:tcBorders>
              <w:top w:val="single" w:sz="12" w:space="0" w:color="auto"/>
              <w:left w:val="single" w:sz="6" w:space="0" w:color="auto"/>
              <w:bottom w:val="single" w:sz="6" w:space="0" w:color="auto"/>
              <w:right w:val="single" w:sz="6" w:space="0" w:color="auto"/>
            </w:tcBorders>
            <w:hideMark/>
          </w:tcPr>
          <w:p w:rsidR="001F7C62" w:rsidRPr="00424ABC" w:rsidRDefault="001F7C62" w:rsidP="0022110F">
            <w:pPr>
              <w:jc w:val="center"/>
            </w:pPr>
            <w:r w:rsidRPr="00424ABC">
              <w:t>Произведено, т</w:t>
            </w:r>
          </w:p>
        </w:tc>
        <w:tc>
          <w:tcPr>
            <w:tcW w:w="4153" w:type="dxa"/>
            <w:gridSpan w:val="2"/>
            <w:tcBorders>
              <w:top w:val="single" w:sz="12" w:space="0" w:color="auto"/>
              <w:left w:val="single" w:sz="6" w:space="0" w:color="auto"/>
              <w:bottom w:val="single" w:sz="6" w:space="0" w:color="auto"/>
              <w:right w:val="single" w:sz="12" w:space="0" w:color="auto"/>
            </w:tcBorders>
            <w:hideMark/>
          </w:tcPr>
          <w:p w:rsidR="001F7C62" w:rsidRPr="00424ABC" w:rsidRDefault="001F7C62" w:rsidP="0022110F">
            <w:pPr>
              <w:jc w:val="center"/>
            </w:pPr>
            <w:r w:rsidRPr="00424ABC">
              <w:t>Себестоимость, руб./кг</w:t>
            </w:r>
          </w:p>
        </w:tc>
      </w:tr>
      <w:tr w:rsidR="001F7C62" w:rsidTr="0022110F">
        <w:tc>
          <w:tcPr>
            <w:tcW w:w="1829" w:type="dxa"/>
            <w:tcBorders>
              <w:top w:val="nil"/>
              <w:left w:val="single" w:sz="12" w:space="0" w:color="auto"/>
              <w:bottom w:val="single" w:sz="6" w:space="0" w:color="auto"/>
              <w:right w:val="single" w:sz="6" w:space="0" w:color="auto"/>
            </w:tcBorders>
            <w:hideMark/>
          </w:tcPr>
          <w:p w:rsidR="001F7C62" w:rsidRPr="00424ABC" w:rsidRDefault="001F7C62" w:rsidP="0022110F">
            <w:pPr>
              <w:jc w:val="center"/>
            </w:pPr>
            <w:r w:rsidRPr="00424ABC">
              <w:t>продукции</w:t>
            </w:r>
          </w:p>
        </w:tc>
        <w:tc>
          <w:tcPr>
            <w:tcW w:w="1829" w:type="dxa"/>
            <w:tcBorders>
              <w:top w:val="single" w:sz="6" w:space="0" w:color="auto"/>
              <w:left w:val="single" w:sz="6" w:space="0" w:color="auto"/>
              <w:bottom w:val="single" w:sz="6" w:space="0" w:color="auto"/>
              <w:right w:val="single" w:sz="6" w:space="0" w:color="auto"/>
            </w:tcBorders>
            <w:hideMark/>
          </w:tcPr>
          <w:p w:rsidR="001F7C62" w:rsidRPr="00424ABC" w:rsidRDefault="001F7C62" w:rsidP="0022110F">
            <w:pPr>
              <w:jc w:val="center"/>
            </w:pPr>
            <w:r w:rsidRPr="00424ABC">
              <w:t>2012</w:t>
            </w:r>
          </w:p>
        </w:tc>
        <w:tc>
          <w:tcPr>
            <w:tcW w:w="1829" w:type="dxa"/>
            <w:tcBorders>
              <w:top w:val="single" w:sz="6" w:space="0" w:color="auto"/>
              <w:left w:val="single" w:sz="6" w:space="0" w:color="auto"/>
              <w:bottom w:val="single" w:sz="6" w:space="0" w:color="auto"/>
              <w:right w:val="single" w:sz="6" w:space="0" w:color="auto"/>
            </w:tcBorders>
            <w:hideMark/>
          </w:tcPr>
          <w:p w:rsidR="001F7C62" w:rsidRPr="00424ABC" w:rsidRDefault="001F7C62" w:rsidP="0022110F">
            <w:pPr>
              <w:jc w:val="center"/>
            </w:pPr>
            <w:r w:rsidRPr="00424ABC">
              <w:t>2013</w:t>
            </w:r>
          </w:p>
        </w:tc>
        <w:tc>
          <w:tcPr>
            <w:tcW w:w="1829" w:type="dxa"/>
            <w:tcBorders>
              <w:top w:val="single" w:sz="6" w:space="0" w:color="auto"/>
              <w:left w:val="single" w:sz="6" w:space="0" w:color="auto"/>
              <w:bottom w:val="single" w:sz="6" w:space="0" w:color="auto"/>
              <w:right w:val="single" w:sz="6" w:space="0" w:color="auto"/>
            </w:tcBorders>
            <w:hideMark/>
          </w:tcPr>
          <w:p w:rsidR="001F7C62" w:rsidRPr="00424ABC" w:rsidRDefault="001F7C62" w:rsidP="0022110F">
            <w:pPr>
              <w:jc w:val="center"/>
            </w:pPr>
            <w:r w:rsidRPr="00424ABC">
              <w:t>2012</w:t>
            </w:r>
          </w:p>
        </w:tc>
        <w:tc>
          <w:tcPr>
            <w:tcW w:w="2324" w:type="dxa"/>
            <w:tcBorders>
              <w:top w:val="nil"/>
              <w:left w:val="single" w:sz="6" w:space="0" w:color="auto"/>
              <w:bottom w:val="single" w:sz="6" w:space="0" w:color="auto"/>
              <w:right w:val="single" w:sz="12" w:space="0" w:color="auto"/>
            </w:tcBorders>
            <w:hideMark/>
          </w:tcPr>
          <w:p w:rsidR="001F7C62" w:rsidRPr="00424ABC" w:rsidRDefault="001F7C62" w:rsidP="0022110F">
            <w:pPr>
              <w:jc w:val="center"/>
            </w:pPr>
            <w:r w:rsidRPr="00424ABC">
              <w:t>2013</w:t>
            </w:r>
          </w:p>
        </w:tc>
      </w:tr>
      <w:tr w:rsidR="001F7C62" w:rsidTr="0022110F">
        <w:tc>
          <w:tcPr>
            <w:tcW w:w="1829" w:type="dxa"/>
            <w:tcBorders>
              <w:top w:val="single" w:sz="6" w:space="0" w:color="auto"/>
              <w:left w:val="single" w:sz="12" w:space="0" w:color="auto"/>
              <w:bottom w:val="single" w:sz="6" w:space="0" w:color="auto"/>
              <w:right w:val="single" w:sz="6" w:space="0" w:color="auto"/>
            </w:tcBorders>
            <w:hideMark/>
          </w:tcPr>
          <w:p w:rsidR="001F7C62" w:rsidRPr="00424ABC" w:rsidRDefault="001F7C62" w:rsidP="0022110F">
            <w:pPr>
              <w:jc w:val="center"/>
            </w:pPr>
            <w:r w:rsidRPr="00424ABC">
              <w:t>А</w:t>
            </w:r>
          </w:p>
        </w:tc>
        <w:tc>
          <w:tcPr>
            <w:tcW w:w="1829" w:type="dxa"/>
            <w:tcBorders>
              <w:top w:val="single" w:sz="6" w:space="0" w:color="auto"/>
              <w:left w:val="single" w:sz="6" w:space="0" w:color="auto"/>
              <w:bottom w:val="single" w:sz="6" w:space="0" w:color="auto"/>
              <w:right w:val="single" w:sz="6" w:space="0" w:color="auto"/>
            </w:tcBorders>
            <w:hideMark/>
          </w:tcPr>
          <w:p w:rsidR="001F7C62" w:rsidRPr="00424ABC" w:rsidRDefault="001F7C62" w:rsidP="0022110F">
            <w:pPr>
              <w:jc w:val="center"/>
            </w:pPr>
            <w:r w:rsidRPr="00424ABC">
              <w:t>4 163</w:t>
            </w:r>
          </w:p>
        </w:tc>
        <w:tc>
          <w:tcPr>
            <w:tcW w:w="1829" w:type="dxa"/>
            <w:tcBorders>
              <w:top w:val="single" w:sz="6" w:space="0" w:color="auto"/>
              <w:left w:val="single" w:sz="6" w:space="0" w:color="auto"/>
              <w:bottom w:val="single" w:sz="6" w:space="0" w:color="auto"/>
              <w:right w:val="single" w:sz="6" w:space="0" w:color="auto"/>
            </w:tcBorders>
            <w:hideMark/>
          </w:tcPr>
          <w:p w:rsidR="001F7C62" w:rsidRPr="00424ABC" w:rsidRDefault="001F7C62" w:rsidP="0022110F">
            <w:pPr>
              <w:jc w:val="center"/>
            </w:pPr>
            <w:r w:rsidRPr="00424ABC">
              <w:t>3 950</w:t>
            </w:r>
          </w:p>
        </w:tc>
        <w:tc>
          <w:tcPr>
            <w:tcW w:w="1829" w:type="dxa"/>
            <w:tcBorders>
              <w:top w:val="single" w:sz="6" w:space="0" w:color="auto"/>
              <w:left w:val="single" w:sz="6" w:space="0" w:color="auto"/>
              <w:bottom w:val="single" w:sz="6" w:space="0" w:color="auto"/>
              <w:right w:val="single" w:sz="6" w:space="0" w:color="auto"/>
            </w:tcBorders>
            <w:hideMark/>
          </w:tcPr>
          <w:p w:rsidR="001F7C62" w:rsidRPr="00424ABC" w:rsidRDefault="001F7C62" w:rsidP="0022110F">
            <w:pPr>
              <w:jc w:val="center"/>
            </w:pPr>
            <w:r w:rsidRPr="00424ABC">
              <w:t>20</w:t>
            </w:r>
          </w:p>
        </w:tc>
        <w:tc>
          <w:tcPr>
            <w:tcW w:w="2324" w:type="dxa"/>
            <w:tcBorders>
              <w:top w:val="single" w:sz="6" w:space="0" w:color="auto"/>
              <w:left w:val="single" w:sz="6" w:space="0" w:color="auto"/>
              <w:bottom w:val="single" w:sz="6" w:space="0" w:color="auto"/>
              <w:right w:val="single" w:sz="12" w:space="0" w:color="auto"/>
            </w:tcBorders>
            <w:hideMark/>
          </w:tcPr>
          <w:p w:rsidR="001F7C62" w:rsidRPr="00424ABC" w:rsidRDefault="001F7C62" w:rsidP="0022110F">
            <w:pPr>
              <w:jc w:val="center"/>
            </w:pPr>
            <w:r w:rsidRPr="00424ABC">
              <w:t>21</w:t>
            </w:r>
          </w:p>
        </w:tc>
      </w:tr>
      <w:tr w:rsidR="001F7C62" w:rsidTr="0022110F">
        <w:tc>
          <w:tcPr>
            <w:tcW w:w="1829" w:type="dxa"/>
            <w:tcBorders>
              <w:top w:val="single" w:sz="6" w:space="0" w:color="auto"/>
              <w:left w:val="single" w:sz="12" w:space="0" w:color="auto"/>
              <w:bottom w:val="single" w:sz="6" w:space="0" w:color="auto"/>
              <w:right w:val="single" w:sz="6" w:space="0" w:color="auto"/>
            </w:tcBorders>
            <w:hideMark/>
          </w:tcPr>
          <w:p w:rsidR="001F7C62" w:rsidRPr="00424ABC" w:rsidRDefault="001F7C62" w:rsidP="0022110F">
            <w:pPr>
              <w:jc w:val="center"/>
            </w:pPr>
            <w:r w:rsidRPr="00424ABC">
              <w:t>В</w:t>
            </w:r>
          </w:p>
        </w:tc>
        <w:tc>
          <w:tcPr>
            <w:tcW w:w="1829" w:type="dxa"/>
            <w:tcBorders>
              <w:top w:val="single" w:sz="6" w:space="0" w:color="auto"/>
              <w:left w:val="single" w:sz="6" w:space="0" w:color="auto"/>
              <w:bottom w:val="single" w:sz="6" w:space="0" w:color="auto"/>
              <w:right w:val="single" w:sz="6" w:space="0" w:color="auto"/>
            </w:tcBorders>
            <w:hideMark/>
          </w:tcPr>
          <w:p w:rsidR="001F7C62" w:rsidRPr="00424ABC" w:rsidRDefault="001F7C62" w:rsidP="0022110F">
            <w:pPr>
              <w:jc w:val="center"/>
            </w:pPr>
            <w:r w:rsidRPr="00424ABC">
              <w:t>3 645</w:t>
            </w:r>
          </w:p>
        </w:tc>
        <w:tc>
          <w:tcPr>
            <w:tcW w:w="1829" w:type="dxa"/>
            <w:tcBorders>
              <w:top w:val="single" w:sz="6" w:space="0" w:color="auto"/>
              <w:left w:val="single" w:sz="6" w:space="0" w:color="auto"/>
              <w:bottom w:val="single" w:sz="6" w:space="0" w:color="auto"/>
              <w:right w:val="single" w:sz="6" w:space="0" w:color="auto"/>
            </w:tcBorders>
            <w:hideMark/>
          </w:tcPr>
          <w:p w:rsidR="001F7C62" w:rsidRPr="00424ABC" w:rsidRDefault="001F7C62" w:rsidP="0022110F">
            <w:pPr>
              <w:jc w:val="center"/>
            </w:pPr>
            <w:r w:rsidRPr="00424ABC">
              <w:t>3 750</w:t>
            </w:r>
          </w:p>
        </w:tc>
        <w:tc>
          <w:tcPr>
            <w:tcW w:w="1829" w:type="dxa"/>
            <w:tcBorders>
              <w:top w:val="single" w:sz="6" w:space="0" w:color="auto"/>
              <w:left w:val="single" w:sz="6" w:space="0" w:color="auto"/>
              <w:bottom w:val="single" w:sz="6" w:space="0" w:color="auto"/>
              <w:right w:val="single" w:sz="6" w:space="0" w:color="auto"/>
            </w:tcBorders>
            <w:hideMark/>
          </w:tcPr>
          <w:p w:rsidR="001F7C62" w:rsidRPr="00424ABC" w:rsidRDefault="001F7C62" w:rsidP="0022110F">
            <w:pPr>
              <w:jc w:val="center"/>
            </w:pPr>
            <w:r w:rsidRPr="00424ABC">
              <w:t>48</w:t>
            </w:r>
          </w:p>
        </w:tc>
        <w:tc>
          <w:tcPr>
            <w:tcW w:w="2324" w:type="dxa"/>
            <w:tcBorders>
              <w:top w:val="single" w:sz="6" w:space="0" w:color="auto"/>
              <w:left w:val="single" w:sz="6" w:space="0" w:color="auto"/>
              <w:bottom w:val="single" w:sz="6" w:space="0" w:color="auto"/>
              <w:right w:val="single" w:sz="12" w:space="0" w:color="auto"/>
            </w:tcBorders>
            <w:hideMark/>
          </w:tcPr>
          <w:p w:rsidR="001F7C62" w:rsidRPr="00424ABC" w:rsidRDefault="001F7C62" w:rsidP="0022110F">
            <w:pPr>
              <w:jc w:val="center"/>
            </w:pPr>
            <w:r w:rsidRPr="00424ABC">
              <w:t>50</w:t>
            </w:r>
          </w:p>
        </w:tc>
      </w:tr>
      <w:tr w:rsidR="001F7C62" w:rsidTr="0022110F">
        <w:tc>
          <w:tcPr>
            <w:tcW w:w="1829" w:type="dxa"/>
            <w:tcBorders>
              <w:top w:val="single" w:sz="6" w:space="0" w:color="auto"/>
              <w:left w:val="single" w:sz="12" w:space="0" w:color="auto"/>
              <w:bottom w:val="single" w:sz="12" w:space="0" w:color="auto"/>
              <w:right w:val="single" w:sz="6" w:space="0" w:color="auto"/>
            </w:tcBorders>
            <w:hideMark/>
          </w:tcPr>
          <w:p w:rsidR="001F7C62" w:rsidRPr="00424ABC" w:rsidRDefault="001F7C62" w:rsidP="0022110F">
            <w:pPr>
              <w:jc w:val="center"/>
            </w:pPr>
            <w:r w:rsidRPr="00424ABC">
              <w:t>С</w:t>
            </w:r>
          </w:p>
        </w:tc>
        <w:tc>
          <w:tcPr>
            <w:tcW w:w="1829" w:type="dxa"/>
            <w:tcBorders>
              <w:top w:val="single" w:sz="6" w:space="0" w:color="auto"/>
              <w:left w:val="single" w:sz="6" w:space="0" w:color="auto"/>
              <w:bottom w:val="single" w:sz="12" w:space="0" w:color="auto"/>
              <w:right w:val="single" w:sz="6" w:space="0" w:color="auto"/>
            </w:tcBorders>
            <w:hideMark/>
          </w:tcPr>
          <w:p w:rsidR="001F7C62" w:rsidRPr="00424ABC" w:rsidRDefault="001F7C62" w:rsidP="0022110F">
            <w:pPr>
              <w:jc w:val="center"/>
            </w:pPr>
            <w:r w:rsidRPr="00424ABC">
              <w:t>2 500</w:t>
            </w:r>
          </w:p>
        </w:tc>
        <w:tc>
          <w:tcPr>
            <w:tcW w:w="1829" w:type="dxa"/>
            <w:tcBorders>
              <w:top w:val="single" w:sz="6" w:space="0" w:color="auto"/>
              <w:left w:val="single" w:sz="6" w:space="0" w:color="auto"/>
              <w:bottom w:val="single" w:sz="12" w:space="0" w:color="auto"/>
              <w:right w:val="single" w:sz="6" w:space="0" w:color="auto"/>
            </w:tcBorders>
            <w:hideMark/>
          </w:tcPr>
          <w:p w:rsidR="001F7C62" w:rsidRPr="00424ABC" w:rsidRDefault="001F7C62" w:rsidP="0022110F">
            <w:pPr>
              <w:jc w:val="center"/>
            </w:pPr>
            <w:r w:rsidRPr="00424ABC">
              <w:t>2 300</w:t>
            </w:r>
          </w:p>
        </w:tc>
        <w:tc>
          <w:tcPr>
            <w:tcW w:w="1829" w:type="dxa"/>
            <w:tcBorders>
              <w:top w:val="single" w:sz="6" w:space="0" w:color="auto"/>
              <w:left w:val="single" w:sz="6" w:space="0" w:color="auto"/>
              <w:bottom w:val="single" w:sz="12" w:space="0" w:color="auto"/>
              <w:right w:val="single" w:sz="6" w:space="0" w:color="auto"/>
            </w:tcBorders>
            <w:hideMark/>
          </w:tcPr>
          <w:p w:rsidR="001F7C62" w:rsidRPr="00424ABC" w:rsidRDefault="001F7C62" w:rsidP="0022110F">
            <w:pPr>
              <w:jc w:val="center"/>
            </w:pPr>
            <w:r w:rsidRPr="00424ABC">
              <w:t>50</w:t>
            </w:r>
          </w:p>
        </w:tc>
        <w:tc>
          <w:tcPr>
            <w:tcW w:w="2324" w:type="dxa"/>
            <w:tcBorders>
              <w:top w:val="single" w:sz="6" w:space="0" w:color="auto"/>
              <w:left w:val="single" w:sz="6" w:space="0" w:color="auto"/>
              <w:bottom w:val="single" w:sz="12" w:space="0" w:color="auto"/>
              <w:right w:val="single" w:sz="12" w:space="0" w:color="auto"/>
            </w:tcBorders>
            <w:hideMark/>
          </w:tcPr>
          <w:p w:rsidR="001F7C62" w:rsidRPr="00424ABC" w:rsidRDefault="001F7C62" w:rsidP="0022110F">
            <w:pPr>
              <w:jc w:val="center"/>
            </w:pPr>
            <w:r w:rsidRPr="00424ABC">
              <w:t>60</w:t>
            </w:r>
          </w:p>
        </w:tc>
      </w:tr>
    </w:tbl>
    <w:p w:rsidR="001F7C62" w:rsidRPr="00FA2977" w:rsidRDefault="001F7C62" w:rsidP="001F7C62">
      <w:pPr>
        <w:rPr>
          <w:sz w:val="28"/>
          <w:szCs w:val="28"/>
        </w:rPr>
      </w:pPr>
      <w:r w:rsidRPr="00FA2977">
        <w:rPr>
          <w:sz w:val="28"/>
          <w:szCs w:val="28"/>
        </w:rPr>
        <w:t>Определить:</w:t>
      </w:r>
    </w:p>
    <w:p w:rsidR="001F7C62" w:rsidRPr="00FA2977" w:rsidRDefault="001F7C62" w:rsidP="001F7C62">
      <w:pPr>
        <w:rPr>
          <w:sz w:val="28"/>
          <w:szCs w:val="28"/>
        </w:rPr>
      </w:pPr>
      <w:r w:rsidRPr="00FA2977">
        <w:rPr>
          <w:sz w:val="28"/>
          <w:szCs w:val="28"/>
        </w:rPr>
        <w:t>1) индекс себестоимости переменного состава;</w:t>
      </w:r>
    </w:p>
    <w:p w:rsidR="001F7C62" w:rsidRPr="00FA2977" w:rsidRDefault="001F7C62" w:rsidP="001F7C62">
      <w:pPr>
        <w:rPr>
          <w:sz w:val="28"/>
          <w:szCs w:val="28"/>
        </w:rPr>
      </w:pPr>
      <w:r w:rsidRPr="00FA2977">
        <w:rPr>
          <w:sz w:val="28"/>
          <w:szCs w:val="28"/>
        </w:rPr>
        <w:t>2) индекс себестоимости постоянного состава;</w:t>
      </w:r>
    </w:p>
    <w:p w:rsidR="001F7C62" w:rsidRPr="00FA2977" w:rsidRDefault="001F7C62" w:rsidP="001F7C62">
      <w:pPr>
        <w:rPr>
          <w:sz w:val="28"/>
          <w:szCs w:val="28"/>
        </w:rPr>
      </w:pPr>
      <w:r w:rsidRPr="00FA2977">
        <w:rPr>
          <w:sz w:val="28"/>
          <w:szCs w:val="28"/>
        </w:rPr>
        <w:t>3) индекс структурных сдвигов.</w:t>
      </w:r>
    </w:p>
    <w:p w:rsidR="001F7C62" w:rsidRPr="00FA2977" w:rsidRDefault="001F7C62" w:rsidP="003673B7">
      <w:pPr>
        <w:pStyle w:val="af4"/>
        <w:numPr>
          <w:ilvl w:val="0"/>
          <w:numId w:val="11"/>
        </w:numPr>
        <w:rPr>
          <w:sz w:val="28"/>
          <w:szCs w:val="28"/>
        </w:rPr>
      </w:pPr>
      <w:r w:rsidRPr="00FA2977">
        <w:rPr>
          <w:sz w:val="28"/>
          <w:szCs w:val="28"/>
        </w:rPr>
        <w:t>Имеются следующие данные о производстве продукции:</w:t>
      </w: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2180"/>
        <w:gridCol w:w="3094"/>
        <w:gridCol w:w="4365"/>
      </w:tblGrid>
      <w:tr w:rsidR="001F7C62" w:rsidTr="0022110F">
        <w:tc>
          <w:tcPr>
            <w:tcW w:w="2180" w:type="dxa"/>
            <w:tcBorders>
              <w:top w:val="single" w:sz="12" w:space="0" w:color="auto"/>
              <w:left w:val="single" w:sz="12" w:space="0" w:color="auto"/>
              <w:bottom w:val="single" w:sz="6" w:space="0" w:color="auto"/>
              <w:right w:val="single" w:sz="6" w:space="0" w:color="auto"/>
            </w:tcBorders>
            <w:hideMark/>
          </w:tcPr>
          <w:p w:rsidR="001F7C62" w:rsidRPr="00424ABC" w:rsidRDefault="001F7C62" w:rsidP="0022110F">
            <w:pPr>
              <w:jc w:val="center"/>
            </w:pPr>
            <w:r w:rsidRPr="00424ABC">
              <w:t>Вид продукции</w:t>
            </w:r>
          </w:p>
        </w:tc>
        <w:tc>
          <w:tcPr>
            <w:tcW w:w="3094" w:type="dxa"/>
            <w:tcBorders>
              <w:top w:val="single" w:sz="12" w:space="0" w:color="auto"/>
              <w:left w:val="single" w:sz="6" w:space="0" w:color="auto"/>
              <w:bottom w:val="single" w:sz="6" w:space="0" w:color="auto"/>
              <w:right w:val="single" w:sz="6" w:space="0" w:color="auto"/>
            </w:tcBorders>
            <w:hideMark/>
          </w:tcPr>
          <w:p w:rsidR="001F7C62" w:rsidRPr="00424ABC" w:rsidRDefault="001F7C62" w:rsidP="001116FD">
            <w:pPr>
              <w:jc w:val="center"/>
            </w:pPr>
            <w:r w:rsidRPr="00424ABC">
              <w:t>Стоимость продукции в баз</w:t>
            </w:r>
            <w:r w:rsidR="001116FD">
              <w:t>.</w:t>
            </w:r>
            <w:r w:rsidRPr="00424ABC">
              <w:t xml:space="preserve"> периоде, тыс. руб.</w:t>
            </w:r>
          </w:p>
        </w:tc>
        <w:tc>
          <w:tcPr>
            <w:tcW w:w="4365" w:type="dxa"/>
            <w:tcBorders>
              <w:top w:val="single" w:sz="12" w:space="0" w:color="auto"/>
              <w:left w:val="single" w:sz="6" w:space="0" w:color="auto"/>
              <w:bottom w:val="single" w:sz="6" w:space="0" w:color="auto"/>
              <w:right w:val="single" w:sz="12" w:space="0" w:color="auto"/>
            </w:tcBorders>
            <w:hideMark/>
          </w:tcPr>
          <w:p w:rsidR="001F7C62" w:rsidRPr="00424ABC" w:rsidRDefault="001F7C62" w:rsidP="001116FD">
            <w:pPr>
              <w:jc w:val="center"/>
            </w:pPr>
            <w:r w:rsidRPr="00424ABC">
              <w:t>Изменение количества продукции в отч</w:t>
            </w:r>
            <w:r w:rsidR="001116FD">
              <w:t>.</w:t>
            </w:r>
            <w:r w:rsidRPr="00424ABC">
              <w:t xml:space="preserve"> периоде по сравнению с баз</w:t>
            </w:r>
            <w:r w:rsidR="001116FD">
              <w:t>.</w:t>
            </w:r>
            <w:r w:rsidRPr="00424ABC">
              <w:t>, %</w:t>
            </w:r>
          </w:p>
        </w:tc>
      </w:tr>
      <w:tr w:rsidR="001F7C62" w:rsidTr="0022110F">
        <w:tc>
          <w:tcPr>
            <w:tcW w:w="2180" w:type="dxa"/>
            <w:tcBorders>
              <w:top w:val="single" w:sz="6" w:space="0" w:color="auto"/>
              <w:left w:val="single" w:sz="12" w:space="0" w:color="auto"/>
              <w:bottom w:val="single" w:sz="6" w:space="0" w:color="auto"/>
              <w:right w:val="single" w:sz="6" w:space="0" w:color="auto"/>
            </w:tcBorders>
            <w:hideMark/>
          </w:tcPr>
          <w:p w:rsidR="001F7C62" w:rsidRPr="00424ABC" w:rsidRDefault="001F7C62" w:rsidP="0022110F">
            <w:pPr>
              <w:jc w:val="center"/>
            </w:pPr>
            <w:r w:rsidRPr="00424ABC">
              <w:t>А</w:t>
            </w:r>
          </w:p>
        </w:tc>
        <w:tc>
          <w:tcPr>
            <w:tcW w:w="3094" w:type="dxa"/>
            <w:tcBorders>
              <w:top w:val="single" w:sz="6" w:space="0" w:color="auto"/>
              <w:left w:val="single" w:sz="6" w:space="0" w:color="auto"/>
              <w:bottom w:val="single" w:sz="6" w:space="0" w:color="auto"/>
              <w:right w:val="single" w:sz="6" w:space="0" w:color="auto"/>
            </w:tcBorders>
            <w:hideMark/>
          </w:tcPr>
          <w:p w:rsidR="001F7C62" w:rsidRPr="00424ABC" w:rsidRDefault="001F7C62" w:rsidP="0022110F">
            <w:pPr>
              <w:jc w:val="center"/>
            </w:pPr>
            <w:r w:rsidRPr="00424ABC">
              <w:t>27 330</w:t>
            </w:r>
          </w:p>
        </w:tc>
        <w:tc>
          <w:tcPr>
            <w:tcW w:w="4365" w:type="dxa"/>
            <w:tcBorders>
              <w:top w:val="single" w:sz="6" w:space="0" w:color="auto"/>
              <w:left w:val="single" w:sz="6" w:space="0" w:color="auto"/>
              <w:bottom w:val="single" w:sz="6" w:space="0" w:color="auto"/>
              <w:right w:val="single" w:sz="12" w:space="0" w:color="auto"/>
            </w:tcBorders>
            <w:hideMark/>
          </w:tcPr>
          <w:p w:rsidR="001F7C62" w:rsidRPr="00424ABC" w:rsidRDefault="001F7C62" w:rsidP="0022110F">
            <w:pPr>
              <w:jc w:val="center"/>
            </w:pPr>
            <w:r w:rsidRPr="00424ABC">
              <w:t>+20</w:t>
            </w:r>
          </w:p>
        </w:tc>
      </w:tr>
      <w:tr w:rsidR="001F7C62" w:rsidTr="0022110F">
        <w:tc>
          <w:tcPr>
            <w:tcW w:w="2180" w:type="dxa"/>
            <w:tcBorders>
              <w:top w:val="single" w:sz="6" w:space="0" w:color="auto"/>
              <w:left w:val="single" w:sz="12" w:space="0" w:color="auto"/>
              <w:bottom w:val="single" w:sz="6" w:space="0" w:color="auto"/>
              <w:right w:val="single" w:sz="6" w:space="0" w:color="auto"/>
            </w:tcBorders>
            <w:hideMark/>
          </w:tcPr>
          <w:p w:rsidR="001F7C62" w:rsidRPr="00424ABC" w:rsidRDefault="001F7C62" w:rsidP="0022110F">
            <w:pPr>
              <w:jc w:val="center"/>
            </w:pPr>
            <w:r w:rsidRPr="00424ABC">
              <w:t>В</w:t>
            </w:r>
          </w:p>
        </w:tc>
        <w:tc>
          <w:tcPr>
            <w:tcW w:w="3094" w:type="dxa"/>
            <w:tcBorders>
              <w:top w:val="single" w:sz="6" w:space="0" w:color="auto"/>
              <w:left w:val="single" w:sz="6" w:space="0" w:color="auto"/>
              <w:bottom w:val="single" w:sz="6" w:space="0" w:color="auto"/>
              <w:right w:val="single" w:sz="6" w:space="0" w:color="auto"/>
            </w:tcBorders>
            <w:hideMark/>
          </w:tcPr>
          <w:p w:rsidR="001F7C62" w:rsidRPr="00424ABC" w:rsidRDefault="001F7C62" w:rsidP="0022110F">
            <w:pPr>
              <w:jc w:val="center"/>
            </w:pPr>
            <w:r w:rsidRPr="00424ABC">
              <w:t>2 090</w:t>
            </w:r>
          </w:p>
        </w:tc>
        <w:tc>
          <w:tcPr>
            <w:tcW w:w="4365" w:type="dxa"/>
            <w:tcBorders>
              <w:top w:val="single" w:sz="6" w:space="0" w:color="auto"/>
              <w:left w:val="single" w:sz="6" w:space="0" w:color="auto"/>
              <w:bottom w:val="single" w:sz="6" w:space="0" w:color="auto"/>
              <w:right w:val="single" w:sz="12" w:space="0" w:color="auto"/>
            </w:tcBorders>
            <w:hideMark/>
          </w:tcPr>
          <w:p w:rsidR="001F7C62" w:rsidRPr="00424ABC" w:rsidRDefault="001F7C62" w:rsidP="0022110F">
            <w:pPr>
              <w:jc w:val="center"/>
            </w:pPr>
            <w:r w:rsidRPr="00424ABC">
              <w:t>-5</w:t>
            </w:r>
          </w:p>
        </w:tc>
      </w:tr>
      <w:tr w:rsidR="001F7C62" w:rsidTr="0022110F">
        <w:tc>
          <w:tcPr>
            <w:tcW w:w="2180" w:type="dxa"/>
            <w:tcBorders>
              <w:top w:val="single" w:sz="6" w:space="0" w:color="auto"/>
              <w:left w:val="single" w:sz="12" w:space="0" w:color="auto"/>
              <w:bottom w:val="single" w:sz="12" w:space="0" w:color="auto"/>
              <w:right w:val="single" w:sz="6" w:space="0" w:color="auto"/>
            </w:tcBorders>
            <w:hideMark/>
          </w:tcPr>
          <w:p w:rsidR="001F7C62" w:rsidRPr="00424ABC" w:rsidRDefault="001F7C62" w:rsidP="0022110F">
            <w:pPr>
              <w:jc w:val="center"/>
            </w:pPr>
            <w:r w:rsidRPr="00424ABC">
              <w:t>С</w:t>
            </w:r>
          </w:p>
        </w:tc>
        <w:tc>
          <w:tcPr>
            <w:tcW w:w="3094" w:type="dxa"/>
            <w:tcBorders>
              <w:top w:val="single" w:sz="6" w:space="0" w:color="auto"/>
              <w:left w:val="single" w:sz="6" w:space="0" w:color="auto"/>
              <w:bottom w:val="single" w:sz="12" w:space="0" w:color="auto"/>
              <w:right w:val="single" w:sz="6" w:space="0" w:color="auto"/>
            </w:tcBorders>
            <w:hideMark/>
          </w:tcPr>
          <w:p w:rsidR="001F7C62" w:rsidRPr="00424ABC" w:rsidRDefault="001F7C62" w:rsidP="0022110F">
            <w:pPr>
              <w:jc w:val="center"/>
            </w:pPr>
            <w:r w:rsidRPr="00424ABC">
              <w:t>380</w:t>
            </w:r>
          </w:p>
        </w:tc>
        <w:tc>
          <w:tcPr>
            <w:tcW w:w="4365" w:type="dxa"/>
            <w:tcBorders>
              <w:top w:val="single" w:sz="6" w:space="0" w:color="auto"/>
              <w:left w:val="single" w:sz="6" w:space="0" w:color="auto"/>
              <w:bottom w:val="single" w:sz="12" w:space="0" w:color="auto"/>
              <w:right w:val="single" w:sz="12" w:space="0" w:color="auto"/>
            </w:tcBorders>
            <w:hideMark/>
          </w:tcPr>
          <w:p w:rsidR="001F7C62" w:rsidRPr="00424ABC" w:rsidRDefault="001F7C62" w:rsidP="0022110F">
            <w:pPr>
              <w:jc w:val="center"/>
            </w:pPr>
            <w:r w:rsidRPr="00424ABC">
              <w:t>+15</w:t>
            </w:r>
          </w:p>
        </w:tc>
      </w:tr>
    </w:tbl>
    <w:p w:rsidR="001F7C62" w:rsidRPr="00FA2977" w:rsidRDefault="001F7C62" w:rsidP="001F7C62">
      <w:pPr>
        <w:rPr>
          <w:sz w:val="28"/>
          <w:szCs w:val="28"/>
        </w:rPr>
      </w:pPr>
      <w:r w:rsidRPr="00FA2977">
        <w:rPr>
          <w:sz w:val="28"/>
          <w:szCs w:val="28"/>
        </w:rPr>
        <w:t>Определить общий индекс объема продукции. Используя взаимосвязь индексов, найти на сколько % изменились цены, если известно, что стоимость продукции в фактических ценах возросла на 12%.</w:t>
      </w:r>
    </w:p>
    <w:p w:rsidR="001F7C62" w:rsidRPr="00FA2977" w:rsidRDefault="001F7C62" w:rsidP="003673B7">
      <w:pPr>
        <w:pStyle w:val="af4"/>
        <w:numPr>
          <w:ilvl w:val="0"/>
          <w:numId w:val="11"/>
        </w:numPr>
        <w:rPr>
          <w:sz w:val="28"/>
          <w:szCs w:val="28"/>
        </w:rPr>
      </w:pPr>
      <w:r w:rsidRPr="00FA2977">
        <w:rPr>
          <w:sz w:val="28"/>
          <w:szCs w:val="28"/>
        </w:rPr>
        <w:t>Определить индивидуальные и общие индексы цен, физического объема, экономию (перерасход) за счет изменения цен на основе следующих данных:</w:t>
      </w: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1560"/>
        <w:gridCol w:w="2268"/>
        <w:gridCol w:w="2409"/>
        <w:gridCol w:w="3402"/>
      </w:tblGrid>
      <w:tr w:rsidR="001F7C62" w:rsidTr="0022110F">
        <w:tc>
          <w:tcPr>
            <w:tcW w:w="1560" w:type="dxa"/>
            <w:tcBorders>
              <w:top w:val="single" w:sz="12" w:space="0" w:color="auto"/>
              <w:left w:val="single" w:sz="12" w:space="0" w:color="auto"/>
              <w:bottom w:val="nil"/>
              <w:right w:val="single" w:sz="6" w:space="0" w:color="auto"/>
            </w:tcBorders>
            <w:hideMark/>
          </w:tcPr>
          <w:p w:rsidR="001F7C62" w:rsidRPr="00424ABC" w:rsidRDefault="001F7C62" w:rsidP="0022110F">
            <w:pPr>
              <w:jc w:val="both"/>
            </w:pPr>
            <w:r w:rsidRPr="00424ABC">
              <w:t>Вид</w:t>
            </w:r>
          </w:p>
        </w:tc>
        <w:tc>
          <w:tcPr>
            <w:tcW w:w="4677" w:type="dxa"/>
            <w:gridSpan w:val="2"/>
            <w:tcBorders>
              <w:top w:val="single" w:sz="12" w:space="0" w:color="auto"/>
              <w:left w:val="single" w:sz="6" w:space="0" w:color="auto"/>
              <w:bottom w:val="single" w:sz="6" w:space="0" w:color="auto"/>
              <w:right w:val="single" w:sz="6" w:space="0" w:color="auto"/>
            </w:tcBorders>
            <w:hideMark/>
          </w:tcPr>
          <w:p w:rsidR="001F7C62" w:rsidRPr="00424ABC" w:rsidRDefault="001F7C62" w:rsidP="0022110F">
            <w:pPr>
              <w:jc w:val="center"/>
            </w:pPr>
            <w:r w:rsidRPr="00424ABC">
              <w:t>Объем продаж, тыс. руб.</w:t>
            </w:r>
          </w:p>
        </w:tc>
        <w:tc>
          <w:tcPr>
            <w:tcW w:w="3402" w:type="dxa"/>
            <w:vMerge w:val="restart"/>
            <w:tcBorders>
              <w:top w:val="single" w:sz="12" w:space="0" w:color="auto"/>
              <w:left w:val="single" w:sz="6" w:space="0" w:color="auto"/>
              <w:bottom w:val="single" w:sz="6" w:space="0" w:color="auto"/>
              <w:right w:val="single" w:sz="12" w:space="0" w:color="auto"/>
            </w:tcBorders>
            <w:hideMark/>
          </w:tcPr>
          <w:p w:rsidR="001F7C62" w:rsidRPr="00424ABC" w:rsidRDefault="001F7C62" w:rsidP="001116FD">
            <w:pPr>
              <w:jc w:val="center"/>
            </w:pPr>
            <w:r w:rsidRPr="00424ABC">
              <w:t>Изменение цен в отч</w:t>
            </w:r>
            <w:r w:rsidR="001116FD">
              <w:t>.</w:t>
            </w:r>
            <w:r w:rsidRPr="00424ABC">
              <w:t xml:space="preserve"> периоде по сравнению с баз</w:t>
            </w:r>
            <w:r w:rsidR="001116FD">
              <w:t>.</w:t>
            </w:r>
          </w:p>
        </w:tc>
      </w:tr>
      <w:tr w:rsidR="001F7C62" w:rsidTr="003054D0">
        <w:trPr>
          <w:trHeight w:val="117"/>
        </w:trPr>
        <w:tc>
          <w:tcPr>
            <w:tcW w:w="1560" w:type="dxa"/>
            <w:tcBorders>
              <w:top w:val="nil"/>
              <w:left w:val="single" w:sz="12" w:space="0" w:color="auto"/>
              <w:bottom w:val="single" w:sz="6" w:space="0" w:color="auto"/>
              <w:right w:val="single" w:sz="6" w:space="0" w:color="auto"/>
            </w:tcBorders>
            <w:hideMark/>
          </w:tcPr>
          <w:p w:rsidR="001F7C62" w:rsidRPr="00424ABC" w:rsidRDefault="001F7C62" w:rsidP="0022110F">
            <w:pPr>
              <w:jc w:val="both"/>
            </w:pPr>
            <w:r w:rsidRPr="00424ABC">
              <w:t>продукции</w:t>
            </w:r>
          </w:p>
        </w:tc>
        <w:tc>
          <w:tcPr>
            <w:tcW w:w="2268" w:type="dxa"/>
            <w:tcBorders>
              <w:top w:val="single" w:sz="6" w:space="0" w:color="auto"/>
              <w:left w:val="single" w:sz="6" w:space="0" w:color="auto"/>
              <w:bottom w:val="single" w:sz="6" w:space="0" w:color="auto"/>
              <w:right w:val="single" w:sz="6" w:space="0" w:color="auto"/>
            </w:tcBorders>
            <w:hideMark/>
          </w:tcPr>
          <w:p w:rsidR="001F7C62" w:rsidRPr="00424ABC" w:rsidRDefault="001116FD" w:rsidP="001116FD">
            <w:pPr>
              <w:jc w:val="center"/>
            </w:pPr>
            <w:r w:rsidRPr="00424ABC">
              <w:t>Б</w:t>
            </w:r>
            <w:r w:rsidR="001F7C62" w:rsidRPr="00424ABC">
              <w:t>аз</w:t>
            </w:r>
            <w:r>
              <w:t>.</w:t>
            </w:r>
            <w:r w:rsidR="001F7C62" w:rsidRPr="00424ABC">
              <w:t xml:space="preserve"> период</w:t>
            </w:r>
          </w:p>
        </w:tc>
        <w:tc>
          <w:tcPr>
            <w:tcW w:w="2409" w:type="dxa"/>
            <w:tcBorders>
              <w:top w:val="single" w:sz="6" w:space="0" w:color="auto"/>
              <w:left w:val="single" w:sz="6" w:space="0" w:color="auto"/>
              <w:bottom w:val="single" w:sz="6" w:space="0" w:color="auto"/>
              <w:right w:val="single" w:sz="6" w:space="0" w:color="auto"/>
            </w:tcBorders>
            <w:hideMark/>
          </w:tcPr>
          <w:p w:rsidR="001F7C62" w:rsidRPr="00424ABC" w:rsidRDefault="001116FD" w:rsidP="001116FD">
            <w:pPr>
              <w:jc w:val="center"/>
            </w:pPr>
            <w:r w:rsidRPr="00424ABC">
              <w:t>О</w:t>
            </w:r>
            <w:r w:rsidR="001F7C62" w:rsidRPr="00424ABC">
              <w:t>тч</w:t>
            </w:r>
            <w:r>
              <w:t>.</w:t>
            </w:r>
            <w:r w:rsidR="001F7C62" w:rsidRPr="00424ABC">
              <w:t xml:space="preserve"> период</w:t>
            </w:r>
          </w:p>
        </w:tc>
        <w:tc>
          <w:tcPr>
            <w:tcW w:w="3402" w:type="dxa"/>
            <w:vMerge/>
            <w:tcBorders>
              <w:top w:val="single" w:sz="12" w:space="0" w:color="auto"/>
              <w:left w:val="single" w:sz="6" w:space="0" w:color="auto"/>
              <w:bottom w:val="single" w:sz="6" w:space="0" w:color="auto"/>
              <w:right w:val="single" w:sz="12" w:space="0" w:color="auto"/>
            </w:tcBorders>
            <w:vAlign w:val="center"/>
            <w:hideMark/>
          </w:tcPr>
          <w:p w:rsidR="001F7C62" w:rsidRPr="00424ABC" w:rsidRDefault="001F7C62" w:rsidP="0022110F"/>
        </w:tc>
      </w:tr>
      <w:tr w:rsidR="001F7C62" w:rsidTr="0022110F">
        <w:tc>
          <w:tcPr>
            <w:tcW w:w="1560" w:type="dxa"/>
            <w:tcBorders>
              <w:top w:val="nil"/>
              <w:left w:val="single" w:sz="12" w:space="0" w:color="auto"/>
              <w:bottom w:val="single" w:sz="6" w:space="0" w:color="auto"/>
              <w:right w:val="single" w:sz="6" w:space="0" w:color="auto"/>
            </w:tcBorders>
            <w:hideMark/>
          </w:tcPr>
          <w:p w:rsidR="001F7C62" w:rsidRPr="00424ABC" w:rsidRDefault="001F7C62" w:rsidP="0022110F">
            <w:pPr>
              <w:jc w:val="center"/>
            </w:pPr>
            <w:r w:rsidRPr="00424ABC">
              <w:t>А</w:t>
            </w:r>
          </w:p>
        </w:tc>
        <w:tc>
          <w:tcPr>
            <w:tcW w:w="2268" w:type="dxa"/>
            <w:tcBorders>
              <w:top w:val="single" w:sz="6" w:space="0" w:color="auto"/>
              <w:left w:val="single" w:sz="6" w:space="0" w:color="auto"/>
              <w:bottom w:val="single" w:sz="6" w:space="0" w:color="auto"/>
              <w:right w:val="single" w:sz="6" w:space="0" w:color="auto"/>
            </w:tcBorders>
            <w:hideMark/>
          </w:tcPr>
          <w:p w:rsidR="001F7C62" w:rsidRPr="00424ABC" w:rsidRDefault="001F7C62" w:rsidP="0022110F">
            <w:pPr>
              <w:jc w:val="center"/>
            </w:pPr>
            <w:r w:rsidRPr="00424ABC">
              <w:t>190</w:t>
            </w:r>
          </w:p>
        </w:tc>
        <w:tc>
          <w:tcPr>
            <w:tcW w:w="2409" w:type="dxa"/>
            <w:tcBorders>
              <w:top w:val="single" w:sz="6" w:space="0" w:color="auto"/>
              <w:left w:val="single" w:sz="6" w:space="0" w:color="auto"/>
              <w:bottom w:val="single" w:sz="6" w:space="0" w:color="auto"/>
              <w:right w:val="single" w:sz="6" w:space="0" w:color="auto"/>
            </w:tcBorders>
            <w:hideMark/>
          </w:tcPr>
          <w:p w:rsidR="001F7C62" w:rsidRPr="00424ABC" w:rsidRDefault="001F7C62" w:rsidP="0022110F">
            <w:pPr>
              <w:jc w:val="center"/>
            </w:pPr>
            <w:r w:rsidRPr="00424ABC">
              <w:t>250</w:t>
            </w:r>
          </w:p>
        </w:tc>
        <w:tc>
          <w:tcPr>
            <w:tcW w:w="3402" w:type="dxa"/>
            <w:tcBorders>
              <w:top w:val="nil"/>
              <w:left w:val="single" w:sz="6" w:space="0" w:color="auto"/>
              <w:bottom w:val="single" w:sz="6" w:space="0" w:color="auto"/>
              <w:right w:val="single" w:sz="12" w:space="0" w:color="auto"/>
            </w:tcBorders>
            <w:hideMark/>
          </w:tcPr>
          <w:p w:rsidR="001F7C62" w:rsidRPr="00424ABC" w:rsidRDefault="001F7C62" w:rsidP="0022110F">
            <w:pPr>
              <w:jc w:val="center"/>
            </w:pPr>
            <w:r w:rsidRPr="00424ABC">
              <w:t>+8</w:t>
            </w:r>
          </w:p>
        </w:tc>
      </w:tr>
      <w:tr w:rsidR="001F7C62" w:rsidTr="0022110F">
        <w:tc>
          <w:tcPr>
            <w:tcW w:w="1560" w:type="dxa"/>
            <w:tcBorders>
              <w:top w:val="single" w:sz="6" w:space="0" w:color="auto"/>
              <w:left w:val="single" w:sz="12" w:space="0" w:color="auto"/>
              <w:bottom w:val="single" w:sz="6" w:space="0" w:color="auto"/>
              <w:right w:val="single" w:sz="6" w:space="0" w:color="auto"/>
            </w:tcBorders>
            <w:hideMark/>
          </w:tcPr>
          <w:p w:rsidR="001F7C62" w:rsidRPr="00424ABC" w:rsidRDefault="001F7C62" w:rsidP="0022110F">
            <w:pPr>
              <w:jc w:val="center"/>
            </w:pPr>
            <w:r w:rsidRPr="00424ABC">
              <w:t>В</w:t>
            </w:r>
          </w:p>
        </w:tc>
        <w:tc>
          <w:tcPr>
            <w:tcW w:w="2268" w:type="dxa"/>
            <w:tcBorders>
              <w:top w:val="single" w:sz="6" w:space="0" w:color="auto"/>
              <w:left w:val="single" w:sz="6" w:space="0" w:color="auto"/>
              <w:bottom w:val="single" w:sz="6" w:space="0" w:color="auto"/>
              <w:right w:val="single" w:sz="6" w:space="0" w:color="auto"/>
            </w:tcBorders>
            <w:hideMark/>
          </w:tcPr>
          <w:p w:rsidR="001F7C62" w:rsidRPr="00424ABC" w:rsidRDefault="001F7C62" w:rsidP="0022110F">
            <w:pPr>
              <w:jc w:val="center"/>
            </w:pPr>
            <w:r w:rsidRPr="00424ABC">
              <w:t>250</w:t>
            </w:r>
          </w:p>
        </w:tc>
        <w:tc>
          <w:tcPr>
            <w:tcW w:w="2409" w:type="dxa"/>
            <w:tcBorders>
              <w:top w:val="single" w:sz="6" w:space="0" w:color="auto"/>
              <w:left w:val="single" w:sz="6" w:space="0" w:color="auto"/>
              <w:bottom w:val="single" w:sz="6" w:space="0" w:color="auto"/>
              <w:right w:val="single" w:sz="6" w:space="0" w:color="auto"/>
            </w:tcBorders>
            <w:hideMark/>
          </w:tcPr>
          <w:p w:rsidR="001F7C62" w:rsidRPr="00424ABC" w:rsidRDefault="001F7C62" w:rsidP="0022110F">
            <w:pPr>
              <w:jc w:val="center"/>
            </w:pPr>
            <w:r w:rsidRPr="00424ABC">
              <w:t>240</w:t>
            </w:r>
          </w:p>
        </w:tc>
        <w:tc>
          <w:tcPr>
            <w:tcW w:w="3402" w:type="dxa"/>
            <w:tcBorders>
              <w:top w:val="single" w:sz="6" w:space="0" w:color="auto"/>
              <w:left w:val="single" w:sz="6" w:space="0" w:color="auto"/>
              <w:bottom w:val="single" w:sz="6" w:space="0" w:color="auto"/>
              <w:right w:val="single" w:sz="12" w:space="0" w:color="auto"/>
            </w:tcBorders>
            <w:hideMark/>
          </w:tcPr>
          <w:p w:rsidR="001F7C62" w:rsidRPr="00424ABC" w:rsidRDefault="001F7C62" w:rsidP="0022110F">
            <w:pPr>
              <w:jc w:val="center"/>
            </w:pPr>
            <w:r w:rsidRPr="00424ABC">
              <w:t>-1.5</w:t>
            </w:r>
          </w:p>
        </w:tc>
      </w:tr>
      <w:tr w:rsidR="001F7C62" w:rsidTr="0022110F">
        <w:tc>
          <w:tcPr>
            <w:tcW w:w="1560" w:type="dxa"/>
            <w:tcBorders>
              <w:top w:val="single" w:sz="6" w:space="0" w:color="auto"/>
              <w:left w:val="single" w:sz="12" w:space="0" w:color="auto"/>
              <w:bottom w:val="single" w:sz="12" w:space="0" w:color="auto"/>
              <w:right w:val="single" w:sz="6" w:space="0" w:color="auto"/>
            </w:tcBorders>
            <w:hideMark/>
          </w:tcPr>
          <w:p w:rsidR="001F7C62" w:rsidRPr="00424ABC" w:rsidRDefault="001F7C62" w:rsidP="0022110F">
            <w:pPr>
              <w:jc w:val="center"/>
            </w:pPr>
            <w:r w:rsidRPr="00424ABC">
              <w:t>С</w:t>
            </w:r>
          </w:p>
        </w:tc>
        <w:tc>
          <w:tcPr>
            <w:tcW w:w="2268" w:type="dxa"/>
            <w:tcBorders>
              <w:top w:val="single" w:sz="6" w:space="0" w:color="auto"/>
              <w:left w:val="single" w:sz="6" w:space="0" w:color="auto"/>
              <w:bottom w:val="single" w:sz="12" w:space="0" w:color="auto"/>
              <w:right w:val="single" w:sz="6" w:space="0" w:color="auto"/>
            </w:tcBorders>
            <w:hideMark/>
          </w:tcPr>
          <w:p w:rsidR="001F7C62" w:rsidRPr="00424ABC" w:rsidRDefault="001F7C62" w:rsidP="0022110F">
            <w:pPr>
              <w:jc w:val="center"/>
            </w:pPr>
            <w:r w:rsidRPr="00424ABC">
              <w:t>200</w:t>
            </w:r>
          </w:p>
        </w:tc>
        <w:tc>
          <w:tcPr>
            <w:tcW w:w="2409" w:type="dxa"/>
            <w:tcBorders>
              <w:top w:val="single" w:sz="6" w:space="0" w:color="auto"/>
              <w:left w:val="single" w:sz="6" w:space="0" w:color="auto"/>
              <w:bottom w:val="single" w:sz="12" w:space="0" w:color="auto"/>
              <w:right w:val="single" w:sz="6" w:space="0" w:color="auto"/>
            </w:tcBorders>
            <w:hideMark/>
          </w:tcPr>
          <w:p w:rsidR="001F7C62" w:rsidRPr="00424ABC" w:rsidRDefault="001F7C62" w:rsidP="0022110F">
            <w:pPr>
              <w:jc w:val="center"/>
            </w:pPr>
            <w:r w:rsidRPr="00424ABC">
              <w:t>230</w:t>
            </w:r>
          </w:p>
        </w:tc>
        <w:tc>
          <w:tcPr>
            <w:tcW w:w="3402" w:type="dxa"/>
            <w:tcBorders>
              <w:top w:val="single" w:sz="6" w:space="0" w:color="auto"/>
              <w:left w:val="single" w:sz="6" w:space="0" w:color="auto"/>
              <w:bottom w:val="single" w:sz="12" w:space="0" w:color="auto"/>
              <w:right w:val="single" w:sz="12" w:space="0" w:color="auto"/>
            </w:tcBorders>
            <w:hideMark/>
          </w:tcPr>
          <w:p w:rsidR="001F7C62" w:rsidRPr="00424ABC" w:rsidRDefault="001F7C62" w:rsidP="0022110F">
            <w:pPr>
              <w:jc w:val="center"/>
            </w:pPr>
            <w:r w:rsidRPr="00424ABC">
              <w:t>+2.5</w:t>
            </w:r>
          </w:p>
        </w:tc>
      </w:tr>
    </w:tbl>
    <w:p w:rsidR="001F7C62" w:rsidRPr="00FA2977" w:rsidRDefault="001F7C62" w:rsidP="003673B7">
      <w:pPr>
        <w:pStyle w:val="af4"/>
        <w:numPr>
          <w:ilvl w:val="0"/>
          <w:numId w:val="11"/>
        </w:numPr>
        <w:rPr>
          <w:sz w:val="28"/>
          <w:szCs w:val="28"/>
        </w:rPr>
      </w:pPr>
      <w:r w:rsidRPr="00FA2977">
        <w:rPr>
          <w:sz w:val="28"/>
          <w:szCs w:val="28"/>
        </w:rPr>
        <w:t>Имеются сле</w:t>
      </w:r>
      <w:r w:rsidR="00462F6D">
        <w:rPr>
          <w:sz w:val="28"/>
          <w:szCs w:val="28"/>
        </w:rPr>
        <w:t>дующие данные о продаже товаров</w:t>
      </w:r>
      <w:r w:rsidRPr="00FA2977">
        <w:rPr>
          <w:sz w:val="28"/>
          <w:szCs w:val="28"/>
        </w:rPr>
        <w:t>:</w:t>
      </w: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851"/>
        <w:gridCol w:w="1843"/>
        <w:gridCol w:w="1853"/>
        <w:gridCol w:w="2285"/>
        <w:gridCol w:w="2807"/>
      </w:tblGrid>
      <w:tr w:rsidR="001F7C62" w:rsidTr="0022110F">
        <w:trPr>
          <w:trHeight w:val="444"/>
        </w:trPr>
        <w:tc>
          <w:tcPr>
            <w:tcW w:w="851" w:type="dxa"/>
            <w:tcBorders>
              <w:top w:val="single" w:sz="12" w:space="0" w:color="auto"/>
              <w:left w:val="single" w:sz="12" w:space="0" w:color="auto"/>
              <w:bottom w:val="nil"/>
              <w:right w:val="single" w:sz="6" w:space="0" w:color="auto"/>
            </w:tcBorders>
          </w:tcPr>
          <w:p w:rsidR="001F7C62" w:rsidRPr="00424ABC" w:rsidRDefault="001F7C62" w:rsidP="0022110F">
            <w:pPr>
              <w:jc w:val="center"/>
            </w:pPr>
          </w:p>
          <w:p w:rsidR="001F7C62" w:rsidRPr="00424ABC" w:rsidRDefault="001F7C62" w:rsidP="0022110F">
            <w:pPr>
              <w:jc w:val="center"/>
            </w:pPr>
            <w:r w:rsidRPr="00424ABC">
              <w:t>Товар</w:t>
            </w:r>
          </w:p>
        </w:tc>
        <w:tc>
          <w:tcPr>
            <w:tcW w:w="3696" w:type="dxa"/>
            <w:gridSpan w:val="2"/>
            <w:tcBorders>
              <w:top w:val="single" w:sz="12" w:space="0" w:color="auto"/>
              <w:left w:val="single" w:sz="6" w:space="0" w:color="auto"/>
              <w:bottom w:val="single" w:sz="6" w:space="0" w:color="auto"/>
              <w:right w:val="single" w:sz="6" w:space="0" w:color="auto"/>
            </w:tcBorders>
            <w:hideMark/>
          </w:tcPr>
          <w:p w:rsidR="001F7C62" w:rsidRPr="00424ABC" w:rsidRDefault="001F7C62" w:rsidP="0022110F">
            <w:pPr>
              <w:jc w:val="center"/>
            </w:pPr>
            <w:r w:rsidRPr="00424ABC">
              <w:t>Продано, тыс. кг</w:t>
            </w:r>
          </w:p>
        </w:tc>
        <w:tc>
          <w:tcPr>
            <w:tcW w:w="2285" w:type="dxa"/>
            <w:vMerge w:val="restart"/>
            <w:tcBorders>
              <w:top w:val="single" w:sz="12" w:space="0" w:color="auto"/>
              <w:left w:val="single" w:sz="6" w:space="0" w:color="auto"/>
              <w:bottom w:val="single" w:sz="6" w:space="0" w:color="auto"/>
              <w:right w:val="single" w:sz="6" w:space="0" w:color="auto"/>
            </w:tcBorders>
            <w:hideMark/>
          </w:tcPr>
          <w:p w:rsidR="001F7C62" w:rsidRPr="00424ABC" w:rsidRDefault="001F7C62" w:rsidP="0022110F">
            <w:pPr>
              <w:jc w:val="center"/>
            </w:pPr>
            <w:r w:rsidRPr="00424ABC">
              <w:t>Средняя цена за</w:t>
            </w:r>
          </w:p>
          <w:p w:rsidR="001F7C62" w:rsidRPr="00424ABC" w:rsidRDefault="001F7C62" w:rsidP="001116FD">
            <w:pPr>
              <w:jc w:val="center"/>
            </w:pPr>
            <w:r w:rsidRPr="00424ABC">
              <w:t>1кг в баз</w:t>
            </w:r>
            <w:r w:rsidR="001116FD">
              <w:t>.</w:t>
            </w:r>
            <w:r w:rsidRPr="00424ABC">
              <w:t xml:space="preserve"> периоде, руб.</w:t>
            </w:r>
          </w:p>
        </w:tc>
        <w:tc>
          <w:tcPr>
            <w:tcW w:w="2807" w:type="dxa"/>
            <w:vMerge w:val="restart"/>
            <w:tcBorders>
              <w:top w:val="single" w:sz="12" w:space="0" w:color="auto"/>
              <w:left w:val="single" w:sz="6" w:space="0" w:color="auto"/>
              <w:bottom w:val="single" w:sz="6" w:space="0" w:color="auto"/>
              <w:right w:val="single" w:sz="12" w:space="0" w:color="auto"/>
            </w:tcBorders>
            <w:hideMark/>
          </w:tcPr>
          <w:p w:rsidR="001F7C62" w:rsidRPr="00424ABC" w:rsidRDefault="001F7C62" w:rsidP="0022110F">
            <w:pPr>
              <w:jc w:val="center"/>
            </w:pPr>
            <w:r w:rsidRPr="00424ABC">
              <w:t>% изменения цен в</w:t>
            </w:r>
          </w:p>
          <w:p w:rsidR="001F7C62" w:rsidRPr="00424ABC" w:rsidRDefault="001116FD" w:rsidP="001116FD">
            <w:pPr>
              <w:jc w:val="center"/>
            </w:pPr>
            <w:r>
              <w:t>о</w:t>
            </w:r>
            <w:r w:rsidR="001F7C62" w:rsidRPr="00424ABC">
              <w:t>тч</w:t>
            </w:r>
            <w:r>
              <w:t>.</w:t>
            </w:r>
            <w:r w:rsidR="001F7C62" w:rsidRPr="00424ABC">
              <w:t xml:space="preserve"> периоде по сравнению с баз</w:t>
            </w:r>
            <w:r>
              <w:t>.</w:t>
            </w:r>
          </w:p>
        </w:tc>
      </w:tr>
      <w:tr w:rsidR="001F7C62" w:rsidTr="0022110F">
        <w:tc>
          <w:tcPr>
            <w:tcW w:w="851" w:type="dxa"/>
            <w:tcBorders>
              <w:top w:val="nil"/>
              <w:left w:val="single" w:sz="12" w:space="0" w:color="auto"/>
              <w:bottom w:val="single" w:sz="6" w:space="0" w:color="auto"/>
              <w:right w:val="single" w:sz="6" w:space="0" w:color="auto"/>
            </w:tcBorders>
          </w:tcPr>
          <w:p w:rsidR="001F7C62" w:rsidRPr="00424ABC" w:rsidRDefault="001F7C62" w:rsidP="0022110F">
            <w:pPr>
              <w:jc w:val="center"/>
            </w:pPr>
          </w:p>
        </w:tc>
        <w:tc>
          <w:tcPr>
            <w:tcW w:w="1843" w:type="dxa"/>
            <w:tcBorders>
              <w:top w:val="single" w:sz="6" w:space="0" w:color="auto"/>
              <w:left w:val="single" w:sz="6" w:space="0" w:color="auto"/>
              <w:bottom w:val="single" w:sz="6" w:space="0" w:color="auto"/>
              <w:right w:val="single" w:sz="6" w:space="0" w:color="auto"/>
            </w:tcBorders>
            <w:hideMark/>
          </w:tcPr>
          <w:p w:rsidR="001F7C62" w:rsidRPr="00424ABC" w:rsidRDefault="001F7C62" w:rsidP="001116FD">
            <w:pPr>
              <w:jc w:val="center"/>
            </w:pPr>
            <w:r w:rsidRPr="00424ABC">
              <w:t>Баз</w:t>
            </w:r>
            <w:r w:rsidR="001116FD">
              <w:t>.</w:t>
            </w:r>
            <w:r w:rsidRPr="00424ABC">
              <w:t xml:space="preserve"> период</w:t>
            </w:r>
          </w:p>
        </w:tc>
        <w:tc>
          <w:tcPr>
            <w:tcW w:w="1853" w:type="dxa"/>
            <w:tcBorders>
              <w:top w:val="single" w:sz="6" w:space="0" w:color="auto"/>
              <w:left w:val="single" w:sz="6" w:space="0" w:color="auto"/>
              <w:bottom w:val="single" w:sz="6" w:space="0" w:color="auto"/>
              <w:right w:val="single" w:sz="6" w:space="0" w:color="auto"/>
            </w:tcBorders>
            <w:hideMark/>
          </w:tcPr>
          <w:p w:rsidR="001F7C62" w:rsidRPr="00424ABC" w:rsidRDefault="001F7C62" w:rsidP="001116FD">
            <w:pPr>
              <w:jc w:val="center"/>
            </w:pPr>
            <w:r w:rsidRPr="00424ABC">
              <w:t>Отч</w:t>
            </w:r>
            <w:r w:rsidR="001116FD">
              <w:t>.</w:t>
            </w:r>
            <w:r w:rsidRPr="00424ABC">
              <w:t xml:space="preserve"> период</w:t>
            </w:r>
          </w:p>
        </w:tc>
        <w:tc>
          <w:tcPr>
            <w:tcW w:w="2285" w:type="dxa"/>
            <w:vMerge/>
            <w:tcBorders>
              <w:top w:val="single" w:sz="12" w:space="0" w:color="auto"/>
              <w:left w:val="single" w:sz="6" w:space="0" w:color="auto"/>
              <w:bottom w:val="single" w:sz="6" w:space="0" w:color="auto"/>
              <w:right w:val="single" w:sz="6" w:space="0" w:color="auto"/>
            </w:tcBorders>
            <w:vAlign w:val="center"/>
            <w:hideMark/>
          </w:tcPr>
          <w:p w:rsidR="001F7C62" w:rsidRPr="00424ABC" w:rsidRDefault="001F7C62" w:rsidP="0022110F"/>
        </w:tc>
        <w:tc>
          <w:tcPr>
            <w:tcW w:w="2807" w:type="dxa"/>
            <w:vMerge/>
            <w:tcBorders>
              <w:top w:val="single" w:sz="12" w:space="0" w:color="auto"/>
              <w:left w:val="single" w:sz="6" w:space="0" w:color="auto"/>
              <w:bottom w:val="single" w:sz="6" w:space="0" w:color="auto"/>
              <w:right w:val="single" w:sz="12" w:space="0" w:color="auto"/>
            </w:tcBorders>
            <w:vAlign w:val="center"/>
            <w:hideMark/>
          </w:tcPr>
          <w:p w:rsidR="001F7C62" w:rsidRPr="00424ABC" w:rsidRDefault="001F7C62" w:rsidP="0022110F"/>
        </w:tc>
      </w:tr>
      <w:tr w:rsidR="001F7C62" w:rsidTr="0022110F">
        <w:tc>
          <w:tcPr>
            <w:tcW w:w="851" w:type="dxa"/>
            <w:tcBorders>
              <w:top w:val="nil"/>
              <w:left w:val="single" w:sz="12" w:space="0" w:color="auto"/>
              <w:bottom w:val="single" w:sz="6" w:space="0" w:color="auto"/>
              <w:right w:val="single" w:sz="6" w:space="0" w:color="auto"/>
            </w:tcBorders>
            <w:hideMark/>
          </w:tcPr>
          <w:p w:rsidR="001F7C62" w:rsidRPr="00424ABC" w:rsidRDefault="001F7C62" w:rsidP="0022110F">
            <w:pPr>
              <w:jc w:val="center"/>
            </w:pPr>
            <w:r w:rsidRPr="00424ABC">
              <w:t>А</w:t>
            </w:r>
          </w:p>
        </w:tc>
        <w:tc>
          <w:tcPr>
            <w:tcW w:w="1843" w:type="dxa"/>
            <w:tcBorders>
              <w:top w:val="single" w:sz="6" w:space="0" w:color="auto"/>
              <w:left w:val="single" w:sz="6" w:space="0" w:color="auto"/>
              <w:bottom w:val="single" w:sz="6" w:space="0" w:color="auto"/>
              <w:right w:val="single" w:sz="6" w:space="0" w:color="auto"/>
            </w:tcBorders>
            <w:hideMark/>
          </w:tcPr>
          <w:p w:rsidR="001F7C62" w:rsidRPr="00424ABC" w:rsidRDefault="001F7C62" w:rsidP="0022110F">
            <w:pPr>
              <w:jc w:val="center"/>
            </w:pPr>
            <w:r w:rsidRPr="00424ABC">
              <w:t>20</w:t>
            </w:r>
          </w:p>
        </w:tc>
        <w:tc>
          <w:tcPr>
            <w:tcW w:w="1853" w:type="dxa"/>
            <w:tcBorders>
              <w:top w:val="single" w:sz="6" w:space="0" w:color="auto"/>
              <w:left w:val="single" w:sz="6" w:space="0" w:color="auto"/>
              <w:bottom w:val="single" w:sz="6" w:space="0" w:color="auto"/>
              <w:right w:val="single" w:sz="6" w:space="0" w:color="auto"/>
            </w:tcBorders>
            <w:hideMark/>
          </w:tcPr>
          <w:p w:rsidR="001F7C62" w:rsidRPr="00424ABC" w:rsidRDefault="001F7C62" w:rsidP="00B815B9">
            <w:pPr>
              <w:jc w:val="center"/>
            </w:pPr>
            <w:r w:rsidRPr="00424ABC">
              <w:t>20</w:t>
            </w:r>
            <w:r w:rsidR="00B815B9">
              <w:t>,</w:t>
            </w:r>
            <w:r w:rsidRPr="00424ABC">
              <w:t>4</w:t>
            </w:r>
          </w:p>
        </w:tc>
        <w:tc>
          <w:tcPr>
            <w:tcW w:w="2285" w:type="dxa"/>
            <w:tcBorders>
              <w:top w:val="nil"/>
              <w:left w:val="single" w:sz="6" w:space="0" w:color="auto"/>
              <w:bottom w:val="single" w:sz="6" w:space="0" w:color="auto"/>
              <w:right w:val="single" w:sz="6" w:space="0" w:color="auto"/>
            </w:tcBorders>
            <w:hideMark/>
          </w:tcPr>
          <w:p w:rsidR="001F7C62" w:rsidRPr="00424ABC" w:rsidRDefault="001F7C62" w:rsidP="0022110F">
            <w:pPr>
              <w:jc w:val="center"/>
            </w:pPr>
            <w:r w:rsidRPr="00424ABC">
              <w:t>100</w:t>
            </w:r>
          </w:p>
        </w:tc>
        <w:tc>
          <w:tcPr>
            <w:tcW w:w="2807" w:type="dxa"/>
            <w:tcBorders>
              <w:top w:val="nil"/>
              <w:left w:val="single" w:sz="6" w:space="0" w:color="auto"/>
              <w:bottom w:val="single" w:sz="6" w:space="0" w:color="auto"/>
              <w:right w:val="single" w:sz="12" w:space="0" w:color="auto"/>
            </w:tcBorders>
            <w:hideMark/>
          </w:tcPr>
          <w:p w:rsidR="001F7C62" w:rsidRPr="00424ABC" w:rsidRDefault="001F7C62" w:rsidP="0022110F">
            <w:pPr>
              <w:jc w:val="center"/>
            </w:pPr>
            <w:r w:rsidRPr="00424ABC">
              <w:t>+15</w:t>
            </w:r>
          </w:p>
        </w:tc>
      </w:tr>
      <w:tr w:rsidR="001F7C62" w:rsidTr="0022110F">
        <w:tc>
          <w:tcPr>
            <w:tcW w:w="851" w:type="dxa"/>
            <w:tcBorders>
              <w:top w:val="single" w:sz="6" w:space="0" w:color="auto"/>
              <w:left w:val="single" w:sz="12" w:space="0" w:color="auto"/>
              <w:bottom w:val="single" w:sz="6" w:space="0" w:color="auto"/>
              <w:right w:val="single" w:sz="6" w:space="0" w:color="auto"/>
            </w:tcBorders>
            <w:hideMark/>
          </w:tcPr>
          <w:p w:rsidR="001F7C62" w:rsidRPr="00424ABC" w:rsidRDefault="001F7C62" w:rsidP="0022110F">
            <w:pPr>
              <w:jc w:val="center"/>
            </w:pPr>
            <w:r w:rsidRPr="00424ABC">
              <w:t>Б</w:t>
            </w:r>
          </w:p>
        </w:tc>
        <w:tc>
          <w:tcPr>
            <w:tcW w:w="1843" w:type="dxa"/>
            <w:tcBorders>
              <w:top w:val="single" w:sz="6" w:space="0" w:color="auto"/>
              <w:left w:val="single" w:sz="6" w:space="0" w:color="auto"/>
              <w:bottom w:val="single" w:sz="6" w:space="0" w:color="auto"/>
              <w:right w:val="single" w:sz="6" w:space="0" w:color="auto"/>
            </w:tcBorders>
            <w:hideMark/>
          </w:tcPr>
          <w:p w:rsidR="001F7C62" w:rsidRPr="00424ABC" w:rsidRDefault="001F7C62" w:rsidP="0022110F">
            <w:pPr>
              <w:jc w:val="center"/>
            </w:pPr>
            <w:r w:rsidRPr="00424ABC">
              <w:t>46</w:t>
            </w:r>
          </w:p>
        </w:tc>
        <w:tc>
          <w:tcPr>
            <w:tcW w:w="1853" w:type="dxa"/>
            <w:tcBorders>
              <w:top w:val="single" w:sz="6" w:space="0" w:color="auto"/>
              <w:left w:val="single" w:sz="6" w:space="0" w:color="auto"/>
              <w:bottom w:val="single" w:sz="6" w:space="0" w:color="auto"/>
              <w:right w:val="single" w:sz="6" w:space="0" w:color="auto"/>
            </w:tcBorders>
            <w:hideMark/>
          </w:tcPr>
          <w:p w:rsidR="001F7C62" w:rsidRPr="00424ABC" w:rsidRDefault="001F7C62" w:rsidP="00B815B9">
            <w:pPr>
              <w:jc w:val="center"/>
            </w:pPr>
            <w:r w:rsidRPr="00424ABC">
              <w:t>43</w:t>
            </w:r>
            <w:r w:rsidR="00B815B9">
              <w:t>,</w:t>
            </w:r>
            <w:r w:rsidRPr="00424ABC">
              <w:t>7</w:t>
            </w:r>
          </w:p>
        </w:tc>
        <w:tc>
          <w:tcPr>
            <w:tcW w:w="2285" w:type="dxa"/>
            <w:tcBorders>
              <w:top w:val="single" w:sz="6" w:space="0" w:color="auto"/>
              <w:left w:val="single" w:sz="6" w:space="0" w:color="auto"/>
              <w:bottom w:val="single" w:sz="6" w:space="0" w:color="auto"/>
              <w:right w:val="single" w:sz="6" w:space="0" w:color="auto"/>
            </w:tcBorders>
            <w:hideMark/>
          </w:tcPr>
          <w:p w:rsidR="001F7C62" w:rsidRPr="00424ABC" w:rsidRDefault="001F7C62" w:rsidP="0022110F">
            <w:pPr>
              <w:jc w:val="center"/>
            </w:pPr>
            <w:r w:rsidRPr="00424ABC">
              <w:t>50</w:t>
            </w:r>
          </w:p>
        </w:tc>
        <w:tc>
          <w:tcPr>
            <w:tcW w:w="2807" w:type="dxa"/>
            <w:tcBorders>
              <w:top w:val="single" w:sz="6" w:space="0" w:color="auto"/>
              <w:left w:val="single" w:sz="6" w:space="0" w:color="auto"/>
              <w:bottom w:val="single" w:sz="6" w:space="0" w:color="auto"/>
              <w:right w:val="single" w:sz="12" w:space="0" w:color="auto"/>
            </w:tcBorders>
            <w:hideMark/>
          </w:tcPr>
          <w:p w:rsidR="001F7C62" w:rsidRPr="00424ABC" w:rsidRDefault="001F7C62" w:rsidP="0022110F">
            <w:pPr>
              <w:jc w:val="center"/>
            </w:pPr>
            <w:r w:rsidRPr="00424ABC">
              <w:t>+20</w:t>
            </w:r>
          </w:p>
        </w:tc>
      </w:tr>
      <w:tr w:rsidR="001F7C62" w:rsidTr="0022110F">
        <w:tc>
          <w:tcPr>
            <w:tcW w:w="851" w:type="dxa"/>
            <w:tcBorders>
              <w:top w:val="single" w:sz="6" w:space="0" w:color="auto"/>
              <w:left w:val="single" w:sz="12" w:space="0" w:color="auto"/>
              <w:bottom w:val="single" w:sz="12" w:space="0" w:color="auto"/>
              <w:right w:val="single" w:sz="6" w:space="0" w:color="auto"/>
            </w:tcBorders>
            <w:hideMark/>
          </w:tcPr>
          <w:p w:rsidR="001F7C62" w:rsidRPr="00424ABC" w:rsidRDefault="001F7C62" w:rsidP="0022110F">
            <w:pPr>
              <w:jc w:val="center"/>
            </w:pPr>
            <w:r w:rsidRPr="00424ABC">
              <w:t>В</w:t>
            </w:r>
          </w:p>
        </w:tc>
        <w:tc>
          <w:tcPr>
            <w:tcW w:w="1843" w:type="dxa"/>
            <w:tcBorders>
              <w:top w:val="single" w:sz="6" w:space="0" w:color="auto"/>
              <w:left w:val="single" w:sz="6" w:space="0" w:color="auto"/>
              <w:bottom w:val="single" w:sz="12" w:space="0" w:color="auto"/>
              <w:right w:val="single" w:sz="6" w:space="0" w:color="auto"/>
            </w:tcBorders>
            <w:hideMark/>
          </w:tcPr>
          <w:p w:rsidR="001F7C62" w:rsidRPr="00424ABC" w:rsidRDefault="001F7C62" w:rsidP="0022110F">
            <w:pPr>
              <w:jc w:val="center"/>
            </w:pPr>
            <w:r w:rsidRPr="00424ABC">
              <w:t>6</w:t>
            </w:r>
          </w:p>
        </w:tc>
        <w:tc>
          <w:tcPr>
            <w:tcW w:w="1853" w:type="dxa"/>
            <w:tcBorders>
              <w:top w:val="single" w:sz="6" w:space="0" w:color="auto"/>
              <w:left w:val="single" w:sz="6" w:space="0" w:color="auto"/>
              <w:bottom w:val="single" w:sz="12" w:space="0" w:color="auto"/>
              <w:right w:val="single" w:sz="6" w:space="0" w:color="auto"/>
            </w:tcBorders>
            <w:hideMark/>
          </w:tcPr>
          <w:p w:rsidR="001F7C62" w:rsidRPr="00424ABC" w:rsidRDefault="001F7C62" w:rsidP="00B815B9">
            <w:pPr>
              <w:jc w:val="center"/>
            </w:pPr>
            <w:r w:rsidRPr="00424ABC">
              <w:t>4</w:t>
            </w:r>
            <w:r w:rsidR="00B815B9">
              <w:t>,</w:t>
            </w:r>
            <w:r w:rsidRPr="00424ABC">
              <w:t>2</w:t>
            </w:r>
          </w:p>
        </w:tc>
        <w:tc>
          <w:tcPr>
            <w:tcW w:w="2285" w:type="dxa"/>
            <w:tcBorders>
              <w:top w:val="single" w:sz="6" w:space="0" w:color="auto"/>
              <w:left w:val="single" w:sz="6" w:space="0" w:color="auto"/>
              <w:bottom w:val="single" w:sz="12" w:space="0" w:color="auto"/>
              <w:right w:val="single" w:sz="6" w:space="0" w:color="auto"/>
            </w:tcBorders>
            <w:hideMark/>
          </w:tcPr>
          <w:p w:rsidR="001F7C62" w:rsidRPr="00424ABC" w:rsidRDefault="001F7C62" w:rsidP="0022110F">
            <w:pPr>
              <w:jc w:val="center"/>
            </w:pPr>
            <w:r w:rsidRPr="00424ABC">
              <w:t>120</w:t>
            </w:r>
          </w:p>
        </w:tc>
        <w:tc>
          <w:tcPr>
            <w:tcW w:w="2807" w:type="dxa"/>
            <w:tcBorders>
              <w:top w:val="single" w:sz="6" w:space="0" w:color="auto"/>
              <w:left w:val="single" w:sz="6" w:space="0" w:color="auto"/>
              <w:bottom w:val="single" w:sz="12" w:space="0" w:color="auto"/>
              <w:right w:val="single" w:sz="12" w:space="0" w:color="auto"/>
            </w:tcBorders>
            <w:hideMark/>
          </w:tcPr>
          <w:p w:rsidR="001F7C62" w:rsidRPr="00424ABC" w:rsidRDefault="001F7C62" w:rsidP="0022110F">
            <w:pPr>
              <w:jc w:val="center"/>
            </w:pPr>
            <w:r w:rsidRPr="00424ABC">
              <w:t>+50</w:t>
            </w:r>
          </w:p>
        </w:tc>
      </w:tr>
    </w:tbl>
    <w:p w:rsidR="001F7C62" w:rsidRPr="00FA2977" w:rsidRDefault="001F7C62" w:rsidP="001F7C62">
      <w:pPr>
        <w:rPr>
          <w:sz w:val="28"/>
          <w:szCs w:val="28"/>
        </w:rPr>
      </w:pPr>
      <w:r w:rsidRPr="00FA2977">
        <w:rPr>
          <w:sz w:val="28"/>
          <w:szCs w:val="28"/>
        </w:rPr>
        <w:t>Определить:</w:t>
      </w:r>
    </w:p>
    <w:p w:rsidR="001F7C62" w:rsidRPr="00FA2977" w:rsidRDefault="001F7C62" w:rsidP="001F7C62">
      <w:pPr>
        <w:rPr>
          <w:sz w:val="28"/>
          <w:szCs w:val="28"/>
        </w:rPr>
      </w:pPr>
      <w:r w:rsidRPr="00FA2977">
        <w:rPr>
          <w:sz w:val="28"/>
          <w:szCs w:val="28"/>
        </w:rPr>
        <w:t xml:space="preserve">1) индивидуальные индексы физического объема по каждому товару;2) сводные </w:t>
      </w:r>
      <w:r w:rsidRPr="00FA2977">
        <w:rPr>
          <w:sz w:val="28"/>
          <w:szCs w:val="28"/>
        </w:rPr>
        <w:lastRenderedPageBreak/>
        <w:t>индексы: физического объема, цен и товарооборота;3) абсолютное изменение товарооборота за счет изменения: а) цен; б) физического объема продажи товаров.</w:t>
      </w:r>
    </w:p>
    <w:p w:rsidR="001F7C62" w:rsidRPr="00FA2977" w:rsidRDefault="001F7C62" w:rsidP="003673B7">
      <w:pPr>
        <w:pStyle w:val="af4"/>
        <w:numPr>
          <w:ilvl w:val="0"/>
          <w:numId w:val="11"/>
        </w:numPr>
        <w:rPr>
          <w:sz w:val="28"/>
          <w:szCs w:val="28"/>
        </w:rPr>
      </w:pPr>
      <w:r w:rsidRPr="00FA2977">
        <w:rPr>
          <w:sz w:val="28"/>
          <w:szCs w:val="28"/>
        </w:rPr>
        <w:t>Имеются следующие данные о продаже товаров:</w:t>
      </w: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1941"/>
        <w:gridCol w:w="1941"/>
        <w:gridCol w:w="1941"/>
        <w:gridCol w:w="1941"/>
        <w:gridCol w:w="1875"/>
      </w:tblGrid>
      <w:tr w:rsidR="001F7C62" w:rsidTr="0022110F">
        <w:tc>
          <w:tcPr>
            <w:tcW w:w="1941" w:type="dxa"/>
            <w:tcBorders>
              <w:top w:val="single" w:sz="12" w:space="0" w:color="auto"/>
              <w:left w:val="single" w:sz="12" w:space="0" w:color="auto"/>
              <w:bottom w:val="nil"/>
              <w:right w:val="single" w:sz="6" w:space="0" w:color="auto"/>
            </w:tcBorders>
          </w:tcPr>
          <w:p w:rsidR="001F7C62" w:rsidRPr="00424ABC" w:rsidRDefault="001F7C62" w:rsidP="0022110F">
            <w:pPr>
              <w:jc w:val="center"/>
            </w:pPr>
          </w:p>
        </w:tc>
        <w:tc>
          <w:tcPr>
            <w:tcW w:w="3882" w:type="dxa"/>
            <w:gridSpan w:val="2"/>
            <w:tcBorders>
              <w:top w:val="single" w:sz="12" w:space="0" w:color="auto"/>
              <w:left w:val="single" w:sz="6" w:space="0" w:color="auto"/>
              <w:bottom w:val="single" w:sz="6" w:space="0" w:color="auto"/>
              <w:right w:val="single" w:sz="6" w:space="0" w:color="auto"/>
            </w:tcBorders>
            <w:hideMark/>
          </w:tcPr>
          <w:p w:rsidR="001F7C62" w:rsidRPr="00424ABC" w:rsidRDefault="001F7C62" w:rsidP="0022110F">
            <w:pPr>
              <w:jc w:val="center"/>
            </w:pPr>
            <w:r w:rsidRPr="00424ABC">
              <w:t>Продано товара, тыс. кг</w:t>
            </w:r>
          </w:p>
        </w:tc>
        <w:tc>
          <w:tcPr>
            <w:tcW w:w="3816" w:type="dxa"/>
            <w:gridSpan w:val="2"/>
            <w:tcBorders>
              <w:top w:val="single" w:sz="12" w:space="0" w:color="auto"/>
              <w:left w:val="single" w:sz="6" w:space="0" w:color="auto"/>
              <w:bottom w:val="single" w:sz="6" w:space="0" w:color="auto"/>
              <w:right w:val="single" w:sz="12" w:space="0" w:color="auto"/>
            </w:tcBorders>
            <w:hideMark/>
          </w:tcPr>
          <w:p w:rsidR="001F7C62" w:rsidRPr="00424ABC" w:rsidRDefault="001F7C62" w:rsidP="0022110F">
            <w:pPr>
              <w:jc w:val="center"/>
            </w:pPr>
            <w:r w:rsidRPr="00424ABC">
              <w:t>Средняя цена товара, руб.</w:t>
            </w:r>
          </w:p>
        </w:tc>
      </w:tr>
      <w:tr w:rsidR="001F7C62" w:rsidTr="0022110F">
        <w:tc>
          <w:tcPr>
            <w:tcW w:w="1941" w:type="dxa"/>
            <w:tcBorders>
              <w:top w:val="nil"/>
              <w:left w:val="single" w:sz="12" w:space="0" w:color="auto"/>
              <w:bottom w:val="single" w:sz="6" w:space="0" w:color="auto"/>
              <w:right w:val="single" w:sz="6" w:space="0" w:color="auto"/>
            </w:tcBorders>
            <w:hideMark/>
          </w:tcPr>
          <w:p w:rsidR="001F7C62" w:rsidRPr="00424ABC" w:rsidRDefault="001F7C62" w:rsidP="0022110F">
            <w:pPr>
              <w:jc w:val="center"/>
            </w:pPr>
            <w:r w:rsidRPr="00424ABC">
              <w:t>Товар</w:t>
            </w:r>
          </w:p>
        </w:tc>
        <w:tc>
          <w:tcPr>
            <w:tcW w:w="1941" w:type="dxa"/>
            <w:tcBorders>
              <w:top w:val="single" w:sz="6" w:space="0" w:color="auto"/>
              <w:left w:val="single" w:sz="6" w:space="0" w:color="auto"/>
              <w:bottom w:val="single" w:sz="6" w:space="0" w:color="auto"/>
              <w:right w:val="single" w:sz="6" w:space="0" w:color="auto"/>
            </w:tcBorders>
            <w:hideMark/>
          </w:tcPr>
          <w:p w:rsidR="001F7C62" w:rsidRPr="00424ABC" w:rsidRDefault="001F7C62" w:rsidP="0022110F">
            <w:pPr>
              <w:jc w:val="center"/>
            </w:pPr>
            <w:r w:rsidRPr="00424ABC">
              <w:t>Баз</w:t>
            </w:r>
            <w:r w:rsidR="001116FD">
              <w:t>.</w:t>
            </w:r>
          </w:p>
          <w:p w:rsidR="001F7C62" w:rsidRPr="00424ABC" w:rsidRDefault="001F7C62" w:rsidP="0022110F">
            <w:pPr>
              <w:jc w:val="center"/>
            </w:pPr>
            <w:r w:rsidRPr="00424ABC">
              <w:t>период</w:t>
            </w:r>
          </w:p>
        </w:tc>
        <w:tc>
          <w:tcPr>
            <w:tcW w:w="1941" w:type="dxa"/>
            <w:tcBorders>
              <w:top w:val="single" w:sz="6" w:space="0" w:color="auto"/>
              <w:left w:val="single" w:sz="6" w:space="0" w:color="auto"/>
              <w:bottom w:val="single" w:sz="6" w:space="0" w:color="auto"/>
              <w:right w:val="single" w:sz="6" w:space="0" w:color="auto"/>
            </w:tcBorders>
            <w:hideMark/>
          </w:tcPr>
          <w:p w:rsidR="001F7C62" w:rsidRPr="00424ABC" w:rsidRDefault="001F7C62" w:rsidP="0022110F">
            <w:pPr>
              <w:jc w:val="center"/>
            </w:pPr>
            <w:r w:rsidRPr="00424ABC">
              <w:t>Отч</w:t>
            </w:r>
            <w:r w:rsidR="001116FD">
              <w:t>.</w:t>
            </w:r>
          </w:p>
          <w:p w:rsidR="001F7C62" w:rsidRPr="00424ABC" w:rsidRDefault="001F7C62" w:rsidP="0022110F">
            <w:pPr>
              <w:jc w:val="center"/>
            </w:pPr>
            <w:r w:rsidRPr="00424ABC">
              <w:t>период</w:t>
            </w:r>
          </w:p>
        </w:tc>
        <w:tc>
          <w:tcPr>
            <w:tcW w:w="1941" w:type="dxa"/>
            <w:tcBorders>
              <w:top w:val="single" w:sz="6" w:space="0" w:color="auto"/>
              <w:left w:val="single" w:sz="6" w:space="0" w:color="auto"/>
              <w:bottom w:val="single" w:sz="6" w:space="0" w:color="auto"/>
              <w:right w:val="single" w:sz="6" w:space="0" w:color="auto"/>
            </w:tcBorders>
            <w:hideMark/>
          </w:tcPr>
          <w:p w:rsidR="001F7C62" w:rsidRPr="00424ABC" w:rsidRDefault="001F7C62" w:rsidP="0022110F">
            <w:pPr>
              <w:jc w:val="center"/>
            </w:pPr>
            <w:r w:rsidRPr="00424ABC">
              <w:t>Баз</w:t>
            </w:r>
            <w:r w:rsidR="001116FD">
              <w:t>.</w:t>
            </w:r>
          </w:p>
          <w:p w:rsidR="001F7C62" w:rsidRPr="00424ABC" w:rsidRDefault="001F7C62" w:rsidP="0022110F">
            <w:pPr>
              <w:jc w:val="center"/>
            </w:pPr>
            <w:r w:rsidRPr="00424ABC">
              <w:t>период</w:t>
            </w:r>
          </w:p>
        </w:tc>
        <w:tc>
          <w:tcPr>
            <w:tcW w:w="1875" w:type="dxa"/>
            <w:tcBorders>
              <w:top w:val="single" w:sz="6" w:space="0" w:color="auto"/>
              <w:left w:val="single" w:sz="6" w:space="0" w:color="auto"/>
              <w:bottom w:val="single" w:sz="6" w:space="0" w:color="auto"/>
              <w:right w:val="single" w:sz="12" w:space="0" w:color="auto"/>
            </w:tcBorders>
            <w:hideMark/>
          </w:tcPr>
          <w:p w:rsidR="001F7C62" w:rsidRPr="00424ABC" w:rsidRDefault="001F7C62" w:rsidP="0022110F">
            <w:pPr>
              <w:jc w:val="center"/>
            </w:pPr>
            <w:r w:rsidRPr="00424ABC">
              <w:t>Отч</w:t>
            </w:r>
            <w:r w:rsidR="001116FD">
              <w:t>.</w:t>
            </w:r>
          </w:p>
          <w:p w:rsidR="001F7C62" w:rsidRPr="00424ABC" w:rsidRDefault="001F7C62" w:rsidP="0022110F">
            <w:pPr>
              <w:jc w:val="center"/>
            </w:pPr>
            <w:r w:rsidRPr="00424ABC">
              <w:t>период</w:t>
            </w:r>
          </w:p>
        </w:tc>
      </w:tr>
      <w:tr w:rsidR="001F7C62" w:rsidTr="0022110F">
        <w:tc>
          <w:tcPr>
            <w:tcW w:w="1941" w:type="dxa"/>
            <w:tcBorders>
              <w:top w:val="nil"/>
              <w:left w:val="single" w:sz="12" w:space="0" w:color="auto"/>
              <w:bottom w:val="single" w:sz="6" w:space="0" w:color="auto"/>
              <w:right w:val="single" w:sz="6" w:space="0" w:color="auto"/>
            </w:tcBorders>
            <w:hideMark/>
          </w:tcPr>
          <w:p w:rsidR="001F7C62" w:rsidRPr="00424ABC" w:rsidRDefault="001F7C62" w:rsidP="0022110F">
            <w:pPr>
              <w:jc w:val="center"/>
            </w:pPr>
            <w:r w:rsidRPr="00424ABC">
              <w:t>А</w:t>
            </w:r>
          </w:p>
        </w:tc>
        <w:tc>
          <w:tcPr>
            <w:tcW w:w="1941" w:type="dxa"/>
            <w:tcBorders>
              <w:top w:val="single" w:sz="6" w:space="0" w:color="auto"/>
              <w:left w:val="single" w:sz="6" w:space="0" w:color="auto"/>
              <w:bottom w:val="single" w:sz="6" w:space="0" w:color="auto"/>
              <w:right w:val="single" w:sz="6" w:space="0" w:color="auto"/>
            </w:tcBorders>
            <w:hideMark/>
          </w:tcPr>
          <w:p w:rsidR="001F7C62" w:rsidRPr="00424ABC" w:rsidRDefault="001F7C62" w:rsidP="0022110F">
            <w:pPr>
              <w:jc w:val="center"/>
            </w:pPr>
            <w:r w:rsidRPr="00424ABC">
              <w:t>20</w:t>
            </w:r>
          </w:p>
        </w:tc>
        <w:tc>
          <w:tcPr>
            <w:tcW w:w="1941" w:type="dxa"/>
            <w:tcBorders>
              <w:top w:val="single" w:sz="6" w:space="0" w:color="auto"/>
              <w:left w:val="single" w:sz="6" w:space="0" w:color="auto"/>
              <w:bottom w:val="single" w:sz="6" w:space="0" w:color="auto"/>
              <w:right w:val="single" w:sz="6" w:space="0" w:color="auto"/>
            </w:tcBorders>
            <w:hideMark/>
          </w:tcPr>
          <w:p w:rsidR="001F7C62" w:rsidRPr="00424ABC" w:rsidRDefault="001F7C62" w:rsidP="0022110F">
            <w:pPr>
              <w:jc w:val="center"/>
            </w:pPr>
            <w:r w:rsidRPr="00424ABC">
              <w:t>25</w:t>
            </w:r>
          </w:p>
        </w:tc>
        <w:tc>
          <w:tcPr>
            <w:tcW w:w="1941" w:type="dxa"/>
            <w:tcBorders>
              <w:top w:val="single" w:sz="6" w:space="0" w:color="auto"/>
              <w:left w:val="single" w:sz="6" w:space="0" w:color="auto"/>
              <w:bottom w:val="single" w:sz="6" w:space="0" w:color="auto"/>
              <w:right w:val="single" w:sz="6" w:space="0" w:color="auto"/>
            </w:tcBorders>
            <w:hideMark/>
          </w:tcPr>
          <w:p w:rsidR="001F7C62" w:rsidRPr="00424ABC" w:rsidRDefault="001F7C62" w:rsidP="0022110F">
            <w:pPr>
              <w:jc w:val="center"/>
            </w:pPr>
            <w:r w:rsidRPr="00424ABC">
              <w:t>10</w:t>
            </w:r>
          </w:p>
        </w:tc>
        <w:tc>
          <w:tcPr>
            <w:tcW w:w="1875" w:type="dxa"/>
            <w:tcBorders>
              <w:top w:val="single" w:sz="6" w:space="0" w:color="auto"/>
              <w:left w:val="single" w:sz="6" w:space="0" w:color="auto"/>
              <w:bottom w:val="single" w:sz="6" w:space="0" w:color="auto"/>
              <w:right w:val="single" w:sz="12" w:space="0" w:color="auto"/>
            </w:tcBorders>
            <w:hideMark/>
          </w:tcPr>
          <w:p w:rsidR="001F7C62" w:rsidRPr="00424ABC" w:rsidRDefault="001F7C62" w:rsidP="0022110F">
            <w:pPr>
              <w:jc w:val="center"/>
            </w:pPr>
            <w:r w:rsidRPr="00424ABC">
              <w:t>12</w:t>
            </w:r>
          </w:p>
        </w:tc>
      </w:tr>
      <w:tr w:rsidR="001F7C62" w:rsidTr="0022110F">
        <w:tc>
          <w:tcPr>
            <w:tcW w:w="1941" w:type="dxa"/>
            <w:tcBorders>
              <w:top w:val="single" w:sz="6" w:space="0" w:color="auto"/>
              <w:left w:val="single" w:sz="12" w:space="0" w:color="auto"/>
              <w:bottom w:val="single" w:sz="12" w:space="0" w:color="auto"/>
              <w:right w:val="single" w:sz="6" w:space="0" w:color="auto"/>
            </w:tcBorders>
            <w:hideMark/>
          </w:tcPr>
          <w:p w:rsidR="001F7C62" w:rsidRPr="00424ABC" w:rsidRDefault="001F7C62" w:rsidP="0022110F">
            <w:pPr>
              <w:jc w:val="center"/>
            </w:pPr>
            <w:r w:rsidRPr="00424ABC">
              <w:t>Б</w:t>
            </w:r>
          </w:p>
        </w:tc>
        <w:tc>
          <w:tcPr>
            <w:tcW w:w="1941" w:type="dxa"/>
            <w:tcBorders>
              <w:top w:val="single" w:sz="6" w:space="0" w:color="auto"/>
              <w:left w:val="single" w:sz="6" w:space="0" w:color="auto"/>
              <w:bottom w:val="single" w:sz="12" w:space="0" w:color="auto"/>
              <w:right w:val="single" w:sz="6" w:space="0" w:color="auto"/>
            </w:tcBorders>
            <w:hideMark/>
          </w:tcPr>
          <w:p w:rsidR="001F7C62" w:rsidRPr="00424ABC" w:rsidRDefault="001F7C62" w:rsidP="0022110F">
            <w:pPr>
              <w:jc w:val="center"/>
            </w:pPr>
            <w:r w:rsidRPr="00424ABC">
              <w:t>60</w:t>
            </w:r>
          </w:p>
        </w:tc>
        <w:tc>
          <w:tcPr>
            <w:tcW w:w="1941" w:type="dxa"/>
            <w:tcBorders>
              <w:top w:val="single" w:sz="6" w:space="0" w:color="auto"/>
              <w:left w:val="single" w:sz="6" w:space="0" w:color="auto"/>
              <w:bottom w:val="single" w:sz="12" w:space="0" w:color="auto"/>
              <w:right w:val="single" w:sz="6" w:space="0" w:color="auto"/>
            </w:tcBorders>
            <w:hideMark/>
          </w:tcPr>
          <w:p w:rsidR="001F7C62" w:rsidRPr="00424ABC" w:rsidRDefault="001F7C62" w:rsidP="0022110F">
            <w:pPr>
              <w:jc w:val="center"/>
            </w:pPr>
            <w:r w:rsidRPr="00424ABC">
              <w:t>50</w:t>
            </w:r>
          </w:p>
        </w:tc>
        <w:tc>
          <w:tcPr>
            <w:tcW w:w="1941" w:type="dxa"/>
            <w:tcBorders>
              <w:top w:val="single" w:sz="6" w:space="0" w:color="auto"/>
              <w:left w:val="single" w:sz="6" w:space="0" w:color="auto"/>
              <w:bottom w:val="single" w:sz="12" w:space="0" w:color="auto"/>
              <w:right w:val="single" w:sz="6" w:space="0" w:color="auto"/>
            </w:tcBorders>
            <w:hideMark/>
          </w:tcPr>
          <w:p w:rsidR="001F7C62" w:rsidRPr="00424ABC" w:rsidRDefault="001F7C62" w:rsidP="0022110F">
            <w:pPr>
              <w:jc w:val="center"/>
            </w:pPr>
            <w:r w:rsidRPr="00424ABC">
              <w:t>30</w:t>
            </w:r>
          </w:p>
        </w:tc>
        <w:tc>
          <w:tcPr>
            <w:tcW w:w="1875" w:type="dxa"/>
            <w:tcBorders>
              <w:top w:val="single" w:sz="6" w:space="0" w:color="auto"/>
              <w:left w:val="single" w:sz="6" w:space="0" w:color="auto"/>
              <w:bottom w:val="single" w:sz="12" w:space="0" w:color="auto"/>
              <w:right w:val="single" w:sz="12" w:space="0" w:color="auto"/>
            </w:tcBorders>
            <w:hideMark/>
          </w:tcPr>
          <w:p w:rsidR="001F7C62" w:rsidRPr="00424ABC" w:rsidRDefault="001F7C62" w:rsidP="0022110F">
            <w:pPr>
              <w:jc w:val="center"/>
            </w:pPr>
            <w:r w:rsidRPr="00424ABC">
              <w:t>45</w:t>
            </w:r>
          </w:p>
        </w:tc>
      </w:tr>
    </w:tbl>
    <w:p w:rsidR="001F7C62" w:rsidRPr="00FA2977" w:rsidRDefault="001F7C62" w:rsidP="001F7C62">
      <w:pPr>
        <w:rPr>
          <w:sz w:val="28"/>
          <w:szCs w:val="28"/>
        </w:rPr>
      </w:pPr>
      <w:r w:rsidRPr="00FA2977">
        <w:rPr>
          <w:sz w:val="28"/>
          <w:szCs w:val="28"/>
        </w:rPr>
        <w:t>Определить:</w:t>
      </w:r>
    </w:p>
    <w:p w:rsidR="001F7C62" w:rsidRPr="00FA2977" w:rsidRDefault="001F7C62" w:rsidP="001F7C62">
      <w:pPr>
        <w:rPr>
          <w:sz w:val="28"/>
          <w:szCs w:val="28"/>
        </w:rPr>
      </w:pPr>
      <w:r w:rsidRPr="00FA2977">
        <w:rPr>
          <w:sz w:val="28"/>
          <w:szCs w:val="28"/>
        </w:rPr>
        <w:t>1) индивидуальные индексы цен и объема продажи товаров;2) сводные индексы товарооборота, цен, физического объема;3) абсолютное изменение товарооборота по двум товарам вследствие изменения а) цен; б) физического объема продаж; в) товарооборота.</w:t>
      </w:r>
    </w:p>
    <w:p w:rsidR="001F7C62" w:rsidRPr="00FA2977" w:rsidRDefault="001F7C62" w:rsidP="003673B7">
      <w:pPr>
        <w:pStyle w:val="af4"/>
        <w:numPr>
          <w:ilvl w:val="0"/>
          <w:numId w:val="11"/>
        </w:numPr>
        <w:rPr>
          <w:sz w:val="28"/>
          <w:szCs w:val="28"/>
        </w:rPr>
      </w:pPr>
      <w:r w:rsidRPr="00FA2977">
        <w:rPr>
          <w:sz w:val="28"/>
          <w:szCs w:val="28"/>
        </w:rPr>
        <w:t>Затраты на производство продукции на предприятии характеризуются следующими данными:</w:t>
      </w: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2268"/>
        <w:gridCol w:w="4204"/>
        <w:gridCol w:w="3168"/>
      </w:tblGrid>
      <w:tr w:rsidR="001F7C62" w:rsidTr="00B46844">
        <w:tc>
          <w:tcPr>
            <w:tcW w:w="2268" w:type="dxa"/>
            <w:tcBorders>
              <w:top w:val="single" w:sz="12" w:space="0" w:color="auto"/>
              <w:left w:val="single" w:sz="12" w:space="0" w:color="auto"/>
              <w:bottom w:val="single" w:sz="6" w:space="0" w:color="auto"/>
              <w:right w:val="single" w:sz="6" w:space="0" w:color="auto"/>
            </w:tcBorders>
            <w:hideMark/>
          </w:tcPr>
          <w:p w:rsidR="001F7C62" w:rsidRPr="00424ABC" w:rsidRDefault="001F7C62" w:rsidP="0022110F">
            <w:pPr>
              <w:jc w:val="center"/>
            </w:pPr>
            <w:r w:rsidRPr="00424ABC">
              <w:t>Вид продукции</w:t>
            </w:r>
          </w:p>
        </w:tc>
        <w:tc>
          <w:tcPr>
            <w:tcW w:w="4204" w:type="dxa"/>
            <w:tcBorders>
              <w:top w:val="single" w:sz="12" w:space="0" w:color="auto"/>
              <w:left w:val="single" w:sz="6" w:space="0" w:color="auto"/>
              <w:bottom w:val="single" w:sz="6" w:space="0" w:color="auto"/>
              <w:right w:val="single" w:sz="6" w:space="0" w:color="auto"/>
            </w:tcBorders>
            <w:hideMark/>
          </w:tcPr>
          <w:p w:rsidR="001F7C62" w:rsidRPr="00424ABC" w:rsidRDefault="001F7C62" w:rsidP="0022110F">
            <w:pPr>
              <w:jc w:val="center"/>
            </w:pPr>
            <w:r w:rsidRPr="00424ABC">
              <w:t>Затраты на производствопродукции в отч</w:t>
            </w:r>
            <w:r w:rsidR="00B46844">
              <w:t>.</w:t>
            </w:r>
          </w:p>
          <w:p w:rsidR="001F7C62" w:rsidRPr="00424ABC" w:rsidRDefault="001F7C62" w:rsidP="0022110F">
            <w:pPr>
              <w:jc w:val="center"/>
            </w:pPr>
            <w:r w:rsidRPr="00424ABC">
              <w:t>периоде, тыс. руб.</w:t>
            </w:r>
          </w:p>
        </w:tc>
        <w:tc>
          <w:tcPr>
            <w:tcW w:w="3168" w:type="dxa"/>
            <w:tcBorders>
              <w:top w:val="single" w:sz="12" w:space="0" w:color="auto"/>
              <w:left w:val="single" w:sz="6" w:space="0" w:color="auto"/>
              <w:bottom w:val="single" w:sz="6" w:space="0" w:color="auto"/>
              <w:right w:val="single" w:sz="12" w:space="0" w:color="auto"/>
            </w:tcBorders>
            <w:hideMark/>
          </w:tcPr>
          <w:p w:rsidR="001F7C62" w:rsidRPr="00424ABC" w:rsidRDefault="001F7C62" w:rsidP="0022110F">
            <w:pPr>
              <w:jc w:val="center"/>
            </w:pPr>
            <w:r w:rsidRPr="00424ABC">
              <w:t>Индексы себестоимости</w:t>
            </w:r>
          </w:p>
          <w:p w:rsidR="001F7C62" w:rsidRPr="00424ABC" w:rsidRDefault="001F7C62" w:rsidP="0022110F">
            <w:pPr>
              <w:jc w:val="center"/>
            </w:pPr>
            <w:r w:rsidRPr="00424ABC">
              <w:t xml:space="preserve">единицы продукции, % </w:t>
            </w:r>
          </w:p>
        </w:tc>
      </w:tr>
      <w:tr w:rsidR="001F7C62" w:rsidTr="00B46844">
        <w:tc>
          <w:tcPr>
            <w:tcW w:w="2268" w:type="dxa"/>
            <w:tcBorders>
              <w:top w:val="single" w:sz="6" w:space="0" w:color="auto"/>
              <w:left w:val="single" w:sz="12" w:space="0" w:color="auto"/>
              <w:bottom w:val="single" w:sz="6" w:space="0" w:color="auto"/>
              <w:right w:val="single" w:sz="6" w:space="0" w:color="auto"/>
            </w:tcBorders>
            <w:hideMark/>
          </w:tcPr>
          <w:p w:rsidR="001F7C62" w:rsidRPr="00424ABC" w:rsidRDefault="001F7C62" w:rsidP="0022110F">
            <w:pPr>
              <w:jc w:val="center"/>
            </w:pPr>
            <w:r w:rsidRPr="00424ABC">
              <w:t>А</w:t>
            </w:r>
          </w:p>
        </w:tc>
        <w:tc>
          <w:tcPr>
            <w:tcW w:w="4204" w:type="dxa"/>
            <w:tcBorders>
              <w:top w:val="single" w:sz="6" w:space="0" w:color="auto"/>
              <w:left w:val="single" w:sz="6" w:space="0" w:color="auto"/>
              <w:bottom w:val="single" w:sz="6" w:space="0" w:color="auto"/>
              <w:right w:val="single" w:sz="6" w:space="0" w:color="auto"/>
            </w:tcBorders>
            <w:hideMark/>
          </w:tcPr>
          <w:p w:rsidR="001F7C62" w:rsidRPr="00424ABC" w:rsidRDefault="001F7C62" w:rsidP="0022110F">
            <w:pPr>
              <w:jc w:val="center"/>
            </w:pPr>
            <w:r w:rsidRPr="00424ABC">
              <w:t>770</w:t>
            </w:r>
          </w:p>
        </w:tc>
        <w:tc>
          <w:tcPr>
            <w:tcW w:w="3168" w:type="dxa"/>
            <w:tcBorders>
              <w:top w:val="single" w:sz="6" w:space="0" w:color="auto"/>
              <w:left w:val="single" w:sz="6" w:space="0" w:color="auto"/>
              <w:bottom w:val="single" w:sz="6" w:space="0" w:color="auto"/>
              <w:right w:val="single" w:sz="12" w:space="0" w:color="auto"/>
            </w:tcBorders>
            <w:hideMark/>
          </w:tcPr>
          <w:p w:rsidR="001F7C62" w:rsidRPr="00424ABC" w:rsidRDefault="001F7C62" w:rsidP="0022110F">
            <w:pPr>
              <w:jc w:val="center"/>
            </w:pPr>
            <w:r w:rsidRPr="00424ABC">
              <w:t>110</w:t>
            </w:r>
          </w:p>
        </w:tc>
      </w:tr>
      <w:tr w:rsidR="001F7C62" w:rsidTr="00B46844">
        <w:tc>
          <w:tcPr>
            <w:tcW w:w="2268" w:type="dxa"/>
            <w:tcBorders>
              <w:top w:val="single" w:sz="6" w:space="0" w:color="auto"/>
              <w:left w:val="single" w:sz="12" w:space="0" w:color="auto"/>
              <w:bottom w:val="single" w:sz="12" w:space="0" w:color="auto"/>
              <w:right w:val="single" w:sz="6" w:space="0" w:color="auto"/>
            </w:tcBorders>
            <w:hideMark/>
          </w:tcPr>
          <w:p w:rsidR="001F7C62" w:rsidRPr="00424ABC" w:rsidRDefault="001F7C62" w:rsidP="0022110F">
            <w:pPr>
              <w:jc w:val="center"/>
            </w:pPr>
            <w:r w:rsidRPr="00424ABC">
              <w:t>Б</w:t>
            </w:r>
          </w:p>
        </w:tc>
        <w:tc>
          <w:tcPr>
            <w:tcW w:w="4204" w:type="dxa"/>
            <w:tcBorders>
              <w:top w:val="single" w:sz="6" w:space="0" w:color="auto"/>
              <w:left w:val="single" w:sz="6" w:space="0" w:color="auto"/>
              <w:bottom w:val="single" w:sz="12" w:space="0" w:color="auto"/>
              <w:right w:val="single" w:sz="6" w:space="0" w:color="auto"/>
            </w:tcBorders>
            <w:hideMark/>
          </w:tcPr>
          <w:p w:rsidR="001F7C62" w:rsidRPr="00424ABC" w:rsidRDefault="001F7C62" w:rsidP="0022110F">
            <w:pPr>
              <w:jc w:val="center"/>
            </w:pPr>
            <w:r w:rsidRPr="00424ABC">
              <w:t>490</w:t>
            </w:r>
          </w:p>
        </w:tc>
        <w:tc>
          <w:tcPr>
            <w:tcW w:w="3168" w:type="dxa"/>
            <w:tcBorders>
              <w:top w:val="single" w:sz="6" w:space="0" w:color="auto"/>
              <w:left w:val="single" w:sz="6" w:space="0" w:color="auto"/>
              <w:bottom w:val="single" w:sz="12" w:space="0" w:color="auto"/>
              <w:right w:val="single" w:sz="12" w:space="0" w:color="auto"/>
            </w:tcBorders>
            <w:hideMark/>
          </w:tcPr>
          <w:p w:rsidR="001F7C62" w:rsidRPr="00424ABC" w:rsidRDefault="001F7C62" w:rsidP="0022110F">
            <w:pPr>
              <w:jc w:val="center"/>
            </w:pPr>
            <w:r w:rsidRPr="00424ABC">
              <w:t>98</w:t>
            </w:r>
          </w:p>
        </w:tc>
      </w:tr>
    </w:tbl>
    <w:p w:rsidR="001F7C62" w:rsidRPr="00FA2977" w:rsidRDefault="001F7C62" w:rsidP="001F7C62">
      <w:pPr>
        <w:rPr>
          <w:sz w:val="28"/>
          <w:szCs w:val="28"/>
        </w:rPr>
      </w:pPr>
      <w:r w:rsidRPr="00FA2977">
        <w:rPr>
          <w:sz w:val="28"/>
          <w:szCs w:val="28"/>
        </w:rPr>
        <w:t xml:space="preserve"> Определить:</w:t>
      </w:r>
    </w:p>
    <w:p w:rsidR="001F7C62" w:rsidRPr="00FA2977" w:rsidRDefault="001F7C62" w:rsidP="001F7C62">
      <w:pPr>
        <w:rPr>
          <w:sz w:val="28"/>
          <w:szCs w:val="28"/>
        </w:rPr>
      </w:pPr>
      <w:r w:rsidRPr="00FA2977">
        <w:rPr>
          <w:sz w:val="28"/>
          <w:szCs w:val="28"/>
        </w:rPr>
        <w:t>1) общий индекс себестоимости продукции и абсолютный прирост затрат в связи с изменением себестоимости единицы продукции;2) общий индекс физического объема продукции, если известно, что затраты на продукцию за прошедший период возросли на 15</w:t>
      </w:r>
      <w:r w:rsidR="00B46844">
        <w:rPr>
          <w:sz w:val="28"/>
          <w:szCs w:val="28"/>
        </w:rPr>
        <w:t>,</w:t>
      </w:r>
      <w:r w:rsidRPr="00FA2977">
        <w:rPr>
          <w:sz w:val="28"/>
          <w:szCs w:val="28"/>
        </w:rPr>
        <w:t>5%.</w:t>
      </w:r>
    </w:p>
    <w:p w:rsidR="001F7C62" w:rsidRPr="00FA2977" w:rsidRDefault="001F7C62" w:rsidP="003673B7">
      <w:pPr>
        <w:pStyle w:val="af4"/>
        <w:numPr>
          <w:ilvl w:val="0"/>
          <w:numId w:val="11"/>
        </w:numPr>
        <w:rPr>
          <w:sz w:val="28"/>
          <w:szCs w:val="28"/>
        </w:rPr>
      </w:pPr>
      <w:r w:rsidRPr="00FA2977">
        <w:rPr>
          <w:sz w:val="28"/>
          <w:szCs w:val="28"/>
        </w:rPr>
        <w:t>Имеются данные о продаже товаров:</w:t>
      </w: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2552"/>
        <w:gridCol w:w="2410"/>
        <w:gridCol w:w="4677"/>
      </w:tblGrid>
      <w:tr w:rsidR="001F7C62" w:rsidTr="0022110F">
        <w:tc>
          <w:tcPr>
            <w:tcW w:w="2552" w:type="dxa"/>
            <w:tcBorders>
              <w:top w:val="single" w:sz="12" w:space="0" w:color="auto"/>
              <w:left w:val="single" w:sz="12" w:space="0" w:color="auto"/>
              <w:bottom w:val="single" w:sz="6" w:space="0" w:color="auto"/>
              <w:right w:val="single" w:sz="6" w:space="0" w:color="auto"/>
            </w:tcBorders>
            <w:hideMark/>
          </w:tcPr>
          <w:p w:rsidR="001F7C62" w:rsidRPr="00424ABC" w:rsidRDefault="001F7C62" w:rsidP="0022110F">
            <w:pPr>
              <w:jc w:val="center"/>
            </w:pPr>
            <w:r w:rsidRPr="00424ABC">
              <w:t>Товарные группы</w:t>
            </w:r>
          </w:p>
        </w:tc>
        <w:tc>
          <w:tcPr>
            <w:tcW w:w="2410" w:type="dxa"/>
            <w:tcBorders>
              <w:top w:val="single" w:sz="12" w:space="0" w:color="auto"/>
              <w:left w:val="single" w:sz="6" w:space="0" w:color="auto"/>
              <w:bottom w:val="single" w:sz="6" w:space="0" w:color="auto"/>
              <w:right w:val="single" w:sz="6" w:space="0" w:color="auto"/>
            </w:tcBorders>
            <w:hideMark/>
          </w:tcPr>
          <w:p w:rsidR="001F7C62" w:rsidRPr="00424ABC" w:rsidRDefault="001F7C62" w:rsidP="0022110F">
            <w:pPr>
              <w:jc w:val="center"/>
            </w:pPr>
            <w:r w:rsidRPr="00424ABC">
              <w:t xml:space="preserve">Продано товаров </w:t>
            </w:r>
          </w:p>
          <w:p w:rsidR="001F7C62" w:rsidRPr="00424ABC" w:rsidRDefault="001F7C62" w:rsidP="0022110F">
            <w:pPr>
              <w:jc w:val="center"/>
            </w:pPr>
            <w:r w:rsidRPr="00424ABC">
              <w:t>в 2012 г., млн. руб.</w:t>
            </w:r>
          </w:p>
        </w:tc>
        <w:tc>
          <w:tcPr>
            <w:tcW w:w="4677" w:type="dxa"/>
            <w:tcBorders>
              <w:top w:val="single" w:sz="12" w:space="0" w:color="auto"/>
              <w:left w:val="single" w:sz="6" w:space="0" w:color="auto"/>
              <w:bottom w:val="single" w:sz="6" w:space="0" w:color="auto"/>
              <w:right w:val="single" w:sz="12" w:space="0" w:color="auto"/>
            </w:tcBorders>
            <w:hideMark/>
          </w:tcPr>
          <w:p w:rsidR="001F7C62" w:rsidRPr="00424ABC" w:rsidRDefault="001F7C62" w:rsidP="00B0077D">
            <w:pPr>
              <w:jc w:val="center"/>
            </w:pPr>
            <w:r w:rsidRPr="00424ABC">
              <w:t>Прирост количества проданных товаров в 2013 г. по отношению к 20</w:t>
            </w:r>
            <w:r w:rsidR="00B0077D">
              <w:t>12</w:t>
            </w:r>
            <w:r w:rsidRPr="00424ABC">
              <w:t xml:space="preserve"> г, %</w:t>
            </w:r>
          </w:p>
        </w:tc>
      </w:tr>
      <w:tr w:rsidR="001F7C62" w:rsidTr="0022110F">
        <w:tc>
          <w:tcPr>
            <w:tcW w:w="2552" w:type="dxa"/>
            <w:tcBorders>
              <w:top w:val="single" w:sz="6" w:space="0" w:color="auto"/>
              <w:left w:val="single" w:sz="12" w:space="0" w:color="auto"/>
              <w:bottom w:val="single" w:sz="6" w:space="0" w:color="auto"/>
              <w:right w:val="single" w:sz="6" w:space="0" w:color="auto"/>
            </w:tcBorders>
            <w:hideMark/>
          </w:tcPr>
          <w:p w:rsidR="001F7C62" w:rsidRPr="00424ABC" w:rsidRDefault="001F7C62" w:rsidP="0022110F">
            <w:r w:rsidRPr="00424ABC">
              <w:t>Ткани</w:t>
            </w:r>
          </w:p>
        </w:tc>
        <w:tc>
          <w:tcPr>
            <w:tcW w:w="2410" w:type="dxa"/>
            <w:tcBorders>
              <w:top w:val="single" w:sz="6" w:space="0" w:color="auto"/>
              <w:left w:val="single" w:sz="6" w:space="0" w:color="auto"/>
              <w:bottom w:val="single" w:sz="6" w:space="0" w:color="auto"/>
              <w:right w:val="single" w:sz="6" w:space="0" w:color="auto"/>
            </w:tcBorders>
            <w:hideMark/>
          </w:tcPr>
          <w:p w:rsidR="001F7C62" w:rsidRPr="00424ABC" w:rsidRDefault="001F7C62" w:rsidP="0022110F">
            <w:pPr>
              <w:jc w:val="center"/>
            </w:pPr>
            <w:r w:rsidRPr="00424ABC">
              <w:t>700</w:t>
            </w:r>
          </w:p>
        </w:tc>
        <w:tc>
          <w:tcPr>
            <w:tcW w:w="4677" w:type="dxa"/>
            <w:tcBorders>
              <w:top w:val="single" w:sz="6" w:space="0" w:color="auto"/>
              <w:left w:val="single" w:sz="6" w:space="0" w:color="auto"/>
              <w:bottom w:val="single" w:sz="6" w:space="0" w:color="auto"/>
              <w:right w:val="single" w:sz="12" w:space="0" w:color="auto"/>
            </w:tcBorders>
            <w:hideMark/>
          </w:tcPr>
          <w:p w:rsidR="001F7C62" w:rsidRPr="00424ABC" w:rsidRDefault="001F7C62" w:rsidP="0022110F">
            <w:pPr>
              <w:jc w:val="center"/>
            </w:pPr>
            <w:r w:rsidRPr="00424ABC">
              <w:t>+10</w:t>
            </w:r>
          </w:p>
        </w:tc>
      </w:tr>
      <w:tr w:rsidR="001F7C62" w:rsidTr="0022110F">
        <w:tc>
          <w:tcPr>
            <w:tcW w:w="2552" w:type="dxa"/>
            <w:tcBorders>
              <w:top w:val="single" w:sz="6" w:space="0" w:color="auto"/>
              <w:left w:val="single" w:sz="12" w:space="0" w:color="auto"/>
              <w:bottom w:val="single" w:sz="6" w:space="0" w:color="auto"/>
              <w:right w:val="single" w:sz="6" w:space="0" w:color="auto"/>
            </w:tcBorders>
            <w:hideMark/>
          </w:tcPr>
          <w:p w:rsidR="001F7C62" w:rsidRPr="00424ABC" w:rsidRDefault="001F7C62" w:rsidP="0022110F">
            <w:r w:rsidRPr="00424ABC">
              <w:t>Обувь</w:t>
            </w:r>
          </w:p>
        </w:tc>
        <w:tc>
          <w:tcPr>
            <w:tcW w:w="2410" w:type="dxa"/>
            <w:tcBorders>
              <w:top w:val="single" w:sz="6" w:space="0" w:color="auto"/>
              <w:left w:val="single" w:sz="6" w:space="0" w:color="auto"/>
              <w:bottom w:val="single" w:sz="6" w:space="0" w:color="auto"/>
              <w:right w:val="single" w:sz="6" w:space="0" w:color="auto"/>
            </w:tcBorders>
            <w:hideMark/>
          </w:tcPr>
          <w:p w:rsidR="001F7C62" w:rsidRPr="00424ABC" w:rsidRDefault="001F7C62" w:rsidP="0022110F">
            <w:pPr>
              <w:jc w:val="center"/>
            </w:pPr>
            <w:r w:rsidRPr="00424ABC">
              <w:t>1 000</w:t>
            </w:r>
          </w:p>
        </w:tc>
        <w:tc>
          <w:tcPr>
            <w:tcW w:w="4677" w:type="dxa"/>
            <w:tcBorders>
              <w:top w:val="single" w:sz="6" w:space="0" w:color="auto"/>
              <w:left w:val="single" w:sz="6" w:space="0" w:color="auto"/>
              <w:bottom w:val="single" w:sz="6" w:space="0" w:color="auto"/>
              <w:right w:val="single" w:sz="12" w:space="0" w:color="auto"/>
            </w:tcBorders>
            <w:hideMark/>
          </w:tcPr>
          <w:p w:rsidR="001F7C62" w:rsidRPr="00424ABC" w:rsidRDefault="001F7C62" w:rsidP="0022110F">
            <w:pPr>
              <w:jc w:val="center"/>
            </w:pPr>
            <w:r w:rsidRPr="00424ABC">
              <w:t>+20</w:t>
            </w:r>
          </w:p>
        </w:tc>
      </w:tr>
      <w:tr w:rsidR="001F7C62" w:rsidTr="0022110F">
        <w:tc>
          <w:tcPr>
            <w:tcW w:w="2552" w:type="dxa"/>
            <w:tcBorders>
              <w:top w:val="single" w:sz="6" w:space="0" w:color="auto"/>
              <w:left w:val="single" w:sz="12" w:space="0" w:color="auto"/>
              <w:bottom w:val="single" w:sz="12" w:space="0" w:color="auto"/>
              <w:right w:val="single" w:sz="6" w:space="0" w:color="auto"/>
            </w:tcBorders>
            <w:hideMark/>
          </w:tcPr>
          <w:p w:rsidR="001F7C62" w:rsidRPr="00424ABC" w:rsidRDefault="001F7C62" w:rsidP="0022110F">
            <w:r w:rsidRPr="00424ABC">
              <w:t>Трикотажные изделия</w:t>
            </w:r>
          </w:p>
        </w:tc>
        <w:tc>
          <w:tcPr>
            <w:tcW w:w="2410" w:type="dxa"/>
            <w:tcBorders>
              <w:top w:val="single" w:sz="6" w:space="0" w:color="auto"/>
              <w:left w:val="single" w:sz="6" w:space="0" w:color="auto"/>
              <w:bottom w:val="single" w:sz="12" w:space="0" w:color="auto"/>
              <w:right w:val="single" w:sz="6" w:space="0" w:color="auto"/>
            </w:tcBorders>
            <w:hideMark/>
          </w:tcPr>
          <w:p w:rsidR="001F7C62" w:rsidRPr="00424ABC" w:rsidRDefault="001F7C62" w:rsidP="0022110F">
            <w:pPr>
              <w:jc w:val="center"/>
            </w:pPr>
            <w:r w:rsidRPr="00424ABC">
              <w:t>800</w:t>
            </w:r>
          </w:p>
        </w:tc>
        <w:tc>
          <w:tcPr>
            <w:tcW w:w="4677" w:type="dxa"/>
            <w:tcBorders>
              <w:top w:val="single" w:sz="6" w:space="0" w:color="auto"/>
              <w:left w:val="single" w:sz="6" w:space="0" w:color="auto"/>
              <w:bottom w:val="single" w:sz="12" w:space="0" w:color="auto"/>
              <w:right w:val="single" w:sz="12" w:space="0" w:color="auto"/>
            </w:tcBorders>
            <w:hideMark/>
          </w:tcPr>
          <w:p w:rsidR="001F7C62" w:rsidRPr="00424ABC" w:rsidRDefault="001F7C62" w:rsidP="0022110F">
            <w:pPr>
              <w:jc w:val="center"/>
            </w:pPr>
            <w:r w:rsidRPr="00424ABC">
              <w:t>0</w:t>
            </w:r>
          </w:p>
        </w:tc>
      </w:tr>
    </w:tbl>
    <w:p w:rsidR="001F7C62" w:rsidRPr="00FA2977" w:rsidRDefault="001F7C62" w:rsidP="001F7C62">
      <w:pPr>
        <w:rPr>
          <w:sz w:val="28"/>
          <w:szCs w:val="28"/>
        </w:rPr>
      </w:pPr>
      <w:r w:rsidRPr="00FA2977">
        <w:rPr>
          <w:sz w:val="28"/>
          <w:szCs w:val="28"/>
        </w:rPr>
        <w:t>Определить:</w:t>
      </w:r>
    </w:p>
    <w:p w:rsidR="001F7C62" w:rsidRPr="00FA2977" w:rsidRDefault="001F7C62" w:rsidP="001F7C62">
      <w:pPr>
        <w:rPr>
          <w:sz w:val="28"/>
          <w:szCs w:val="28"/>
        </w:rPr>
      </w:pPr>
      <w:r w:rsidRPr="00FA2977">
        <w:rPr>
          <w:sz w:val="28"/>
          <w:szCs w:val="28"/>
        </w:rPr>
        <w:t>1) общий индекс физического объема;  2) абсолютное изменение стоимости проданных товаров за счет изменение количества продажи.</w:t>
      </w:r>
    </w:p>
    <w:p w:rsidR="001F7C62" w:rsidRPr="00FA2977" w:rsidRDefault="00B0077D" w:rsidP="003673B7">
      <w:pPr>
        <w:pStyle w:val="af4"/>
        <w:numPr>
          <w:ilvl w:val="0"/>
          <w:numId w:val="11"/>
        </w:numPr>
        <w:rPr>
          <w:sz w:val="28"/>
          <w:szCs w:val="28"/>
        </w:rPr>
      </w:pPr>
      <w:r>
        <w:rPr>
          <w:sz w:val="28"/>
          <w:szCs w:val="28"/>
        </w:rPr>
        <w:t xml:space="preserve"> Т</w:t>
      </w:r>
      <w:r w:rsidR="001F7C62" w:rsidRPr="00FA2977">
        <w:rPr>
          <w:sz w:val="28"/>
          <w:szCs w:val="28"/>
        </w:rPr>
        <w:t>оварооборот характеризуется следующими данными:</w:t>
      </w: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1276"/>
        <w:gridCol w:w="3119"/>
        <w:gridCol w:w="2657"/>
        <w:gridCol w:w="2586"/>
      </w:tblGrid>
      <w:tr w:rsidR="001F7C62" w:rsidTr="0022110F">
        <w:tc>
          <w:tcPr>
            <w:tcW w:w="1276" w:type="dxa"/>
            <w:tcBorders>
              <w:top w:val="single" w:sz="12" w:space="0" w:color="auto"/>
              <w:left w:val="single" w:sz="12" w:space="0" w:color="auto"/>
              <w:bottom w:val="nil"/>
              <w:right w:val="single" w:sz="6" w:space="0" w:color="auto"/>
            </w:tcBorders>
          </w:tcPr>
          <w:p w:rsidR="001F7C62" w:rsidRPr="00424ABC" w:rsidRDefault="001F7C62" w:rsidP="0022110F">
            <w:pPr>
              <w:jc w:val="center"/>
            </w:pPr>
          </w:p>
          <w:p w:rsidR="001F7C62" w:rsidRPr="00424ABC" w:rsidRDefault="001F7C62" w:rsidP="0022110F">
            <w:pPr>
              <w:jc w:val="center"/>
            </w:pPr>
            <w:r w:rsidRPr="00424ABC">
              <w:t>Район</w:t>
            </w:r>
          </w:p>
        </w:tc>
        <w:tc>
          <w:tcPr>
            <w:tcW w:w="3119" w:type="dxa"/>
            <w:tcBorders>
              <w:top w:val="single" w:sz="12" w:space="0" w:color="auto"/>
              <w:left w:val="single" w:sz="6" w:space="0" w:color="auto"/>
              <w:bottom w:val="nil"/>
              <w:right w:val="single" w:sz="6" w:space="0" w:color="auto"/>
            </w:tcBorders>
            <w:hideMark/>
          </w:tcPr>
          <w:p w:rsidR="001F7C62" w:rsidRPr="00424ABC" w:rsidRDefault="001F7C62" w:rsidP="0022110F">
            <w:pPr>
              <w:jc w:val="center"/>
            </w:pPr>
            <w:r w:rsidRPr="00424ABC">
              <w:t xml:space="preserve">Товарооборот в </w:t>
            </w:r>
          </w:p>
          <w:p w:rsidR="001F7C62" w:rsidRPr="00424ABC" w:rsidRDefault="00B0077D" w:rsidP="00B0077D">
            <w:pPr>
              <w:jc w:val="center"/>
            </w:pPr>
            <w:r>
              <w:t>о</w:t>
            </w:r>
            <w:r w:rsidR="001F7C62" w:rsidRPr="00424ABC">
              <w:t>тч</w:t>
            </w:r>
            <w:r>
              <w:t>.</w:t>
            </w:r>
            <w:r w:rsidR="001F7C62" w:rsidRPr="00424ABC">
              <w:t xml:space="preserve"> году,</w:t>
            </w:r>
          </w:p>
        </w:tc>
        <w:tc>
          <w:tcPr>
            <w:tcW w:w="5243" w:type="dxa"/>
            <w:gridSpan w:val="2"/>
            <w:tcBorders>
              <w:top w:val="single" w:sz="12" w:space="0" w:color="auto"/>
              <w:left w:val="single" w:sz="6" w:space="0" w:color="auto"/>
              <w:bottom w:val="single" w:sz="6" w:space="0" w:color="auto"/>
              <w:right w:val="single" w:sz="12" w:space="0" w:color="auto"/>
            </w:tcBorders>
            <w:hideMark/>
          </w:tcPr>
          <w:p w:rsidR="001F7C62" w:rsidRPr="00424ABC" w:rsidRDefault="001F7C62" w:rsidP="0022110F">
            <w:pPr>
              <w:jc w:val="center"/>
            </w:pPr>
            <w:r w:rsidRPr="00424ABC">
              <w:t>Индексы товарооборота в отч</w:t>
            </w:r>
            <w:r w:rsidR="00B0077D">
              <w:t>.</w:t>
            </w:r>
            <w:r w:rsidRPr="00424ABC">
              <w:t xml:space="preserve"> году</w:t>
            </w:r>
          </w:p>
          <w:p w:rsidR="001F7C62" w:rsidRPr="00424ABC" w:rsidRDefault="001F7C62" w:rsidP="00B0077D">
            <w:pPr>
              <w:jc w:val="center"/>
            </w:pPr>
            <w:r w:rsidRPr="00424ABC">
              <w:t>по сравнению с баз</w:t>
            </w:r>
            <w:r w:rsidR="00B0077D">
              <w:t>.</w:t>
            </w:r>
          </w:p>
        </w:tc>
      </w:tr>
      <w:tr w:rsidR="001F7C62" w:rsidTr="0022110F">
        <w:tc>
          <w:tcPr>
            <w:tcW w:w="1276" w:type="dxa"/>
            <w:tcBorders>
              <w:top w:val="nil"/>
              <w:left w:val="single" w:sz="12" w:space="0" w:color="auto"/>
              <w:bottom w:val="single" w:sz="6" w:space="0" w:color="auto"/>
              <w:right w:val="single" w:sz="6" w:space="0" w:color="auto"/>
            </w:tcBorders>
          </w:tcPr>
          <w:p w:rsidR="001F7C62" w:rsidRPr="00424ABC" w:rsidRDefault="001F7C62" w:rsidP="0022110F">
            <w:pPr>
              <w:jc w:val="center"/>
            </w:pPr>
          </w:p>
        </w:tc>
        <w:tc>
          <w:tcPr>
            <w:tcW w:w="3119" w:type="dxa"/>
            <w:tcBorders>
              <w:top w:val="nil"/>
              <w:left w:val="single" w:sz="6" w:space="0" w:color="auto"/>
              <w:bottom w:val="single" w:sz="6" w:space="0" w:color="auto"/>
              <w:right w:val="single" w:sz="6" w:space="0" w:color="auto"/>
            </w:tcBorders>
            <w:hideMark/>
          </w:tcPr>
          <w:p w:rsidR="001F7C62" w:rsidRPr="00424ABC" w:rsidRDefault="001F7C62" w:rsidP="0022110F">
            <w:pPr>
              <w:jc w:val="center"/>
            </w:pPr>
            <w:r w:rsidRPr="00424ABC">
              <w:t>млн. руб.</w:t>
            </w:r>
          </w:p>
        </w:tc>
        <w:tc>
          <w:tcPr>
            <w:tcW w:w="2657" w:type="dxa"/>
            <w:tcBorders>
              <w:top w:val="single" w:sz="6" w:space="0" w:color="auto"/>
              <w:left w:val="single" w:sz="6" w:space="0" w:color="auto"/>
              <w:bottom w:val="single" w:sz="6" w:space="0" w:color="auto"/>
              <w:right w:val="single" w:sz="6" w:space="0" w:color="auto"/>
            </w:tcBorders>
            <w:hideMark/>
          </w:tcPr>
          <w:p w:rsidR="001F7C62" w:rsidRPr="00424ABC" w:rsidRDefault="001F7C62" w:rsidP="0022110F">
            <w:pPr>
              <w:jc w:val="center"/>
            </w:pPr>
            <w:r w:rsidRPr="00424ABC">
              <w:t>в фактических ценах</w:t>
            </w:r>
          </w:p>
        </w:tc>
        <w:tc>
          <w:tcPr>
            <w:tcW w:w="2586" w:type="dxa"/>
            <w:tcBorders>
              <w:top w:val="single" w:sz="6" w:space="0" w:color="auto"/>
              <w:left w:val="single" w:sz="6" w:space="0" w:color="auto"/>
              <w:bottom w:val="single" w:sz="6" w:space="0" w:color="auto"/>
              <w:right w:val="single" w:sz="12" w:space="0" w:color="auto"/>
            </w:tcBorders>
            <w:hideMark/>
          </w:tcPr>
          <w:p w:rsidR="001F7C62" w:rsidRPr="00424ABC" w:rsidRDefault="001F7C62" w:rsidP="0022110F">
            <w:pPr>
              <w:jc w:val="center"/>
            </w:pPr>
            <w:r w:rsidRPr="00424ABC">
              <w:t>в сопоставимых ценах</w:t>
            </w:r>
          </w:p>
        </w:tc>
      </w:tr>
      <w:tr w:rsidR="001F7C62" w:rsidTr="0022110F">
        <w:tc>
          <w:tcPr>
            <w:tcW w:w="1276" w:type="dxa"/>
            <w:tcBorders>
              <w:top w:val="nil"/>
              <w:left w:val="single" w:sz="12" w:space="0" w:color="auto"/>
              <w:bottom w:val="single" w:sz="6" w:space="0" w:color="auto"/>
              <w:right w:val="single" w:sz="6" w:space="0" w:color="auto"/>
            </w:tcBorders>
            <w:hideMark/>
          </w:tcPr>
          <w:p w:rsidR="001F7C62" w:rsidRPr="00424ABC" w:rsidRDefault="001F7C62" w:rsidP="0022110F">
            <w:pPr>
              <w:jc w:val="center"/>
            </w:pPr>
            <w:r w:rsidRPr="00424ABC">
              <w:t>1</w:t>
            </w:r>
          </w:p>
        </w:tc>
        <w:tc>
          <w:tcPr>
            <w:tcW w:w="3119" w:type="dxa"/>
            <w:tcBorders>
              <w:top w:val="nil"/>
              <w:left w:val="single" w:sz="6" w:space="0" w:color="auto"/>
              <w:bottom w:val="single" w:sz="6" w:space="0" w:color="auto"/>
              <w:right w:val="single" w:sz="6" w:space="0" w:color="auto"/>
            </w:tcBorders>
            <w:hideMark/>
          </w:tcPr>
          <w:p w:rsidR="001F7C62" w:rsidRPr="00424ABC" w:rsidRDefault="001F7C62" w:rsidP="0022110F">
            <w:pPr>
              <w:jc w:val="center"/>
            </w:pPr>
            <w:r w:rsidRPr="00424ABC">
              <w:t>2 040</w:t>
            </w:r>
          </w:p>
        </w:tc>
        <w:tc>
          <w:tcPr>
            <w:tcW w:w="2657" w:type="dxa"/>
            <w:tcBorders>
              <w:top w:val="single" w:sz="6" w:space="0" w:color="auto"/>
              <w:left w:val="single" w:sz="6" w:space="0" w:color="auto"/>
              <w:bottom w:val="single" w:sz="6" w:space="0" w:color="auto"/>
              <w:right w:val="single" w:sz="6" w:space="0" w:color="auto"/>
            </w:tcBorders>
            <w:hideMark/>
          </w:tcPr>
          <w:p w:rsidR="001F7C62" w:rsidRPr="00424ABC" w:rsidRDefault="001F7C62" w:rsidP="001C2B90">
            <w:pPr>
              <w:jc w:val="center"/>
            </w:pPr>
            <w:r w:rsidRPr="00424ABC">
              <w:t>1</w:t>
            </w:r>
            <w:r w:rsidR="001C2B90">
              <w:t>,</w:t>
            </w:r>
            <w:r w:rsidRPr="00424ABC">
              <w:t>26</w:t>
            </w:r>
          </w:p>
        </w:tc>
        <w:tc>
          <w:tcPr>
            <w:tcW w:w="2586" w:type="dxa"/>
            <w:tcBorders>
              <w:top w:val="single" w:sz="6" w:space="0" w:color="auto"/>
              <w:left w:val="single" w:sz="6" w:space="0" w:color="auto"/>
              <w:bottom w:val="single" w:sz="6" w:space="0" w:color="auto"/>
              <w:right w:val="single" w:sz="12" w:space="0" w:color="auto"/>
            </w:tcBorders>
            <w:hideMark/>
          </w:tcPr>
          <w:p w:rsidR="001F7C62" w:rsidRPr="00424ABC" w:rsidRDefault="001F7C62" w:rsidP="0022110F">
            <w:pPr>
              <w:jc w:val="center"/>
            </w:pPr>
            <w:r w:rsidRPr="00424ABC">
              <w:t>105</w:t>
            </w:r>
          </w:p>
        </w:tc>
      </w:tr>
      <w:tr w:rsidR="001F7C62" w:rsidTr="0022110F">
        <w:tc>
          <w:tcPr>
            <w:tcW w:w="1276" w:type="dxa"/>
            <w:tcBorders>
              <w:top w:val="single" w:sz="6" w:space="0" w:color="auto"/>
              <w:left w:val="single" w:sz="12" w:space="0" w:color="auto"/>
              <w:bottom w:val="single" w:sz="6" w:space="0" w:color="auto"/>
              <w:right w:val="single" w:sz="6" w:space="0" w:color="auto"/>
            </w:tcBorders>
            <w:hideMark/>
          </w:tcPr>
          <w:p w:rsidR="001F7C62" w:rsidRPr="00424ABC" w:rsidRDefault="001F7C62" w:rsidP="0022110F">
            <w:pPr>
              <w:jc w:val="center"/>
            </w:pPr>
            <w:r w:rsidRPr="00424ABC">
              <w:t>2</w:t>
            </w:r>
          </w:p>
        </w:tc>
        <w:tc>
          <w:tcPr>
            <w:tcW w:w="3119" w:type="dxa"/>
            <w:tcBorders>
              <w:top w:val="single" w:sz="6" w:space="0" w:color="auto"/>
              <w:left w:val="single" w:sz="6" w:space="0" w:color="auto"/>
              <w:bottom w:val="single" w:sz="6" w:space="0" w:color="auto"/>
              <w:right w:val="single" w:sz="6" w:space="0" w:color="auto"/>
            </w:tcBorders>
            <w:hideMark/>
          </w:tcPr>
          <w:p w:rsidR="001F7C62" w:rsidRPr="00424ABC" w:rsidRDefault="001F7C62" w:rsidP="0022110F">
            <w:pPr>
              <w:jc w:val="center"/>
            </w:pPr>
            <w:r w:rsidRPr="00424ABC">
              <w:t>1 500</w:t>
            </w:r>
          </w:p>
        </w:tc>
        <w:tc>
          <w:tcPr>
            <w:tcW w:w="2657" w:type="dxa"/>
            <w:tcBorders>
              <w:top w:val="single" w:sz="6" w:space="0" w:color="auto"/>
              <w:left w:val="single" w:sz="6" w:space="0" w:color="auto"/>
              <w:bottom w:val="single" w:sz="6" w:space="0" w:color="auto"/>
              <w:right w:val="single" w:sz="6" w:space="0" w:color="auto"/>
            </w:tcBorders>
            <w:hideMark/>
          </w:tcPr>
          <w:p w:rsidR="001F7C62" w:rsidRPr="00424ABC" w:rsidRDefault="001F7C62" w:rsidP="001C2B90">
            <w:pPr>
              <w:jc w:val="center"/>
            </w:pPr>
            <w:r w:rsidRPr="00424ABC">
              <w:t>1</w:t>
            </w:r>
            <w:r w:rsidR="001C2B90">
              <w:t>,</w:t>
            </w:r>
            <w:r w:rsidRPr="00424ABC">
              <w:t>20</w:t>
            </w:r>
          </w:p>
        </w:tc>
        <w:tc>
          <w:tcPr>
            <w:tcW w:w="2586" w:type="dxa"/>
            <w:tcBorders>
              <w:top w:val="single" w:sz="6" w:space="0" w:color="auto"/>
              <w:left w:val="single" w:sz="6" w:space="0" w:color="auto"/>
              <w:bottom w:val="single" w:sz="6" w:space="0" w:color="auto"/>
              <w:right w:val="single" w:sz="12" w:space="0" w:color="auto"/>
            </w:tcBorders>
            <w:hideMark/>
          </w:tcPr>
          <w:p w:rsidR="001F7C62" w:rsidRPr="00424ABC" w:rsidRDefault="001F7C62" w:rsidP="0022110F">
            <w:pPr>
              <w:jc w:val="center"/>
            </w:pPr>
            <w:r w:rsidRPr="00424ABC">
              <w:t>80</w:t>
            </w:r>
          </w:p>
        </w:tc>
      </w:tr>
      <w:tr w:rsidR="001F7C62" w:rsidTr="0022110F">
        <w:tc>
          <w:tcPr>
            <w:tcW w:w="1276" w:type="dxa"/>
            <w:tcBorders>
              <w:top w:val="single" w:sz="6" w:space="0" w:color="auto"/>
              <w:left w:val="single" w:sz="12" w:space="0" w:color="auto"/>
              <w:bottom w:val="single" w:sz="12" w:space="0" w:color="auto"/>
              <w:right w:val="single" w:sz="6" w:space="0" w:color="auto"/>
            </w:tcBorders>
            <w:hideMark/>
          </w:tcPr>
          <w:p w:rsidR="001F7C62" w:rsidRPr="00424ABC" w:rsidRDefault="001F7C62" w:rsidP="0022110F">
            <w:pPr>
              <w:jc w:val="center"/>
            </w:pPr>
            <w:r w:rsidRPr="00424ABC">
              <w:t>3</w:t>
            </w:r>
          </w:p>
        </w:tc>
        <w:tc>
          <w:tcPr>
            <w:tcW w:w="3119" w:type="dxa"/>
            <w:tcBorders>
              <w:top w:val="single" w:sz="6" w:space="0" w:color="auto"/>
              <w:left w:val="single" w:sz="6" w:space="0" w:color="auto"/>
              <w:bottom w:val="single" w:sz="12" w:space="0" w:color="auto"/>
              <w:right w:val="single" w:sz="6" w:space="0" w:color="auto"/>
            </w:tcBorders>
            <w:hideMark/>
          </w:tcPr>
          <w:p w:rsidR="001F7C62" w:rsidRPr="00424ABC" w:rsidRDefault="001F7C62" w:rsidP="0022110F">
            <w:pPr>
              <w:jc w:val="center"/>
            </w:pPr>
            <w:r w:rsidRPr="00424ABC">
              <w:t>2 492</w:t>
            </w:r>
          </w:p>
        </w:tc>
        <w:tc>
          <w:tcPr>
            <w:tcW w:w="2657" w:type="dxa"/>
            <w:tcBorders>
              <w:top w:val="single" w:sz="6" w:space="0" w:color="auto"/>
              <w:left w:val="single" w:sz="6" w:space="0" w:color="auto"/>
              <w:bottom w:val="single" w:sz="12" w:space="0" w:color="auto"/>
              <w:right w:val="single" w:sz="6" w:space="0" w:color="auto"/>
            </w:tcBorders>
            <w:hideMark/>
          </w:tcPr>
          <w:p w:rsidR="001F7C62" w:rsidRPr="00424ABC" w:rsidRDefault="001F7C62" w:rsidP="001C2B90">
            <w:pPr>
              <w:jc w:val="center"/>
            </w:pPr>
            <w:r w:rsidRPr="00424ABC">
              <w:t>1</w:t>
            </w:r>
            <w:r w:rsidR="001C2B90">
              <w:t>,</w:t>
            </w:r>
            <w:r w:rsidRPr="00424ABC">
              <w:t>19</w:t>
            </w:r>
          </w:p>
        </w:tc>
        <w:tc>
          <w:tcPr>
            <w:tcW w:w="2586" w:type="dxa"/>
            <w:tcBorders>
              <w:top w:val="single" w:sz="6" w:space="0" w:color="auto"/>
              <w:left w:val="single" w:sz="6" w:space="0" w:color="auto"/>
              <w:bottom w:val="single" w:sz="12" w:space="0" w:color="auto"/>
              <w:right w:val="single" w:sz="12" w:space="0" w:color="auto"/>
            </w:tcBorders>
            <w:hideMark/>
          </w:tcPr>
          <w:p w:rsidR="001F7C62" w:rsidRPr="00424ABC" w:rsidRDefault="001F7C62" w:rsidP="0022110F">
            <w:pPr>
              <w:jc w:val="center"/>
            </w:pPr>
            <w:r w:rsidRPr="00424ABC">
              <w:t>85</w:t>
            </w:r>
          </w:p>
        </w:tc>
      </w:tr>
    </w:tbl>
    <w:p w:rsidR="001F7C62" w:rsidRPr="00FA2977" w:rsidRDefault="001F7C62" w:rsidP="001F7C62">
      <w:pPr>
        <w:rPr>
          <w:sz w:val="28"/>
          <w:szCs w:val="28"/>
        </w:rPr>
      </w:pPr>
      <w:r w:rsidRPr="00FA2977">
        <w:rPr>
          <w:sz w:val="28"/>
          <w:szCs w:val="28"/>
        </w:rPr>
        <w:t>Определить:</w:t>
      </w:r>
    </w:p>
    <w:p w:rsidR="001F7C62" w:rsidRPr="00FA2977" w:rsidRDefault="001F7C62" w:rsidP="001F7C62">
      <w:pPr>
        <w:rPr>
          <w:sz w:val="28"/>
          <w:szCs w:val="28"/>
        </w:rPr>
      </w:pPr>
      <w:r w:rsidRPr="00FA2977">
        <w:rPr>
          <w:sz w:val="28"/>
          <w:szCs w:val="28"/>
        </w:rPr>
        <w:t>1) среднее изменение цен на товары по каждому району;2) общий индекс цен по трем районам;3) общий индекс физического объема;4) общий индекс товарооборота в фактических ценах;5) абсолютное изменение товарооборота вследствие изменения цен, физического объема продажи по каждому району и в целом по трем районам.</w:t>
      </w:r>
    </w:p>
    <w:p w:rsidR="001F7C62" w:rsidRDefault="001F7C62" w:rsidP="001F7C62">
      <w:pPr>
        <w:shd w:val="clear" w:color="auto" w:fill="FFFFFF"/>
        <w:spacing w:before="163"/>
        <w:ind w:left="29"/>
        <w:sectPr w:rsidR="001F7C62" w:rsidSect="00587E8F">
          <w:pgSz w:w="11899" w:h="16838"/>
          <w:pgMar w:top="1109" w:right="1109" w:bottom="672" w:left="1118" w:header="720" w:footer="720" w:gutter="0"/>
          <w:cols w:space="60"/>
          <w:noEndnote/>
        </w:sectPr>
      </w:pPr>
    </w:p>
    <w:p w:rsidR="001F7C62" w:rsidRDefault="009A4CA2" w:rsidP="001766E2">
      <w:pPr>
        <w:shd w:val="clear" w:color="auto" w:fill="FFFFFF"/>
        <w:jc w:val="center"/>
      </w:pPr>
      <w:r>
        <w:rPr>
          <w:b/>
          <w:bCs/>
          <w:color w:val="000000"/>
          <w:spacing w:val="-2"/>
          <w:sz w:val="28"/>
          <w:szCs w:val="28"/>
        </w:rPr>
        <w:lastRenderedPageBreak/>
        <w:t>4</w:t>
      </w:r>
      <w:r w:rsidR="002E4979">
        <w:rPr>
          <w:b/>
          <w:bCs/>
          <w:color w:val="000000"/>
          <w:spacing w:val="-2"/>
          <w:sz w:val="28"/>
          <w:szCs w:val="28"/>
        </w:rPr>
        <w:t>.</w:t>
      </w:r>
      <w:r w:rsidR="001F7C62">
        <w:rPr>
          <w:b/>
          <w:bCs/>
          <w:color w:val="000000"/>
          <w:spacing w:val="-2"/>
          <w:sz w:val="28"/>
          <w:szCs w:val="28"/>
        </w:rPr>
        <w:t xml:space="preserve"> Анализ </w:t>
      </w:r>
      <w:r w:rsidR="001766E2">
        <w:rPr>
          <w:b/>
          <w:bCs/>
          <w:color w:val="000000"/>
          <w:spacing w:val="-2"/>
          <w:sz w:val="28"/>
          <w:szCs w:val="28"/>
        </w:rPr>
        <w:t>ранговых показателей изменения структуры</w:t>
      </w:r>
    </w:p>
    <w:p w:rsidR="001F7C62" w:rsidRDefault="001F7C62" w:rsidP="00600E95">
      <w:pPr>
        <w:spacing w:before="100" w:beforeAutospacing="1" w:after="100" w:afterAutospacing="1"/>
        <w:ind w:firstLine="567"/>
        <w:jc w:val="both"/>
        <w:outlineLvl w:val="0"/>
      </w:pPr>
      <w:r>
        <w:rPr>
          <w:color w:val="000000"/>
          <w:sz w:val="28"/>
          <w:szCs w:val="28"/>
        </w:rPr>
        <w:t>Часто при проведении статистического анализа структуры социально-экономических процессов и явлений возникает необходимость прибегать к различным условным оценкам, например, таким как ранг. При этом используются непараметрические показатели, характеризующие взаимосвязь между отдельными признаками</w:t>
      </w:r>
      <w:r w:rsidR="00A449CB">
        <w:rPr>
          <w:color w:val="000000"/>
          <w:sz w:val="28"/>
          <w:szCs w:val="28"/>
        </w:rPr>
        <w:t xml:space="preserve">, например </w:t>
      </w:r>
      <w:r w:rsidR="00A449CB" w:rsidRPr="007D6366">
        <w:rPr>
          <w:bCs/>
          <w:color w:val="000000"/>
          <w:kern w:val="36"/>
          <w:sz w:val="28"/>
          <w:szCs w:val="28"/>
        </w:rPr>
        <w:t>коэффициент ранговой корреляции Спирмена</w:t>
      </w:r>
      <w:r w:rsidR="009728FC">
        <w:rPr>
          <w:bCs/>
          <w:color w:val="000000"/>
          <w:kern w:val="36"/>
          <w:sz w:val="28"/>
          <w:szCs w:val="28"/>
        </w:rPr>
        <w:t xml:space="preserve"> - </w:t>
      </w:r>
      <w:r w:rsidR="009728FC" w:rsidRPr="00444689">
        <w:rPr>
          <w:color w:val="000000"/>
          <w:sz w:val="28"/>
          <w:szCs w:val="28"/>
        </w:rPr>
        <w:t>r</w:t>
      </w:r>
      <w:r w:rsidR="009728FC" w:rsidRPr="00444689">
        <w:rPr>
          <w:color w:val="000000"/>
          <w:sz w:val="28"/>
          <w:szCs w:val="28"/>
          <w:vertAlign w:val="subscript"/>
        </w:rPr>
        <w:t>s</w:t>
      </w:r>
      <w:r w:rsidR="00600E95">
        <w:rPr>
          <w:bCs/>
          <w:color w:val="000000"/>
          <w:kern w:val="36"/>
          <w:sz w:val="28"/>
          <w:szCs w:val="28"/>
        </w:rPr>
        <w:t xml:space="preserve">. </w:t>
      </w:r>
      <w:r>
        <w:rPr>
          <w:color w:val="000000"/>
          <w:sz w:val="28"/>
          <w:szCs w:val="28"/>
        </w:rPr>
        <w:t>При определении этих показателей необходимо, чтобы исследуемые признаки подчинялись различным законам распределения.</w:t>
      </w:r>
      <w:r w:rsidR="0078519E">
        <w:rPr>
          <w:color w:val="000000"/>
          <w:sz w:val="28"/>
          <w:szCs w:val="28"/>
        </w:rPr>
        <w:t>Методика</w:t>
      </w:r>
      <w:r w:rsidR="006B385A">
        <w:rPr>
          <w:color w:val="000000"/>
          <w:sz w:val="28"/>
          <w:szCs w:val="28"/>
        </w:rPr>
        <w:t xml:space="preserve"> расчета коэффициента ранговой корреляции Спирмена имеет следующую последовательность:</w:t>
      </w:r>
    </w:p>
    <w:p w:rsidR="001F7C62" w:rsidRPr="003B2C2B" w:rsidRDefault="001F7C62" w:rsidP="001F7C62">
      <w:pPr>
        <w:widowControl/>
        <w:numPr>
          <w:ilvl w:val="0"/>
          <w:numId w:val="2"/>
        </w:numPr>
        <w:autoSpaceDE/>
        <w:autoSpaceDN/>
        <w:adjustRightInd/>
        <w:spacing w:before="100" w:beforeAutospacing="1" w:after="100" w:afterAutospacing="1"/>
        <w:jc w:val="both"/>
        <w:rPr>
          <w:color w:val="000000"/>
          <w:sz w:val="28"/>
          <w:szCs w:val="28"/>
        </w:rPr>
      </w:pPr>
      <w:r w:rsidRPr="003B2C2B">
        <w:rPr>
          <w:color w:val="000000"/>
          <w:sz w:val="28"/>
          <w:szCs w:val="28"/>
        </w:rPr>
        <w:t>Определить, какие два признака или две иерархии признаков будут участвовать в сопоставлении как переменные A и B.</w:t>
      </w:r>
    </w:p>
    <w:p w:rsidR="001F7C62" w:rsidRPr="003B2C2B" w:rsidRDefault="001F7C62" w:rsidP="001F7C62">
      <w:pPr>
        <w:widowControl/>
        <w:numPr>
          <w:ilvl w:val="0"/>
          <w:numId w:val="2"/>
        </w:numPr>
        <w:autoSpaceDE/>
        <w:autoSpaceDN/>
        <w:adjustRightInd/>
        <w:spacing w:before="100" w:beforeAutospacing="1" w:after="100" w:afterAutospacing="1"/>
        <w:jc w:val="both"/>
        <w:rPr>
          <w:color w:val="000000"/>
          <w:sz w:val="28"/>
          <w:szCs w:val="28"/>
        </w:rPr>
      </w:pPr>
      <w:r w:rsidRPr="003B2C2B">
        <w:rPr>
          <w:color w:val="000000"/>
          <w:sz w:val="28"/>
          <w:szCs w:val="28"/>
        </w:rPr>
        <w:t>Проранжировать значения переменной A, начисляя ранг 1 наименьшему значению, в соответствии с </w:t>
      </w:r>
      <w:hyperlink r:id="rId181" w:history="1">
        <w:r w:rsidRPr="003B2C2B">
          <w:rPr>
            <w:sz w:val="28"/>
            <w:szCs w:val="28"/>
          </w:rPr>
          <w:t>правилами ранжирования</w:t>
        </w:r>
      </w:hyperlink>
      <w:r w:rsidRPr="003B2C2B">
        <w:rPr>
          <w:rStyle w:val="ae"/>
          <w:sz w:val="28"/>
          <w:szCs w:val="28"/>
        </w:rPr>
        <w:footnoteReference w:id="2"/>
      </w:r>
      <w:r w:rsidRPr="003B2C2B">
        <w:rPr>
          <w:color w:val="000000"/>
          <w:sz w:val="28"/>
          <w:szCs w:val="28"/>
        </w:rPr>
        <w:t>. Занести ранги в первый столбец таблицы по порядку номеров испытуемых или признаков.</w:t>
      </w:r>
    </w:p>
    <w:p w:rsidR="001F7C62" w:rsidRPr="003B2C2B" w:rsidRDefault="001F7C62" w:rsidP="001F7C62">
      <w:pPr>
        <w:widowControl/>
        <w:numPr>
          <w:ilvl w:val="0"/>
          <w:numId w:val="2"/>
        </w:numPr>
        <w:autoSpaceDE/>
        <w:autoSpaceDN/>
        <w:adjustRightInd/>
        <w:spacing w:before="100" w:beforeAutospacing="1" w:after="100" w:afterAutospacing="1"/>
        <w:jc w:val="both"/>
        <w:rPr>
          <w:color w:val="000000"/>
          <w:sz w:val="28"/>
          <w:szCs w:val="28"/>
        </w:rPr>
      </w:pPr>
      <w:r w:rsidRPr="003B2C2B">
        <w:rPr>
          <w:color w:val="000000"/>
          <w:sz w:val="28"/>
          <w:szCs w:val="28"/>
        </w:rPr>
        <w:t>Проранжировать значения переменной B, занести ранги во второй столбец таблицы по порядку номеров испытуемых или признаков.</w:t>
      </w:r>
    </w:p>
    <w:p w:rsidR="001F7C62" w:rsidRPr="003B2C2B" w:rsidRDefault="001F7C62" w:rsidP="001F7C62">
      <w:pPr>
        <w:widowControl/>
        <w:numPr>
          <w:ilvl w:val="0"/>
          <w:numId w:val="2"/>
        </w:numPr>
        <w:autoSpaceDE/>
        <w:autoSpaceDN/>
        <w:adjustRightInd/>
        <w:spacing w:before="100" w:beforeAutospacing="1" w:after="100" w:afterAutospacing="1"/>
        <w:jc w:val="both"/>
        <w:rPr>
          <w:color w:val="000000"/>
          <w:sz w:val="28"/>
          <w:szCs w:val="28"/>
        </w:rPr>
      </w:pPr>
      <w:r w:rsidRPr="003B2C2B">
        <w:rPr>
          <w:color w:val="000000"/>
          <w:sz w:val="28"/>
          <w:szCs w:val="28"/>
        </w:rPr>
        <w:t>Подсчитать разности d между рангами A и B по каждой строке таблицы и занести в третий столбец таблицы.</w:t>
      </w:r>
    </w:p>
    <w:p w:rsidR="001F7C62" w:rsidRPr="003B2C2B" w:rsidRDefault="009373A5" w:rsidP="001F7C62">
      <w:pPr>
        <w:widowControl/>
        <w:numPr>
          <w:ilvl w:val="0"/>
          <w:numId w:val="2"/>
        </w:numPr>
        <w:autoSpaceDE/>
        <w:autoSpaceDN/>
        <w:adjustRightInd/>
        <w:spacing w:before="100" w:beforeAutospacing="1" w:after="100" w:afterAutospacing="1"/>
        <w:jc w:val="both"/>
        <w:rPr>
          <w:color w:val="000000"/>
          <w:sz w:val="28"/>
          <w:szCs w:val="28"/>
        </w:rPr>
      </w:pPr>
      <w:r>
        <w:rPr>
          <w:color w:val="000000"/>
          <w:sz w:val="28"/>
          <w:szCs w:val="28"/>
        </w:rPr>
        <w:t>Возвести</w:t>
      </w:r>
      <w:r w:rsidR="001F7C62" w:rsidRPr="003B2C2B">
        <w:rPr>
          <w:color w:val="000000"/>
          <w:sz w:val="28"/>
          <w:szCs w:val="28"/>
        </w:rPr>
        <w:t xml:space="preserve"> каждую разность в квадрат: d</w:t>
      </w:r>
      <w:r w:rsidR="001F7C62" w:rsidRPr="003B2C2B">
        <w:rPr>
          <w:color w:val="000000"/>
          <w:sz w:val="28"/>
          <w:szCs w:val="28"/>
          <w:vertAlign w:val="superscript"/>
        </w:rPr>
        <w:t>2</w:t>
      </w:r>
      <w:r w:rsidR="001F7C62" w:rsidRPr="003B2C2B">
        <w:rPr>
          <w:color w:val="000000"/>
          <w:sz w:val="28"/>
          <w:szCs w:val="28"/>
        </w:rPr>
        <w:t>. Эти значения занести в четвертый столбец таблицы.</w:t>
      </w:r>
    </w:p>
    <w:p w:rsidR="001F7C62" w:rsidRPr="003B2C2B" w:rsidRDefault="001F7C62" w:rsidP="001F7C62">
      <w:pPr>
        <w:widowControl/>
        <w:numPr>
          <w:ilvl w:val="0"/>
          <w:numId w:val="2"/>
        </w:numPr>
        <w:autoSpaceDE/>
        <w:autoSpaceDN/>
        <w:adjustRightInd/>
        <w:spacing w:before="100" w:beforeAutospacing="1" w:after="100" w:afterAutospacing="1"/>
        <w:jc w:val="both"/>
        <w:rPr>
          <w:color w:val="000000"/>
          <w:sz w:val="28"/>
          <w:szCs w:val="28"/>
        </w:rPr>
      </w:pPr>
      <w:r w:rsidRPr="003B2C2B">
        <w:rPr>
          <w:color w:val="000000"/>
          <w:sz w:val="28"/>
          <w:szCs w:val="28"/>
        </w:rPr>
        <w:t>Подсчитать сумму d</w:t>
      </w:r>
      <w:r w:rsidRPr="003B2C2B">
        <w:rPr>
          <w:color w:val="000000"/>
          <w:sz w:val="28"/>
          <w:szCs w:val="28"/>
          <w:vertAlign w:val="superscript"/>
        </w:rPr>
        <w:t>2</w:t>
      </w:r>
      <w:r w:rsidRPr="003B2C2B">
        <w:rPr>
          <w:color w:val="000000"/>
          <w:sz w:val="28"/>
          <w:szCs w:val="28"/>
        </w:rPr>
        <w:t>.</w:t>
      </w:r>
    </w:p>
    <w:p w:rsidR="001F7C62" w:rsidRPr="003B2C2B" w:rsidRDefault="001F7C62" w:rsidP="001F7C62">
      <w:pPr>
        <w:widowControl/>
        <w:numPr>
          <w:ilvl w:val="0"/>
          <w:numId w:val="2"/>
        </w:numPr>
        <w:autoSpaceDE/>
        <w:autoSpaceDN/>
        <w:adjustRightInd/>
        <w:spacing w:before="100" w:beforeAutospacing="1" w:after="100" w:afterAutospacing="1"/>
        <w:jc w:val="both"/>
        <w:rPr>
          <w:color w:val="000000"/>
          <w:sz w:val="28"/>
          <w:szCs w:val="28"/>
        </w:rPr>
      </w:pPr>
      <w:r w:rsidRPr="003B2C2B">
        <w:rPr>
          <w:color w:val="000000"/>
          <w:sz w:val="28"/>
          <w:szCs w:val="28"/>
        </w:rPr>
        <w:t>При наличии одинаковых рангов рассчитать поправки:</w:t>
      </w:r>
    </w:p>
    <w:p w:rsidR="001F7C62" w:rsidRPr="003B2C2B" w:rsidRDefault="001F7C62" w:rsidP="001F7C62">
      <w:pPr>
        <w:spacing w:beforeAutospacing="1" w:afterAutospacing="1"/>
        <w:ind w:left="720"/>
        <w:jc w:val="center"/>
        <w:rPr>
          <w:color w:val="000000"/>
          <w:sz w:val="28"/>
          <w:szCs w:val="28"/>
        </w:rPr>
      </w:pPr>
      <w:r w:rsidRPr="003B2C2B">
        <w:rPr>
          <w:noProof/>
          <w:color w:val="000000"/>
          <w:sz w:val="28"/>
          <w:szCs w:val="28"/>
        </w:rPr>
        <w:drawing>
          <wp:inline distT="0" distB="0" distL="0" distR="0">
            <wp:extent cx="1504950" cy="723900"/>
            <wp:effectExtent l="19050" t="0" r="0" b="0"/>
            <wp:docPr id="15" name="Рисунок 1" descr="Ta=sum(a^3-a)/12; Tb=sum(b^3-b)/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a=sum(a^3-a)/12; Tb=sum(b^3-b)/12"/>
                    <pic:cNvPicPr>
                      <a:picLocks noChangeAspect="1" noChangeArrowheads="1"/>
                    </pic:cNvPicPr>
                  </pic:nvPicPr>
                  <pic:blipFill>
                    <a:blip r:embed="rId182" cstate="print"/>
                    <a:srcRect/>
                    <a:stretch>
                      <a:fillRect/>
                    </a:stretch>
                  </pic:blipFill>
                  <pic:spPr bwMode="auto">
                    <a:xfrm>
                      <a:off x="0" y="0"/>
                      <a:ext cx="1504950" cy="723900"/>
                    </a:xfrm>
                    <a:prstGeom prst="rect">
                      <a:avLst/>
                    </a:prstGeom>
                    <a:noFill/>
                    <a:ln w="9525">
                      <a:noFill/>
                      <a:miter lim="800000"/>
                      <a:headEnd/>
                      <a:tailEnd/>
                    </a:ln>
                  </pic:spPr>
                </pic:pic>
              </a:graphicData>
            </a:graphic>
          </wp:inline>
        </w:drawing>
      </w:r>
      <w:r w:rsidRPr="003B2C2B">
        <w:rPr>
          <w:color w:val="000000"/>
          <w:sz w:val="28"/>
          <w:szCs w:val="28"/>
        </w:rPr>
        <w:t> </w:t>
      </w:r>
      <w:r w:rsidRPr="003B2C2B">
        <w:rPr>
          <w:color w:val="000000"/>
          <w:sz w:val="28"/>
          <w:szCs w:val="28"/>
        </w:rPr>
        <w:tab/>
      </w:r>
      <w:r w:rsidRPr="003B2C2B">
        <w:rPr>
          <w:color w:val="000000"/>
          <w:sz w:val="28"/>
          <w:szCs w:val="28"/>
        </w:rPr>
        <w:tab/>
      </w:r>
      <w:r w:rsidRPr="003B2C2B">
        <w:rPr>
          <w:color w:val="000000"/>
          <w:sz w:val="28"/>
          <w:szCs w:val="28"/>
        </w:rPr>
        <w:tab/>
      </w:r>
      <w:r w:rsidRPr="003B2C2B">
        <w:rPr>
          <w:color w:val="000000"/>
          <w:sz w:val="28"/>
          <w:szCs w:val="28"/>
        </w:rPr>
        <w:tab/>
      </w:r>
      <w:r w:rsidRPr="003B2C2B">
        <w:rPr>
          <w:color w:val="000000"/>
          <w:sz w:val="28"/>
          <w:szCs w:val="28"/>
        </w:rPr>
        <w:tab/>
      </w:r>
      <w:r w:rsidRPr="003B2C2B">
        <w:rPr>
          <w:color w:val="000000"/>
          <w:sz w:val="28"/>
          <w:szCs w:val="28"/>
        </w:rPr>
        <w:tab/>
      </w:r>
      <w:r w:rsidRPr="003B2C2B">
        <w:rPr>
          <w:color w:val="000000"/>
          <w:sz w:val="28"/>
          <w:szCs w:val="28"/>
        </w:rPr>
        <w:tab/>
      </w:r>
      <w:r w:rsidRPr="003B2C2B">
        <w:rPr>
          <w:color w:val="000000"/>
          <w:sz w:val="28"/>
          <w:szCs w:val="28"/>
        </w:rPr>
        <w:tab/>
        <w:t>(5</w:t>
      </w:r>
      <w:r w:rsidR="00D45391">
        <w:rPr>
          <w:color w:val="000000"/>
          <w:sz w:val="28"/>
          <w:szCs w:val="28"/>
        </w:rPr>
        <w:t>5</w:t>
      </w:r>
      <w:r w:rsidRPr="003B2C2B">
        <w:rPr>
          <w:color w:val="000000"/>
          <w:sz w:val="28"/>
          <w:szCs w:val="28"/>
        </w:rPr>
        <w:t>)</w:t>
      </w:r>
    </w:p>
    <w:p w:rsidR="001F7C62" w:rsidRPr="003B2C2B" w:rsidRDefault="001F7C62" w:rsidP="001F7C62">
      <w:pPr>
        <w:spacing w:beforeAutospacing="1" w:afterAutospacing="1"/>
        <w:ind w:left="720"/>
        <w:rPr>
          <w:color w:val="000000"/>
          <w:sz w:val="28"/>
          <w:szCs w:val="28"/>
        </w:rPr>
      </w:pPr>
      <w:r w:rsidRPr="003B2C2B">
        <w:rPr>
          <w:color w:val="000000"/>
          <w:sz w:val="28"/>
          <w:szCs w:val="28"/>
        </w:rPr>
        <w:lastRenderedPageBreak/>
        <w:t>где a - объем каждой группы одинаковых рангов в ранговом ряду A;</w:t>
      </w:r>
      <w:r w:rsidRPr="003B2C2B">
        <w:rPr>
          <w:color w:val="000000"/>
          <w:sz w:val="28"/>
          <w:szCs w:val="28"/>
        </w:rPr>
        <w:br/>
        <w:t>b - объем каждой группы одинаковых рангов в ранговом ряду B.</w:t>
      </w:r>
    </w:p>
    <w:p w:rsidR="001F7C62" w:rsidRPr="00444689" w:rsidRDefault="001F7C62" w:rsidP="001F7C62">
      <w:pPr>
        <w:widowControl/>
        <w:numPr>
          <w:ilvl w:val="0"/>
          <w:numId w:val="2"/>
        </w:numPr>
        <w:autoSpaceDE/>
        <w:autoSpaceDN/>
        <w:adjustRightInd/>
        <w:spacing w:before="100" w:beforeAutospacing="1" w:after="100" w:afterAutospacing="1"/>
        <w:jc w:val="both"/>
        <w:rPr>
          <w:color w:val="000000"/>
          <w:sz w:val="28"/>
          <w:szCs w:val="28"/>
        </w:rPr>
      </w:pPr>
      <w:r w:rsidRPr="00444689">
        <w:rPr>
          <w:color w:val="000000"/>
          <w:sz w:val="28"/>
          <w:szCs w:val="28"/>
        </w:rPr>
        <w:t>Рассчитать коэффициент ранговой корреляции r</w:t>
      </w:r>
      <w:r w:rsidRPr="00444689">
        <w:rPr>
          <w:color w:val="000000"/>
          <w:sz w:val="28"/>
          <w:szCs w:val="28"/>
          <w:vertAlign w:val="subscript"/>
        </w:rPr>
        <w:t>s</w:t>
      </w:r>
      <w:r w:rsidRPr="00444689">
        <w:rPr>
          <w:color w:val="000000"/>
          <w:sz w:val="28"/>
          <w:szCs w:val="28"/>
        </w:rPr>
        <w:t> по формуле:</w:t>
      </w:r>
    </w:p>
    <w:p w:rsidR="001F7C62" w:rsidRPr="00444689" w:rsidRDefault="001F7C62" w:rsidP="001F7C62">
      <w:pPr>
        <w:widowControl/>
        <w:numPr>
          <w:ilvl w:val="1"/>
          <w:numId w:val="2"/>
        </w:numPr>
        <w:autoSpaceDE/>
        <w:autoSpaceDN/>
        <w:adjustRightInd/>
        <w:spacing w:before="100" w:beforeAutospacing="1" w:after="100" w:afterAutospacing="1"/>
        <w:jc w:val="both"/>
        <w:rPr>
          <w:color w:val="000000"/>
          <w:sz w:val="28"/>
          <w:szCs w:val="28"/>
        </w:rPr>
      </w:pPr>
      <w:r w:rsidRPr="00444689">
        <w:rPr>
          <w:color w:val="000000"/>
          <w:sz w:val="28"/>
          <w:szCs w:val="28"/>
        </w:rPr>
        <w:t>при отсутствии одинаковых рангов</w:t>
      </w:r>
    </w:p>
    <w:p w:rsidR="001F7C62" w:rsidRPr="00444689" w:rsidRDefault="001F7C62" w:rsidP="001F7C62">
      <w:pPr>
        <w:spacing w:beforeAutospacing="1" w:afterAutospacing="1"/>
        <w:ind w:left="1440"/>
        <w:jc w:val="center"/>
        <w:rPr>
          <w:color w:val="000000"/>
          <w:sz w:val="28"/>
          <w:szCs w:val="28"/>
        </w:rPr>
      </w:pPr>
      <w:r w:rsidRPr="00444689">
        <w:rPr>
          <w:noProof/>
          <w:color w:val="000000"/>
          <w:sz w:val="28"/>
          <w:szCs w:val="28"/>
        </w:rPr>
        <w:drawing>
          <wp:inline distT="0" distB="0" distL="0" distR="0">
            <wp:extent cx="1676400" cy="619125"/>
            <wp:effectExtent l="19050" t="0" r="0" b="0"/>
            <wp:docPr id="16" name="Рисунок 2" descr="rs=1-6*sum(d^2)/(N*(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rs=1-6*sum(d^2)/(N*(N^2-1))"/>
                    <pic:cNvPicPr>
                      <a:picLocks noChangeAspect="1" noChangeArrowheads="1"/>
                    </pic:cNvPicPr>
                  </pic:nvPicPr>
                  <pic:blipFill>
                    <a:blip r:embed="rId183" cstate="print"/>
                    <a:srcRect/>
                    <a:stretch>
                      <a:fillRect/>
                    </a:stretch>
                  </pic:blipFill>
                  <pic:spPr bwMode="auto">
                    <a:xfrm>
                      <a:off x="0" y="0"/>
                      <a:ext cx="1676400" cy="619125"/>
                    </a:xfrm>
                    <a:prstGeom prst="rect">
                      <a:avLst/>
                    </a:prstGeom>
                    <a:noFill/>
                    <a:ln w="9525">
                      <a:noFill/>
                      <a:miter lim="800000"/>
                      <a:headEnd/>
                      <a:tailEnd/>
                    </a:ln>
                  </pic:spPr>
                </pic:pic>
              </a:graphicData>
            </a:graphic>
          </wp:inline>
        </w:drawing>
      </w:r>
      <w:r w:rsidRPr="00444689">
        <w:rPr>
          <w:color w:val="000000"/>
          <w:sz w:val="28"/>
          <w:szCs w:val="28"/>
        </w:rPr>
        <w:t> </w:t>
      </w:r>
      <w:r w:rsidRPr="00444689">
        <w:rPr>
          <w:color w:val="000000"/>
          <w:sz w:val="28"/>
          <w:szCs w:val="28"/>
        </w:rPr>
        <w:tab/>
      </w:r>
      <w:r w:rsidRPr="00444689">
        <w:rPr>
          <w:color w:val="000000"/>
          <w:sz w:val="28"/>
          <w:szCs w:val="28"/>
        </w:rPr>
        <w:tab/>
      </w:r>
      <w:r w:rsidRPr="00444689">
        <w:rPr>
          <w:color w:val="000000"/>
          <w:sz w:val="28"/>
          <w:szCs w:val="28"/>
        </w:rPr>
        <w:tab/>
      </w:r>
      <w:r w:rsidRPr="00444689">
        <w:rPr>
          <w:color w:val="000000"/>
          <w:sz w:val="28"/>
          <w:szCs w:val="28"/>
        </w:rPr>
        <w:tab/>
      </w:r>
      <w:r w:rsidRPr="00444689">
        <w:rPr>
          <w:color w:val="000000"/>
          <w:sz w:val="28"/>
          <w:szCs w:val="28"/>
        </w:rPr>
        <w:tab/>
      </w:r>
      <w:r w:rsidRPr="00444689">
        <w:rPr>
          <w:color w:val="000000"/>
          <w:sz w:val="28"/>
          <w:szCs w:val="28"/>
        </w:rPr>
        <w:tab/>
      </w:r>
      <w:r w:rsidRPr="00444689">
        <w:rPr>
          <w:color w:val="000000"/>
          <w:sz w:val="28"/>
          <w:szCs w:val="28"/>
        </w:rPr>
        <w:tab/>
        <w:t>(</w:t>
      </w:r>
      <w:r w:rsidR="00D45391">
        <w:rPr>
          <w:color w:val="000000"/>
          <w:sz w:val="28"/>
          <w:szCs w:val="28"/>
        </w:rPr>
        <w:t>5</w:t>
      </w:r>
      <w:r w:rsidRPr="00444689">
        <w:rPr>
          <w:color w:val="000000"/>
          <w:sz w:val="28"/>
          <w:szCs w:val="28"/>
        </w:rPr>
        <w:t>7)</w:t>
      </w:r>
    </w:p>
    <w:p w:rsidR="001F7C62" w:rsidRPr="00444689" w:rsidRDefault="001F7C62" w:rsidP="001F7C62">
      <w:pPr>
        <w:widowControl/>
        <w:numPr>
          <w:ilvl w:val="1"/>
          <w:numId w:val="2"/>
        </w:numPr>
        <w:autoSpaceDE/>
        <w:autoSpaceDN/>
        <w:adjustRightInd/>
        <w:spacing w:before="100" w:beforeAutospacing="1" w:after="100" w:afterAutospacing="1"/>
        <w:jc w:val="both"/>
        <w:rPr>
          <w:color w:val="000000"/>
          <w:sz w:val="28"/>
          <w:szCs w:val="28"/>
        </w:rPr>
      </w:pPr>
      <w:r w:rsidRPr="00444689">
        <w:rPr>
          <w:color w:val="000000"/>
          <w:sz w:val="28"/>
          <w:szCs w:val="28"/>
        </w:rPr>
        <w:t>при наличии одинаковых рангов</w:t>
      </w:r>
    </w:p>
    <w:p w:rsidR="001F7C62" w:rsidRPr="00444689" w:rsidRDefault="001F7C62" w:rsidP="001F7C62">
      <w:pPr>
        <w:spacing w:beforeAutospacing="1" w:afterAutospacing="1"/>
        <w:ind w:left="1440"/>
        <w:jc w:val="center"/>
        <w:rPr>
          <w:color w:val="000000"/>
          <w:sz w:val="28"/>
          <w:szCs w:val="28"/>
        </w:rPr>
      </w:pPr>
      <w:r w:rsidRPr="00444689">
        <w:rPr>
          <w:noProof/>
          <w:color w:val="000000"/>
          <w:sz w:val="28"/>
          <w:szCs w:val="28"/>
        </w:rPr>
        <w:drawing>
          <wp:inline distT="0" distB="0" distL="0" distR="0">
            <wp:extent cx="1905000" cy="619125"/>
            <wp:effectExtent l="19050" t="0" r="0" b="0"/>
            <wp:docPr id="17" name="Рисунок 3" descr="rs=1-6*(sum(d^2)+Ta+Tb)/(N*(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rs=1-6*(sum(d^2)+Ta+Tb)/(N*(N^2-1))"/>
                    <pic:cNvPicPr>
                      <a:picLocks noChangeAspect="1" noChangeArrowheads="1"/>
                    </pic:cNvPicPr>
                  </pic:nvPicPr>
                  <pic:blipFill>
                    <a:blip r:embed="rId184" cstate="print"/>
                    <a:srcRect/>
                    <a:stretch>
                      <a:fillRect/>
                    </a:stretch>
                  </pic:blipFill>
                  <pic:spPr bwMode="auto">
                    <a:xfrm>
                      <a:off x="0" y="0"/>
                      <a:ext cx="1905000" cy="619125"/>
                    </a:xfrm>
                    <a:prstGeom prst="rect">
                      <a:avLst/>
                    </a:prstGeom>
                    <a:noFill/>
                    <a:ln w="9525">
                      <a:noFill/>
                      <a:miter lim="800000"/>
                      <a:headEnd/>
                      <a:tailEnd/>
                    </a:ln>
                  </pic:spPr>
                </pic:pic>
              </a:graphicData>
            </a:graphic>
          </wp:inline>
        </w:drawing>
      </w:r>
      <w:r w:rsidRPr="00444689">
        <w:rPr>
          <w:color w:val="000000"/>
          <w:sz w:val="28"/>
          <w:szCs w:val="28"/>
        </w:rPr>
        <w:t> </w:t>
      </w:r>
      <w:r w:rsidRPr="00444689">
        <w:rPr>
          <w:color w:val="000000"/>
          <w:sz w:val="28"/>
          <w:szCs w:val="28"/>
        </w:rPr>
        <w:tab/>
      </w:r>
      <w:r w:rsidRPr="00444689">
        <w:rPr>
          <w:color w:val="000000"/>
          <w:sz w:val="28"/>
          <w:szCs w:val="28"/>
        </w:rPr>
        <w:tab/>
      </w:r>
      <w:r w:rsidRPr="00444689">
        <w:rPr>
          <w:color w:val="000000"/>
          <w:sz w:val="28"/>
          <w:szCs w:val="28"/>
        </w:rPr>
        <w:tab/>
      </w:r>
      <w:r w:rsidRPr="00444689">
        <w:rPr>
          <w:color w:val="000000"/>
          <w:sz w:val="28"/>
          <w:szCs w:val="28"/>
        </w:rPr>
        <w:tab/>
      </w:r>
      <w:r w:rsidRPr="00444689">
        <w:rPr>
          <w:color w:val="000000"/>
          <w:sz w:val="28"/>
          <w:szCs w:val="28"/>
        </w:rPr>
        <w:tab/>
      </w:r>
      <w:r w:rsidRPr="00444689">
        <w:rPr>
          <w:color w:val="000000"/>
          <w:sz w:val="28"/>
          <w:szCs w:val="28"/>
        </w:rPr>
        <w:tab/>
        <w:t>(</w:t>
      </w:r>
      <w:r w:rsidR="00D45391">
        <w:rPr>
          <w:color w:val="000000"/>
          <w:sz w:val="28"/>
          <w:szCs w:val="28"/>
        </w:rPr>
        <w:t>5</w:t>
      </w:r>
      <w:r w:rsidRPr="00444689">
        <w:rPr>
          <w:color w:val="000000"/>
          <w:sz w:val="28"/>
          <w:szCs w:val="28"/>
        </w:rPr>
        <w:t>8)</w:t>
      </w:r>
    </w:p>
    <w:p w:rsidR="001F7C62" w:rsidRPr="00444689" w:rsidRDefault="001F7C62" w:rsidP="001F7C62">
      <w:pPr>
        <w:spacing w:before="100" w:beforeAutospacing="1" w:after="100" w:afterAutospacing="1"/>
        <w:ind w:left="1440"/>
        <w:jc w:val="both"/>
        <w:rPr>
          <w:color w:val="000000"/>
          <w:sz w:val="28"/>
          <w:szCs w:val="28"/>
        </w:rPr>
      </w:pPr>
      <w:r w:rsidRPr="00444689">
        <w:rPr>
          <w:color w:val="000000"/>
          <w:sz w:val="28"/>
          <w:szCs w:val="28"/>
        </w:rPr>
        <w:t>где sum(d</w:t>
      </w:r>
      <w:r w:rsidRPr="00444689">
        <w:rPr>
          <w:color w:val="000000"/>
          <w:sz w:val="28"/>
          <w:szCs w:val="28"/>
          <w:vertAlign w:val="superscript"/>
        </w:rPr>
        <w:t>2</w:t>
      </w:r>
      <w:r w:rsidRPr="00444689">
        <w:rPr>
          <w:color w:val="000000"/>
          <w:sz w:val="28"/>
          <w:szCs w:val="28"/>
        </w:rPr>
        <w:t>) - сумма квадратов разностей между рангами;</w:t>
      </w:r>
      <w:r w:rsidRPr="00444689">
        <w:rPr>
          <w:color w:val="000000"/>
          <w:sz w:val="28"/>
          <w:szCs w:val="28"/>
        </w:rPr>
        <w:br/>
        <w:t>T</w:t>
      </w:r>
      <w:r w:rsidRPr="00444689">
        <w:rPr>
          <w:color w:val="000000"/>
          <w:sz w:val="28"/>
          <w:szCs w:val="28"/>
          <w:vertAlign w:val="subscript"/>
        </w:rPr>
        <w:t>a</w:t>
      </w:r>
      <w:r w:rsidRPr="00444689">
        <w:rPr>
          <w:color w:val="000000"/>
          <w:sz w:val="28"/>
          <w:szCs w:val="28"/>
        </w:rPr>
        <w:t> и T</w:t>
      </w:r>
      <w:r w:rsidRPr="00444689">
        <w:rPr>
          <w:color w:val="000000"/>
          <w:sz w:val="28"/>
          <w:szCs w:val="28"/>
          <w:vertAlign w:val="subscript"/>
        </w:rPr>
        <w:t>b</w:t>
      </w:r>
      <w:r w:rsidRPr="00444689">
        <w:rPr>
          <w:color w:val="000000"/>
          <w:sz w:val="28"/>
          <w:szCs w:val="28"/>
        </w:rPr>
        <w:t> - поправки на одинаковые ранги;</w:t>
      </w:r>
      <w:r w:rsidRPr="00444689">
        <w:rPr>
          <w:color w:val="000000"/>
          <w:sz w:val="28"/>
          <w:szCs w:val="28"/>
        </w:rPr>
        <w:br/>
        <w:t>N - количество испытуемых или признаков, участвовавших в ранжировании.</w:t>
      </w:r>
    </w:p>
    <w:p w:rsidR="001F7C62" w:rsidRDefault="001F7C62" w:rsidP="001F7C62">
      <w:pPr>
        <w:widowControl/>
        <w:numPr>
          <w:ilvl w:val="0"/>
          <w:numId w:val="2"/>
        </w:numPr>
        <w:autoSpaceDE/>
        <w:autoSpaceDN/>
        <w:adjustRightInd/>
        <w:spacing w:before="100" w:beforeAutospacing="1" w:after="100" w:afterAutospacing="1"/>
        <w:jc w:val="both"/>
        <w:rPr>
          <w:color w:val="000000"/>
          <w:sz w:val="28"/>
          <w:szCs w:val="28"/>
        </w:rPr>
      </w:pPr>
      <w:r w:rsidRPr="00444689">
        <w:rPr>
          <w:color w:val="000000"/>
          <w:sz w:val="28"/>
          <w:szCs w:val="28"/>
        </w:rPr>
        <w:t>Определить по </w:t>
      </w:r>
      <w:hyperlink r:id="rId185" w:history="1">
        <w:r w:rsidRPr="00444689">
          <w:rPr>
            <w:color w:val="0000FF"/>
            <w:sz w:val="28"/>
            <w:szCs w:val="28"/>
            <w:u w:val="single"/>
          </w:rPr>
          <w:t>таблице</w:t>
        </w:r>
      </w:hyperlink>
      <w:r w:rsidR="001417ED">
        <w:rPr>
          <w:rStyle w:val="ae"/>
        </w:rPr>
        <w:footnoteReference w:id="3"/>
      </w:r>
      <w:r w:rsidRPr="00444689">
        <w:rPr>
          <w:color w:val="000000"/>
          <w:sz w:val="28"/>
          <w:szCs w:val="28"/>
        </w:rPr>
        <w:t> критические значения r</w:t>
      </w:r>
      <w:r w:rsidRPr="00444689">
        <w:rPr>
          <w:color w:val="000000"/>
          <w:sz w:val="28"/>
          <w:szCs w:val="28"/>
          <w:vertAlign w:val="subscript"/>
        </w:rPr>
        <w:t>s</w:t>
      </w:r>
      <w:r w:rsidRPr="00444689">
        <w:rPr>
          <w:color w:val="000000"/>
          <w:sz w:val="28"/>
          <w:szCs w:val="28"/>
        </w:rPr>
        <w:t> для данного N. Если r</w:t>
      </w:r>
      <w:r w:rsidRPr="00444689">
        <w:rPr>
          <w:color w:val="000000"/>
          <w:sz w:val="28"/>
          <w:szCs w:val="28"/>
          <w:vertAlign w:val="subscript"/>
        </w:rPr>
        <w:t>s</w:t>
      </w:r>
      <w:r w:rsidRPr="00444689">
        <w:rPr>
          <w:color w:val="000000"/>
          <w:sz w:val="28"/>
          <w:szCs w:val="28"/>
        </w:rPr>
        <w:t> превышает критическое значение или равен ему, корреляция достоверно отличается от 0.</w:t>
      </w:r>
    </w:p>
    <w:p w:rsidR="001417ED" w:rsidRDefault="001417ED" w:rsidP="001417ED">
      <w:pPr>
        <w:pStyle w:val="1"/>
        <w:rPr>
          <w:color w:val="000000"/>
        </w:rPr>
      </w:pPr>
      <w:r>
        <w:rPr>
          <w:color w:val="000000"/>
        </w:rPr>
        <w:t>Критические значения выборочного коэффициента корреляции рангов</w:t>
      </w:r>
    </w:p>
    <w:p w:rsidR="001417ED" w:rsidRDefault="001417ED" w:rsidP="001417ED">
      <w:pPr>
        <w:pStyle w:val="afff"/>
        <w:jc w:val="both"/>
        <w:rPr>
          <w:color w:val="000000"/>
          <w:sz w:val="27"/>
          <w:szCs w:val="27"/>
        </w:rPr>
      </w:pPr>
      <w:r>
        <w:rPr>
          <w:color w:val="000000"/>
          <w:sz w:val="27"/>
          <w:szCs w:val="27"/>
        </w:rPr>
        <w:t>(по В.Ю. Урбаху, 1964)</w:t>
      </w:r>
    </w:p>
    <w:p w:rsidR="001417ED" w:rsidRDefault="001417ED" w:rsidP="001417ED">
      <w:pPr>
        <w:pStyle w:val="afff"/>
        <w:jc w:val="both"/>
        <w:rPr>
          <w:color w:val="000000"/>
          <w:sz w:val="27"/>
          <w:szCs w:val="27"/>
        </w:rPr>
      </w:pPr>
      <w:r>
        <w:rPr>
          <w:color w:val="000000"/>
          <w:sz w:val="27"/>
          <w:szCs w:val="27"/>
        </w:rPr>
        <w:t>Связь достоверна, если r</w:t>
      </w:r>
      <w:r>
        <w:rPr>
          <w:color w:val="000000"/>
          <w:sz w:val="27"/>
          <w:szCs w:val="27"/>
          <w:vertAlign w:val="subscript"/>
        </w:rPr>
        <w:t>s эмп</w:t>
      </w:r>
      <w:r w:rsidR="007532F0">
        <w:rPr>
          <w:color w:val="000000"/>
          <w:sz w:val="27"/>
          <w:szCs w:val="27"/>
          <w:vertAlign w:val="subscript"/>
        </w:rPr>
        <w:t>.</w:t>
      </w:r>
      <w:r>
        <w:rPr>
          <w:rStyle w:val="apple-converted-space"/>
          <w:color w:val="000000"/>
          <w:sz w:val="27"/>
          <w:szCs w:val="27"/>
        </w:rPr>
        <w:t> </w:t>
      </w:r>
      <w:r>
        <w:rPr>
          <w:color w:val="000000"/>
          <w:sz w:val="27"/>
          <w:szCs w:val="27"/>
          <w:u w:val="single"/>
        </w:rPr>
        <w:t>&gt;</w:t>
      </w:r>
      <w:r>
        <w:rPr>
          <w:rStyle w:val="apple-converted-space"/>
          <w:color w:val="000000"/>
          <w:sz w:val="27"/>
          <w:szCs w:val="27"/>
        </w:rPr>
        <w:t> </w:t>
      </w:r>
      <w:r>
        <w:rPr>
          <w:color w:val="000000"/>
          <w:sz w:val="27"/>
          <w:szCs w:val="27"/>
        </w:rPr>
        <w:t>r</w:t>
      </w:r>
      <w:r>
        <w:rPr>
          <w:color w:val="000000"/>
          <w:sz w:val="27"/>
          <w:szCs w:val="27"/>
          <w:vertAlign w:val="subscript"/>
        </w:rPr>
        <w:t>s 0.05</w:t>
      </w:r>
      <w:r>
        <w:rPr>
          <w:color w:val="000000"/>
          <w:sz w:val="27"/>
          <w:szCs w:val="27"/>
        </w:rPr>
        <w:t>, и тем более достоверна, если r</w:t>
      </w:r>
      <w:r>
        <w:rPr>
          <w:color w:val="000000"/>
          <w:sz w:val="27"/>
          <w:szCs w:val="27"/>
          <w:vertAlign w:val="subscript"/>
        </w:rPr>
        <w:t>s эмп</w:t>
      </w:r>
      <w:r w:rsidR="007532F0">
        <w:rPr>
          <w:color w:val="000000"/>
          <w:sz w:val="27"/>
          <w:szCs w:val="27"/>
          <w:vertAlign w:val="subscript"/>
        </w:rPr>
        <w:t>.</w:t>
      </w:r>
      <w:r>
        <w:rPr>
          <w:rStyle w:val="apple-converted-space"/>
          <w:color w:val="000000"/>
          <w:sz w:val="27"/>
          <w:szCs w:val="27"/>
        </w:rPr>
        <w:t> </w:t>
      </w:r>
      <w:r>
        <w:rPr>
          <w:color w:val="000000"/>
          <w:sz w:val="27"/>
          <w:szCs w:val="27"/>
          <w:u w:val="single"/>
        </w:rPr>
        <w:t>&gt;</w:t>
      </w:r>
      <w:r>
        <w:rPr>
          <w:rStyle w:val="apple-converted-space"/>
          <w:color w:val="000000"/>
          <w:sz w:val="27"/>
          <w:szCs w:val="27"/>
        </w:rPr>
        <w:t> </w:t>
      </w:r>
      <w:r>
        <w:rPr>
          <w:color w:val="000000"/>
          <w:sz w:val="27"/>
          <w:szCs w:val="27"/>
        </w:rPr>
        <w:t>r</w:t>
      </w:r>
      <w:r>
        <w:rPr>
          <w:color w:val="000000"/>
          <w:sz w:val="27"/>
          <w:szCs w:val="27"/>
          <w:vertAlign w:val="subscript"/>
        </w:rPr>
        <w:t>s 0.01</w:t>
      </w:r>
      <w:r>
        <w:rPr>
          <w:color w:val="000000"/>
          <w:sz w:val="27"/>
          <w:szCs w:val="27"/>
        </w:rPr>
        <w:t>.</w:t>
      </w:r>
    </w:p>
    <w:tbl>
      <w:tblPr>
        <w:tblW w:w="5000" w:type="pct"/>
        <w:tblCellSpacing w:w="15" w:type="dxa"/>
        <w:tblCellMar>
          <w:top w:w="15" w:type="dxa"/>
          <w:left w:w="15" w:type="dxa"/>
          <w:bottom w:w="15" w:type="dxa"/>
          <w:right w:w="15" w:type="dxa"/>
        </w:tblCellMar>
        <w:tblLook w:val="04A0"/>
      </w:tblPr>
      <w:tblGrid>
        <w:gridCol w:w="3153"/>
        <w:gridCol w:w="3138"/>
        <w:gridCol w:w="3153"/>
      </w:tblGrid>
      <w:tr w:rsidR="001417ED" w:rsidTr="001417ED">
        <w:trPr>
          <w:tblCellSpacing w:w="15" w:type="dxa"/>
        </w:trPr>
        <w:tc>
          <w:tcPr>
            <w:tcW w:w="0" w:type="auto"/>
            <w:vAlign w:val="center"/>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53"/>
              <w:gridCol w:w="1147"/>
              <w:gridCol w:w="1162"/>
            </w:tblGrid>
            <w:tr w:rsidR="001417ED">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417ED" w:rsidRDefault="001417ED">
                  <w:pPr>
                    <w:jc w:val="center"/>
                    <w:rPr>
                      <w:b/>
                      <w:bCs/>
                      <w:sz w:val="24"/>
                      <w:szCs w:val="24"/>
                    </w:rPr>
                  </w:pPr>
                  <w:r>
                    <w:rPr>
                      <w:b/>
                      <w:bCs/>
                    </w:rPr>
                    <w:t>n</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417ED" w:rsidRDefault="001417ED">
                  <w:pPr>
                    <w:jc w:val="center"/>
                    <w:rPr>
                      <w:b/>
                      <w:bCs/>
                      <w:sz w:val="24"/>
                      <w:szCs w:val="24"/>
                    </w:rPr>
                  </w:pPr>
                  <w:r>
                    <w:rPr>
                      <w:b/>
                      <w:bCs/>
                      <w:i/>
                      <w:iCs/>
                    </w:rPr>
                    <w:t>p</w:t>
                  </w:r>
                </w:p>
              </w:tc>
            </w:tr>
            <w:tr w:rsidR="001417E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17ED" w:rsidRDefault="001417ED">
                  <w:pPr>
                    <w:rPr>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jc w:val="center"/>
                    <w:rPr>
                      <w:b/>
                      <w:bCs/>
                      <w:sz w:val="24"/>
                      <w:szCs w:val="24"/>
                    </w:rPr>
                  </w:pPr>
                  <w:r>
                    <w:rPr>
                      <w:b/>
                      <w:bCs/>
                    </w:rPr>
                    <w:t>0.05</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jc w:val="center"/>
                    <w:rPr>
                      <w:b/>
                      <w:bCs/>
                      <w:sz w:val="24"/>
                      <w:szCs w:val="24"/>
                    </w:rPr>
                  </w:pPr>
                  <w:r>
                    <w:rPr>
                      <w:b/>
                      <w:bCs/>
                    </w:rPr>
                    <w:t>0.01</w:t>
                  </w:r>
                </w:p>
              </w:tc>
            </w:tr>
            <w:tr w:rsidR="00141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0.94</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w:t>
                  </w:r>
                </w:p>
              </w:tc>
            </w:tr>
            <w:tr w:rsidR="00141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0.85</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w:t>
                  </w:r>
                </w:p>
              </w:tc>
            </w:tr>
            <w:tr w:rsidR="00141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0.78</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0.94</w:t>
                  </w:r>
                </w:p>
              </w:tc>
            </w:tr>
            <w:tr w:rsidR="00141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0.72</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0.88</w:t>
                  </w:r>
                </w:p>
              </w:tc>
            </w:tr>
            <w:tr w:rsidR="00141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0.68</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0.83</w:t>
                  </w:r>
                </w:p>
              </w:tc>
            </w:tr>
            <w:tr w:rsidR="00141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0.64</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0.79</w:t>
                  </w:r>
                </w:p>
              </w:tc>
            </w:tr>
            <w:tr w:rsidR="00141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0.61</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0.76</w:t>
                  </w:r>
                </w:p>
              </w:tc>
            </w:tr>
            <w:tr w:rsidR="00141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0.58</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0.73</w:t>
                  </w:r>
                </w:p>
              </w:tc>
            </w:tr>
            <w:tr w:rsidR="00141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0.56</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0.70</w:t>
                  </w:r>
                </w:p>
              </w:tc>
            </w:tr>
            <w:tr w:rsidR="00141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lastRenderedPageBreak/>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0.54</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0.68</w:t>
                  </w:r>
                </w:p>
              </w:tc>
            </w:tr>
            <w:tr w:rsidR="00141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0.52</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0.66</w:t>
                  </w:r>
                </w:p>
              </w:tc>
            </w:tr>
            <w:tr w:rsidR="00141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0.50</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0.64</w:t>
                  </w:r>
                </w:p>
              </w:tc>
            </w:tr>
          </w:tbl>
          <w:p w:rsidR="001417ED" w:rsidRDefault="001417ED">
            <w:pPr>
              <w:rPr>
                <w:sz w:val="24"/>
                <w:szCs w:val="24"/>
              </w:rPr>
            </w:pPr>
          </w:p>
        </w:tc>
        <w:tc>
          <w:tcPr>
            <w:tcW w:w="0" w:type="auto"/>
            <w:vAlign w:val="center"/>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53"/>
              <w:gridCol w:w="1147"/>
              <w:gridCol w:w="1162"/>
            </w:tblGrid>
            <w:tr w:rsidR="001417ED">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417ED" w:rsidRDefault="001417ED">
                  <w:pPr>
                    <w:jc w:val="center"/>
                    <w:rPr>
                      <w:b/>
                      <w:bCs/>
                      <w:sz w:val="24"/>
                      <w:szCs w:val="24"/>
                    </w:rPr>
                  </w:pPr>
                  <w:r>
                    <w:rPr>
                      <w:b/>
                      <w:bCs/>
                    </w:rPr>
                    <w:lastRenderedPageBreak/>
                    <w:t>n</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417ED" w:rsidRDefault="001417ED">
                  <w:pPr>
                    <w:jc w:val="center"/>
                    <w:rPr>
                      <w:b/>
                      <w:bCs/>
                      <w:sz w:val="24"/>
                      <w:szCs w:val="24"/>
                    </w:rPr>
                  </w:pPr>
                  <w:r>
                    <w:rPr>
                      <w:b/>
                      <w:bCs/>
                      <w:i/>
                      <w:iCs/>
                    </w:rPr>
                    <w:t>p</w:t>
                  </w:r>
                </w:p>
              </w:tc>
            </w:tr>
            <w:tr w:rsidR="001417E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17ED" w:rsidRDefault="001417ED">
                  <w:pPr>
                    <w:rPr>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jc w:val="center"/>
                    <w:rPr>
                      <w:b/>
                      <w:bCs/>
                      <w:sz w:val="24"/>
                      <w:szCs w:val="24"/>
                    </w:rPr>
                  </w:pPr>
                  <w:r>
                    <w:rPr>
                      <w:b/>
                      <w:bCs/>
                    </w:rPr>
                    <w:t>0.05</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jc w:val="center"/>
                    <w:rPr>
                      <w:b/>
                      <w:bCs/>
                      <w:sz w:val="24"/>
                      <w:szCs w:val="24"/>
                    </w:rPr>
                  </w:pPr>
                  <w:r>
                    <w:rPr>
                      <w:b/>
                      <w:bCs/>
                    </w:rPr>
                    <w:t>0.01</w:t>
                  </w:r>
                </w:p>
              </w:tc>
            </w:tr>
            <w:tr w:rsidR="00141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0.48</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0.62</w:t>
                  </w:r>
                </w:p>
              </w:tc>
            </w:tr>
            <w:tr w:rsidR="00141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0.47</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0.60</w:t>
                  </w:r>
                </w:p>
              </w:tc>
            </w:tr>
            <w:tr w:rsidR="00141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0.46</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0.58</w:t>
                  </w:r>
                </w:p>
              </w:tc>
            </w:tr>
            <w:tr w:rsidR="00141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0.45</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0.57</w:t>
                  </w:r>
                </w:p>
              </w:tc>
            </w:tr>
            <w:tr w:rsidR="00141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0.44</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0.56</w:t>
                  </w:r>
                </w:p>
              </w:tc>
            </w:tr>
            <w:tr w:rsidR="00141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0.43</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0.54</w:t>
                  </w:r>
                </w:p>
              </w:tc>
            </w:tr>
            <w:tr w:rsidR="00141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0.42</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0.53</w:t>
                  </w:r>
                </w:p>
              </w:tc>
            </w:tr>
            <w:tr w:rsidR="00141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0.41</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0.52</w:t>
                  </w:r>
                </w:p>
              </w:tc>
            </w:tr>
            <w:tr w:rsidR="00141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0.39</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0.51</w:t>
                  </w:r>
                </w:p>
              </w:tc>
            </w:tr>
            <w:tr w:rsidR="00141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lastRenderedPageBreak/>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0.39</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0.50</w:t>
                  </w:r>
                </w:p>
              </w:tc>
            </w:tr>
            <w:tr w:rsidR="00141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0.38</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0.49</w:t>
                  </w:r>
                </w:p>
              </w:tc>
            </w:tr>
            <w:tr w:rsidR="00141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0.38</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0.48</w:t>
                  </w:r>
                </w:p>
              </w:tc>
            </w:tr>
          </w:tbl>
          <w:p w:rsidR="001417ED" w:rsidRDefault="001417ED">
            <w:pPr>
              <w:rPr>
                <w:sz w:val="24"/>
                <w:szCs w:val="24"/>
              </w:rPr>
            </w:pPr>
          </w:p>
        </w:tc>
        <w:tc>
          <w:tcPr>
            <w:tcW w:w="0" w:type="auto"/>
            <w:vAlign w:val="center"/>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53"/>
              <w:gridCol w:w="1147"/>
              <w:gridCol w:w="1162"/>
            </w:tblGrid>
            <w:tr w:rsidR="001417ED">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417ED" w:rsidRDefault="001417ED">
                  <w:pPr>
                    <w:jc w:val="center"/>
                    <w:rPr>
                      <w:b/>
                      <w:bCs/>
                      <w:sz w:val="24"/>
                      <w:szCs w:val="24"/>
                    </w:rPr>
                  </w:pPr>
                  <w:r>
                    <w:rPr>
                      <w:b/>
                      <w:bCs/>
                    </w:rPr>
                    <w:lastRenderedPageBreak/>
                    <w:t>n</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417ED" w:rsidRDefault="001417ED">
                  <w:pPr>
                    <w:jc w:val="center"/>
                    <w:rPr>
                      <w:b/>
                      <w:bCs/>
                      <w:sz w:val="24"/>
                      <w:szCs w:val="24"/>
                    </w:rPr>
                  </w:pPr>
                  <w:r>
                    <w:rPr>
                      <w:b/>
                      <w:bCs/>
                      <w:i/>
                      <w:iCs/>
                    </w:rPr>
                    <w:t>p</w:t>
                  </w:r>
                </w:p>
              </w:tc>
            </w:tr>
            <w:tr w:rsidR="001417E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17ED" w:rsidRDefault="001417ED">
                  <w:pPr>
                    <w:rPr>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jc w:val="center"/>
                    <w:rPr>
                      <w:b/>
                      <w:bCs/>
                      <w:sz w:val="24"/>
                      <w:szCs w:val="24"/>
                    </w:rPr>
                  </w:pPr>
                  <w:r>
                    <w:rPr>
                      <w:b/>
                      <w:bCs/>
                    </w:rPr>
                    <w:t>0.05</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jc w:val="center"/>
                    <w:rPr>
                      <w:b/>
                      <w:bCs/>
                      <w:sz w:val="24"/>
                      <w:szCs w:val="24"/>
                    </w:rPr>
                  </w:pPr>
                  <w:r>
                    <w:rPr>
                      <w:b/>
                      <w:bCs/>
                    </w:rPr>
                    <w:t>0.01</w:t>
                  </w:r>
                </w:p>
              </w:tc>
            </w:tr>
            <w:tr w:rsidR="00141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0.37</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0.48</w:t>
                  </w:r>
                </w:p>
              </w:tc>
            </w:tr>
            <w:tr w:rsidR="00141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0.36</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0.47</w:t>
                  </w:r>
                </w:p>
              </w:tc>
            </w:tr>
            <w:tr w:rsidR="00141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0.36</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0.46</w:t>
                  </w:r>
                </w:p>
              </w:tc>
            </w:tr>
            <w:tr w:rsidR="00141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0.36</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0.45</w:t>
                  </w:r>
                </w:p>
              </w:tc>
            </w:tr>
            <w:tr w:rsidR="00141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0.34</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0.45</w:t>
                  </w:r>
                </w:p>
              </w:tc>
            </w:tr>
            <w:tr w:rsidR="00141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0.34</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0.44</w:t>
                  </w:r>
                </w:p>
              </w:tc>
            </w:tr>
            <w:tr w:rsidR="00141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0.33</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0.43</w:t>
                  </w:r>
                </w:p>
              </w:tc>
            </w:tr>
            <w:tr w:rsidR="00141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0.33</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0.43</w:t>
                  </w:r>
                </w:p>
              </w:tc>
            </w:tr>
            <w:tr w:rsidR="00141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0.33</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0.43</w:t>
                  </w:r>
                </w:p>
              </w:tc>
            </w:tr>
            <w:tr w:rsidR="00141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lastRenderedPageBreak/>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0.32</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0.41</w:t>
                  </w:r>
                </w:p>
              </w:tc>
            </w:tr>
            <w:tr w:rsidR="00141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0.32</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0.41</w:t>
                  </w:r>
                </w:p>
              </w:tc>
            </w:tr>
            <w:tr w:rsidR="00141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0.31</w:t>
                  </w:r>
                </w:p>
              </w:tc>
              <w:tc>
                <w:tcPr>
                  <w:tcW w:w="0" w:type="auto"/>
                  <w:tcBorders>
                    <w:top w:val="outset" w:sz="6" w:space="0" w:color="auto"/>
                    <w:left w:val="outset" w:sz="6" w:space="0" w:color="auto"/>
                    <w:bottom w:val="outset" w:sz="6" w:space="0" w:color="auto"/>
                    <w:right w:val="outset" w:sz="6" w:space="0" w:color="auto"/>
                  </w:tcBorders>
                  <w:vAlign w:val="center"/>
                  <w:hideMark/>
                </w:tcPr>
                <w:p w:rsidR="001417ED" w:rsidRDefault="001417ED">
                  <w:pPr>
                    <w:rPr>
                      <w:sz w:val="24"/>
                      <w:szCs w:val="24"/>
                    </w:rPr>
                  </w:pPr>
                  <w:r>
                    <w:t>0.40</w:t>
                  </w:r>
                </w:p>
              </w:tc>
            </w:tr>
          </w:tbl>
          <w:p w:rsidR="001417ED" w:rsidRDefault="001417ED">
            <w:pPr>
              <w:rPr>
                <w:sz w:val="24"/>
                <w:szCs w:val="24"/>
              </w:rPr>
            </w:pPr>
          </w:p>
        </w:tc>
      </w:tr>
    </w:tbl>
    <w:p w:rsidR="001F7C62" w:rsidRPr="005B5C25" w:rsidRDefault="00F01274" w:rsidP="001F7C62">
      <w:pPr>
        <w:spacing w:before="100" w:beforeAutospacing="1" w:after="100" w:afterAutospacing="1"/>
        <w:jc w:val="both"/>
        <w:rPr>
          <w:sz w:val="28"/>
          <w:szCs w:val="28"/>
        </w:rPr>
      </w:pPr>
      <w:r w:rsidRPr="00F01274">
        <w:rPr>
          <w:b/>
          <w:i/>
          <w:color w:val="000000"/>
          <w:sz w:val="28"/>
          <w:szCs w:val="28"/>
        </w:rPr>
        <w:lastRenderedPageBreak/>
        <w:t>Пример:</w:t>
      </w:r>
      <w:r w:rsidR="005B5C25">
        <w:rPr>
          <w:color w:val="000000"/>
          <w:sz w:val="28"/>
          <w:szCs w:val="28"/>
        </w:rPr>
        <w:t>п</w:t>
      </w:r>
      <w:r w:rsidR="001F7C62" w:rsidRPr="002E4979">
        <w:rPr>
          <w:color w:val="000000"/>
          <w:sz w:val="28"/>
          <w:szCs w:val="28"/>
        </w:rPr>
        <w:t>рисво</w:t>
      </w:r>
      <w:r w:rsidR="005B5C25">
        <w:rPr>
          <w:color w:val="000000"/>
          <w:sz w:val="28"/>
          <w:szCs w:val="28"/>
        </w:rPr>
        <w:t>им ранги признаку Y и фактору X, н</w:t>
      </w:r>
      <w:r w:rsidR="001F7C62" w:rsidRPr="002E4979">
        <w:rPr>
          <w:color w:val="000000"/>
          <w:sz w:val="28"/>
          <w:szCs w:val="28"/>
        </w:rPr>
        <w:t>айдем сумму разности квадратов d</w:t>
      </w:r>
      <w:r w:rsidR="001F7C62" w:rsidRPr="002E4979">
        <w:rPr>
          <w:color w:val="000000"/>
          <w:sz w:val="28"/>
          <w:szCs w:val="28"/>
          <w:vertAlign w:val="superscript"/>
        </w:rPr>
        <w:t>2</w:t>
      </w:r>
      <w:r w:rsidR="001F7C62" w:rsidRPr="002E4979">
        <w:rPr>
          <w:color w:val="000000"/>
          <w:sz w:val="28"/>
          <w:szCs w:val="28"/>
        </w:rPr>
        <w:t> </w:t>
      </w:r>
      <w:r w:rsidR="005B5C25">
        <w:rPr>
          <w:color w:val="000000"/>
          <w:sz w:val="28"/>
          <w:szCs w:val="28"/>
        </w:rPr>
        <w:t xml:space="preserve">, </w:t>
      </w:r>
      <w:r w:rsidR="001F7C62" w:rsidRPr="002E4979">
        <w:rPr>
          <w:color w:val="000000"/>
          <w:sz w:val="28"/>
          <w:szCs w:val="28"/>
        </w:rPr>
        <w:t>вычислим </w:t>
      </w:r>
      <w:hyperlink r:id="rId186" w:history="1">
        <w:r w:rsidR="001F7C62" w:rsidRPr="005B5C25">
          <w:rPr>
            <w:sz w:val="28"/>
            <w:szCs w:val="28"/>
          </w:rPr>
          <w:t>коэффициент ранговой корреляции Спирмена</w:t>
        </w:r>
      </w:hyperlink>
      <w:r w:rsidR="001F7C62" w:rsidRPr="005B5C25">
        <w:rPr>
          <w:sz w:val="28"/>
          <w:szCs w:val="28"/>
        </w:rPr>
        <w:t>.</w:t>
      </w:r>
    </w:p>
    <w:p w:rsidR="001F7C62" w:rsidRDefault="001F7C62" w:rsidP="001F7C62">
      <w:pPr>
        <w:spacing w:line="576" w:lineRule="atLeast"/>
        <w:jc w:val="center"/>
        <w:rPr>
          <w:color w:val="000000"/>
          <w:sz w:val="29"/>
          <w:szCs w:val="29"/>
        </w:rPr>
      </w:pPr>
      <w:r>
        <w:rPr>
          <w:rFonts w:ascii="Georgia" w:hAnsi="Georgia"/>
          <w:noProof/>
          <w:color w:val="000000"/>
          <w:sz w:val="29"/>
          <w:szCs w:val="29"/>
        </w:rPr>
        <w:drawing>
          <wp:inline distT="0" distB="0" distL="0" distR="0">
            <wp:extent cx="971550" cy="428625"/>
            <wp:effectExtent l="19050" t="0" r="0" b="0"/>
            <wp:docPr id="29" name="Рисунок 7" descr="коэффициент ранговой корреляции Спирме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коэффициент ранговой корреляции Спирмена"/>
                    <pic:cNvPicPr>
                      <a:picLocks noChangeAspect="1" noChangeArrowheads="1"/>
                    </pic:cNvPicPr>
                  </pic:nvPicPr>
                  <pic:blipFill>
                    <a:blip r:embed="rId187" cstate="print"/>
                    <a:srcRect/>
                    <a:stretch>
                      <a:fillRect/>
                    </a:stretch>
                  </pic:blipFill>
                  <pic:spPr bwMode="auto">
                    <a:xfrm>
                      <a:off x="0" y="0"/>
                      <a:ext cx="971550" cy="428625"/>
                    </a:xfrm>
                    <a:prstGeom prst="rect">
                      <a:avLst/>
                    </a:prstGeom>
                    <a:noFill/>
                    <a:ln w="9525">
                      <a:noFill/>
                      <a:miter lim="800000"/>
                      <a:headEnd/>
                      <a:tailEnd/>
                    </a:ln>
                  </pic:spPr>
                </pic:pic>
              </a:graphicData>
            </a:graphic>
          </wp:inline>
        </w:drawing>
      </w:r>
      <w:r>
        <w:rPr>
          <w:rFonts w:ascii="Georgia" w:hAnsi="Georgia"/>
          <w:color w:val="000000"/>
          <w:sz w:val="29"/>
          <w:szCs w:val="29"/>
        </w:rPr>
        <w:tab/>
      </w:r>
      <w:r>
        <w:rPr>
          <w:rFonts w:ascii="Georgia" w:hAnsi="Georgia"/>
          <w:color w:val="000000"/>
          <w:sz w:val="29"/>
          <w:szCs w:val="29"/>
        </w:rPr>
        <w:tab/>
      </w:r>
      <w:r w:rsidRPr="00D45391">
        <w:rPr>
          <w:color w:val="000000"/>
          <w:sz w:val="29"/>
          <w:szCs w:val="29"/>
        </w:rPr>
        <w:t>(</w:t>
      </w:r>
      <w:r w:rsidR="00D45391" w:rsidRPr="00D45391">
        <w:rPr>
          <w:color w:val="000000"/>
          <w:sz w:val="29"/>
          <w:szCs w:val="29"/>
        </w:rPr>
        <w:t>5</w:t>
      </w:r>
      <w:r w:rsidRPr="00D45391">
        <w:rPr>
          <w:color w:val="000000"/>
          <w:sz w:val="29"/>
          <w:szCs w:val="29"/>
        </w:rPr>
        <w:t>9)</w:t>
      </w:r>
    </w:p>
    <w:p w:rsidR="00C0600E" w:rsidRDefault="00C0600E" w:rsidP="00C0600E">
      <w:pPr>
        <w:jc w:val="both"/>
        <w:rPr>
          <w:sz w:val="28"/>
          <w:szCs w:val="28"/>
        </w:rPr>
      </w:pPr>
      <w:r>
        <w:rPr>
          <w:sz w:val="28"/>
          <w:szCs w:val="28"/>
        </w:rPr>
        <w:t>Таблица 3</w:t>
      </w:r>
      <w:r w:rsidR="003673B7">
        <w:rPr>
          <w:sz w:val="28"/>
          <w:szCs w:val="28"/>
        </w:rPr>
        <w:t>3</w:t>
      </w:r>
      <w:r>
        <w:rPr>
          <w:sz w:val="28"/>
          <w:szCs w:val="28"/>
        </w:rPr>
        <w:t>. Расчеты для определения коэффициента ранговой корреляции Спирмена</w:t>
      </w:r>
    </w:p>
    <w:tbl>
      <w:tblPr>
        <w:tblW w:w="0" w:type="auto"/>
        <w:jc w:val="center"/>
        <w:tblCellSpacing w:w="15" w:type="dxa"/>
        <w:tblBorders>
          <w:insideH w:val="single" w:sz="4" w:space="0" w:color="auto"/>
        </w:tblBorders>
        <w:tblCellMar>
          <w:top w:w="15" w:type="dxa"/>
          <w:left w:w="15" w:type="dxa"/>
          <w:bottom w:w="15" w:type="dxa"/>
          <w:right w:w="15" w:type="dxa"/>
        </w:tblCellMar>
        <w:tblLook w:val="00A0"/>
      </w:tblPr>
      <w:tblGrid>
        <w:gridCol w:w="1050"/>
        <w:gridCol w:w="1035"/>
        <w:gridCol w:w="1534"/>
        <w:gridCol w:w="1559"/>
        <w:gridCol w:w="1701"/>
      </w:tblGrid>
      <w:tr w:rsidR="001F7C62" w:rsidRPr="00DA6099" w:rsidTr="0053328A">
        <w:trPr>
          <w:tblCellSpacing w:w="15" w:type="dxa"/>
          <w:jc w:val="center"/>
        </w:trPr>
        <w:tc>
          <w:tcPr>
            <w:tcW w:w="1005" w:type="dxa"/>
            <w:tcBorders>
              <w:top w:val="single" w:sz="12" w:space="0" w:color="auto"/>
              <w:left w:val="single" w:sz="12" w:space="0" w:color="auto"/>
              <w:bottom w:val="single" w:sz="4" w:space="0" w:color="auto"/>
              <w:right w:val="single" w:sz="4" w:space="0" w:color="auto"/>
            </w:tcBorders>
          </w:tcPr>
          <w:p w:rsidR="001F7C62" w:rsidRPr="00F8285A" w:rsidRDefault="001F7C62" w:rsidP="00F8285A">
            <w:pPr>
              <w:jc w:val="center"/>
              <w:rPr>
                <w:color w:val="000000"/>
              </w:rPr>
            </w:pPr>
            <w:r w:rsidRPr="00F8285A">
              <w:rPr>
                <w:color w:val="000000"/>
              </w:rPr>
              <w:t>X</w:t>
            </w:r>
          </w:p>
        </w:tc>
        <w:tc>
          <w:tcPr>
            <w:tcW w:w="1005" w:type="dxa"/>
            <w:tcBorders>
              <w:top w:val="single" w:sz="12" w:space="0" w:color="auto"/>
              <w:bottom w:val="single" w:sz="4" w:space="0" w:color="auto"/>
            </w:tcBorders>
          </w:tcPr>
          <w:p w:rsidR="001F7C62" w:rsidRPr="00F8285A" w:rsidRDefault="001F7C62" w:rsidP="00F8285A">
            <w:pPr>
              <w:jc w:val="center"/>
              <w:rPr>
                <w:color w:val="000000"/>
              </w:rPr>
            </w:pPr>
            <w:r w:rsidRPr="00F8285A">
              <w:rPr>
                <w:color w:val="000000"/>
              </w:rPr>
              <w:t>Y</w:t>
            </w:r>
          </w:p>
        </w:tc>
        <w:tc>
          <w:tcPr>
            <w:tcW w:w="1504" w:type="dxa"/>
            <w:tcBorders>
              <w:top w:val="single" w:sz="12" w:space="0" w:color="auto"/>
              <w:left w:val="single" w:sz="4" w:space="0" w:color="auto"/>
              <w:bottom w:val="single" w:sz="4" w:space="0" w:color="auto"/>
            </w:tcBorders>
          </w:tcPr>
          <w:p w:rsidR="001F7C62" w:rsidRPr="00F8285A" w:rsidRDefault="00C96C87" w:rsidP="00F8285A">
            <w:pPr>
              <w:jc w:val="center"/>
              <w:rPr>
                <w:color w:val="000000"/>
              </w:rPr>
            </w:pPr>
            <w:r w:rsidRPr="00F8285A">
              <w:rPr>
                <w:color w:val="000000"/>
              </w:rPr>
              <w:t>Р</w:t>
            </w:r>
            <w:r w:rsidR="001F7C62" w:rsidRPr="00F8285A">
              <w:rPr>
                <w:color w:val="000000"/>
              </w:rPr>
              <w:t>анг X, </w:t>
            </w:r>
            <w:r w:rsidR="001F7C62" w:rsidRPr="00F8285A">
              <w:rPr>
                <w:color w:val="000000"/>
              </w:rPr>
              <w:br/>
              <w:t>d</w:t>
            </w:r>
            <w:r w:rsidR="001F7C62" w:rsidRPr="00F8285A">
              <w:rPr>
                <w:color w:val="000000"/>
                <w:vertAlign w:val="subscript"/>
              </w:rPr>
              <w:t>x</w:t>
            </w:r>
          </w:p>
        </w:tc>
        <w:tc>
          <w:tcPr>
            <w:tcW w:w="1529" w:type="dxa"/>
            <w:tcBorders>
              <w:top w:val="single" w:sz="12" w:space="0" w:color="auto"/>
              <w:left w:val="single" w:sz="4" w:space="0" w:color="auto"/>
              <w:bottom w:val="single" w:sz="4" w:space="0" w:color="auto"/>
            </w:tcBorders>
          </w:tcPr>
          <w:p w:rsidR="001F7C62" w:rsidRPr="00F8285A" w:rsidRDefault="001F7C62" w:rsidP="00F8285A">
            <w:pPr>
              <w:jc w:val="center"/>
              <w:rPr>
                <w:color w:val="000000"/>
              </w:rPr>
            </w:pPr>
            <w:r w:rsidRPr="00F8285A">
              <w:rPr>
                <w:color w:val="000000"/>
              </w:rPr>
              <w:t>Ранг Y, </w:t>
            </w:r>
            <w:r w:rsidRPr="00F8285A">
              <w:rPr>
                <w:color w:val="000000"/>
              </w:rPr>
              <w:br/>
              <w:t>d</w:t>
            </w:r>
            <w:r w:rsidRPr="00F8285A">
              <w:rPr>
                <w:color w:val="000000"/>
                <w:vertAlign w:val="subscript"/>
              </w:rPr>
              <w:t>y</w:t>
            </w:r>
          </w:p>
        </w:tc>
        <w:tc>
          <w:tcPr>
            <w:tcW w:w="1656" w:type="dxa"/>
            <w:tcBorders>
              <w:top w:val="single" w:sz="12" w:space="0" w:color="auto"/>
              <w:left w:val="single" w:sz="4" w:space="0" w:color="auto"/>
              <w:bottom w:val="single" w:sz="4" w:space="0" w:color="auto"/>
              <w:right w:val="single" w:sz="12" w:space="0" w:color="auto"/>
            </w:tcBorders>
          </w:tcPr>
          <w:p w:rsidR="001F7C62" w:rsidRPr="00F8285A" w:rsidRDefault="001F7C62" w:rsidP="00F8285A">
            <w:pPr>
              <w:jc w:val="center"/>
              <w:rPr>
                <w:color w:val="000000"/>
              </w:rPr>
            </w:pPr>
            <w:r w:rsidRPr="00F8285A">
              <w:rPr>
                <w:color w:val="000000"/>
              </w:rPr>
              <w:t>(d</w:t>
            </w:r>
            <w:r w:rsidRPr="00F8285A">
              <w:rPr>
                <w:color w:val="000000"/>
                <w:vertAlign w:val="subscript"/>
              </w:rPr>
              <w:t>x</w:t>
            </w:r>
            <w:r w:rsidRPr="00F8285A">
              <w:rPr>
                <w:color w:val="000000"/>
              </w:rPr>
              <w:t> - d</w:t>
            </w:r>
            <w:r w:rsidRPr="00F8285A">
              <w:rPr>
                <w:color w:val="000000"/>
                <w:vertAlign w:val="subscript"/>
              </w:rPr>
              <w:t>y</w:t>
            </w:r>
            <w:r w:rsidRPr="00F8285A">
              <w:rPr>
                <w:color w:val="000000"/>
              </w:rPr>
              <w:t>)</w:t>
            </w:r>
            <w:r w:rsidRPr="00F8285A">
              <w:rPr>
                <w:color w:val="000000"/>
                <w:vertAlign w:val="superscript"/>
              </w:rPr>
              <w:t>2</w:t>
            </w:r>
          </w:p>
        </w:tc>
      </w:tr>
      <w:tr w:rsidR="001F7C62" w:rsidRPr="00DA6099" w:rsidTr="0053328A">
        <w:trPr>
          <w:tblCellSpacing w:w="15" w:type="dxa"/>
          <w:jc w:val="center"/>
        </w:trPr>
        <w:tc>
          <w:tcPr>
            <w:tcW w:w="1005" w:type="dxa"/>
            <w:tcBorders>
              <w:top w:val="single" w:sz="4" w:space="0" w:color="auto"/>
              <w:left w:val="single" w:sz="12" w:space="0" w:color="auto"/>
              <w:bottom w:val="single" w:sz="4" w:space="0" w:color="auto"/>
              <w:right w:val="single" w:sz="4" w:space="0" w:color="auto"/>
            </w:tcBorders>
          </w:tcPr>
          <w:p w:rsidR="001F7C62" w:rsidRPr="00F8285A" w:rsidRDefault="001F7C62" w:rsidP="00F8285A">
            <w:pPr>
              <w:jc w:val="center"/>
              <w:rPr>
                <w:color w:val="000000"/>
              </w:rPr>
            </w:pPr>
            <w:r w:rsidRPr="00F8285A">
              <w:rPr>
                <w:color w:val="000000"/>
              </w:rPr>
              <w:t>1.3</w:t>
            </w:r>
          </w:p>
        </w:tc>
        <w:tc>
          <w:tcPr>
            <w:tcW w:w="1005" w:type="dxa"/>
            <w:tcBorders>
              <w:top w:val="single" w:sz="4" w:space="0" w:color="auto"/>
              <w:bottom w:val="single" w:sz="4" w:space="0" w:color="auto"/>
            </w:tcBorders>
          </w:tcPr>
          <w:p w:rsidR="001F7C62" w:rsidRPr="00F8285A" w:rsidRDefault="001F7C62" w:rsidP="00F8285A">
            <w:pPr>
              <w:jc w:val="center"/>
              <w:rPr>
                <w:color w:val="000000"/>
              </w:rPr>
            </w:pPr>
            <w:r w:rsidRPr="00F8285A">
              <w:rPr>
                <w:color w:val="000000"/>
              </w:rPr>
              <w:t>300</w:t>
            </w:r>
          </w:p>
        </w:tc>
        <w:tc>
          <w:tcPr>
            <w:tcW w:w="1504" w:type="dxa"/>
            <w:tcBorders>
              <w:top w:val="single" w:sz="4" w:space="0" w:color="auto"/>
              <w:left w:val="single" w:sz="4" w:space="0" w:color="auto"/>
              <w:bottom w:val="single" w:sz="4" w:space="0" w:color="auto"/>
            </w:tcBorders>
          </w:tcPr>
          <w:p w:rsidR="001F7C62" w:rsidRPr="00F8285A" w:rsidRDefault="001F7C62" w:rsidP="00F8285A">
            <w:pPr>
              <w:jc w:val="center"/>
              <w:rPr>
                <w:color w:val="000000"/>
              </w:rPr>
            </w:pPr>
            <w:r w:rsidRPr="00F8285A">
              <w:rPr>
                <w:color w:val="000000"/>
              </w:rPr>
              <w:t>1</w:t>
            </w:r>
          </w:p>
        </w:tc>
        <w:tc>
          <w:tcPr>
            <w:tcW w:w="1529" w:type="dxa"/>
            <w:tcBorders>
              <w:top w:val="single" w:sz="4" w:space="0" w:color="auto"/>
              <w:left w:val="single" w:sz="4" w:space="0" w:color="auto"/>
              <w:bottom w:val="single" w:sz="4" w:space="0" w:color="auto"/>
            </w:tcBorders>
          </w:tcPr>
          <w:p w:rsidR="001F7C62" w:rsidRPr="00F8285A" w:rsidRDefault="001F7C62" w:rsidP="00F8285A">
            <w:pPr>
              <w:jc w:val="center"/>
              <w:rPr>
                <w:color w:val="000000"/>
              </w:rPr>
            </w:pPr>
            <w:r w:rsidRPr="00F8285A">
              <w:rPr>
                <w:color w:val="000000"/>
              </w:rPr>
              <w:t>2</w:t>
            </w:r>
          </w:p>
        </w:tc>
        <w:tc>
          <w:tcPr>
            <w:tcW w:w="1656" w:type="dxa"/>
            <w:tcBorders>
              <w:top w:val="single" w:sz="4" w:space="0" w:color="auto"/>
              <w:left w:val="single" w:sz="4" w:space="0" w:color="auto"/>
              <w:bottom w:val="single" w:sz="4" w:space="0" w:color="auto"/>
              <w:right w:val="single" w:sz="12" w:space="0" w:color="auto"/>
            </w:tcBorders>
          </w:tcPr>
          <w:p w:rsidR="001F7C62" w:rsidRPr="00F8285A" w:rsidRDefault="001F7C62" w:rsidP="00F8285A">
            <w:pPr>
              <w:jc w:val="center"/>
              <w:rPr>
                <w:color w:val="000000"/>
              </w:rPr>
            </w:pPr>
            <w:r w:rsidRPr="00F8285A">
              <w:rPr>
                <w:color w:val="000000"/>
              </w:rPr>
              <w:t>1</w:t>
            </w:r>
          </w:p>
        </w:tc>
      </w:tr>
      <w:tr w:rsidR="001F7C62" w:rsidRPr="00DA6099" w:rsidTr="0053328A">
        <w:trPr>
          <w:trHeight w:val="231"/>
          <w:tblCellSpacing w:w="15" w:type="dxa"/>
          <w:jc w:val="center"/>
        </w:trPr>
        <w:tc>
          <w:tcPr>
            <w:tcW w:w="1005" w:type="dxa"/>
            <w:tcBorders>
              <w:top w:val="single" w:sz="4" w:space="0" w:color="auto"/>
              <w:left w:val="single" w:sz="12" w:space="0" w:color="auto"/>
              <w:bottom w:val="single" w:sz="4" w:space="0" w:color="auto"/>
              <w:right w:val="single" w:sz="4" w:space="0" w:color="auto"/>
            </w:tcBorders>
          </w:tcPr>
          <w:p w:rsidR="001F7C62" w:rsidRPr="00F8285A" w:rsidRDefault="001F7C62" w:rsidP="00F8285A">
            <w:pPr>
              <w:jc w:val="center"/>
              <w:rPr>
                <w:color w:val="000000"/>
              </w:rPr>
            </w:pPr>
            <w:r w:rsidRPr="00F8285A">
              <w:rPr>
                <w:color w:val="000000"/>
              </w:rPr>
              <w:t>1.8</w:t>
            </w:r>
          </w:p>
        </w:tc>
        <w:tc>
          <w:tcPr>
            <w:tcW w:w="1005" w:type="dxa"/>
            <w:tcBorders>
              <w:top w:val="single" w:sz="4" w:space="0" w:color="auto"/>
              <w:bottom w:val="single" w:sz="4" w:space="0" w:color="auto"/>
            </w:tcBorders>
          </w:tcPr>
          <w:p w:rsidR="001F7C62" w:rsidRPr="00F8285A" w:rsidRDefault="001F7C62" w:rsidP="00F8285A">
            <w:pPr>
              <w:jc w:val="center"/>
              <w:rPr>
                <w:color w:val="000000"/>
              </w:rPr>
            </w:pPr>
            <w:r w:rsidRPr="00F8285A">
              <w:rPr>
                <w:color w:val="000000"/>
              </w:rPr>
              <w:t>1335</w:t>
            </w:r>
          </w:p>
        </w:tc>
        <w:tc>
          <w:tcPr>
            <w:tcW w:w="1504" w:type="dxa"/>
            <w:tcBorders>
              <w:top w:val="single" w:sz="4" w:space="0" w:color="auto"/>
              <w:left w:val="single" w:sz="4" w:space="0" w:color="auto"/>
              <w:bottom w:val="single" w:sz="4" w:space="0" w:color="auto"/>
            </w:tcBorders>
          </w:tcPr>
          <w:p w:rsidR="001F7C62" w:rsidRPr="00F8285A" w:rsidRDefault="001F7C62" w:rsidP="00F8285A">
            <w:pPr>
              <w:jc w:val="center"/>
              <w:rPr>
                <w:color w:val="000000"/>
              </w:rPr>
            </w:pPr>
            <w:r w:rsidRPr="00F8285A">
              <w:rPr>
                <w:color w:val="000000"/>
              </w:rPr>
              <w:t>2</w:t>
            </w:r>
          </w:p>
        </w:tc>
        <w:tc>
          <w:tcPr>
            <w:tcW w:w="1529" w:type="dxa"/>
            <w:tcBorders>
              <w:top w:val="single" w:sz="4" w:space="0" w:color="auto"/>
              <w:left w:val="single" w:sz="4" w:space="0" w:color="auto"/>
              <w:bottom w:val="single" w:sz="4" w:space="0" w:color="auto"/>
            </w:tcBorders>
          </w:tcPr>
          <w:p w:rsidR="001F7C62" w:rsidRPr="00F8285A" w:rsidRDefault="001F7C62" w:rsidP="00F8285A">
            <w:pPr>
              <w:jc w:val="center"/>
              <w:rPr>
                <w:color w:val="000000"/>
              </w:rPr>
            </w:pPr>
            <w:r w:rsidRPr="00F8285A">
              <w:rPr>
                <w:color w:val="000000"/>
              </w:rPr>
              <w:t>12</w:t>
            </w:r>
          </w:p>
        </w:tc>
        <w:tc>
          <w:tcPr>
            <w:tcW w:w="1656" w:type="dxa"/>
            <w:tcBorders>
              <w:top w:val="single" w:sz="4" w:space="0" w:color="auto"/>
              <w:left w:val="single" w:sz="4" w:space="0" w:color="auto"/>
              <w:bottom w:val="single" w:sz="4" w:space="0" w:color="auto"/>
              <w:right w:val="single" w:sz="12" w:space="0" w:color="auto"/>
            </w:tcBorders>
          </w:tcPr>
          <w:p w:rsidR="001F7C62" w:rsidRPr="00F8285A" w:rsidRDefault="001F7C62" w:rsidP="00F8285A">
            <w:pPr>
              <w:jc w:val="center"/>
              <w:rPr>
                <w:color w:val="000000"/>
              </w:rPr>
            </w:pPr>
            <w:r w:rsidRPr="00F8285A">
              <w:rPr>
                <w:color w:val="000000"/>
              </w:rPr>
              <w:t>100</w:t>
            </w:r>
          </w:p>
        </w:tc>
      </w:tr>
      <w:tr w:rsidR="001F7C62" w:rsidRPr="00DA6099" w:rsidTr="0053328A">
        <w:trPr>
          <w:trHeight w:val="190"/>
          <w:tblCellSpacing w:w="15" w:type="dxa"/>
          <w:jc w:val="center"/>
        </w:trPr>
        <w:tc>
          <w:tcPr>
            <w:tcW w:w="1005" w:type="dxa"/>
            <w:tcBorders>
              <w:top w:val="single" w:sz="4" w:space="0" w:color="auto"/>
              <w:left w:val="single" w:sz="12" w:space="0" w:color="auto"/>
              <w:bottom w:val="single" w:sz="4" w:space="0" w:color="auto"/>
              <w:right w:val="single" w:sz="4" w:space="0" w:color="auto"/>
            </w:tcBorders>
          </w:tcPr>
          <w:p w:rsidR="001F7C62" w:rsidRPr="00F8285A" w:rsidRDefault="001F7C62" w:rsidP="00F8285A">
            <w:pPr>
              <w:jc w:val="center"/>
              <w:rPr>
                <w:color w:val="000000"/>
              </w:rPr>
            </w:pPr>
            <w:r w:rsidRPr="00F8285A">
              <w:rPr>
                <w:color w:val="000000"/>
              </w:rPr>
              <w:t>2.4</w:t>
            </w:r>
          </w:p>
        </w:tc>
        <w:tc>
          <w:tcPr>
            <w:tcW w:w="1005" w:type="dxa"/>
            <w:tcBorders>
              <w:top w:val="single" w:sz="4" w:space="0" w:color="auto"/>
              <w:bottom w:val="single" w:sz="4" w:space="0" w:color="auto"/>
            </w:tcBorders>
          </w:tcPr>
          <w:p w:rsidR="001F7C62" w:rsidRPr="00F8285A" w:rsidRDefault="001F7C62" w:rsidP="00F8285A">
            <w:pPr>
              <w:jc w:val="center"/>
              <w:rPr>
                <w:color w:val="000000"/>
              </w:rPr>
            </w:pPr>
            <w:r w:rsidRPr="00F8285A">
              <w:rPr>
                <w:color w:val="000000"/>
              </w:rPr>
              <w:t>250</w:t>
            </w:r>
          </w:p>
        </w:tc>
        <w:tc>
          <w:tcPr>
            <w:tcW w:w="1504" w:type="dxa"/>
            <w:tcBorders>
              <w:top w:val="single" w:sz="4" w:space="0" w:color="auto"/>
              <w:left w:val="single" w:sz="4" w:space="0" w:color="auto"/>
              <w:bottom w:val="single" w:sz="4" w:space="0" w:color="auto"/>
            </w:tcBorders>
          </w:tcPr>
          <w:p w:rsidR="001F7C62" w:rsidRPr="00F8285A" w:rsidRDefault="001F7C62" w:rsidP="00F8285A">
            <w:pPr>
              <w:jc w:val="center"/>
              <w:rPr>
                <w:color w:val="000000"/>
              </w:rPr>
            </w:pPr>
            <w:r w:rsidRPr="00F8285A">
              <w:rPr>
                <w:color w:val="000000"/>
              </w:rPr>
              <w:t>3</w:t>
            </w:r>
          </w:p>
        </w:tc>
        <w:tc>
          <w:tcPr>
            <w:tcW w:w="1529" w:type="dxa"/>
            <w:tcBorders>
              <w:top w:val="single" w:sz="4" w:space="0" w:color="auto"/>
              <w:left w:val="single" w:sz="4" w:space="0" w:color="auto"/>
              <w:bottom w:val="single" w:sz="4" w:space="0" w:color="auto"/>
            </w:tcBorders>
          </w:tcPr>
          <w:p w:rsidR="001F7C62" w:rsidRPr="00F8285A" w:rsidRDefault="001F7C62" w:rsidP="00F8285A">
            <w:pPr>
              <w:jc w:val="center"/>
              <w:rPr>
                <w:color w:val="000000"/>
              </w:rPr>
            </w:pPr>
            <w:r w:rsidRPr="00F8285A">
              <w:rPr>
                <w:color w:val="000000"/>
              </w:rPr>
              <w:t>1</w:t>
            </w:r>
          </w:p>
        </w:tc>
        <w:tc>
          <w:tcPr>
            <w:tcW w:w="1656" w:type="dxa"/>
            <w:tcBorders>
              <w:top w:val="single" w:sz="4" w:space="0" w:color="auto"/>
              <w:left w:val="single" w:sz="4" w:space="0" w:color="auto"/>
              <w:bottom w:val="single" w:sz="4" w:space="0" w:color="auto"/>
              <w:right w:val="single" w:sz="12" w:space="0" w:color="auto"/>
            </w:tcBorders>
          </w:tcPr>
          <w:p w:rsidR="001F7C62" w:rsidRPr="00F8285A" w:rsidRDefault="001F7C62" w:rsidP="00F8285A">
            <w:pPr>
              <w:jc w:val="center"/>
              <w:rPr>
                <w:color w:val="000000"/>
              </w:rPr>
            </w:pPr>
            <w:r w:rsidRPr="00F8285A">
              <w:rPr>
                <w:color w:val="000000"/>
              </w:rPr>
              <w:t>4</w:t>
            </w:r>
          </w:p>
        </w:tc>
      </w:tr>
      <w:tr w:rsidR="001F7C62" w:rsidRPr="00DA6099" w:rsidTr="0053328A">
        <w:trPr>
          <w:tblCellSpacing w:w="15" w:type="dxa"/>
          <w:jc w:val="center"/>
        </w:trPr>
        <w:tc>
          <w:tcPr>
            <w:tcW w:w="1005" w:type="dxa"/>
            <w:tcBorders>
              <w:top w:val="single" w:sz="4" w:space="0" w:color="auto"/>
              <w:left w:val="single" w:sz="12" w:space="0" w:color="auto"/>
              <w:bottom w:val="single" w:sz="4" w:space="0" w:color="auto"/>
              <w:right w:val="single" w:sz="4" w:space="0" w:color="auto"/>
            </w:tcBorders>
          </w:tcPr>
          <w:p w:rsidR="001F7C62" w:rsidRPr="00F8285A" w:rsidRDefault="001F7C62" w:rsidP="00F8285A">
            <w:pPr>
              <w:jc w:val="center"/>
              <w:rPr>
                <w:color w:val="000000"/>
              </w:rPr>
            </w:pPr>
            <w:r w:rsidRPr="00F8285A">
              <w:rPr>
                <w:color w:val="000000"/>
              </w:rPr>
              <w:t>3.4</w:t>
            </w:r>
          </w:p>
        </w:tc>
        <w:tc>
          <w:tcPr>
            <w:tcW w:w="1005" w:type="dxa"/>
            <w:tcBorders>
              <w:top w:val="single" w:sz="4" w:space="0" w:color="auto"/>
              <w:bottom w:val="single" w:sz="4" w:space="0" w:color="auto"/>
            </w:tcBorders>
          </w:tcPr>
          <w:p w:rsidR="001F7C62" w:rsidRPr="00F8285A" w:rsidRDefault="001F7C62" w:rsidP="00F8285A">
            <w:pPr>
              <w:jc w:val="center"/>
              <w:rPr>
                <w:color w:val="000000"/>
              </w:rPr>
            </w:pPr>
            <w:r w:rsidRPr="00F8285A">
              <w:rPr>
                <w:color w:val="000000"/>
              </w:rPr>
              <w:t>946</w:t>
            </w:r>
          </w:p>
        </w:tc>
        <w:tc>
          <w:tcPr>
            <w:tcW w:w="1504" w:type="dxa"/>
            <w:tcBorders>
              <w:top w:val="single" w:sz="4" w:space="0" w:color="auto"/>
              <w:left w:val="single" w:sz="4" w:space="0" w:color="auto"/>
              <w:bottom w:val="single" w:sz="4" w:space="0" w:color="auto"/>
            </w:tcBorders>
          </w:tcPr>
          <w:p w:rsidR="001F7C62" w:rsidRPr="00F8285A" w:rsidRDefault="001F7C62" w:rsidP="00F8285A">
            <w:pPr>
              <w:jc w:val="center"/>
              <w:rPr>
                <w:color w:val="000000"/>
              </w:rPr>
            </w:pPr>
            <w:r w:rsidRPr="00F8285A">
              <w:rPr>
                <w:color w:val="000000"/>
              </w:rPr>
              <w:t>4</w:t>
            </w:r>
          </w:p>
        </w:tc>
        <w:tc>
          <w:tcPr>
            <w:tcW w:w="1529" w:type="dxa"/>
            <w:tcBorders>
              <w:top w:val="single" w:sz="4" w:space="0" w:color="auto"/>
              <w:left w:val="single" w:sz="4" w:space="0" w:color="auto"/>
              <w:bottom w:val="single" w:sz="4" w:space="0" w:color="auto"/>
            </w:tcBorders>
          </w:tcPr>
          <w:p w:rsidR="001F7C62" w:rsidRPr="00F8285A" w:rsidRDefault="001F7C62" w:rsidP="00F8285A">
            <w:pPr>
              <w:jc w:val="center"/>
              <w:rPr>
                <w:color w:val="000000"/>
              </w:rPr>
            </w:pPr>
            <w:r w:rsidRPr="00F8285A">
              <w:rPr>
                <w:color w:val="000000"/>
              </w:rPr>
              <w:t>8</w:t>
            </w:r>
          </w:p>
        </w:tc>
        <w:tc>
          <w:tcPr>
            <w:tcW w:w="1656" w:type="dxa"/>
            <w:tcBorders>
              <w:top w:val="single" w:sz="4" w:space="0" w:color="auto"/>
              <w:left w:val="single" w:sz="4" w:space="0" w:color="auto"/>
              <w:bottom w:val="single" w:sz="4" w:space="0" w:color="auto"/>
              <w:right w:val="single" w:sz="12" w:space="0" w:color="auto"/>
            </w:tcBorders>
          </w:tcPr>
          <w:p w:rsidR="001F7C62" w:rsidRPr="00F8285A" w:rsidRDefault="001F7C62" w:rsidP="00F8285A">
            <w:pPr>
              <w:jc w:val="center"/>
              <w:rPr>
                <w:color w:val="000000"/>
              </w:rPr>
            </w:pPr>
            <w:r w:rsidRPr="00F8285A">
              <w:rPr>
                <w:color w:val="000000"/>
              </w:rPr>
              <w:t>16</w:t>
            </w:r>
          </w:p>
        </w:tc>
      </w:tr>
      <w:tr w:rsidR="001F7C62" w:rsidRPr="00724F36" w:rsidTr="0053328A">
        <w:trPr>
          <w:tblCellSpacing w:w="15" w:type="dxa"/>
          <w:jc w:val="center"/>
        </w:trPr>
        <w:tc>
          <w:tcPr>
            <w:tcW w:w="1005" w:type="dxa"/>
            <w:tcBorders>
              <w:top w:val="single" w:sz="4" w:space="0" w:color="auto"/>
              <w:left w:val="single" w:sz="12" w:space="0" w:color="auto"/>
              <w:bottom w:val="single" w:sz="4" w:space="0" w:color="auto"/>
              <w:right w:val="single" w:sz="4" w:space="0" w:color="auto"/>
            </w:tcBorders>
          </w:tcPr>
          <w:p w:rsidR="001F7C62" w:rsidRPr="00F8285A" w:rsidRDefault="001F7C62" w:rsidP="00F8285A">
            <w:pPr>
              <w:jc w:val="center"/>
              <w:rPr>
                <w:color w:val="000000"/>
              </w:rPr>
            </w:pPr>
            <w:r w:rsidRPr="00F8285A">
              <w:rPr>
                <w:color w:val="000000"/>
              </w:rPr>
              <w:t>4.8</w:t>
            </w:r>
          </w:p>
        </w:tc>
        <w:tc>
          <w:tcPr>
            <w:tcW w:w="1005" w:type="dxa"/>
            <w:tcBorders>
              <w:top w:val="single" w:sz="4" w:space="0" w:color="auto"/>
              <w:bottom w:val="single" w:sz="4" w:space="0" w:color="auto"/>
            </w:tcBorders>
          </w:tcPr>
          <w:p w:rsidR="001F7C62" w:rsidRPr="00F8285A" w:rsidRDefault="001F7C62" w:rsidP="00F8285A">
            <w:pPr>
              <w:jc w:val="center"/>
              <w:rPr>
                <w:color w:val="000000"/>
              </w:rPr>
            </w:pPr>
            <w:r w:rsidRPr="00F8285A">
              <w:rPr>
                <w:color w:val="000000"/>
              </w:rPr>
              <w:t>670</w:t>
            </w:r>
          </w:p>
        </w:tc>
        <w:tc>
          <w:tcPr>
            <w:tcW w:w="1504" w:type="dxa"/>
            <w:tcBorders>
              <w:top w:val="single" w:sz="4" w:space="0" w:color="auto"/>
              <w:left w:val="single" w:sz="4" w:space="0" w:color="auto"/>
              <w:bottom w:val="single" w:sz="4" w:space="0" w:color="auto"/>
            </w:tcBorders>
          </w:tcPr>
          <w:p w:rsidR="001F7C62" w:rsidRPr="00F8285A" w:rsidRDefault="001F7C62" w:rsidP="00F8285A">
            <w:pPr>
              <w:jc w:val="center"/>
              <w:rPr>
                <w:color w:val="000000"/>
              </w:rPr>
            </w:pPr>
            <w:r w:rsidRPr="00F8285A">
              <w:rPr>
                <w:color w:val="000000"/>
              </w:rPr>
              <w:t>5</w:t>
            </w:r>
          </w:p>
        </w:tc>
        <w:tc>
          <w:tcPr>
            <w:tcW w:w="1529" w:type="dxa"/>
            <w:tcBorders>
              <w:top w:val="single" w:sz="4" w:space="0" w:color="auto"/>
              <w:left w:val="single" w:sz="4" w:space="0" w:color="auto"/>
              <w:bottom w:val="single" w:sz="4" w:space="0" w:color="auto"/>
            </w:tcBorders>
          </w:tcPr>
          <w:p w:rsidR="001F7C62" w:rsidRPr="00F8285A" w:rsidRDefault="001F7C62" w:rsidP="00F8285A">
            <w:pPr>
              <w:jc w:val="center"/>
              <w:rPr>
                <w:color w:val="000000"/>
              </w:rPr>
            </w:pPr>
            <w:r w:rsidRPr="00F8285A">
              <w:rPr>
                <w:color w:val="000000"/>
              </w:rPr>
              <w:t>7</w:t>
            </w:r>
          </w:p>
        </w:tc>
        <w:tc>
          <w:tcPr>
            <w:tcW w:w="1656" w:type="dxa"/>
            <w:tcBorders>
              <w:top w:val="single" w:sz="4" w:space="0" w:color="auto"/>
              <w:left w:val="single" w:sz="4" w:space="0" w:color="auto"/>
              <w:bottom w:val="single" w:sz="4" w:space="0" w:color="auto"/>
              <w:right w:val="single" w:sz="12" w:space="0" w:color="auto"/>
            </w:tcBorders>
          </w:tcPr>
          <w:p w:rsidR="001F7C62" w:rsidRPr="00F8285A" w:rsidRDefault="001F7C62" w:rsidP="00F8285A">
            <w:pPr>
              <w:jc w:val="center"/>
              <w:rPr>
                <w:color w:val="000000"/>
              </w:rPr>
            </w:pPr>
            <w:r w:rsidRPr="00F8285A">
              <w:rPr>
                <w:color w:val="000000"/>
              </w:rPr>
              <w:t>4</w:t>
            </w:r>
          </w:p>
        </w:tc>
      </w:tr>
      <w:tr w:rsidR="001F7C62" w:rsidRPr="00DA6099" w:rsidTr="0053328A">
        <w:trPr>
          <w:tblCellSpacing w:w="15" w:type="dxa"/>
          <w:jc w:val="center"/>
        </w:trPr>
        <w:tc>
          <w:tcPr>
            <w:tcW w:w="1005" w:type="dxa"/>
            <w:tcBorders>
              <w:top w:val="single" w:sz="4" w:space="0" w:color="auto"/>
              <w:left w:val="single" w:sz="12" w:space="0" w:color="auto"/>
              <w:bottom w:val="single" w:sz="4" w:space="0" w:color="auto"/>
              <w:right w:val="single" w:sz="4" w:space="0" w:color="auto"/>
            </w:tcBorders>
          </w:tcPr>
          <w:p w:rsidR="001F7C62" w:rsidRPr="00F8285A" w:rsidRDefault="001F7C62" w:rsidP="00F8285A">
            <w:pPr>
              <w:jc w:val="center"/>
              <w:rPr>
                <w:color w:val="000000"/>
              </w:rPr>
            </w:pPr>
            <w:r w:rsidRPr="00F8285A">
              <w:rPr>
                <w:color w:val="000000"/>
              </w:rPr>
              <w:t>5.1</w:t>
            </w:r>
          </w:p>
        </w:tc>
        <w:tc>
          <w:tcPr>
            <w:tcW w:w="1005" w:type="dxa"/>
            <w:tcBorders>
              <w:top w:val="single" w:sz="4" w:space="0" w:color="auto"/>
              <w:bottom w:val="single" w:sz="4" w:space="0" w:color="auto"/>
            </w:tcBorders>
          </w:tcPr>
          <w:p w:rsidR="001F7C62" w:rsidRPr="00F8285A" w:rsidRDefault="001F7C62" w:rsidP="00F8285A">
            <w:pPr>
              <w:jc w:val="center"/>
              <w:rPr>
                <w:color w:val="000000"/>
              </w:rPr>
            </w:pPr>
            <w:r w:rsidRPr="00F8285A">
              <w:rPr>
                <w:color w:val="000000"/>
              </w:rPr>
              <w:t>400</w:t>
            </w:r>
          </w:p>
        </w:tc>
        <w:tc>
          <w:tcPr>
            <w:tcW w:w="1504" w:type="dxa"/>
            <w:tcBorders>
              <w:top w:val="single" w:sz="4" w:space="0" w:color="auto"/>
              <w:left w:val="single" w:sz="4" w:space="0" w:color="auto"/>
              <w:bottom w:val="single" w:sz="4" w:space="0" w:color="auto"/>
            </w:tcBorders>
          </w:tcPr>
          <w:p w:rsidR="001F7C62" w:rsidRPr="00F8285A" w:rsidRDefault="001F7C62" w:rsidP="00F8285A">
            <w:pPr>
              <w:jc w:val="center"/>
              <w:rPr>
                <w:color w:val="000000"/>
              </w:rPr>
            </w:pPr>
            <w:r w:rsidRPr="00F8285A">
              <w:rPr>
                <w:color w:val="000000"/>
              </w:rPr>
              <w:t>6</w:t>
            </w:r>
          </w:p>
        </w:tc>
        <w:tc>
          <w:tcPr>
            <w:tcW w:w="1529" w:type="dxa"/>
            <w:tcBorders>
              <w:top w:val="single" w:sz="4" w:space="0" w:color="auto"/>
              <w:left w:val="single" w:sz="4" w:space="0" w:color="auto"/>
              <w:bottom w:val="single" w:sz="4" w:space="0" w:color="auto"/>
            </w:tcBorders>
          </w:tcPr>
          <w:p w:rsidR="001F7C62" w:rsidRPr="00F8285A" w:rsidRDefault="001F7C62" w:rsidP="00F8285A">
            <w:pPr>
              <w:jc w:val="center"/>
              <w:rPr>
                <w:color w:val="000000"/>
              </w:rPr>
            </w:pPr>
            <w:r w:rsidRPr="00F8285A">
              <w:rPr>
                <w:color w:val="000000"/>
              </w:rPr>
              <w:t>4</w:t>
            </w:r>
          </w:p>
        </w:tc>
        <w:tc>
          <w:tcPr>
            <w:tcW w:w="1656" w:type="dxa"/>
            <w:tcBorders>
              <w:top w:val="single" w:sz="4" w:space="0" w:color="auto"/>
              <w:left w:val="single" w:sz="4" w:space="0" w:color="auto"/>
              <w:bottom w:val="single" w:sz="4" w:space="0" w:color="auto"/>
              <w:right w:val="single" w:sz="12" w:space="0" w:color="auto"/>
            </w:tcBorders>
          </w:tcPr>
          <w:p w:rsidR="001F7C62" w:rsidRPr="00F8285A" w:rsidRDefault="001F7C62" w:rsidP="00F8285A">
            <w:pPr>
              <w:jc w:val="center"/>
              <w:rPr>
                <w:color w:val="000000"/>
              </w:rPr>
            </w:pPr>
            <w:r w:rsidRPr="00F8285A">
              <w:rPr>
                <w:color w:val="000000"/>
              </w:rPr>
              <w:t>4</w:t>
            </w:r>
          </w:p>
        </w:tc>
      </w:tr>
      <w:tr w:rsidR="001F7C62" w:rsidRPr="00DA6099" w:rsidTr="0053328A">
        <w:trPr>
          <w:trHeight w:val="218"/>
          <w:tblCellSpacing w:w="15" w:type="dxa"/>
          <w:jc w:val="center"/>
        </w:trPr>
        <w:tc>
          <w:tcPr>
            <w:tcW w:w="1005" w:type="dxa"/>
            <w:tcBorders>
              <w:top w:val="single" w:sz="4" w:space="0" w:color="auto"/>
              <w:left w:val="single" w:sz="12" w:space="0" w:color="auto"/>
              <w:bottom w:val="single" w:sz="4" w:space="0" w:color="auto"/>
              <w:right w:val="single" w:sz="4" w:space="0" w:color="auto"/>
            </w:tcBorders>
          </w:tcPr>
          <w:p w:rsidR="001F7C62" w:rsidRPr="00F8285A" w:rsidRDefault="001F7C62" w:rsidP="00F8285A">
            <w:pPr>
              <w:jc w:val="center"/>
              <w:rPr>
                <w:color w:val="000000"/>
              </w:rPr>
            </w:pPr>
            <w:r w:rsidRPr="00F8285A">
              <w:rPr>
                <w:color w:val="000000"/>
              </w:rPr>
              <w:t>6.3</w:t>
            </w:r>
          </w:p>
        </w:tc>
        <w:tc>
          <w:tcPr>
            <w:tcW w:w="1005" w:type="dxa"/>
            <w:tcBorders>
              <w:top w:val="single" w:sz="4" w:space="0" w:color="auto"/>
              <w:bottom w:val="single" w:sz="4" w:space="0" w:color="auto"/>
            </w:tcBorders>
          </w:tcPr>
          <w:p w:rsidR="001F7C62" w:rsidRPr="00F8285A" w:rsidRDefault="001F7C62" w:rsidP="00F8285A">
            <w:pPr>
              <w:jc w:val="center"/>
              <w:rPr>
                <w:color w:val="000000"/>
              </w:rPr>
            </w:pPr>
            <w:r w:rsidRPr="00F8285A">
              <w:rPr>
                <w:color w:val="000000"/>
              </w:rPr>
              <w:t>380</w:t>
            </w:r>
          </w:p>
        </w:tc>
        <w:tc>
          <w:tcPr>
            <w:tcW w:w="1504" w:type="dxa"/>
            <w:tcBorders>
              <w:top w:val="single" w:sz="4" w:space="0" w:color="auto"/>
              <w:left w:val="single" w:sz="4" w:space="0" w:color="auto"/>
              <w:bottom w:val="single" w:sz="4" w:space="0" w:color="auto"/>
            </w:tcBorders>
          </w:tcPr>
          <w:p w:rsidR="001F7C62" w:rsidRPr="00F8285A" w:rsidRDefault="001F7C62" w:rsidP="00F8285A">
            <w:pPr>
              <w:jc w:val="center"/>
              <w:rPr>
                <w:color w:val="000000"/>
              </w:rPr>
            </w:pPr>
            <w:r w:rsidRPr="00F8285A">
              <w:rPr>
                <w:color w:val="000000"/>
              </w:rPr>
              <w:t>7</w:t>
            </w:r>
          </w:p>
        </w:tc>
        <w:tc>
          <w:tcPr>
            <w:tcW w:w="1529" w:type="dxa"/>
            <w:tcBorders>
              <w:top w:val="single" w:sz="4" w:space="0" w:color="auto"/>
              <w:left w:val="single" w:sz="4" w:space="0" w:color="auto"/>
              <w:bottom w:val="single" w:sz="4" w:space="0" w:color="auto"/>
            </w:tcBorders>
          </w:tcPr>
          <w:p w:rsidR="001F7C62" w:rsidRPr="00F8285A" w:rsidRDefault="001F7C62" w:rsidP="00F8285A">
            <w:pPr>
              <w:jc w:val="center"/>
              <w:rPr>
                <w:color w:val="000000"/>
              </w:rPr>
            </w:pPr>
            <w:r w:rsidRPr="00F8285A">
              <w:rPr>
                <w:color w:val="000000"/>
              </w:rPr>
              <w:t>3</w:t>
            </w:r>
          </w:p>
        </w:tc>
        <w:tc>
          <w:tcPr>
            <w:tcW w:w="1656" w:type="dxa"/>
            <w:tcBorders>
              <w:top w:val="single" w:sz="4" w:space="0" w:color="auto"/>
              <w:left w:val="single" w:sz="4" w:space="0" w:color="auto"/>
              <w:bottom w:val="single" w:sz="4" w:space="0" w:color="auto"/>
              <w:right w:val="single" w:sz="12" w:space="0" w:color="auto"/>
            </w:tcBorders>
          </w:tcPr>
          <w:p w:rsidR="001F7C62" w:rsidRPr="00F8285A" w:rsidRDefault="001F7C62" w:rsidP="00F8285A">
            <w:pPr>
              <w:jc w:val="center"/>
              <w:rPr>
                <w:color w:val="000000"/>
              </w:rPr>
            </w:pPr>
            <w:r w:rsidRPr="00F8285A">
              <w:rPr>
                <w:color w:val="000000"/>
              </w:rPr>
              <w:t>16</w:t>
            </w:r>
          </w:p>
        </w:tc>
      </w:tr>
      <w:tr w:rsidR="001F7C62" w:rsidRPr="00DA6099" w:rsidTr="0053328A">
        <w:trPr>
          <w:tblCellSpacing w:w="15" w:type="dxa"/>
          <w:jc w:val="center"/>
        </w:trPr>
        <w:tc>
          <w:tcPr>
            <w:tcW w:w="1005" w:type="dxa"/>
            <w:tcBorders>
              <w:top w:val="single" w:sz="4" w:space="0" w:color="auto"/>
              <w:left w:val="single" w:sz="12" w:space="0" w:color="auto"/>
              <w:bottom w:val="single" w:sz="4" w:space="0" w:color="auto"/>
              <w:right w:val="single" w:sz="4" w:space="0" w:color="auto"/>
            </w:tcBorders>
          </w:tcPr>
          <w:p w:rsidR="001F7C62" w:rsidRPr="00F8285A" w:rsidRDefault="001F7C62" w:rsidP="00F8285A">
            <w:pPr>
              <w:jc w:val="center"/>
              <w:rPr>
                <w:color w:val="000000"/>
              </w:rPr>
            </w:pPr>
            <w:r w:rsidRPr="00F8285A">
              <w:rPr>
                <w:color w:val="000000"/>
              </w:rPr>
              <w:t>7.5</w:t>
            </w:r>
          </w:p>
        </w:tc>
        <w:tc>
          <w:tcPr>
            <w:tcW w:w="1005" w:type="dxa"/>
            <w:tcBorders>
              <w:top w:val="single" w:sz="4" w:space="0" w:color="auto"/>
              <w:bottom w:val="single" w:sz="4" w:space="0" w:color="auto"/>
            </w:tcBorders>
          </w:tcPr>
          <w:p w:rsidR="001F7C62" w:rsidRPr="00F8285A" w:rsidRDefault="001F7C62" w:rsidP="00F8285A">
            <w:pPr>
              <w:jc w:val="center"/>
              <w:rPr>
                <w:color w:val="000000"/>
              </w:rPr>
            </w:pPr>
            <w:r w:rsidRPr="00F8285A">
              <w:rPr>
                <w:color w:val="000000"/>
              </w:rPr>
              <w:t>450</w:t>
            </w:r>
          </w:p>
        </w:tc>
        <w:tc>
          <w:tcPr>
            <w:tcW w:w="1504" w:type="dxa"/>
            <w:tcBorders>
              <w:top w:val="single" w:sz="4" w:space="0" w:color="auto"/>
              <w:left w:val="single" w:sz="4" w:space="0" w:color="auto"/>
              <w:bottom w:val="single" w:sz="4" w:space="0" w:color="auto"/>
            </w:tcBorders>
          </w:tcPr>
          <w:p w:rsidR="001F7C62" w:rsidRPr="00F8285A" w:rsidRDefault="001F7C62" w:rsidP="00F8285A">
            <w:pPr>
              <w:jc w:val="center"/>
              <w:rPr>
                <w:color w:val="000000"/>
              </w:rPr>
            </w:pPr>
            <w:r w:rsidRPr="00F8285A">
              <w:rPr>
                <w:color w:val="000000"/>
              </w:rPr>
              <w:t>8</w:t>
            </w:r>
          </w:p>
        </w:tc>
        <w:tc>
          <w:tcPr>
            <w:tcW w:w="1529" w:type="dxa"/>
            <w:tcBorders>
              <w:top w:val="single" w:sz="4" w:space="0" w:color="auto"/>
              <w:left w:val="single" w:sz="4" w:space="0" w:color="auto"/>
              <w:bottom w:val="single" w:sz="4" w:space="0" w:color="auto"/>
            </w:tcBorders>
          </w:tcPr>
          <w:p w:rsidR="001F7C62" w:rsidRPr="00F8285A" w:rsidRDefault="001F7C62" w:rsidP="00F8285A">
            <w:pPr>
              <w:jc w:val="center"/>
              <w:rPr>
                <w:color w:val="000000"/>
              </w:rPr>
            </w:pPr>
            <w:r w:rsidRPr="00F8285A">
              <w:rPr>
                <w:color w:val="000000"/>
              </w:rPr>
              <w:t>5</w:t>
            </w:r>
          </w:p>
        </w:tc>
        <w:tc>
          <w:tcPr>
            <w:tcW w:w="1656" w:type="dxa"/>
            <w:tcBorders>
              <w:top w:val="single" w:sz="4" w:space="0" w:color="auto"/>
              <w:left w:val="single" w:sz="4" w:space="0" w:color="auto"/>
              <w:bottom w:val="single" w:sz="4" w:space="0" w:color="auto"/>
              <w:right w:val="single" w:sz="12" w:space="0" w:color="auto"/>
            </w:tcBorders>
          </w:tcPr>
          <w:p w:rsidR="001F7C62" w:rsidRPr="00F8285A" w:rsidRDefault="001F7C62" w:rsidP="00F8285A">
            <w:pPr>
              <w:jc w:val="center"/>
              <w:rPr>
                <w:color w:val="000000"/>
              </w:rPr>
            </w:pPr>
            <w:r w:rsidRPr="00F8285A">
              <w:rPr>
                <w:color w:val="000000"/>
              </w:rPr>
              <w:t>9</w:t>
            </w:r>
          </w:p>
        </w:tc>
      </w:tr>
      <w:tr w:rsidR="001F7C62" w:rsidRPr="00DA6099" w:rsidTr="0053328A">
        <w:trPr>
          <w:tblCellSpacing w:w="15" w:type="dxa"/>
          <w:jc w:val="center"/>
        </w:trPr>
        <w:tc>
          <w:tcPr>
            <w:tcW w:w="1005" w:type="dxa"/>
            <w:tcBorders>
              <w:top w:val="single" w:sz="4" w:space="0" w:color="auto"/>
              <w:left w:val="single" w:sz="12" w:space="0" w:color="auto"/>
              <w:bottom w:val="single" w:sz="4" w:space="0" w:color="auto"/>
              <w:right w:val="single" w:sz="4" w:space="0" w:color="auto"/>
            </w:tcBorders>
          </w:tcPr>
          <w:p w:rsidR="001F7C62" w:rsidRPr="00F8285A" w:rsidRDefault="001F7C62" w:rsidP="00F8285A">
            <w:pPr>
              <w:jc w:val="center"/>
              <w:rPr>
                <w:color w:val="000000"/>
              </w:rPr>
            </w:pPr>
            <w:r w:rsidRPr="00F8285A">
              <w:rPr>
                <w:color w:val="000000"/>
              </w:rPr>
              <w:t>7.8</w:t>
            </w:r>
          </w:p>
        </w:tc>
        <w:tc>
          <w:tcPr>
            <w:tcW w:w="1005" w:type="dxa"/>
            <w:tcBorders>
              <w:top w:val="single" w:sz="4" w:space="0" w:color="auto"/>
              <w:bottom w:val="single" w:sz="4" w:space="0" w:color="auto"/>
            </w:tcBorders>
          </w:tcPr>
          <w:p w:rsidR="001F7C62" w:rsidRPr="00F8285A" w:rsidRDefault="001F7C62" w:rsidP="00F8285A">
            <w:pPr>
              <w:jc w:val="center"/>
              <w:rPr>
                <w:color w:val="000000"/>
              </w:rPr>
            </w:pPr>
            <w:r w:rsidRPr="00F8285A">
              <w:rPr>
                <w:color w:val="000000"/>
              </w:rPr>
              <w:t>500</w:t>
            </w:r>
          </w:p>
        </w:tc>
        <w:tc>
          <w:tcPr>
            <w:tcW w:w="1504" w:type="dxa"/>
            <w:tcBorders>
              <w:top w:val="single" w:sz="4" w:space="0" w:color="auto"/>
              <w:left w:val="single" w:sz="4" w:space="0" w:color="auto"/>
              <w:bottom w:val="single" w:sz="4" w:space="0" w:color="auto"/>
            </w:tcBorders>
          </w:tcPr>
          <w:p w:rsidR="001F7C62" w:rsidRPr="00F8285A" w:rsidRDefault="001F7C62" w:rsidP="00F8285A">
            <w:pPr>
              <w:jc w:val="center"/>
              <w:rPr>
                <w:color w:val="000000"/>
              </w:rPr>
            </w:pPr>
            <w:r w:rsidRPr="00F8285A">
              <w:rPr>
                <w:color w:val="000000"/>
              </w:rPr>
              <w:t>9</w:t>
            </w:r>
          </w:p>
        </w:tc>
        <w:tc>
          <w:tcPr>
            <w:tcW w:w="1529" w:type="dxa"/>
            <w:tcBorders>
              <w:top w:val="single" w:sz="4" w:space="0" w:color="auto"/>
              <w:left w:val="single" w:sz="4" w:space="0" w:color="auto"/>
              <w:bottom w:val="single" w:sz="4" w:space="0" w:color="auto"/>
            </w:tcBorders>
          </w:tcPr>
          <w:p w:rsidR="001F7C62" w:rsidRPr="00F8285A" w:rsidRDefault="001F7C62" w:rsidP="00F8285A">
            <w:pPr>
              <w:jc w:val="center"/>
              <w:rPr>
                <w:color w:val="000000"/>
              </w:rPr>
            </w:pPr>
            <w:r w:rsidRPr="00F8285A">
              <w:rPr>
                <w:color w:val="000000"/>
              </w:rPr>
              <w:t>6</w:t>
            </w:r>
          </w:p>
        </w:tc>
        <w:tc>
          <w:tcPr>
            <w:tcW w:w="1656" w:type="dxa"/>
            <w:tcBorders>
              <w:top w:val="single" w:sz="4" w:space="0" w:color="auto"/>
              <w:left w:val="single" w:sz="4" w:space="0" w:color="auto"/>
              <w:bottom w:val="single" w:sz="4" w:space="0" w:color="auto"/>
              <w:right w:val="single" w:sz="12" w:space="0" w:color="auto"/>
            </w:tcBorders>
          </w:tcPr>
          <w:p w:rsidR="001F7C62" w:rsidRPr="00F8285A" w:rsidRDefault="001F7C62" w:rsidP="00F8285A">
            <w:pPr>
              <w:jc w:val="center"/>
              <w:rPr>
                <w:color w:val="000000"/>
              </w:rPr>
            </w:pPr>
            <w:r w:rsidRPr="00F8285A">
              <w:rPr>
                <w:color w:val="000000"/>
              </w:rPr>
              <w:t>9</w:t>
            </w:r>
          </w:p>
        </w:tc>
      </w:tr>
      <w:tr w:rsidR="001F7C62" w:rsidRPr="00DA6099" w:rsidTr="0053328A">
        <w:trPr>
          <w:tblCellSpacing w:w="15" w:type="dxa"/>
          <w:jc w:val="center"/>
        </w:trPr>
        <w:tc>
          <w:tcPr>
            <w:tcW w:w="1005" w:type="dxa"/>
            <w:tcBorders>
              <w:top w:val="single" w:sz="4" w:space="0" w:color="auto"/>
              <w:left w:val="single" w:sz="12" w:space="0" w:color="auto"/>
              <w:bottom w:val="single" w:sz="4" w:space="0" w:color="auto"/>
              <w:right w:val="single" w:sz="4" w:space="0" w:color="auto"/>
            </w:tcBorders>
          </w:tcPr>
          <w:p w:rsidR="001F7C62" w:rsidRPr="00F8285A" w:rsidRDefault="001F7C62" w:rsidP="00F8285A">
            <w:pPr>
              <w:jc w:val="center"/>
              <w:rPr>
                <w:color w:val="000000"/>
              </w:rPr>
            </w:pPr>
            <w:r w:rsidRPr="00F8285A">
              <w:rPr>
                <w:color w:val="000000"/>
              </w:rPr>
              <w:t>17.5</w:t>
            </w:r>
          </w:p>
        </w:tc>
        <w:tc>
          <w:tcPr>
            <w:tcW w:w="1005" w:type="dxa"/>
            <w:tcBorders>
              <w:top w:val="single" w:sz="4" w:space="0" w:color="auto"/>
              <w:bottom w:val="single" w:sz="4" w:space="0" w:color="auto"/>
            </w:tcBorders>
          </w:tcPr>
          <w:p w:rsidR="001F7C62" w:rsidRPr="00F8285A" w:rsidRDefault="001F7C62" w:rsidP="00F8285A">
            <w:pPr>
              <w:jc w:val="center"/>
              <w:rPr>
                <w:color w:val="000000"/>
              </w:rPr>
            </w:pPr>
            <w:r w:rsidRPr="00F8285A">
              <w:rPr>
                <w:color w:val="000000"/>
              </w:rPr>
              <w:t>1582</w:t>
            </w:r>
          </w:p>
        </w:tc>
        <w:tc>
          <w:tcPr>
            <w:tcW w:w="1504" w:type="dxa"/>
            <w:tcBorders>
              <w:top w:val="single" w:sz="4" w:space="0" w:color="auto"/>
              <w:left w:val="single" w:sz="4" w:space="0" w:color="auto"/>
              <w:bottom w:val="single" w:sz="4" w:space="0" w:color="auto"/>
            </w:tcBorders>
          </w:tcPr>
          <w:p w:rsidR="001F7C62" w:rsidRPr="00F8285A" w:rsidRDefault="001F7C62" w:rsidP="00F8285A">
            <w:pPr>
              <w:jc w:val="center"/>
              <w:rPr>
                <w:color w:val="000000"/>
              </w:rPr>
            </w:pPr>
            <w:r w:rsidRPr="00F8285A">
              <w:rPr>
                <w:color w:val="000000"/>
              </w:rPr>
              <w:t>10</w:t>
            </w:r>
          </w:p>
        </w:tc>
        <w:tc>
          <w:tcPr>
            <w:tcW w:w="1529" w:type="dxa"/>
            <w:tcBorders>
              <w:top w:val="single" w:sz="4" w:space="0" w:color="auto"/>
              <w:left w:val="single" w:sz="4" w:space="0" w:color="auto"/>
              <w:bottom w:val="single" w:sz="4" w:space="0" w:color="auto"/>
            </w:tcBorders>
          </w:tcPr>
          <w:p w:rsidR="001F7C62" w:rsidRPr="00F8285A" w:rsidRDefault="001F7C62" w:rsidP="00F8285A">
            <w:pPr>
              <w:jc w:val="center"/>
              <w:rPr>
                <w:color w:val="000000"/>
              </w:rPr>
            </w:pPr>
            <w:r w:rsidRPr="00F8285A">
              <w:rPr>
                <w:color w:val="000000"/>
              </w:rPr>
              <w:t>16</w:t>
            </w:r>
          </w:p>
        </w:tc>
        <w:tc>
          <w:tcPr>
            <w:tcW w:w="1656" w:type="dxa"/>
            <w:tcBorders>
              <w:top w:val="single" w:sz="4" w:space="0" w:color="auto"/>
              <w:left w:val="single" w:sz="4" w:space="0" w:color="auto"/>
              <w:bottom w:val="single" w:sz="4" w:space="0" w:color="auto"/>
              <w:right w:val="single" w:sz="12" w:space="0" w:color="auto"/>
            </w:tcBorders>
          </w:tcPr>
          <w:p w:rsidR="001F7C62" w:rsidRPr="00F8285A" w:rsidRDefault="001F7C62" w:rsidP="00F8285A">
            <w:pPr>
              <w:jc w:val="center"/>
              <w:rPr>
                <w:color w:val="000000"/>
              </w:rPr>
            </w:pPr>
            <w:r w:rsidRPr="00F8285A">
              <w:rPr>
                <w:color w:val="000000"/>
              </w:rPr>
              <w:t>36</w:t>
            </w:r>
          </w:p>
        </w:tc>
      </w:tr>
      <w:tr w:rsidR="001F7C62" w:rsidRPr="00DA6099" w:rsidTr="0053328A">
        <w:trPr>
          <w:tblCellSpacing w:w="15" w:type="dxa"/>
          <w:jc w:val="center"/>
        </w:trPr>
        <w:tc>
          <w:tcPr>
            <w:tcW w:w="1005" w:type="dxa"/>
            <w:tcBorders>
              <w:top w:val="single" w:sz="4" w:space="0" w:color="auto"/>
              <w:left w:val="single" w:sz="12" w:space="0" w:color="auto"/>
              <w:bottom w:val="single" w:sz="4" w:space="0" w:color="auto"/>
              <w:right w:val="single" w:sz="4" w:space="0" w:color="auto"/>
            </w:tcBorders>
          </w:tcPr>
          <w:p w:rsidR="001F7C62" w:rsidRPr="00F8285A" w:rsidRDefault="001F7C62" w:rsidP="00F8285A">
            <w:pPr>
              <w:jc w:val="center"/>
              <w:rPr>
                <w:color w:val="000000"/>
              </w:rPr>
            </w:pPr>
            <w:r w:rsidRPr="00F8285A">
              <w:rPr>
                <w:color w:val="000000"/>
              </w:rPr>
              <w:t>18.3</w:t>
            </w:r>
          </w:p>
        </w:tc>
        <w:tc>
          <w:tcPr>
            <w:tcW w:w="1005" w:type="dxa"/>
            <w:tcBorders>
              <w:top w:val="single" w:sz="4" w:space="0" w:color="auto"/>
              <w:bottom w:val="single" w:sz="4" w:space="0" w:color="auto"/>
            </w:tcBorders>
          </w:tcPr>
          <w:p w:rsidR="001F7C62" w:rsidRPr="00F8285A" w:rsidRDefault="001F7C62" w:rsidP="00F8285A">
            <w:pPr>
              <w:jc w:val="center"/>
              <w:rPr>
                <w:color w:val="000000"/>
              </w:rPr>
            </w:pPr>
            <w:r w:rsidRPr="00F8285A">
              <w:rPr>
                <w:color w:val="000000"/>
              </w:rPr>
              <w:t>1216</w:t>
            </w:r>
          </w:p>
        </w:tc>
        <w:tc>
          <w:tcPr>
            <w:tcW w:w="1504" w:type="dxa"/>
            <w:tcBorders>
              <w:top w:val="single" w:sz="4" w:space="0" w:color="auto"/>
              <w:left w:val="single" w:sz="4" w:space="0" w:color="auto"/>
              <w:bottom w:val="single" w:sz="4" w:space="0" w:color="auto"/>
            </w:tcBorders>
          </w:tcPr>
          <w:p w:rsidR="001F7C62" w:rsidRPr="00F8285A" w:rsidRDefault="001F7C62" w:rsidP="00F8285A">
            <w:pPr>
              <w:jc w:val="center"/>
              <w:rPr>
                <w:color w:val="000000"/>
              </w:rPr>
            </w:pPr>
            <w:r w:rsidRPr="00F8285A">
              <w:rPr>
                <w:color w:val="000000"/>
              </w:rPr>
              <w:t>11</w:t>
            </w:r>
          </w:p>
        </w:tc>
        <w:tc>
          <w:tcPr>
            <w:tcW w:w="1529" w:type="dxa"/>
            <w:tcBorders>
              <w:top w:val="single" w:sz="4" w:space="0" w:color="auto"/>
              <w:left w:val="single" w:sz="4" w:space="0" w:color="auto"/>
              <w:bottom w:val="single" w:sz="4" w:space="0" w:color="auto"/>
            </w:tcBorders>
          </w:tcPr>
          <w:p w:rsidR="001F7C62" w:rsidRPr="00F8285A" w:rsidRDefault="001F7C62" w:rsidP="00F8285A">
            <w:pPr>
              <w:jc w:val="center"/>
              <w:rPr>
                <w:color w:val="000000"/>
              </w:rPr>
            </w:pPr>
            <w:r w:rsidRPr="00F8285A">
              <w:rPr>
                <w:color w:val="000000"/>
              </w:rPr>
              <w:t>9</w:t>
            </w:r>
          </w:p>
        </w:tc>
        <w:tc>
          <w:tcPr>
            <w:tcW w:w="1656" w:type="dxa"/>
            <w:tcBorders>
              <w:top w:val="single" w:sz="4" w:space="0" w:color="auto"/>
              <w:left w:val="single" w:sz="4" w:space="0" w:color="auto"/>
              <w:bottom w:val="single" w:sz="4" w:space="0" w:color="auto"/>
              <w:right w:val="single" w:sz="12" w:space="0" w:color="auto"/>
            </w:tcBorders>
          </w:tcPr>
          <w:p w:rsidR="001F7C62" w:rsidRPr="00F8285A" w:rsidRDefault="001F7C62" w:rsidP="00F8285A">
            <w:pPr>
              <w:jc w:val="center"/>
              <w:rPr>
                <w:color w:val="000000"/>
              </w:rPr>
            </w:pPr>
            <w:r w:rsidRPr="00F8285A">
              <w:rPr>
                <w:color w:val="000000"/>
              </w:rPr>
              <w:t>4</w:t>
            </w:r>
          </w:p>
        </w:tc>
      </w:tr>
      <w:tr w:rsidR="001F7C62" w:rsidRPr="00DA6099" w:rsidTr="0053328A">
        <w:trPr>
          <w:tblCellSpacing w:w="15" w:type="dxa"/>
          <w:jc w:val="center"/>
        </w:trPr>
        <w:tc>
          <w:tcPr>
            <w:tcW w:w="1005" w:type="dxa"/>
            <w:tcBorders>
              <w:top w:val="single" w:sz="4" w:space="0" w:color="auto"/>
              <w:left w:val="single" w:sz="12" w:space="0" w:color="auto"/>
              <w:bottom w:val="single" w:sz="4" w:space="0" w:color="auto"/>
              <w:right w:val="single" w:sz="4" w:space="0" w:color="auto"/>
            </w:tcBorders>
          </w:tcPr>
          <w:p w:rsidR="001F7C62" w:rsidRPr="00F8285A" w:rsidRDefault="001F7C62" w:rsidP="00F8285A">
            <w:pPr>
              <w:jc w:val="center"/>
              <w:rPr>
                <w:color w:val="000000"/>
              </w:rPr>
            </w:pPr>
            <w:r w:rsidRPr="00F8285A">
              <w:rPr>
                <w:color w:val="000000"/>
              </w:rPr>
              <w:t>22.5</w:t>
            </w:r>
          </w:p>
        </w:tc>
        <w:tc>
          <w:tcPr>
            <w:tcW w:w="1005" w:type="dxa"/>
            <w:tcBorders>
              <w:top w:val="single" w:sz="4" w:space="0" w:color="auto"/>
              <w:bottom w:val="single" w:sz="4" w:space="0" w:color="auto"/>
            </w:tcBorders>
          </w:tcPr>
          <w:p w:rsidR="001F7C62" w:rsidRPr="00F8285A" w:rsidRDefault="001F7C62" w:rsidP="00F8285A">
            <w:pPr>
              <w:jc w:val="center"/>
              <w:rPr>
                <w:color w:val="000000"/>
              </w:rPr>
            </w:pPr>
            <w:r w:rsidRPr="00F8285A">
              <w:rPr>
                <w:color w:val="000000"/>
              </w:rPr>
              <w:t>1435</w:t>
            </w:r>
          </w:p>
        </w:tc>
        <w:tc>
          <w:tcPr>
            <w:tcW w:w="1504" w:type="dxa"/>
            <w:tcBorders>
              <w:top w:val="single" w:sz="4" w:space="0" w:color="auto"/>
              <w:left w:val="single" w:sz="4" w:space="0" w:color="auto"/>
              <w:bottom w:val="single" w:sz="4" w:space="0" w:color="auto"/>
            </w:tcBorders>
          </w:tcPr>
          <w:p w:rsidR="001F7C62" w:rsidRPr="00F8285A" w:rsidRDefault="001F7C62" w:rsidP="00F8285A">
            <w:pPr>
              <w:jc w:val="center"/>
              <w:rPr>
                <w:color w:val="000000"/>
              </w:rPr>
            </w:pPr>
            <w:r w:rsidRPr="00F8285A">
              <w:rPr>
                <w:color w:val="000000"/>
              </w:rPr>
              <w:t>12</w:t>
            </w:r>
          </w:p>
        </w:tc>
        <w:tc>
          <w:tcPr>
            <w:tcW w:w="1529" w:type="dxa"/>
            <w:tcBorders>
              <w:top w:val="single" w:sz="4" w:space="0" w:color="auto"/>
              <w:left w:val="single" w:sz="4" w:space="0" w:color="auto"/>
              <w:bottom w:val="single" w:sz="4" w:space="0" w:color="auto"/>
            </w:tcBorders>
          </w:tcPr>
          <w:p w:rsidR="001F7C62" w:rsidRPr="00F8285A" w:rsidRDefault="001F7C62" w:rsidP="00F8285A">
            <w:pPr>
              <w:jc w:val="center"/>
              <w:rPr>
                <w:color w:val="000000"/>
              </w:rPr>
            </w:pPr>
            <w:r w:rsidRPr="00F8285A">
              <w:rPr>
                <w:color w:val="000000"/>
              </w:rPr>
              <w:t>14</w:t>
            </w:r>
          </w:p>
        </w:tc>
        <w:tc>
          <w:tcPr>
            <w:tcW w:w="1656" w:type="dxa"/>
            <w:tcBorders>
              <w:top w:val="single" w:sz="4" w:space="0" w:color="auto"/>
              <w:left w:val="single" w:sz="4" w:space="0" w:color="auto"/>
              <w:bottom w:val="single" w:sz="4" w:space="0" w:color="auto"/>
              <w:right w:val="single" w:sz="12" w:space="0" w:color="auto"/>
            </w:tcBorders>
          </w:tcPr>
          <w:p w:rsidR="001F7C62" w:rsidRPr="00F8285A" w:rsidRDefault="001F7C62" w:rsidP="00F8285A">
            <w:pPr>
              <w:jc w:val="center"/>
              <w:rPr>
                <w:color w:val="000000"/>
              </w:rPr>
            </w:pPr>
            <w:r w:rsidRPr="00F8285A">
              <w:rPr>
                <w:color w:val="000000"/>
              </w:rPr>
              <w:t>4</w:t>
            </w:r>
          </w:p>
        </w:tc>
      </w:tr>
      <w:tr w:rsidR="001F7C62" w:rsidRPr="00DA6099" w:rsidTr="0053328A">
        <w:trPr>
          <w:tblCellSpacing w:w="15" w:type="dxa"/>
          <w:jc w:val="center"/>
        </w:trPr>
        <w:tc>
          <w:tcPr>
            <w:tcW w:w="1005" w:type="dxa"/>
            <w:tcBorders>
              <w:top w:val="single" w:sz="4" w:space="0" w:color="auto"/>
              <w:left w:val="single" w:sz="12" w:space="0" w:color="auto"/>
              <w:bottom w:val="single" w:sz="4" w:space="0" w:color="auto"/>
              <w:right w:val="single" w:sz="4" w:space="0" w:color="auto"/>
            </w:tcBorders>
          </w:tcPr>
          <w:p w:rsidR="001F7C62" w:rsidRPr="00F8285A" w:rsidRDefault="001F7C62" w:rsidP="00F8285A">
            <w:pPr>
              <w:jc w:val="center"/>
              <w:rPr>
                <w:color w:val="000000"/>
              </w:rPr>
            </w:pPr>
            <w:r w:rsidRPr="00F8285A">
              <w:rPr>
                <w:color w:val="000000"/>
              </w:rPr>
              <w:t>24.9</w:t>
            </w:r>
          </w:p>
        </w:tc>
        <w:tc>
          <w:tcPr>
            <w:tcW w:w="1005" w:type="dxa"/>
            <w:tcBorders>
              <w:top w:val="single" w:sz="4" w:space="0" w:color="auto"/>
              <w:bottom w:val="single" w:sz="4" w:space="0" w:color="auto"/>
            </w:tcBorders>
          </w:tcPr>
          <w:p w:rsidR="001F7C62" w:rsidRPr="00F8285A" w:rsidRDefault="001F7C62" w:rsidP="00F8285A">
            <w:pPr>
              <w:jc w:val="center"/>
              <w:rPr>
                <w:color w:val="000000"/>
              </w:rPr>
            </w:pPr>
            <w:r w:rsidRPr="00F8285A">
              <w:rPr>
                <w:color w:val="000000"/>
              </w:rPr>
              <w:t>1445</w:t>
            </w:r>
          </w:p>
        </w:tc>
        <w:tc>
          <w:tcPr>
            <w:tcW w:w="1504" w:type="dxa"/>
            <w:tcBorders>
              <w:top w:val="single" w:sz="4" w:space="0" w:color="auto"/>
              <w:left w:val="single" w:sz="4" w:space="0" w:color="auto"/>
              <w:bottom w:val="single" w:sz="4" w:space="0" w:color="auto"/>
            </w:tcBorders>
          </w:tcPr>
          <w:p w:rsidR="001F7C62" w:rsidRPr="00F8285A" w:rsidRDefault="001F7C62" w:rsidP="00F8285A">
            <w:pPr>
              <w:jc w:val="center"/>
              <w:rPr>
                <w:color w:val="000000"/>
              </w:rPr>
            </w:pPr>
            <w:r w:rsidRPr="00F8285A">
              <w:rPr>
                <w:color w:val="000000"/>
              </w:rPr>
              <w:t>13</w:t>
            </w:r>
          </w:p>
        </w:tc>
        <w:tc>
          <w:tcPr>
            <w:tcW w:w="1529" w:type="dxa"/>
            <w:tcBorders>
              <w:top w:val="single" w:sz="4" w:space="0" w:color="auto"/>
              <w:left w:val="single" w:sz="4" w:space="0" w:color="auto"/>
              <w:bottom w:val="single" w:sz="4" w:space="0" w:color="auto"/>
            </w:tcBorders>
          </w:tcPr>
          <w:p w:rsidR="001F7C62" w:rsidRPr="00F8285A" w:rsidRDefault="001F7C62" w:rsidP="00F8285A">
            <w:pPr>
              <w:jc w:val="center"/>
              <w:rPr>
                <w:color w:val="000000"/>
              </w:rPr>
            </w:pPr>
            <w:r w:rsidRPr="00F8285A">
              <w:rPr>
                <w:color w:val="000000"/>
              </w:rPr>
              <w:t>15</w:t>
            </w:r>
          </w:p>
        </w:tc>
        <w:tc>
          <w:tcPr>
            <w:tcW w:w="1656" w:type="dxa"/>
            <w:tcBorders>
              <w:top w:val="single" w:sz="4" w:space="0" w:color="auto"/>
              <w:left w:val="single" w:sz="4" w:space="0" w:color="auto"/>
              <w:bottom w:val="single" w:sz="4" w:space="0" w:color="auto"/>
              <w:right w:val="single" w:sz="12" w:space="0" w:color="auto"/>
            </w:tcBorders>
          </w:tcPr>
          <w:p w:rsidR="001F7C62" w:rsidRPr="00F8285A" w:rsidRDefault="001F7C62" w:rsidP="00F8285A">
            <w:pPr>
              <w:jc w:val="center"/>
              <w:rPr>
                <w:color w:val="000000"/>
              </w:rPr>
            </w:pPr>
            <w:r w:rsidRPr="00F8285A">
              <w:rPr>
                <w:color w:val="000000"/>
              </w:rPr>
              <w:t>4</w:t>
            </w:r>
          </w:p>
        </w:tc>
      </w:tr>
      <w:tr w:rsidR="001F7C62" w:rsidRPr="00DA6099" w:rsidTr="0053328A">
        <w:trPr>
          <w:tblCellSpacing w:w="15" w:type="dxa"/>
          <w:jc w:val="center"/>
        </w:trPr>
        <w:tc>
          <w:tcPr>
            <w:tcW w:w="1005" w:type="dxa"/>
            <w:tcBorders>
              <w:top w:val="single" w:sz="4" w:space="0" w:color="auto"/>
              <w:left w:val="single" w:sz="12" w:space="0" w:color="auto"/>
              <w:bottom w:val="single" w:sz="4" w:space="0" w:color="auto"/>
              <w:right w:val="single" w:sz="4" w:space="0" w:color="auto"/>
            </w:tcBorders>
          </w:tcPr>
          <w:p w:rsidR="001F7C62" w:rsidRPr="00F8285A" w:rsidRDefault="001F7C62" w:rsidP="00F8285A">
            <w:pPr>
              <w:jc w:val="center"/>
              <w:rPr>
                <w:color w:val="000000"/>
              </w:rPr>
            </w:pPr>
            <w:r w:rsidRPr="00F8285A">
              <w:rPr>
                <w:color w:val="000000"/>
              </w:rPr>
              <w:t>25.8</w:t>
            </w:r>
          </w:p>
        </w:tc>
        <w:tc>
          <w:tcPr>
            <w:tcW w:w="1005" w:type="dxa"/>
            <w:tcBorders>
              <w:top w:val="single" w:sz="4" w:space="0" w:color="auto"/>
              <w:bottom w:val="single" w:sz="4" w:space="0" w:color="auto"/>
            </w:tcBorders>
          </w:tcPr>
          <w:p w:rsidR="001F7C62" w:rsidRPr="00F8285A" w:rsidRDefault="001F7C62" w:rsidP="00F8285A">
            <w:pPr>
              <w:jc w:val="center"/>
              <w:rPr>
                <w:color w:val="000000"/>
              </w:rPr>
            </w:pPr>
            <w:r w:rsidRPr="00F8285A">
              <w:rPr>
                <w:color w:val="000000"/>
              </w:rPr>
              <w:t>1820</w:t>
            </w:r>
          </w:p>
        </w:tc>
        <w:tc>
          <w:tcPr>
            <w:tcW w:w="1504" w:type="dxa"/>
            <w:tcBorders>
              <w:top w:val="single" w:sz="4" w:space="0" w:color="auto"/>
              <w:left w:val="single" w:sz="4" w:space="0" w:color="auto"/>
              <w:bottom w:val="single" w:sz="4" w:space="0" w:color="auto"/>
            </w:tcBorders>
          </w:tcPr>
          <w:p w:rsidR="001F7C62" w:rsidRPr="00F8285A" w:rsidRDefault="001F7C62" w:rsidP="00F8285A">
            <w:pPr>
              <w:jc w:val="center"/>
              <w:rPr>
                <w:color w:val="000000"/>
              </w:rPr>
            </w:pPr>
            <w:r w:rsidRPr="00F8285A">
              <w:rPr>
                <w:color w:val="000000"/>
              </w:rPr>
              <w:t>14</w:t>
            </w:r>
          </w:p>
        </w:tc>
        <w:tc>
          <w:tcPr>
            <w:tcW w:w="1529" w:type="dxa"/>
            <w:tcBorders>
              <w:top w:val="single" w:sz="4" w:space="0" w:color="auto"/>
              <w:left w:val="single" w:sz="4" w:space="0" w:color="auto"/>
              <w:bottom w:val="single" w:sz="4" w:space="0" w:color="auto"/>
            </w:tcBorders>
          </w:tcPr>
          <w:p w:rsidR="001F7C62" w:rsidRPr="00F8285A" w:rsidRDefault="001F7C62" w:rsidP="00F8285A">
            <w:pPr>
              <w:jc w:val="center"/>
              <w:rPr>
                <w:color w:val="000000"/>
              </w:rPr>
            </w:pPr>
            <w:r w:rsidRPr="00F8285A">
              <w:rPr>
                <w:color w:val="000000"/>
              </w:rPr>
              <w:t>19</w:t>
            </w:r>
          </w:p>
        </w:tc>
        <w:tc>
          <w:tcPr>
            <w:tcW w:w="1656" w:type="dxa"/>
            <w:tcBorders>
              <w:top w:val="single" w:sz="4" w:space="0" w:color="auto"/>
              <w:left w:val="single" w:sz="4" w:space="0" w:color="auto"/>
              <w:bottom w:val="single" w:sz="4" w:space="0" w:color="auto"/>
              <w:right w:val="single" w:sz="12" w:space="0" w:color="auto"/>
            </w:tcBorders>
          </w:tcPr>
          <w:p w:rsidR="001F7C62" w:rsidRPr="00F8285A" w:rsidRDefault="001F7C62" w:rsidP="00F8285A">
            <w:pPr>
              <w:jc w:val="center"/>
              <w:rPr>
                <w:color w:val="000000"/>
              </w:rPr>
            </w:pPr>
            <w:r w:rsidRPr="00F8285A">
              <w:rPr>
                <w:color w:val="000000"/>
              </w:rPr>
              <w:t>25</w:t>
            </w:r>
          </w:p>
        </w:tc>
      </w:tr>
      <w:tr w:rsidR="00F41FD3" w:rsidRPr="00DA6099" w:rsidTr="0053328A">
        <w:trPr>
          <w:tblCellSpacing w:w="15" w:type="dxa"/>
          <w:jc w:val="center"/>
        </w:trPr>
        <w:tc>
          <w:tcPr>
            <w:tcW w:w="1005" w:type="dxa"/>
            <w:tcBorders>
              <w:top w:val="single" w:sz="4" w:space="0" w:color="auto"/>
              <w:left w:val="single" w:sz="12" w:space="0" w:color="auto"/>
              <w:bottom w:val="single" w:sz="4" w:space="0" w:color="auto"/>
              <w:right w:val="single" w:sz="4" w:space="0" w:color="auto"/>
            </w:tcBorders>
          </w:tcPr>
          <w:p w:rsidR="00F41FD3" w:rsidRPr="00F8285A" w:rsidRDefault="00F41FD3" w:rsidP="00F8285A">
            <w:pPr>
              <w:jc w:val="center"/>
              <w:rPr>
                <w:color w:val="000000"/>
              </w:rPr>
            </w:pPr>
            <w:r w:rsidRPr="00F8285A">
              <w:rPr>
                <w:color w:val="000000"/>
              </w:rPr>
              <w:t>28.5</w:t>
            </w:r>
          </w:p>
        </w:tc>
        <w:tc>
          <w:tcPr>
            <w:tcW w:w="1005" w:type="dxa"/>
            <w:tcBorders>
              <w:top w:val="single" w:sz="4" w:space="0" w:color="auto"/>
              <w:bottom w:val="single" w:sz="4" w:space="0" w:color="auto"/>
            </w:tcBorders>
          </w:tcPr>
          <w:p w:rsidR="00F41FD3" w:rsidRPr="00F8285A" w:rsidRDefault="00F41FD3" w:rsidP="00F8285A">
            <w:pPr>
              <w:jc w:val="center"/>
              <w:rPr>
                <w:color w:val="000000"/>
              </w:rPr>
            </w:pPr>
            <w:r w:rsidRPr="00F8285A">
              <w:rPr>
                <w:color w:val="000000"/>
              </w:rPr>
              <w:t>1246</w:t>
            </w:r>
          </w:p>
        </w:tc>
        <w:tc>
          <w:tcPr>
            <w:tcW w:w="1504" w:type="dxa"/>
            <w:tcBorders>
              <w:top w:val="single" w:sz="4" w:space="0" w:color="auto"/>
              <w:left w:val="single" w:sz="4" w:space="0" w:color="auto"/>
              <w:bottom w:val="single" w:sz="4" w:space="0" w:color="auto"/>
            </w:tcBorders>
          </w:tcPr>
          <w:p w:rsidR="00F41FD3" w:rsidRPr="00F8285A" w:rsidRDefault="00F41FD3" w:rsidP="00F8285A">
            <w:pPr>
              <w:jc w:val="center"/>
              <w:rPr>
                <w:color w:val="000000"/>
              </w:rPr>
            </w:pPr>
            <w:r w:rsidRPr="00F8285A">
              <w:rPr>
                <w:color w:val="000000"/>
              </w:rPr>
              <w:t>15</w:t>
            </w:r>
          </w:p>
        </w:tc>
        <w:tc>
          <w:tcPr>
            <w:tcW w:w="1529" w:type="dxa"/>
            <w:tcBorders>
              <w:top w:val="single" w:sz="4" w:space="0" w:color="auto"/>
              <w:left w:val="single" w:sz="4" w:space="0" w:color="auto"/>
              <w:bottom w:val="single" w:sz="4" w:space="0" w:color="auto"/>
            </w:tcBorders>
          </w:tcPr>
          <w:p w:rsidR="00F41FD3" w:rsidRPr="00F8285A" w:rsidRDefault="00F41FD3" w:rsidP="00F8285A">
            <w:pPr>
              <w:jc w:val="center"/>
              <w:rPr>
                <w:color w:val="000000"/>
              </w:rPr>
            </w:pPr>
            <w:r w:rsidRPr="00F8285A">
              <w:rPr>
                <w:color w:val="000000"/>
              </w:rPr>
              <w:t>10</w:t>
            </w:r>
          </w:p>
        </w:tc>
        <w:tc>
          <w:tcPr>
            <w:tcW w:w="1656" w:type="dxa"/>
            <w:tcBorders>
              <w:top w:val="single" w:sz="4" w:space="0" w:color="auto"/>
              <w:left w:val="single" w:sz="4" w:space="0" w:color="auto"/>
              <w:bottom w:val="single" w:sz="4" w:space="0" w:color="auto"/>
              <w:right w:val="single" w:sz="12" w:space="0" w:color="auto"/>
            </w:tcBorders>
          </w:tcPr>
          <w:p w:rsidR="00F41FD3" w:rsidRPr="00F8285A" w:rsidRDefault="00F41FD3" w:rsidP="00F8285A">
            <w:pPr>
              <w:jc w:val="center"/>
              <w:rPr>
                <w:color w:val="000000"/>
              </w:rPr>
            </w:pPr>
            <w:r w:rsidRPr="00F8285A">
              <w:rPr>
                <w:color w:val="000000"/>
              </w:rPr>
              <w:t>25</w:t>
            </w:r>
          </w:p>
        </w:tc>
      </w:tr>
      <w:tr w:rsidR="00F41FD3" w:rsidRPr="00DA6099" w:rsidTr="0053328A">
        <w:trPr>
          <w:tblCellSpacing w:w="15" w:type="dxa"/>
          <w:jc w:val="center"/>
        </w:trPr>
        <w:tc>
          <w:tcPr>
            <w:tcW w:w="1005" w:type="dxa"/>
            <w:tcBorders>
              <w:top w:val="single" w:sz="4" w:space="0" w:color="auto"/>
              <w:left w:val="single" w:sz="12" w:space="0" w:color="auto"/>
              <w:bottom w:val="single" w:sz="4" w:space="0" w:color="auto"/>
              <w:right w:val="single" w:sz="4" w:space="0" w:color="auto"/>
            </w:tcBorders>
          </w:tcPr>
          <w:p w:rsidR="00F41FD3" w:rsidRPr="00F8285A" w:rsidRDefault="00F41FD3" w:rsidP="00F8285A">
            <w:pPr>
              <w:jc w:val="center"/>
              <w:rPr>
                <w:color w:val="000000"/>
              </w:rPr>
            </w:pPr>
            <w:r w:rsidRPr="00F8285A">
              <w:rPr>
                <w:color w:val="000000"/>
              </w:rPr>
              <w:t>33.4</w:t>
            </w:r>
          </w:p>
        </w:tc>
        <w:tc>
          <w:tcPr>
            <w:tcW w:w="1005" w:type="dxa"/>
            <w:tcBorders>
              <w:top w:val="single" w:sz="4" w:space="0" w:color="auto"/>
              <w:bottom w:val="single" w:sz="4" w:space="0" w:color="auto"/>
            </w:tcBorders>
          </w:tcPr>
          <w:p w:rsidR="00F41FD3" w:rsidRPr="00F8285A" w:rsidRDefault="00F41FD3" w:rsidP="00F8285A">
            <w:pPr>
              <w:jc w:val="center"/>
              <w:rPr>
                <w:color w:val="000000"/>
              </w:rPr>
            </w:pPr>
            <w:r w:rsidRPr="00F8285A">
              <w:rPr>
                <w:color w:val="000000"/>
              </w:rPr>
              <w:t>1435</w:t>
            </w:r>
          </w:p>
        </w:tc>
        <w:tc>
          <w:tcPr>
            <w:tcW w:w="1504" w:type="dxa"/>
            <w:tcBorders>
              <w:top w:val="single" w:sz="4" w:space="0" w:color="auto"/>
              <w:left w:val="single" w:sz="4" w:space="0" w:color="auto"/>
              <w:bottom w:val="single" w:sz="4" w:space="0" w:color="auto"/>
            </w:tcBorders>
          </w:tcPr>
          <w:p w:rsidR="00F41FD3" w:rsidRPr="00F8285A" w:rsidRDefault="00F41FD3" w:rsidP="00F8285A">
            <w:pPr>
              <w:jc w:val="center"/>
              <w:rPr>
                <w:color w:val="000000"/>
              </w:rPr>
            </w:pPr>
            <w:r w:rsidRPr="00F8285A">
              <w:rPr>
                <w:color w:val="000000"/>
              </w:rPr>
              <w:t>16</w:t>
            </w:r>
          </w:p>
        </w:tc>
        <w:tc>
          <w:tcPr>
            <w:tcW w:w="1529" w:type="dxa"/>
            <w:tcBorders>
              <w:top w:val="single" w:sz="4" w:space="0" w:color="auto"/>
              <w:left w:val="single" w:sz="4" w:space="0" w:color="auto"/>
              <w:bottom w:val="single" w:sz="4" w:space="0" w:color="auto"/>
            </w:tcBorders>
          </w:tcPr>
          <w:p w:rsidR="00F41FD3" w:rsidRPr="00F8285A" w:rsidRDefault="00F41FD3" w:rsidP="00F8285A">
            <w:pPr>
              <w:jc w:val="center"/>
              <w:rPr>
                <w:color w:val="000000"/>
              </w:rPr>
            </w:pPr>
            <w:r w:rsidRPr="00F8285A">
              <w:rPr>
                <w:color w:val="000000"/>
              </w:rPr>
              <w:t>14</w:t>
            </w:r>
          </w:p>
        </w:tc>
        <w:tc>
          <w:tcPr>
            <w:tcW w:w="1656" w:type="dxa"/>
            <w:tcBorders>
              <w:top w:val="single" w:sz="4" w:space="0" w:color="auto"/>
              <w:left w:val="single" w:sz="4" w:space="0" w:color="auto"/>
              <w:bottom w:val="single" w:sz="4" w:space="0" w:color="auto"/>
              <w:right w:val="single" w:sz="12" w:space="0" w:color="auto"/>
            </w:tcBorders>
          </w:tcPr>
          <w:p w:rsidR="00F41FD3" w:rsidRPr="00F8285A" w:rsidRDefault="00F41FD3" w:rsidP="00F8285A">
            <w:pPr>
              <w:jc w:val="center"/>
              <w:rPr>
                <w:color w:val="000000"/>
              </w:rPr>
            </w:pPr>
            <w:r w:rsidRPr="00F8285A">
              <w:rPr>
                <w:color w:val="000000"/>
              </w:rPr>
              <w:t>4</w:t>
            </w:r>
          </w:p>
        </w:tc>
      </w:tr>
      <w:tr w:rsidR="001F7C62" w:rsidRPr="00DA6099" w:rsidTr="0053328A">
        <w:trPr>
          <w:trHeight w:val="190"/>
          <w:tblCellSpacing w:w="15" w:type="dxa"/>
          <w:jc w:val="center"/>
        </w:trPr>
        <w:tc>
          <w:tcPr>
            <w:tcW w:w="1005" w:type="dxa"/>
            <w:tcBorders>
              <w:top w:val="single" w:sz="4" w:space="0" w:color="auto"/>
              <w:left w:val="single" w:sz="12" w:space="0" w:color="auto"/>
              <w:bottom w:val="single" w:sz="4" w:space="0" w:color="auto"/>
              <w:right w:val="single" w:sz="4" w:space="0" w:color="auto"/>
            </w:tcBorders>
          </w:tcPr>
          <w:p w:rsidR="001F7C62" w:rsidRPr="00F8285A" w:rsidRDefault="001F7C62" w:rsidP="00F8285A">
            <w:pPr>
              <w:jc w:val="center"/>
              <w:rPr>
                <w:color w:val="000000"/>
              </w:rPr>
            </w:pPr>
            <w:r w:rsidRPr="00F8285A">
              <w:rPr>
                <w:color w:val="000000"/>
              </w:rPr>
              <w:t>42.4</w:t>
            </w:r>
          </w:p>
        </w:tc>
        <w:tc>
          <w:tcPr>
            <w:tcW w:w="1005" w:type="dxa"/>
            <w:tcBorders>
              <w:top w:val="single" w:sz="4" w:space="0" w:color="auto"/>
              <w:bottom w:val="single" w:sz="4" w:space="0" w:color="auto"/>
            </w:tcBorders>
          </w:tcPr>
          <w:p w:rsidR="001F7C62" w:rsidRPr="00F8285A" w:rsidRDefault="001F7C62" w:rsidP="00F8285A">
            <w:pPr>
              <w:jc w:val="center"/>
              <w:rPr>
                <w:color w:val="000000"/>
              </w:rPr>
            </w:pPr>
            <w:r w:rsidRPr="00F8285A">
              <w:rPr>
                <w:color w:val="000000"/>
              </w:rPr>
              <w:t>1800</w:t>
            </w:r>
          </w:p>
        </w:tc>
        <w:tc>
          <w:tcPr>
            <w:tcW w:w="1504" w:type="dxa"/>
            <w:tcBorders>
              <w:top w:val="single" w:sz="4" w:space="0" w:color="auto"/>
              <w:left w:val="single" w:sz="4" w:space="0" w:color="auto"/>
              <w:bottom w:val="single" w:sz="4" w:space="0" w:color="auto"/>
            </w:tcBorders>
          </w:tcPr>
          <w:p w:rsidR="001F7C62" w:rsidRPr="00F8285A" w:rsidRDefault="001F7C62" w:rsidP="00F8285A">
            <w:pPr>
              <w:jc w:val="center"/>
              <w:rPr>
                <w:color w:val="000000"/>
              </w:rPr>
            </w:pPr>
            <w:r w:rsidRPr="00F8285A">
              <w:rPr>
                <w:color w:val="000000"/>
              </w:rPr>
              <w:t>17</w:t>
            </w:r>
          </w:p>
        </w:tc>
        <w:tc>
          <w:tcPr>
            <w:tcW w:w="1529" w:type="dxa"/>
            <w:tcBorders>
              <w:top w:val="single" w:sz="4" w:space="0" w:color="auto"/>
              <w:left w:val="single" w:sz="4" w:space="0" w:color="auto"/>
              <w:bottom w:val="single" w:sz="4" w:space="0" w:color="auto"/>
            </w:tcBorders>
          </w:tcPr>
          <w:p w:rsidR="001F7C62" w:rsidRPr="00F8285A" w:rsidRDefault="001F7C62" w:rsidP="00F8285A">
            <w:pPr>
              <w:jc w:val="center"/>
              <w:rPr>
                <w:color w:val="000000"/>
              </w:rPr>
            </w:pPr>
            <w:r w:rsidRPr="00F8285A">
              <w:rPr>
                <w:color w:val="000000"/>
              </w:rPr>
              <w:t>18</w:t>
            </w:r>
          </w:p>
        </w:tc>
        <w:tc>
          <w:tcPr>
            <w:tcW w:w="1656" w:type="dxa"/>
            <w:tcBorders>
              <w:top w:val="single" w:sz="4" w:space="0" w:color="auto"/>
              <w:left w:val="single" w:sz="4" w:space="0" w:color="auto"/>
              <w:bottom w:val="single" w:sz="4" w:space="0" w:color="auto"/>
              <w:right w:val="single" w:sz="12" w:space="0" w:color="auto"/>
            </w:tcBorders>
          </w:tcPr>
          <w:p w:rsidR="001F7C62" w:rsidRPr="00F8285A" w:rsidRDefault="001F7C62" w:rsidP="00F8285A">
            <w:pPr>
              <w:jc w:val="center"/>
              <w:rPr>
                <w:color w:val="000000"/>
              </w:rPr>
            </w:pPr>
            <w:r w:rsidRPr="00F8285A">
              <w:rPr>
                <w:color w:val="000000"/>
              </w:rPr>
              <w:t>1</w:t>
            </w:r>
          </w:p>
        </w:tc>
      </w:tr>
      <w:tr w:rsidR="001F7C62" w:rsidRPr="00DA6099" w:rsidTr="0053328A">
        <w:trPr>
          <w:trHeight w:val="149"/>
          <w:tblCellSpacing w:w="15" w:type="dxa"/>
          <w:jc w:val="center"/>
        </w:trPr>
        <w:tc>
          <w:tcPr>
            <w:tcW w:w="1005" w:type="dxa"/>
            <w:tcBorders>
              <w:top w:val="single" w:sz="4" w:space="0" w:color="auto"/>
              <w:left w:val="single" w:sz="12" w:space="0" w:color="auto"/>
              <w:bottom w:val="single" w:sz="4" w:space="0" w:color="auto"/>
              <w:right w:val="single" w:sz="4" w:space="0" w:color="auto"/>
            </w:tcBorders>
          </w:tcPr>
          <w:p w:rsidR="001F7C62" w:rsidRPr="00F8285A" w:rsidRDefault="001F7C62" w:rsidP="00F8285A">
            <w:pPr>
              <w:jc w:val="center"/>
              <w:rPr>
                <w:color w:val="000000"/>
              </w:rPr>
            </w:pPr>
            <w:r w:rsidRPr="00F8285A">
              <w:rPr>
                <w:color w:val="000000"/>
              </w:rPr>
              <w:t>45</w:t>
            </w:r>
          </w:p>
        </w:tc>
        <w:tc>
          <w:tcPr>
            <w:tcW w:w="1005" w:type="dxa"/>
            <w:tcBorders>
              <w:top w:val="single" w:sz="4" w:space="0" w:color="auto"/>
              <w:bottom w:val="single" w:sz="4" w:space="0" w:color="auto"/>
            </w:tcBorders>
          </w:tcPr>
          <w:p w:rsidR="001F7C62" w:rsidRPr="00F8285A" w:rsidRDefault="001F7C62" w:rsidP="00F8285A">
            <w:pPr>
              <w:jc w:val="center"/>
              <w:rPr>
                <w:color w:val="000000"/>
              </w:rPr>
            </w:pPr>
            <w:r w:rsidRPr="00F8285A">
              <w:rPr>
                <w:color w:val="000000"/>
              </w:rPr>
              <w:t>1360</w:t>
            </w:r>
          </w:p>
        </w:tc>
        <w:tc>
          <w:tcPr>
            <w:tcW w:w="1504" w:type="dxa"/>
            <w:tcBorders>
              <w:top w:val="single" w:sz="4" w:space="0" w:color="auto"/>
              <w:left w:val="single" w:sz="4" w:space="0" w:color="auto"/>
              <w:bottom w:val="single" w:sz="4" w:space="0" w:color="auto"/>
            </w:tcBorders>
          </w:tcPr>
          <w:p w:rsidR="001F7C62" w:rsidRPr="00F8285A" w:rsidRDefault="001F7C62" w:rsidP="00F8285A">
            <w:pPr>
              <w:jc w:val="center"/>
              <w:rPr>
                <w:color w:val="000000"/>
              </w:rPr>
            </w:pPr>
            <w:r w:rsidRPr="00F8285A">
              <w:rPr>
                <w:color w:val="000000"/>
              </w:rPr>
              <w:t>18</w:t>
            </w:r>
          </w:p>
        </w:tc>
        <w:tc>
          <w:tcPr>
            <w:tcW w:w="1529" w:type="dxa"/>
            <w:tcBorders>
              <w:top w:val="single" w:sz="4" w:space="0" w:color="auto"/>
              <w:left w:val="single" w:sz="4" w:space="0" w:color="auto"/>
              <w:bottom w:val="single" w:sz="4" w:space="0" w:color="auto"/>
            </w:tcBorders>
          </w:tcPr>
          <w:p w:rsidR="001F7C62" w:rsidRPr="00F8285A" w:rsidRDefault="001F7C62" w:rsidP="00F8285A">
            <w:pPr>
              <w:jc w:val="center"/>
              <w:rPr>
                <w:color w:val="000000"/>
              </w:rPr>
            </w:pPr>
            <w:r w:rsidRPr="00F8285A">
              <w:rPr>
                <w:color w:val="000000"/>
              </w:rPr>
              <w:t>13</w:t>
            </w:r>
          </w:p>
        </w:tc>
        <w:tc>
          <w:tcPr>
            <w:tcW w:w="1656" w:type="dxa"/>
            <w:tcBorders>
              <w:top w:val="single" w:sz="4" w:space="0" w:color="auto"/>
              <w:left w:val="single" w:sz="4" w:space="0" w:color="auto"/>
              <w:bottom w:val="single" w:sz="4" w:space="0" w:color="auto"/>
              <w:right w:val="single" w:sz="12" w:space="0" w:color="auto"/>
            </w:tcBorders>
          </w:tcPr>
          <w:p w:rsidR="001F7C62" w:rsidRPr="00F8285A" w:rsidRDefault="001F7C62" w:rsidP="00F8285A">
            <w:pPr>
              <w:jc w:val="center"/>
              <w:rPr>
                <w:color w:val="000000"/>
              </w:rPr>
            </w:pPr>
            <w:r w:rsidRPr="00F8285A">
              <w:rPr>
                <w:color w:val="000000"/>
              </w:rPr>
              <w:t>25</w:t>
            </w:r>
          </w:p>
        </w:tc>
      </w:tr>
      <w:tr w:rsidR="001F7C62" w:rsidRPr="00DA6099" w:rsidTr="0053328A">
        <w:trPr>
          <w:tblCellSpacing w:w="15" w:type="dxa"/>
          <w:jc w:val="center"/>
        </w:trPr>
        <w:tc>
          <w:tcPr>
            <w:tcW w:w="1005" w:type="dxa"/>
            <w:tcBorders>
              <w:top w:val="single" w:sz="4" w:space="0" w:color="auto"/>
              <w:left w:val="single" w:sz="12" w:space="0" w:color="auto"/>
              <w:bottom w:val="single" w:sz="4" w:space="0" w:color="auto"/>
              <w:right w:val="single" w:sz="4" w:space="0" w:color="auto"/>
            </w:tcBorders>
          </w:tcPr>
          <w:p w:rsidR="001F7C62" w:rsidRPr="00F8285A" w:rsidRDefault="001F7C62" w:rsidP="00F8285A">
            <w:pPr>
              <w:jc w:val="center"/>
              <w:rPr>
                <w:color w:val="000000"/>
              </w:rPr>
            </w:pPr>
            <w:r w:rsidRPr="00F8285A">
              <w:rPr>
                <w:color w:val="000000"/>
              </w:rPr>
              <w:t>50.4</w:t>
            </w:r>
          </w:p>
        </w:tc>
        <w:tc>
          <w:tcPr>
            <w:tcW w:w="1005" w:type="dxa"/>
            <w:tcBorders>
              <w:top w:val="single" w:sz="4" w:space="0" w:color="auto"/>
              <w:bottom w:val="single" w:sz="4" w:space="0" w:color="auto"/>
            </w:tcBorders>
          </w:tcPr>
          <w:p w:rsidR="001F7C62" w:rsidRPr="00F8285A" w:rsidRDefault="001F7C62" w:rsidP="00F8285A">
            <w:pPr>
              <w:jc w:val="center"/>
              <w:rPr>
                <w:color w:val="000000"/>
              </w:rPr>
            </w:pPr>
            <w:r w:rsidRPr="00F8285A">
              <w:rPr>
                <w:color w:val="000000"/>
              </w:rPr>
              <w:t>1256</w:t>
            </w:r>
          </w:p>
        </w:tc>
        <w:tc>
          <w:tcPr>
            <w:tcW w:w="1504" w:type="dxa"/>
            <w:tcBorders>
              <w:top w:val="single" w:sz="4" w:space="0" w:color="auto"/>
              <w:left w:val="single" w:sz="4" w:space="0" w:color="auto"/>
              <w:bottom w:val="single" w:sz="4" w:space="0" w:color="auto"/>
            </w:tcBorders>
          </w:tcPr>
          <w:p w:rsidR="001F7C62" w:rsidRPr="00F8285A" w:rsidRDefault="001F7C62" w:rsidP="00F8285A">
            <w:pPr>
              <w:jc w:val="center"/>
              <w:rPr>
                <w:color w:val="000000"/>
              </w:rPr>
            </w:pPr>
            <w:r w:rsidRPr="00F8285A">
              <w:rPr>
                <w:color w:val="000000"/>
              </w:rPr>
              <w:t>19</w:t>
            </w:r>
          </w:p>
        </w:tc>
        <w:tc>
          <w:tcPr>
            <w:tcW w:w="1529" w:type="dxa"/>
            <w:tcBorders>
              <w:top w:val="single" w:sz="4" w:space="0" w:color="auto"/>
              <w:left w:val="single" w:sz="4" w:space="0" w:color="auto"/>
              <w:bottom w:val="single" w:sz="4" w:space="0" w:color="auto"/>
            </w:tcBorders>
          </w:tcPr>
          <w:p w:rsidR="001F7C62" w:rsidRPr="00F8285A" w:rsidRDefault="001F7C62" w:rsidP="00F8285A">
            <w:pPr>
              <w:jc w:val="center"/>
              <w:rPr>
                <w:color w:val="000000"/>
              </w:rPr>
            </w:pPr>
            <w:r w:rsidRPr="00F8285A">
              <w:rPr>
                <w:color w:val="000000"/>
              </w:rPr>
              <w:t>11</w:t>
            </w:r>
          </w:p>
        </w:tc>
        <w:tc>
          <w:tcPr>
            <w:tcW w:w="1656" w:type="dxa"/>
            <w:tcBorders>
              <w:top w:val="single" w:sz="4" w:space="0" w:color="auto"/>
              <w:left w:val="single" w:sz="4" w:space="0" w:color="auto"/>
              <w:bottom w:val="single" w:sz="4" w:space="0" w:color="auto"/>
              <w:right w:val="single" w:sz="12" w:space="0" w:color="auto"/>
            </w:tcBorders>
          </w:tcPr>
          <w:p w:rsidR="001F7C62" w:rsidRPr="00F8285A" w:rsidRDefault="001F7C62" w:rsidP="00F8285A">
            <w:pPr>
              <w:jc w:val="center"/>
              <w:rPr>
                <w:color w:val="000000"/>
              </w:rPr>
            </w:pPr>
            <w:r w:rsidRPr="00F8285A">
              <w:rPr>
                <w:color w:val="000000"/>
              </w:rPr>
              <w:t>64</w:t>
            </w:r>
          </w:p>
        </w:tc>
      </w:tr>
      <w:tr w:rsidR="001F7C62" w:rsidRPr="00DA6099" w:rsidTr="0053328A">
        <w:trPr>
          <w:tblCellSpacing w:w="15" w:type="dxa"/>
          <w:jc w:val="center"/>
        </w:trPr>
        <w:tc>
          <w:tcPr>
            <w:tcW w:w="1005" w:type="dxa"/>
            <w:tcBorders>
              <w:top w:val="single" w:sz="4" w:space="0" w:color="auto"/>
              <w:left w:val="single" w:sz="12" w:space="0" w:color="auto"/>
              <w:bottom w:val="single" w:sz="4" w:space="0" w:color="auto"/>
              <w:right w:val="single" w:sz="4" w:space="0" w:color="auto"/>
            </w:tcBorders>
          </w:tcPr>
          <w:p w:rsidR="001F7C62" w:rsidRPr="00F8285A" w:rsidRDefault="001F7C62" w:rsidP="00F8285A">
            <w:pPr>
              <w:jc w:val="center"/>
              <w:rPr>
                <w:color w:val="000000"/>
              </w:rPr>
            </w:pPr>
            <w:r w:rsidRPr="00F8285A">
              <w:rPr>
                <w:color w:val="000000"/>
              </w:rPr>
              <w:t>54.8</w:t>
            </w:r>
          </w:p>
        </w:tc>
        <w:tc>
          <w:tcPr>
            <w:tcW w:w="1005" w:type="dxa"/>
            <w:tcBorders>
              <w:top w:val="single" w:sz="4" w:space="0" w:color="auto"/>
              <w:bottom w:val="single" w:sz="4" w:space="0" w:color="auto"/>
            </w:tcBorders>
          </w:tcPr>
          <w:p w:rsidR="001F7C62" w:rsidRPr="00F8285A" w:rsidRDefault="001F7C62" w:rsidP="00F8285A">
            <w:pPr>
              <w:jc w:val="center"/>
              <w:rPr>
                <w:color w:val="000000"/>
              </w:rPr>
            </w:pPr>
            <w:r w:rsidRPr="00F8285A">
              <w:rPr>
                <w:color w:val="000000"/>
              </w:rPr>
              <w:t>1700</w:t>
            </w:r>
          </w:p>
        </w:tc>
        <w:tc>
          <w:tcPr>
            <w:tcW w:w="1504" w:type="dxa"/>
            <w:tcBorders>
              <w:top w:val="single" w:sz="4" w:space="0" w:color="auto"/>
              <w:left w:val="single" w:sz="4" w:space="0" w:color="auto"/>
              <w:bottom w:val="single" w:sz="4" w:space="0" w:color="auto"/>
            </w:tcBorders>
          </w:tcPr>
          <w:p w:rsidR="001F7C62" w:rsidRPr="00F8285A" w:rsidRDefault="001F7C62" w:rsidP="00F8285A">
            <w:pPr>
              <w:jc w:val="center"/>
              <w:rPr>
                <w:color w:val="000000"/>
              </w:rPr>
            </w:pPr>
            <w:r w:rsidRPr="00F8285A">
              <w:rPr>
                <w:color w:val="000000"/>
              </w:rPr>
              <w:t>20</w:t>
            </w:r>
          </w:p>
        </w:tc>
        <w:tc>
          <w:tcPr>
            <w:tcW w:w="1529" w:type="dxa"/>
            <w:tcBorders>
              <w:top w:val="single" w:sz="4" w:space="0" w:color="auto"/>
              <w:left w:val="single" w:sz="4" w:space="0" w:color="auto"/>
              <w:bottom w:val="single" w:sz="4" w:space="0" w:color="auto"/>
            </w:tcBorders>
          </w:tcPr>
          <w:p w:rsidR="001F7C62" w:rsidRPr="00F8285A" w:rsidRDefault="001F7C62" w:rsidP="00F8285A">
            <w:pPr>
              <w:jc w:val="center"/>
              <w:rPr>
                <w:color w:val="000000"/>
              </w:rPr>
            </w:pPr>
            <w:r w:rsidRPr="00F8285A">
              <w:rPr>
                <w:color w:val="000000"/>
              </w:rPr>
              <w:t>17</w:t>
            </w:r>
          </w:p>
        </w:tc>
        <w:tc>
          <w:tcPr>
            <w:tcW w:w="1656" w:type="dxa"/>
            <w:tcBorders>
              <w:top w:val="single" w:sz="4" w:space="0" w:color="auto"/>
              <w:left w:val="single" w:sz="4" w:space="0" w:color="auto"/>
              <w:bottom w:val="single" w:sz="4" w:space="0" w:color="auto"/>
              <w:right w:val="single" w:sz="12" w:space="0" w:color="auto"/>
            </w:tcBorders>
          </w:tcPr>
          <w:p w:rsidR="001F7C62" w:rsidRPr="00F8285A" w:rsidRDefault="001F7C62" w:rsidP="00F8285A">
            <w:pPr>
              <w:jc w:val="center"/>
              <w:rPr>
                <w:color w:val="000000"/>
              </w:rPr>
            </w:pPr>
            <w:r w:rsidRPr="00F8285A">
              <w:rPr>
                <w:color w:val="000000"/>
              </w:rPr>
              <w:t>9</w:t>
            </w:r>
          </w:p>
        </w:tc>
      </w:tr>
      <w:tr w:rsidR="001F7C62" w:rsidRPr="00DA6099" w:rsidTr="0053328A">
        <w:trPr>
          <w:tblCellSpacing w:w="15" w:type="dxa"/>
          <w:jc w:val="center"/>
        </w:trPr>
        <w:tc>
          <w:tcPr>
            <w:tcW w:w="1005" w:type="dxa"/>
            <w:tcBorders>
              <w:top w:val="single" w:sz="4" w:space="0" w:color="auto"/>
              <w:left w:val="single" w:sz="12" w:space="0" w:color="auto"/>
              <w:bottom w:val="single" w:sz="12" w:space="0" w:color="auto"/>
              <w:right w:val="single" w:sz="4" w:space="0" w:color="auto"/>
            </w:tcBorders>
          </w:tcPr>
          <w:p w:rsidR="001F7C62" w:rsidRPr="00F8285A" w:rsidRDefault="001F7C62" w:rsidP="00F8285A">
            <w:pPr>
              <w:jc w:val="center"/>
              <w:rPr>
                <w:color w:val="000000"/>
              </w:rPr>
            </w:pPr>
          </w:p>
        </w:tc>
        <w:tc>
          <w:tcPr>
            <w:tcW w:w="1005" w:type="dxa"/>
            <w:tcBorders>
              <w:top w:val="single" w:sz="4" w:space="0" w:color="auto"/>
              <w:bottom w:val="single" w:sz="12" w:space="0" w:color="auto"/>
            </w:tcBorders>
          </w:tcPr>
          <w:p w:rsidR="001F7C62" w:rsidRPr="00F8285A" w:rsidRDefault="001F7C62" w:rsidP="00F8285A">
            <w:pPr>
              <w:jc w:val="center"/>
              <w:rPr>
                <w:color w:val="000000"/>
              </w:rPr>
            </w:pPr>
          </w:p>
        </w:tc>
        <w:tc>
          <w:tcPr>
            <w:tcW w:w="1504" w:type="dxa"/>
            <w:tcBorders>
              <w:top w:val="single" w:sz="4" w:space="0" w:color="auto"/>
              <w:left w:val="single" w:sz="4" w:space="0" w:color="auto"/>
              <w:bottom w:val="single" w:sz="12" w:space="0" w:color="auto"/>
            </w:tcBorders>
          </w:tcPr>
          <w:p w:rsidR="001F7C62" w:rsidRPr="00F8285A" w:rsidRDefault="001F7C62" w:rsidP="00F8285A">
            <w:pPr>
              <w:jc w:val="center"/>
              <w:rPr>
                <w:color w:val="000000"/>
              </w:rPr>
            </w:pPr>
          </w:p>
        </w:tc>
        <w:tc>
          <w:tcPr>
            <w:tcW w:w="1529" w:type="dxa"/>
            <w:tcBorders>
              <w:top w:val="single" w:sz="4" w:space="0" w:color="auto"/>
              <w:left w:val="single" w:sz="4" w:space="0" w:color="auto"/>
              <w:bottom w:val="single" w:sz="12" w:space="0" w:color="auto"/>
            </w:tcBorders>
          </w:tcPr>
          <w:p w:rsidR="001F7C62" w:rsidRPr="00F8285A" w:rsidRDefault="001F7C62" w:rsidP="00F8285A">
            <w:pPr>
              <w:jc w:val="center"/>
              <w:rPr>
                <w:color w:val="000000"/>
              </w:rPr>
            </w:pPr>
          </w:p>
        </w:tc>
        <w:tc>
          <w:tcPr>
            <w:tcW w:w="1656" w:type="dxa"/>
            <w:tcBorders>
              <w:top w:val="single" w:sz="4" w:space="0" w:color="auto"/>
              <w:left w:val="single" w:sz="4" w:space="0" w:color="auto"/>
              <w:bottom w:val="single" w:sz="12" w:space="0" w:color="auto"/>
              <w:right w:val="single" w:sz="12" w:space="0" w:color="auto"/>
            </w:tcBorders>
          </w:tcPr>
          <w:p w:rsidR="001F7C62" w:rsidRPr="00F8285A" w:rsidRDefault="001F7C62" w:rsidP="00F8285A">
            <w:pPr>
              <w:jc w:val="center"/>
              <w:rPr>
                <w:color w:val="000000"/>
              </w:rPr>
            </w:pPr>
            <w:r w:rsidRPr="00F8285A">
              <w:rPr>
                <w:color w:val="000000"/>
              </w:rPr>
              <w:t>364</w:t>
            </w:r>
          </w:p>
        </w:tc>
      </w:tr>
    </w:tbl>
    <w:p w:rsidR="001F7C62" w:rsidRPr="00AD2F0B" w:rsidRDefault="001F7C62" w:rsidP="008A0944">
      <w:pPr>
        <w:jc w:val="both"/>
        <w:rPr>
          <w:sz w:val="28"/>
          <w:szCs w:val="28"/>
        </w:rPr>
      </w:pPr>
      <w:r w:rsidRPr="00DA6099">
        <w:rPr>
          <w:rFonts w:ascii="Georgia" w:hAnsi="Georgia"/>
          <w:color w:val="000000"/>
          <w:sz w:val="29"/>
          <w:szCs w:val="29"/>
        </w:rPr>
        <w:br/>
      </w:r>
      <w:r>
        <w:rPr>
          <w:noProof/>
        </w:rPr>
        <w:drawing>
          <wp:inline distT="0" distB="0" distL="0" distR="0">
            <wp:extent cx="1685925" cy="390525"/>
            <wp:effectExtent l="19050" t="0" r="9525" b="0"/>
            <wp:docPr id="30" name="Рисунок 8" descr="http://pics.semestr.ru/images/math/corel/s1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pics.semestr.ru/images/math/corel/s1_image002.gif"/>
                    <pic:cNvPicPr>
                      <a:picLocks noChangeAspect="1" noChangeArrowheads="1"/>
                    </pic:cNvPicPr>
                  </pic:nvPicPr>
                  <pic:blipFill>
                    <a:blip r:embed="rId188" cstate="print"/>
                    <a:srcRect/>
                    <a:stretch>
                      <a:fillRect/>
                    </a:stretch>
                  </pic:blipFill>
                  <pic:spPr bwMode="auto">
                    <a:xfrm>
                      <a:off x="0" y="0"/>
                      <a:ext cx="1685925" cy="390525"/>
                    </a:xfrm>
                    <a:prstGeom prst="rect">
                      <a:avLst/>
                    </a:prstGeom>
                    <a:noFill/>
                    <a:ln w="9525">
                      <a:noFill/>
                      <a:miter lim="800000"/>
                      <a:headEnd/>
                      <a:tailEnd/>
                    </a:ln>
                  </pic:spPr>
                </pic:pic>
              </a:graphicData>
            </a:graphic>
          </wp:inline>
        </w:drawing>
      </w:r>
      <w:r w:rsidRPr="00DA6099">
        <w:rPr>
          <w:rFonts w:ascii="Georgia" w:hAnsi="Georgia"/>
          <w:color w:val="000000"/>
          <w:sz w:val="29"/>
          <w:szCs w:val="29"/>
        </w:rPr>
        <w:t> </w:t>
      </w:r>
      <w:r w:rsidR="001A4BF7">
        <w:rPr>
          <w:rFonts w:ascii="Georgia" w:hAnsi="Georgia"/>
          <w:color w:val="000000"/>
          <w:sz w:val="29"/>
          <w:szCs w:val="29"/>
        </w:rPr>
        <w:t>, с</w:t>
      </w:r>
      <w:r w:rsidRPr="00AD2F0B">
        <w:rPr>
          <w:color w:val="000000"/>
          <w:sz w:val="28"/>
          <w:szCs w:val="28"/>
        </w:rPr>
        <w:t>вязь между признаком Y фактором X  сильная и прямая.</w:t>
      </w:r>
    </w:p>
    <w:p w:rsidR="00687DB9" w:rsidRDefault="00687DB9" w:rsidP="00F8285A">
      <w:pPr>
        <w:ind w:firstLine="567"/>
        <w:jc w:val="both"/>
        <w:rPr>
          <w:sz w:val="28"/>
          <w:szCs w:val="28"/>
        </w:rPr>
      </w:pPr>
      <w:r>
        <w:rPr>
          <w:sz w:val="28"/>
          <w:szCs w:val="28"/>
        </w:rPr>
        <w:t xml:space="preserve">Для измерения различий структуры часто используют </w:t>
      </w:r>
      <w:r w:rsidR="00F8285A">
        <w:rPr>
          <w:sz w:val="28"/>
          <w:szCs w:val="28"/>
        </w:rPr>
        <w:t>ранговые показатели изменения структуры</w:t>
      </w:r>
      <w:r>
        <w:rPr>
          <w:sz w:val="28"/>
          <w:szCs w:val="28"/>
        </w:rPr>
        <w:t xml:space="preserve">, которые основаны на оценки различий не самих значений долей, а их рангов, то есть порядковых номеров. Для этого чаще всего используются 2 показателя – линейный и квадратический коэффициенты изменения (различия) рангов долей. Эти показатели применяются для анализа структуры распределения атрибутивных признаков (таблица </w:t>
      </w:r>
      <w:r w:rsidR="004310CF">
        <w:rPr>
          <w:sz w:val="28"/>
          <w:szCs w:val="28"/>
        </w:rPr>
        <w:t>3</w:t>
      </w:r>
      <w:r w:rsidR="003673B7">
        <w:rPr>
          <w:sz w:val="28"/>
          <w:szCs w:val="28"/>
        </w:rPr>
        <w:t>4</w:t>
      </w:r>
      <w:r>
        <w:rPr>
          <w:sz w:val="28"/>
          <w:szCs w:val="28"/>
        </w:rPr>
        <w:t xml:space="preserve">), а также для оценки </w:t>
      </w:r>
      <w:r w:rsidR="00170C0C">
        <w:rPr>
          <w:sz w:val="28"/>
          <w:szCs w:val="28"/>
        </w:rPr>
        <w:t>голосований</w:t>
      </w:r>
      <w:r>
        <w:rPr>
          <w:sz w:val="28"/>
          <w:szCs w:val="28"/>
        </w:rPr>
        <w:t>.</w:t>
      </w:r>
    </w:p>
    <w:p w:rsidR="00687DB9" w:rsidRDefault="00687DB9" w:rsidP="00CA5825">
      <w:pPr>
        <w:jc w:val="both"/>
        <w:rPr>
          <w:sz w:val="28"/>
          <w:szCs w:val="28"/>
        </w:rPr>
      </w:pPr>
      <w:r>
        <w:rPr>
          <w:sz w:val="28"/>
          <w:szCs w:val="28"/>
        </w:rPr>
        <w:lastRenderedPageBreak/>
        <w:t xml:space="preserve">Таблица </w:t>
      </w:r>
      <w:r w:rsidR="00CA5825">
        <w:rPr>
          <w:sz w:val="28"/>
          <w:szCs w:val="28"/>
        </w:rPr>
        <w:t>3</w:t>
      </w:r>
      <w:r w:rsidR="003673B7">
        <w:rPr>
          <w:sz w:val="28"/>
          <w:szCs w:val="28"/>
        </w:rPr>
        <w:t>4</w:t>
      </w:r>
      <w:r>
        <w:rPr>
          <w:sz w:val="28"/>
          <w:szCs w:val="28"/>
        </w:rPr>
        <w:t>. Вспомогательные расчеты для определения ранговых показателей изменения структуры</w:t>
      </w:r>
    </w:p>
    <w:tbl>
      <w:tblPr>
        <w:tblStyle w:val="afff0"/>
        <w:tblW w:w="0" w:type="auto"/>
        <w:tblBorders>
          <w:top w:val="single" w:sz="12" w:space="0" w:color="auto"/>
          <w:left w:val="single" w:sz="12" w:space="0" w:color="auto"/>
          <w:bottom w:val="single" w:sz="12" w:space="0" w:color="auto"/>
          <w:right w:val="single" w:sz="12" w:space="0" w:color="auto"/>
        </w:tblBorders>
        <w:tblLook w:val="04A0"/>
      </w:tblPr>
      <w:tblGrid>
        <w:gridCol w:w="973"/>
        <w:gridCol w:w="2233"/>
        <w:gridCol w:w="756"/>
        <w:gridCol w:w="756"/>
        <w:gridCol w:w="1202"/>
        <w:gridCol w:w="1059"/>
        <w:gridCol w:w="1209"/>
        <w:gridCol w:w="1382"/>
      </w:tblGrid>
      <w:tr w:rsidR="00687DB9" w:rsidRPr="00CC6E4C" w:rsidTr="003B2EFB">
        <w:trPr>
          <w:trHeight w:val="461"/>
        </w:trPr>
        <w:tc>
          <w:tcPr>
            <w:tcW w:w="973" w:type="dxa"/>
            <w:hideMark/>
          </w:tcPr>
          <w:p w:rsidR="00687DB9" w:rsidRPr="00CC6E4C" w:rsidRDefault="00687DB9">
            <w:pPr>
              <w:jc w:val="center"/>
            </w:pPr>
            <w:r w:rsidRPr="00CC6E4C">
              <w:t>№</w:t>
            </w:r>
          </w:p>
          <w:p w:rsidR="00687DB9" w:rsidRPr="00CC6E4C" w:rsidRDefault="00CF0874">
            <w:pPr>
              <w:jc w:val="center"/>
            </w:pPr>
            <w:r w:rsidRPr="00CC6E4C">
              <w:t>г</w:t>
            </w:r>
            <w:r w:rsidR="00687DB9" w:rsidRPr="00CC6E4C">
              <w:t>руппы</w:t>
            </w:r>
          </w:p>
          <w:p w:rsidR="00687DB9" w:rsidRPr="00CC6E4C" w:rsidRDefault="00687DB9">
            <w:pPr>
              <w:jc w:val="center"/>
              <w:rPr>
                <w:lang w:val="en-US" w:eastAsia="en-US"/>
              </w:rPr>
            </w:pPr>
            <w:r w:rsidRPr="00CC6E4C">
              <w:t>(</w:t>
            </w:r>
            <w:r w:rsidRPr="00CC6E4C">
              <w:rPr>
                <w:lang w:val="en-US"/>
              </w:rPr>
              <w:t>j)</w:t>
            </w:r>
          </w:p>
        </w:tc>
        <w:tc>
          <w:tcPr>
            <w:tcW w:w="2233" w:type="dxa"/>
            <w:hideMark/>
          </w:tcPr>
          <w:p w:rsidR="00687DB9" w:rsidRPr="00CC6E4C" w:rsidRDefault="00687DB9">
            <w:pPr>
              <w:jc w:val="center"/>
            </w:pPr>
            <w:r w:rsidRPr="00CC6E4C">
              <w:t>Имеют</w:t>
            </w:r>
          </w:p>
          <w:p w:rsidR="00687DB9" w:rsidRPr="00CC6E4C" w:rsidRDefault="00687DB9">
            <w:pPr>
              <w:jc w:val="center"/>
              <w:rPr>
                <w:lang w:eastAsia="en-US"/>
              </w:rPr>
            </w:pPr>
            <w:r w:rsidRPr="00CC6E4C">
              <w:t>образование</w:t>
            </w:r>
          </w:p>
        </w:tc>
        <w:tc>
          <w:tcPr>
            <w:tcW w:w="756" w:type="dxa"/>
            <w:hideMark/>
          </w:tcPr>
          <w:p w:rsidR="00687DB9" w:rsidRPr="00CC6E4C" w:rsidRDefault="00687DB9">
            <w:pPr>
              <w:jc w:val="center"/>
              <w:rPr>
                <w:vertAlign w:val="subscript"/>
                <w:lang w:val="en-US" w:eastAsia="en-US"/>
              </w:rPr>
            </w:pPr>
            <w:r w:rsidRPr="00CC6E4C">
              <w:rPr>
                <w:lang w:val="en-US"/>
              </w:rPr>
              <w:t>d</w:t>
            </w:r>
            <w:r w:rsidRPr="00CC6E4C">
              <w:rPr>
                <w:vertAlign w:val="subscript"/>
                <w:lang w:val="en-US"/>
              </w:rPr>
              <w:t>0</w:t>
            </w:r>
          </w:p>
        </w:tc>
        <w:tc>
          <w:tcPr>
            <w:tcW w:w="756" w:type="dxa"/>
            <w:hideMark/>
          </w:tcPr>
          <w:p w:rsidR="00687DB9" w:rsidRPr="00CC6E4C" w:rsidRDefault="00687DB9">
            <w:pPr>
              <w:jc w:val="center"/>
              <w:rPr>
                <w:lang w:val="en-US" w:eastAsia="en-US"/>
              </w:rPr>
            </w:pPr>
            <w:r w:rsidRPr="00CC6E4C">
              <w:rPr>
                <w:lang w:val="en-US"/>
              </w:rPr>
              <w:t>d1</w:t>
            </w:r>
          </w:p>
        </w:tc>
        <w:tc>
          <w:tcPr>
            <w:tcW w:w="1202" w:type="dxa"/>
            <w:hideMark/>
          </w:tcPr>
          <w:p w:rsidR="00687DB9" w:rsidRPr="00CC6E4C" w:rsidRDefault="00687DB9">
            <w:pPr>
              <w:jc w:val="center"/>
              <w:rPr>
                <w:lang w:val="en-US"/>
              </w:rPr>
            </w:pPr>
            <w:r w:rsidRPr="00CC6E4C">
              <w:t xml:space="preserve">Ранг </w:t>
            </w:r>
          </w:p>
          <w:p w:rsidR="00687DB9" w:rsidRPr="00CC6E4C" w:rsidRDefault="00687DB9">
            <w:pPr>
              <w:jc w:val="center"/>
            </w:pPr>
            <w:r w:rsidRPr="00CC6E4C">
              <w:t>мужчин</w:t>
            </w:r>
          </w:p>
          <w:p w:rsidR="00687DB9" w:rsidRPr="00CC6E4C" w:rsidRDefault="00687DB9">
            <w:pPr>
              <w:jc w:val="center"/>
              <w:rPr>
                <w:vertAlign w:val="subscript"/>
                <w:lang w:val="en-US" w:eastAsia="en-US"/>
              </w:rPr>
            </w:pPr>
            <w:r w:rsidRPr="00CC6E4C">
              <w:rPr>
                <w:lang w:val="en-US"/>
              </w:rPr>
              <w:t>R</w:t>
            </w:r>
            <w:r w:rsidRPr="00CC6E4C">
              <w:rPr>
                <w:vertAlign w:val="subscript"/>
                <w:lang w:val="en-US"/>
              </w:rPr>
              <w:t>0</w:t>
            </w:r>
          </w:p>
        </w:tc>
        <w:tc>
          <w:tcPr>
            <w:tcW w:w="1059" w:type="dxa"/>
            <w:hideMark/>
          </w:tcPr>
          <w:p w:rsidR="00687DB9" w:rsidRPr="00CC6E4C" w:rsidRDefault="00687DB9">
            <w:pPr>
              <w:jc w:val="center"/>
            </w:pPr>
            <w:r w:rsidRPr="00CC6E4C">
              <w:t>Ранг</w:t>
            </w:r>
          </w:p>
          <w:p w:rsidR="00687DB9" w:rsidRPr="00CC6E4C" w:rsidRDefault="00AA4250">
            <w:pPr>
              <w:jc w:val="center"/>
            </w:pPr>
            <w:r w:rsidRPr="00CC6E4C">
              <w:t>ж</w:t>
            </w:r>
            <w:r w:rsidR="00687DB9" w:rsidRPr="00CC6E4C">
              <w:t>енщин</w:t>
            </w:r>
          </w:p>
          <w:p w:rsidR="00687DB9" w:rsidRPr="00CC6E4C" w:rsidRDefault="00687DB9">
            <w:pPr>
              <w:jc w:val="center"/>
              <w:rPr>
                <w:vertAlign w:val="subscript"/>
                <w:lang w:val="en-US" w:eastAsia="en-US"/>
              </w:rPr>
            </w:pPr>
            <w:r w:rsidRPr="00CC6E4C">
              <w:rPr>
                <w:lang w:val="en-US"/>
              </w:rPr>
              <w:t>R</w:t>
            </w:r>
            <w:r w:rsidRPr="00CC6E4C">
              <w:rPr>
                <w:vertAlign w:val="subscript"/>
                <w:lang w:val="en-US"/>
              </w:rPr>
              <w:t>1</w:t>
            </w:r>
          </w:p>
        </w:tc>
        <w:tc>
          <w:tcPr>
            <w:tcW w:w="1209" w:type="dxa"/>
            <w:hideMark/>
          </w:tcPr>
          <w:p w:rsidR="00687DB9" w:rsidRPr="00CC6E4C" w:rsidRDefault="00713AE1">
            <w:pPr>
              <w:jc w:val="center"/>
              <w:rPr>
                <w:lang w:val="en-US" w:eastAsia="en-US"/>
              </w:rPr>
            </w:pPr>
            <m:oMathPara>
              <m:oMath>
                <m:d>
                  <m:dPr>
                    <m:begChr m:val="|"/>
                    <m:endChr m:val="|"/>
                    <m:ctrlPr>
                      <w:rPr>
                        <w:rFonts w:ascii="Cambria Math" w:hAnsi="Cambria Math"/>
                        <w:i/>
                        <w:lang w:val="en-US" w:eastAsia="en-US"/>
                      </w:rPr>
                    </m:ctrlPr>
                  </m:dPr>
                  <m:e>
                    <m:sSub>
                      <m:sSubPr>
                        <m:ctrlPr>
                          <w:rPr>
                            <w:rFonts w:ascii="Cambria Math" w:hAnsi="Cambria Math"/>
                            <w:i/>
                            <w:lang w:val="en-US" w:eastAsia="en-US"/>
                          </w:rPr>
                        </m:ctrlPr>
                      </m:sSubPr>
                      <m:e>
                        <m:r>
                          <w:rPr>
                            <w:rFonts w:ascii="Cambria Math" w:hAnsi="Cambria Math"/>
                            <w:lang w:val="en-US"/>
                          </w:rPr>
                          <m:t>R</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eastAsia="en-US"/>
                          </w:rPr>
                        </m:ctrlPr>
                      </m:sSubPr>
                      <m:e>
                        <m:r>
                          <w:rPr>
                            <w:rFonts w:ascii="Cambria Math" w:hAnsi="Cambria Math"/>
                            <w:lang w:val="en-US"/>
                          </w:rPr>
                          <m:t>R</m:t>
                        </m:r>
                      </m:e>
                      <m:sub>
                        <m:r>
                          <w:rPr>
                            <w:rFonts w:ascii="Cambria Math" w:hAnsi="Cambria Math"/>
                            <w:lang w:val="en-US"/>
                          </w:rPr>
                          <m:t>0</m:t>
                        </m:r>
                      </m:sub>
                    </m:sSub>
                  </m:e>
                </m:d>
              </m:oMath>
            </m:oMathPara>
          </w:p>
        </w:tc>
        <w:tc>
          <w:tcPr>
            <w:tcW w:w="1382" w:type="dxa"/>
            <w:hideMark/>
          </w:tcPr>
          <w:p w:rsidR="00687DB9" w:rsidRPr="00CC6E4C" w:rsidRDefault="00713AE1">
            <w:pPr>
              <w:jc w:val="center"/>
              <w:rPr>
                <w:lang w:eastAsia="en-US"/>
              </w:rPr>
            </w:pPr>
            <m:oMathPara>
              <m:oMath>
                <m:sSup>
                  <m:sSupPr>
                    <m:ctrlPr>
                      <w:rPr>
                        <w:rFonts w:ascii="Cambria Math" w:hAnsi="Cambria Math"/>
                        <w:i/>
                        <w:lang w:eastAsia="en-US"/>
                      </w:rPr>
                    </m:ctrlPr>
                  </m:sSupPr>
                  <m:e>
                    <m:d>
                      <m:dPr>
                        <m:ctrlPr>
                          <w:rPr>
                            <w:rFonts w:ascii="Cambria Math" w:hAnsi="Cambria Math"/>
                            <w:i/>
                            <w:lang w:eastAsia="en-US"/>
                          </w:rPr>
                        </m:ctrlPr>
                      </m:dPr>
                      <m:e>
                        <m:sSub>
                          <m:sSubPr>
                            <m:ctrlPr>
                              <w:rPr>
                                <w:rFonts w:ascii="Cambria Math" w:hAnsi="Cambria Math"/>
                                <w:i/>
                                <w:lang w:eastAsia="en-US"/>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lang w:eastAsia="en-US"/>
                              </w:rPr>
                            </m:ctrlPr>
                          </m:sSubPr>
                          <m:e>
                            <m:r>
                              <w:rPr>
                                <w:rFonts w:ascii="Cambria Math" w:hAnsi="Cambria Math"/>
                              </w:rPr>
                              <m:t>R</m:t>
                            </m:r>
                          </m:e>
                          <m:sub>
                            <m:r>
                              <w:rPr>
                                <w:rFonts w:ascii="Cambria Math" w:hAnsi="Cambria Math"/>
                              </w:rPr>
                              <m:t>0</m:t>
                            </m:r>
                          </m:sub>
                        </m:sSub>
                      </m:e>
                    </m:d>
                  </m:e>
                  <m:sup>
                    <m:r>
                      <w:rPr>
                        <w:rFonts w:ascii="Cambria Math" w:hAnsi="Cambria Math"/>
                      </w:rPr>
                      <m:t>2</m:t>
                    </m:r>
                  </m:sup>
                </m:sSup>
              </m:oMath>
            </m:oMathPara>
          </w:p>
        </w:tc>
      </w:tr>
      <w:tr w:rsidR="00687DB9" w:rsidRPr="00CC6E4C" w:rsidTr="003B2EFB">
        <w:tc>
          <w:tcPr>
            <w:tcW w:w="973" w:type="dxa"/>
            <w:hideMark/>
          </w:tcPr>
          <w:p w:rsidR="00687DB9" w:rsidRPr="00CC6E4C" w:rsidRDefault="00687DB9">
            <w:pPr>
              <w:jc w:val="center"/>
              <w:rPr>
                <w:lang w:val="en-US" w:eastAsia="en-US"/>
              </w:rPr>
            </w:pPr>
            <w:r w:rsidRPr="00CC6E4C">
              <w:rPr>
                <w:lang w:val="en-US"/>
              </w:rPr>
              <w:t>1</w:t>
            </w:r>
          </w:p>
        </w:tc>
        <w:tc>
          <w:tcPr>
            <w:tcW w:w="2233" w:type="dxa"/>
            <w:hideMark/>
          </w:tcPr>
          <w:p w:rsidR="00687DB9" w:rsidRPr="00CC6E4C" w:rsidRDefault="00687DB9">
            <w:pPr>
              <w:jc w:val="center"/>
            </w:pPr>
            <w:r w:rsidRPr="00CC6E4C">
              <w:t>Высшее</w:t>
            </w:r>
          </w:p>
          <w:p w:rsidR="00687DB9" w:rsidRPr="00CC6E4C" w:rsidRDefault="004A5426" w:rsidP="004A5426">
            <w:pPr>
              <w:jc w:val="center"/>
              <w:rPr>
                <w:lang w:eastAsia="en-US"/>
              </w:rPr>
            </w:pPr>
            <w:r w:rsidRPr="00CC6E4C">
              <w:t>п</w:t>
            </w:r>
            <w:r w:rsidR="00687DB9" w:rsidRPr="00CC6E4C">
              <w:t>рофессиональное</w:t>
            </w:r>
          </w:p>
        </w:tc>
        <w:tc>
          <w:tcPr>
            <w:tcW w:w="756" w:type="dxa"/>
            <w:hideMark/>
          </w:tcPr>
          <w:p w:rsidR="00687DB9" w:rsidRPr="00CC6E4C" w:rsidRDefault="00687DB9">
            <w:pPr>
              <w:jc w:val="center"/>
              <w:rPr>
                <w:lang w:eastAsia="en-US"/>
              </w:rPr>
            </w:pPr>
            <w:r w:rsidRPr="00CC6E4C">
              <w:t>0,087</w:t>
            </w:r>
          </w:p>
        </w:tc>
        <w:tc>
          <w:tcPr>
            <w:tcW w:w="756" w:type="dxa"/>
            <w:hideMark/>
          </w:tcPr>
          <w:p w:rsidR="00687DB9" w:rsidRPr="00CC6E4C" w:rsidRDefault="00687DB9">
            <w:pPr>
              <w:jc w:val="center"/>
              <w:rPr>
                <w:lang w:eastAsia="en-US"/>
              </w:rPr>
            </w:pPr>
            <w:r w:rsidRPr="00CC6E4C">
              <w:t>0,130</w:t>
            </w:r>
          </w:p>
        </w:tc>
        <w:tc>
          <w:tcPr>
            <w:tcW w:w="1202" w:type="dxa"/>
            <w:hideMark/>
          </w:tcPr>
          <w:p w:rsidR="00687DB9" w:rsidRPr="00CC6E4C" w:rsidRDefault="00687DB9">
            <w:pPr>
              <w:jc w:val="center"/>
              <w:rPr>
                <w:lang w:eastAsia="en-US"/>
              </w:rPr>
            </w:pPr>
            <w:r w:rsidRPr="00CC6E4C">
              <w:t>5</w:t>
            </w:r>
          </w:p>
        </w:tc>
        <w:tc>
          <w:tcPr>
            <w:tcW w:w="1059" w:type="dxa"/>
            <w:hideMark/>
          </w:tcPr>
          <w:p w:rsidR="00687DB9" w:rsidRPr="00CC6E4C" w:rsidRDefault="00687DB9">
            <w:pPr>
              <w:jc w:val="center"/>
              <w:rPr>
                <w:lang w:eastAsia="en-US"/>
              </w:rPr>
            </w:pPr>
            <w:r w:rsidRPr="00CC6E4C">
              <w:t>4</w:t>
            </w:r>
          </w:p>
        </w:tc>
        <w:tc>
          <w:tcPr>
            <w:tcW w:w="1209" w:type="dxa"/>
            <w:hideMark/>
          </w:tcPr>
          <w:p w:rsidR="00687DB9" w:rsidRPr="00CC6E4C" w:rsidRDefault="00687DB9">
            <w:pPr>
              <w:jc w:val="center"/>
              <w:rPr>
                <w:lang w:eastAsia="en-US"/>
              </w:rPr>
            </w:pPr>
            <w:r w:rsidRPr="00CC6E4C">
              <w:t>1</w:t>
            </w:r>
          </w:p>
        </w:tc>
        <w:tc>
          <w:tcPr>
            <w:tcW w:w="1382" w:type="dxa"/>
            <w:hideMark/>
          </w:tcPr>
          <w:p w:rsidR="00687DB9" w:rsidRPr="00CC6E4C" w:rsidRDefault="00687DB9">
            <w:pPr>
              <w:jc w:val="center"/>
              <w:rPr>
                <w:lang w:eastAsia="en-US"/>
              </w:rPr>
            </w:pPr>
            <w:r w:rsidRPr="00CC6E4C">
              <w:t>1</w:t>
            </w:r>
          </w:p>
        </w:tc>
      </w:tr>
      <w:tr w:rsidR="00687DB9" w:rsidRPr="00CC6E4C" w:rsidTr="003B2EFB">
        <w:tc>
          <w:tcPr>
            <w:tcW w:w="973" w:type="dxa"/>
            <w:hideMark/>
          </w:tcPr>
          <w:p w:rsidR="00687DB9" w:rsidRPr="00CC6E4C" w:rsidRDefault="00687DB9">
            <w:pPr>
              <w:jc w:val="center"/>
              <w:rPr>
                <w:lang w:eastAsia="en-US"/>
              </w:rPr>
            </w:pPr>
            <w:r w:rsidRPr="00CC6E4C">
              <w:t>2</w:t>
            </w:r>
          </w:p>
        </w:tc>
        <w:tc>
          <w:tcPr>
            <w:tcW w:w="2233" w:type="dxa"/>
            <w:hideMark/>
          </w:tcPr>
          <w:p w:rsidR="00687DB9" w:rsidRPr="00CC6E4C" w:rsidRDefault="00687DB9">
            <w:pPr>
              <w:jc w:val="center"/>
            </w:pPr>
            <w:r w:rsidRPr="00CC6E4C">
              <w:t>Неполное высшее</w:t>
            </w:r>
          </w:p>
          <w:p w:rsidR="00687DB9" w:rsidRPr="00CC6E4C" w:rsidRDefault="004A5426" w:rsidP="004A5426">
            <w:pPr>
              <w:jc w:val="center"/>
              <w:rPr>
                <w:lang w:eastAsia="en-US"/>
              </w:rPr>
            </w:pPr>
            <w:r w:rsidRPr="00CC6E4C">
              <w:t>п</w:t>
            </w:r>
            <w:r w:rsidR="00687DB9" w:rsidRPr="00CC6E4C">
              <w:t>рофессиональное</w:t>
            </w:r>
          </w:p>
        </w:tc>
        <w:tc>
          <w:tcPr>
            <w:tcW w:w="756" w:type="dxa"/>
            <w:hideMark/>
          </w:tcPr>
          <w:p w:rsidR="00687DB9" w:rsidRPr="00CC6E4C" w:rsidRDefault="00687DB9">
            <w:pPr>
              <w:jc w:val="center"/>
              <w:rPr>
                <w:lang w:eastAsia="en-US"/>
              </w:rPr>
            </w:pPr>
            <w:r w:rsidRPr="00CC6E4C">
              <w:t>0,019</w:t>
            </w:r>
          </w:p>
        </w:tc>
        <w:tc>
          <w:tcPr>
            <w:tcW w:w="756" w:type="dxa"/>
            <w:hideMark/>
          </w:tcPr>
          <w:p w:rsidR="00687DB9" w:rsidRPr="00CC6E4C" w:rsidRDefault="00687DB9">
            <w:pPr>
              <w:jc w:val="center"/>
              <w:rPr>
                <w:lang w:eastAsia="en-US"/>
              </w:rPr>
            </w:pPr>
            <w:r w:rsidRPr="00CC6E4C">
              <w:t>0,023</w:t>
            </w:r>
          </w:p>
        </w:tc>
        <w:tc>
          <w:tcPr>
            <w:tcW w:w="1202" w:type="dxa"/>
            <w:hideMark/>
          </w:tcPr>
          <w:p w:rsidR="00687DB9" w:rsidRPr="00CC6E4C" w:rsidRDefault="00687DB9">
            <w:pPr>
              <w:jc w:val="center"/>
              <w:rPr>
                <w:lang w:eastAsia="en-US"/>
              </w:rPr>
            </w:pPr>
            <w:r w:rsidRPr="00CC6E4C">
              <w:t>6</w:t>
            </w:r>
          </w:p>
        </w:tc>
        <w:tc>
          <w:tcPr>
            <w:tcW w:w="1059" w:type="dxa"/>
            <w:hideMark/>
          </w:tcPr>
          <w:p w:rsidR="00687DB9" w:rsidRPr="00CC6E4C" w:rsidRDefault="00687DB9">
            <w:pPr>
              <w:jc w:val="center"/>
              <w:rPr>
                <w:lang w:eastAsia="en-US"/>
              </w:rPr>
            </w:pPr>
            <w:r w:rsidRPr="00CC6E4C">
              <w:t>6</w:t>
            </w:r>
          </w:p>
        </w:tc>
        <w:tc>
          <w:tcPr>
            <w:tcW w:w="1209" w:type="dxa"/>
            <w:hideMark/>
          </w:tcPr>
          <w:p w:rsidR="00687DB9" w:rsidRPr="00CC6E4C" w:rsidRDefault="00687DB9">
            <w:pPr>
              <w:jc w:val="center"/>
              <w:rPr>
                <w:lang w:eastAsia="en-US"/>
              </w:rPr>
            </w:pPr>
            <w:r w:rsidRPr="00CC6E4C">
              <w:t>0</w:t>
            </w:r>
          </w:p>
        </w:tc>
        <w:tc>
          <w:tcPr>
            <w:tcW w:w="1382" w:type="dxa"/>
            <w:hideMark/>
          </w:tcPr>
          <w:p w:rsidR="00687DB9" w:rsidRPr="00CC6E4C" w:rsidRDefault="00687DB9">
            <w:pPr>
              <w:jc w:val="center"/>
              <w:rPr>
                <w:lang w:eastAsia="en-US"/>
              </w:rPr>
            </w:pPr>
            <w:r w:rsidRPr="00CC6E4C">
              <w:t>0</w:t>
            </w:r>
          </w:p>
        </w:tc>
      </w:tr>
      <w:tr w:rsidR="00687DB9" w:rsidRPr="00CC6E4C" w:rsidTr="003B2EFB">
        <w:tc>
          <w:tcPr>
            <w:tcW w:w="973" w:type="dxa"/>
            <w:hideMark/>
          </w:tcPr>
          <w:p w:rsidR="00687DB9" w:rsidRPr="00CC6E4C" w:rsidRDefault="00687DB9">
            <w:pPr>
              <w:jc w:val="center"/>
              <w:rPr>
                <w:lang w:eastAsia="en-US"/>
              </w:rPr>
            </w:pPr>
            <w:r w:rsidRPr="00CC6E4C">
              <w:t>3</w:t>
            </w:r>
          </w:p>
        </w:tc>
        <w:tc>
          <w:tcPr>
            <w:tcW w:w="2233" w:type="dxa"/>
            <w:hideMark/>
          </w:tcPr>
          <w:p w:rsidR="00687DB9" w:rsidRPr="00CC6E4C" w:rsidRDefault="00687DB9">
            <w:pPr>
              <w:jc w:val="center"/>
            </w:pPr>
            <w:r w:rsidRPr="00CC6E4C">
              <w:t>Среднее</w:t>
            </w:r>
          </w:p>
          <w:p w:rsidR="00687DB9" w:rsidRPr="00CC6E4C" w:rsidRDefault="004A5426" w:rsidP="004A5426">
            <w:pPr>
              <w:jc w:val="center"/>
              <w:rPr>
                <w:lang w:eastAsia="en-US"/>
              </w:rPr>
            </w:pPr>
            <w:r w:rsidRPr="00CC6E4C">
              <w:t>п</w:t>
            </w:r>
            <w:r w:rsidR="00687DB9" w:rsidRPr="00CC6E4C">
              <w:t>рофессиональное</w:t>
            </w:r>
          </w:p>
        </w:tc>
        <w:tc>
          <w:tcPr>
            <w:tcW w:w="756" w:type="dxa"/>
            <w:hideMark/>
          </w:tcPr>
          <w:p w:rsidR="00687DB9" w:rsidRPr="00CC6E4C" w:rsidRDefault="00687DB9">
            <w:pPr>
              <w:jc w:val="center"/>
              <w:rPr>
                <w:lang w:eastAsia="en-US"/>
              </w:rPr>
            </w:pPr>
            <w:r w:rsidRPr="00CC6E4C">
              <w:t>0,130</w:t>
            </w:r>
          </w:p>
        </w:tc>
        <w:tc>
          <w:tcPr>
            <w:tcW w:w="756" w:type="dxa"/>
            <w:hideMark/>
          </w:tcPr>
          <w:p w:rsidR="00687DB9" w:rsidRPr="00CC6E4C" w:rsidRDefault="00687DB9">
            <w:pPr>
              <w:jc w:val="center"/>
              <w:rPr>
                <w:lang w:eastAsia="en-US"/>
              </w:rPr>
            </w:pPr>
            <w:r w:rsidRPr="00CC6E4C">
              <w:t>0,221</w:t>
            </w:r>
          </w:p>
        </w:tc>
        <w:tc>
          <w:tcPr>
            <w:tcW w:w="1202" w:type="dxa"/>
            <w:hideMark/>
          </w:tcPr>
          <w:p w:rsidR="00687DB9" w:rsidRPr="00CC6E4C" w:rsidRDefault="00687DB9">
            <w:pPr>
              <w:jc w:val="center"/>
              <w:rPr>
                <w:lang w:eastAsia="en-US"/>
              </w:rPr>
            </w:pPr>
            <w:r w:rsidRPr="00CC6E4C">
              <w:t>4</w:t>
            </w:r>
          </w:p>
        </w:tc>
        <w:tc>
          <w:tcPr>
            <w:tcW w:w="1059" w:type="dxa"/>
            <w:hideMark/>
          </w:tcPr>
          <w:p w:rsidR="00687DB9" w:rsidRPr="00CC6E4C" w:rsidRDefault="00687DB9">
            <w:pPr>
              <w:jc w:val="center"/>
              <w:rPr>
                <w:lang w:eastAsia="en-US"/>
              </w:rPr>
            </w:pPr>
            <w:r w:rsidRPr="00CC6E4C">
              <w:t>2</w:t>
            </w:r>
          </w:p>
        </w:tc>
        <w:tc>
          <w:tcPr>
            <w:tcW w:w="1209" w:type="dxa"/>
            <w:hideMark/>
          </w:tcPr>
          <w:p w:rsidR="00687DB9" w:rsidRPr="00CC6E4C" w:rsidRDefault="00687DB9">
            <w:pPr>
              <w:jc w:val="center"/>
              <w:rPr>
                <w:lang w:eastAsia="en-US"/>
              </w:rPr>
            </w:pPr>
            <w:r w:rsidRPr="00CC6E4C">
              <w:t>2</w:t>
            </w:r>
          </w:p>
        </w:tc>
        <w:tc>
          <w:tcPr>
            <w:tcW w:w="1382" w:type="dxa"/>
            <w:hideMark/>
          </w:tcPr>
          <w:p w:rsidR="00687DB9" w:rsidRPr="00CC6E4C" w:rsidRDefault="00687DB9">
            <w:pPr>
              <w:jc w:val="center"/>
              <w:rPr>
                <w:lang w:eastAsia="en-US"/>
              </w:rPr>
            </w:pPr>
            <w:r w:rsidRPr="00CC6E4C">
              <w:t>4</w:t>
            </w:r>
          </w:p>
        </w:tc>
      </w:tr>
      <w:tr w:rsidR="00687DB9" w:rsidRPr="00CC6E4C" w:rsidTr="003B2EFB">
        <w:tc>
          <w:tcPr>
            <w:tcW w:w="973" w:type="dxa"/>
            <w:hideMark/>
          </w:tcPr>
          <w:p w:rsidR="00687DB9" w:rsidRPr="00CC6E4C" w:rsidRDefault="00687DB9">
            <w:pPr>
              <w:jc w:val="center"/>
              <w:rPr>
                <w:lang w:eastAsia="en-US"/>
              </w:rPr>
            </w:pPr>
            <w:r w:rsidRPr="00CC6E4C">
              <w:t>4</w:t>
            </w:r>
          </w:p>
        </w:tc>
        <w:tc>
          <w:tcPr>
            <w:tcW w:w="2233" w:type="dxa"/>
            <w:hideMark/>
          </w:tcPr>
          <w:p w:rsidR="00687DB9" w:rsidRPr="00CC6E4C" w:rsidRDefault="00687DB9">
            <w:pPr>
              <w:jc w:val="center"/>
            </w:pPr>
            <w:r w:rsidRPr="00CC6E4C">
              <w:t>Начальное</w:t>
            </w:r>
          </w:p>
          <w:p w:rsidR="00687DB9" w:rsidRPr="00CC6E4C" w:rsidRDefault="004A5426" w:rsidP="004A5426">
            <w:pPr>
              <w:jc w:val="center"/>
              <w:rPr>
                <w:lang w:eastAsia="en-US"/>
              </w:rPr>
            </w:pPr>
            <w:r w:rsidRPr="00CC6E4C">
              <w:t>п</w:t>
            </w:r>
            <w:r w:rsidR="00687DB9" w:rsidRPr="00CC6E4C">
              <w:t>рофессиональное</w:t>
            </w:r>
          </w:p>
        </w:tc>
        <w:tc>
          <w:tcPr>
            <w:tcW w:w="756" w:type="dxa"/>
            <w:hideMark/>
          </w:tcPr>
          <w:p w:rsidR="00687DB9" w:rsidRPr="00CC6E4C" w:rsidRDefault="00687DB9">
            <w:pPr>
              <w:jc w:val="center"/>
              <w:rPr>
                <w:lang w:eastAsia="en-US"/>
              </w:rPr>
            </w:pPr>
            <w:r w:rsidRPr="00CC6E4C">
              <w:t>0,200</w:t>
            </w:r>
          </w:p>
        </w:tc>
        <w:tc>
          <w:tcPr>
            <w:tcW w:w="756" w:type="dxa"/>
            <w:hideMark/>
          </w:tcPr>
          <w:p w:rsidR="00687DB9" w:rsidRPr="00CC6E4C" w:rsidRDefault="00687DB9">
            <w:pPr>
              <w:jc w:val="center"/>
              <w:rPr>
                <w:lang w:eastAsia="en-US"/>
              </w:rPr>
            </w:pPr>
            <w:r w:rsidRPr="00CC6E4C">
              <w:t>0,149</w:t>
            </w:r>
          </w:p>
        </w:tc>
        <w:tc>
          <w:tcPr>
            <w:tcW w:w="1202" w:type="dxa"/>
            <w:hideMark/>
          </w:tcPr>
          <w:p w:rsidR="00687DB9" w:rsidRPr="00CC6E4C" w:rsidRDefault="00687DB9">
            <w:pPr>
              <w:jc w:val="center"/>
              <w:rPr>
                <w:lang w:eastAsia="en-US"/>
              </w:rPr>
            </w:pPr>
            <w:r w:rsidRPr="00CC6E4C">
              <w:t>2</w:t>
            </w:r>
          </w:p>
        </w:tc>
        <w:tc>
          <w:tcPr>
            <w:tcW w:w="1059" w:type="dxa"/>
            <w:hideMark/>
          </w:tcPr>
          <w:p w:rsidR="00687DB9" w:rsidRPr="00CC6E4C" w:rsidRDefault="00687DB9">
            <w:pPr>
              <w:jc w:val="center"/>
              <w:rPr>
                <w:lang w:eastAsia="en-US"/>
              </w:rPr>
            </w:pPr>
            <w:r w:rsidRPr="00CC6E4C">
              <w:t>3</w:t>
            </w:r>
          </w:p>
        </w:tc>
        <w:tc>
          <w:tcPr>
            <w:tcW w:w="1209" w:type="dxa"/>
            <w:hideMark/>
          </w:tcPr>
          <w:p w:rsidR="00687DB9" w:rsidRPr="00CC6E4C" w:rsidRDefault="00687DB9">
            <w:pPr>
              <w:jc w:val="center"/>
              <w:rPr>
                <w:lang w:eastAsia="en-US"/>
              </w:rPr>
            </w:pPr>
            <w:r w:rsidRPr="00CC6E4C">
              <w:t>1</w:t>
            </w:r>
          </w:p>
        </w:tc>
        <w:tc>
          <w:tcPr>
            <w:tcW w:w="1382" w:type="dxa"/>
            <w:hideMark/>
          </w:tcPr>
          <w:p w:rsidR="00687DB9" w:rsidRPr="00CC6E4C" w:rsidRDefault="00687DB9">
            <w:pPr>
              <w:jc w:val="center"/>
              <w:rPr>
                <w:lang w:eastAsia="en-US"/>
              </w:rPr>
            </w:pPr>
            <w:r w:rsidRPr="00CC6E4C">
              <w:t>1</w:t>
            </w:r>
          </w:p>
        </w:tc>
      </w:tr>
      <w:tr w:rsidR="00687DB9" w:rsidRPr="00CC6E4C" w:rsidTr="003B2EFB">
        <w:tc>
          <w:tcPr>
            <w:tcW w:w="973" w:type="dxa"/>
            <w:hideMark/>
          </w:tcPr>
          <w:p w:rsidR="00687DB9" w:rsidRPr="00CC6E4C" w:rsidRDefault="00687DB9">
            <w:pPr>
              <w:jc w:val="center"/>
              <w:rPr>
                <w:lang w:eastAsia="en-US"/>
              </w:rPr>
            </w:pPr>
            <w:r w:rsidRPr="00CC6E4C">
              <w:t>5</w:t>
            </w:r>
          </w:p>
        </w:tc>
        <w:tc>
          <w:tcPr>
            <w:tcW w:w="2233" w:type="dxa"/>
            <w:hideMark/>
          </w:tcPr>
          <w:p w:rsidR="00687DB9" w:rsidRPr="00CC6E4C" w:rsidRDefault="00687DB9">
            <w:pPr>
              <w:jc w:val="center"/>
            </w:pPr>
            <w:r w:rsidRPr="00CC6E4C">
              <w:t>Среднее (полное)</w:t>
            </w:r>
          </w:p>
          <w:p w:rsidR="00687DB9" w:rsidRPr="00CC6E4C" w:rsidRDefault="004A5426" w:rsidP="004A5426">
            <w:pPr>
              <w:jc w:val="center"/>
              <w:rPr>
                <w:lang w:eastAsia="en-US"/>
              </w:rPr>
            </w:pPr>
            <w:r w:rsidRPr="00CC6E4C">
              <w:t>о</w:t>
            </w:r>
            <w:r w:rsidR="00687DB9" w:rsidRPr="00CC6E4C">
              <w:t>бщее</w:t>
            </w:r>
          </w:p>
        </w:tc>
        <w:tc>
          <w:tcPr>
            <w:tcW w:w="756" w:type="dxa"/>
            <w:hideMark/>
          </w:tcPr>
          <w:p w:rsidR="00687DB9" w:rsidRPr="00CC6E4C" w:rsidRDefault="00687DB9">
            <w:pPr>
              <w:jc w:val="center"/>
              <w:rPr>
                <w:lang w:eastAsia="en-US"/>
              </w:rPr>
            </w:pPr>
            <w:r w:rsidRPr="00CC6E4C">
              <w:t>0,398</w:t>
            </w:r>
          </w:p>
        </w:tc>
        <w:tc>
          <w:tcPr>
            <w:tcW w:w="756" w:type="dxa"/>
            <w:hideMark/>
          </w:tcPr>
          <w:p w:rsidR="00687DB9" w:rsidRPr="00CC6E4C" w:rsidRDefault="00687DB9">
            <w:pPr>
              <w:jc w:val="center"/>
              <w:rPr>
                <w:lang w:eastAsia="en-US"/>
              </w:rPr>
            </w:pPr>
            <w:r w:rsidRPr="00CC6E4C">
              <w:t>0,338</w:t>
            </w:r>
          </w:p>
        </w:tc>
        <w:tc>
          <w:tcPr>
            <w:tcW w:w="1202" w:type="dxa"/>
            <w:hideMark/>
          </w:tcPr>
          <w:p w:rsidR="00687DB9" w:rsidRPr="00CC6E4C" w:rsidRDefault="00687DB9">
            <w:pPr>
              <w:jc w:val="center"/>
              <w:rPr>
                <w:lang w:eastAsia="en-US"/>
              </w:rPr>
            </w:pPr>
            <w:r w:rsidRPr="00CC6E4C">
              <w:t>1</w:t>
            </w:r>
          </w:p>
        </w:tc>
        <w:tc>
          <w:tcPr>
            <w:tcW w:w="1059" w:type="dxa"/>
            <w:hideMark/>
          </w:tcPr>
          <w:p w:rsidR="00687DB9" w:rsidRPr="00CC6E4C" w:rsidRDefault="00687DB9">
            <w:pPr>
              <w:jc w:val="center"/>
              <w:rPr>
                <w:lang w:eastAsia="en-US"/>
              </w:rPr>
            </w:pPr>
            <w:r w:rsidRPr="00CC6E4C">
              <w:t>1</w:t>
            </w:r>
          </w:p>
        </w:tc>
        <w:tc>
          <w:tcPr>
            <w:tcW w:w="1209" w:type="dxa"/>
            <w:hideMark/>
          </w:tcPr>
          <w:p w:rsidR="00687DB9" w:rsidRPr="00CC6E4C" w:rsidRDefault="00687DB9">
            <w:pPr>
              <w:jc w:val="center"/>
              <w:rPr>
                <w:lang w:eastAsia="en-US"/>
              </w:rPr>
            </w:pPr>
            <w:r w:rsidRPr="00CC6E4C">
              <w:t>0</w:t>
            </w:r>
          </w:p>
        </w:tc>
        <w:tc>
          <w:tcPr>
            <w:tcW w:w="1382" w:type="dxa"/>
            <w:hideMark/>
          </w:tcPr>
          <w:p w:rsidR="00687DB9" w:rsidRPr="00CC6E4C" w:rsidRDefault="00687DB9">
            <w:pPr>
              <w:jc w:val="center"/>
              <w:rPr>
                <w:lang w:eastAsia="en-US"/>
              </w:rPr>
            </w:pPr>
            <w:r w:rsidRPr="00CC6E4C">
              <w:t>0</w:t>
            </w:r>
          </w:p>
        </w:tc>
      </w:tr>
      <w:tr w:rsidR="00687DB9" w:rsidRPr="00CC6E4C" w:rsidTr="003B2EFB">
        <w:tc>
          <w:tcPr>
            <w:tcW w:w="973" w:type="dxa"/>
            <w:hideMark/>
          </w:tcPr>
          <w:p w:rsidR="00687DB9" w:rsidRPr="00CC6E4C" w:rsidRDefault="00687DB9">
            <w:pPr>
              <w:jc w:val="center"/>
              <w:rPr>
                <w:lang w:eastAsia="en-US"/>
              </w:rPr>
            </w:pPr>
            <w:r w:rsidRPr="00CC6E4C">
              <w:t>6</w:t>
            </w:r>
          </w:p>
        </w:tc>
        <w:tc>
          <w:tcPr>
            <w:tcW w:w="2233" w:type="dxa"/>
            <w:hideMark/>
          </w:tcPr>
          <w:p w:rsidR="00687DB9" w:rsidRPr="00CC6E4C" w:rsidRDefault="00687DB9">
            <w:pPr>
              <w:jc w:val="center"/>
              <w:rPr>
                <w:lang w:eastAsia="en-US"/>
              </w:rPr>
            </w:pPr>
            <w:r w:rsidRPr="00CC6E4C">
              <w:t>Основное общее</w:t>
            </w:r>
          </w:p>
        </w:tc>
        <w:tc>
          <w:tcPr>
            <w:tcW w:w="756" w:type="dxa"/>
            <w:hideMark/>
          </w:tcPr>
          <w:p w:rsidR="00687DB9" w:rsidRPr="00CC6E4C" w:rsidRDefault="00687DB9">
            <w:pPr>
              <w:jc w:val="center"/>
              <w:rPr>
                <w:lang w:eastAsia="en-US"/>
              </w:rPr>
            </w:pPr>
            <w:r w:rsidRPr="00CC6E4C">
              <w:t>0,148</w:t>
            </w:r>
          </w:p>
        </w:tc>
        <w:tc>
          <w:tcPr>
            <w:tcW w:w="756" w:type="dxa"/>
            <w:hideMark/>
          </w:tcPr>
          <w:p w:rsidR="00687DB9" w:rsidRPr="00CC6E4C" w:rsidRDefault="00687DB9">
            <w:pPr>
              <w:jc w:val="center"/>
              <w:rPr>
                <w:lang w:eastAsia="en-US"/>
              </w:rPr>
            </w:pPr>
            <w:r w:rsidRPr="00CC6E4C">
              <w:t>0,121</w:t>
            </w:r>
          </w:p>
        </w:tc>
        <w:tc>
          <w:tcPr>
            <w:tcW w:w="1202" w:type="dxa"/>
            <w:hideMark/>
          </w:tcPr>
          <w:p w:rsidR="00687DB9" w:rsidRPr="00CC6E4C" w:rsidRDefault="00687DB9">
            <w:pPr>
              <w:jc w:val="center"/>
              <w:rPr>
                <w:lang w:eastAsia="en-US"/>
              </w:rPr>
            </w:pPr>
            <w:r w:rsidRPr="00CC6E4C">
              <w:t>3</w:t>
            </w:r>
          </w:p>
        </w:tc>
        <w:tc>
          <w:tcPr>
            <w:tcW w:w="1059" w:type="dxa"/>
            <w:hideMark/>
          </w:tcPr>
          <w:p w:rsidR="00687DB9" w:rsidRPr="00CC6E4C" w:rsidRDefault="00687DB9">
            <w:pPr>
              <w:jc w:val="center"/>
              <w:rPr>
                <w:lang w:eastAsia="en-US"/>
              </w:rPr>
            </w:pPr>
            <w:r w:rsidRPr="00CC6E4C">
              <w:t>5</w:t>
            </w:r>
          </w:p>
        </w:tc>
        <w:tc>
          <w:tcPr>
            <w:tcW w:w="1209" w:type="dxa"/>
            <w:hideMark/>
          </w:tcPr>
          <w:p w:rsidR="00687DB9" w:rsidRPr="00CC6E4C" w:rsidRDefault="00687DB9">
            <w:pPr>
              <w:jc w:val="center"/>
              <w:rPr>
                <w:lang w:eastAsia="en-US"/>
              </w:rPr>
            </w:pPr>
            <w:r w:rsidRPr="00CC6E4C">
              <w:t>2</w:t>
            </w:r>
          </w:p>
        </w:tc>
        <w:tc>
          <w:tcPr>
            <w:tcW w:w="1382" w:type="dxa"/>
            <w:hideMark/>
          </w:tcPr>
          <w:p w:rsidR="00687DB9" w:rsidRPr="00CC6E4C" w:rsidRDefault="00687DB9">
            <w:pPr>
              <w:jc w:val="center"/>
              <w:rPr>
                <w:lang w:eastAsia="en-US"/>
              </w:rPr>
            </w:pPr>
            <w:r w:rsidRPr="00CC6E4C">
              <w:t>4</w:t>
            </w:r>
          </w:p>
        </w:tc>
      </w:tr>
      <w:tr w:rsidR="00687DB9" w:rsidRPr="00CC6E4C" w:rsidTr="003B2EFB">
        <w:tc>
          <w:tcPr>
            <w:tcW w:w="973" w:type="dxa"/>
            <w:hideMark/>
          </w:tcPr>
          <w:p w:rsidR="00687DB9" w:rsidRPr="00CC6E4C" w:rsidRDefault="00687DB9">
            <w:pPr>
              <w:jc w:val="center"/>
              <w:rPr>
                <w:lang w:eastAsia="en-US"/>
              </w:rPr>
            </w:pPr>
            <w:r w:rsidRPr="00CC6E4C">
              <w:t>7</w:t>
            </w:r>
          </w:p>
        </w:tc>
        <w:tc>
          <w:tcPr>
            <w:tcW w:w="2233" w:type="dxa"/>
            <w:hideMark/>
          </w:tcPr>
          <w:p w:rsidR="00687DB9" w:rsidRPr="00CC6E4C" w:rsidRDefault="00687DB9">
            <w:pPr>
              <w:jc w:val="center"/>
            </w:pPr>
            <w:r w:rsidRPr="00CC6E4C">
              <w:t>Начальное общее,</w:t>
            </w:r>
          </w:p>
          <w:p w:rsidR="00687DB9" w:rsidRPr="00CC6E4C" w:rsidRDefault="00687DB9">
            <w:pPr>
              <w:jc w:val="center"/>
              <w:rPr>
                <w:lang w:eastAsia="en-US"/>
              </w:rPr>
            </w:pPr>
            <w:r w:rsidRPr="00CC6E4C">
              <w:t>Не имеют образ-я</w:t>
            </w:r>
          </w:p>
        </w:tc>
        <w:tc>
          <w:tcPr>
            <w:tcW w:w="756" w:type="dxa"/>
            <w:hideMark/>
          </w:tcPr>
          <w:p w:rsidR="00687DB9" w:rsidRPr="00CC6E4C" w:rsidRDefault="00687DB9">
            <w:pPr>
              <w:jc w:val="center"/>
              <w:rPr>
                <w:lang w:eastAsia="en-US"/>
              </w:rPr>
            </w:pPr>
            <w:r w:rsidRPr="00CC6E4C">
              <w:t>0,018</w:t>
            </w:r>
          </w:p>
        </w:tc>
        <w:tc>
          <w:tcPr>
            <w:tcW w:w="756" w:type="dxa"/>
            <w:hideMark/>
          </w:tcPr>
          <w:p w:rsidR="00687DB9" w:rsidRPr="00CC6E4C" w:rsidRDefault="00687DB9">
            <w:pPr>
              <w:jc w:val="center"/>
              <w:rPr>
                <w:lang w:eastAsia="en-US"/>
              </w:rPr>
            </w:pPr>
            <w:r w:rsidRPr="00CC6E4C">
              <w:t>0,018</w:t>
            </w:r>
          </w:p>
        </w:tc>
        <w:tc>
          <w:tcPr>
            <w:tcW w:w="1202" w:type="dxa"/>
            <w:hideMark/>
          </w:tcPr>
          <w:p w:rsidR="00687DB9" w:rsidRPr="00CC6E4C" w:rsidRDefault="00687DB9">
            <w:pPr>
              <w:jc w:val="center"/>
              <w:rPr>
                <w:lang w:eastAsia="en-US"/>
              </w:rPr>
            </w:pPr>
            <w:r w:rsidRPr="00CC6E4C">
              <w:t>7</w:t>
            </w:r>
          </w:p>
        </w:tc>
        <w:tc>
          <w:tcPr>
            <w:tcW w:w="1059" w:type="dxa"/>
            <w:hideMark/>
          </w:tcPr>
          <w:p w:rsidR="00687DB9" w:rsidRPr="00CC6E4C" w:rsidRDefault="00687DB9">
            <w:pPr>
              <w:jc w:val="center"/>
              <w:rPr>
                <w:lang w:eastAsia="en-US"/>
              </w:rPr>
            </w:pPr>
            <w:r w:rsidRPr="00CC6E4C">
              <w:t>7</w:t>
            </w:r>
          </w:p>
        </w:tc>
        <w:tc>
          <w:tcPr>
            <w:tcW w:w="1209" w:type="dxa"/>
            <w:hideMark/>
          </w:tcPr>
          <w:p w:rsidR="00687DB9" w:rsidRPr="00CC6E4C" w:rsidRDefault="00687DB9">
            <w:pPr>
              <w:jc w:val="center"/>
              <w:rPr>
                <w:lang w:eastAsia="en-US"/>
              </w:rPr>
            </w:pPr>
            <w:r w:rsidRPr="00CC6E4C">
              <w:t>0</w:t>
            </w:r>
          </w:p>
        </w:tc>
        <w:tc>
          <w:tcPr>
            <w:tcW w:w="1382" w:type="dxa"/>
            <w:hideMark/>
          </w:tcPr>
          <w:p w:rsidR="00687DB9" w:rsidRPr="00CC6E4C" w:rsidRDefault="00687DB9">
            <w:pPr>
              <w:jc w:val="center"/>
              <w:rPr>
                <w:lang w:eastAsia="en-US"/>
              </w:rPr>
            </w:pPr>
            <w:r w:rsidRPr="00CC6E4C">
              <w:t>0</w:t>
            </w:r>
          </w:p>
        </w:tc>
      </w:tr>
      <w:tr w:rsidR="00687DB9" w:rsidRPr="00CC6E4C" w:rsidTr="003B2EFB">
        <w:tc>
          <w:tcPr>
            <w:tcW w:w="973" w:type="dxa"/>
          </w:tcPr>
          <w:p w:rsidR="00687DB9" w:rsidRPr="00CC6E4C" w:rsidRDefault="00687DB9">
            <w:pPr>
              <w:jc w:val="center"/>
              <w:rPr>
                <w:lang w:eastAsia="en-US"/>
              </w:rPr>
            </w:pPr>
          </w:p>
        </w:tc>
        <w:tc>
          <w:tcPr>
            <w:tcW w:w="2233" w:type="dxa"/>
            <w:hideMark/>
          </w:tcPr>
          <w:p w:rsidR="00687DB9" w:rsidRPr="00CC6E4C" w:rsidRDefault="00687DB9">
            <w:pPr>
              <w:jc w:val="center"/>
              <w:rPr>
                <w:lang w:eastAsia="en-US"/>
              </w:rPr>
            </w:pPr>
            <w:r w:rsidRPr="00CC6E4C">
              <w:t>Итого</w:t>
            </w:r>
          </w:p>
        </w:tc>
        <w:tc>
          <w:tcPr>
            <w:tcW w:w="756" w:type="dxa"/>
            <w:hideMark/>
          </w:tcPr>
          <w:p w:rsidR="00687DB9" w:rsidRPr="00CC6E4C" w:rsidRDefault="00687DB9">
            <w:pPr>
              <w:jc w:val="center"/>
              <w:rPr>
                <w:lang w:eastAsia="en-US"/>
              </w:rPr>
            </w:pPr>
            <w:r w:rsidRPr="00CC6E4C">
              <w:t>1,000</w:t>
            </w:r>
          </w:p>
        </w:tc>
        <w:tc>
          <w:tcPr>
            <w:tcW w:w="756" w:type="dxa"/>
            <w:hideMark/>
          </w:tcPr>
          <w:p w:rsidR="00687DB9" w:rsidRPr="00CC6E4C" w:rsidRDefault="00687DB9">
            <w:pPr>
              <w:jc w:val="center"/>
              <w:rPr>
                <w:lang w:eastAsia="en-US"/>
              </w:rPr>
            </w:pPr>
            <w:r w:rsidRPr="00CC6E4C">
              <w:t>1,000</w:t>
            </w:r>
          </w:p>
        </w:tc>
        <w:tc>
          <w:tcPr>
            <w:tcW w:w="1202" w:type="dxa"/>
          </w:tcPr>
          <w:p w:rsidR="00687DB9" w:rsidRPr="00CC6E4C" w:rsidRDefault="00687DB9">
            <w:pPr>
              <w:jc w:val="center"/>
              <w:rPr>
                <w:lang w:eastAsia="en-US"/>
              </w:rPr>
            </w:pPr>
          </w:p>
        </w:tc>
        <w:tc>
          <w:tcPr>
            <w:tcW w:w="1059" w:type="dxa"/>
          </w:tcPr>
          <w:p w:rsidR="00687DB9" w:rsidRPr="00CC6E4C" w:rsidRDefault="00687DB9">
            <w:pPr>
              <w:jc w:val="center"/>
              <w:rPr>
                <w:lang w:eastAsia="en-US"/>
              </w:rPr>
            </w:pPr>
          </w:p>
        </w:tc>
        <w:tc>
          <w:tcPr>
            <w:tcW w:w="1209" w:type="dxa"/>
            <w:hideMark/>
          </w:tcPr>
          <w:p w:rsidR="00687DB9" w:rsidRPr="00CC6E4C" w:rsidRDefault="00687DB9">
            <w:pPr>
              <w:jc w:val="center"/>
              <w:rPr>
                <w:lang w:eastAsia="en-US"/>
              </w:rPr>
            </w:pPr>
            <w:r w:rsidRPr="00CC6E4C">
              <w:t>6</w:t>
            </w:r>
          </w:p>
        </w:tc>
        <w:tc>
          <w:tcPr>
            <w:tcW w:w="1382" w:type="dxa"/>
            <w:hideMark/>
          </w:tcPr>
          <w:p w:rsidR="00687DB9" w:rsidRPr="00CC6E4C" w:rsidRDefault="00687DB9">
            <w:pPr>
              <w:jc w:val="center"/>
              <w:rPr>
                <w:lang w:eastAsia="en-US"/>
              </w:rPr>
            </w:pPr>
            <w:r w:rsidRPr="00CC6E4C">
              <w:t>10</w:t>
            </w:r>
          </w:p>
        </w:tc>
      </w:tr>
    </w:tbl>
    <w:p w:rsidR="00687DB9" w:rsidRPr="00CC6E4C" w:rsidRDefault="00687DB9" w:rsidP="00687DB9">
      <w:pPr>
        <w:rPr>
          <w:lang w:eastAsia="en-US"/>
        </w:rPr>
      </w:pPr>
    </w:p>
    <w:p w:rsidR="00687DB9" w:rsidRDefault="00687DB9" w:rsidP="001256D5">
      <w:pPr>
        <w:ind w:firstLine="567"/>
        <w:jc w:val="both"/>
        <w:rPr>
          <w:sz w:val="28"/>
          <w:szCs w:val="28"/>
        </w:rPr>
      </w:pPr>
      <w:r>
        <w:rPr>
          <w:sz w:val="28"/>
          <w:szCs w:val="28"/>
        </w:rPr>
        <w:t xml:space="preserve">Линейный коэффициент различия рангов долей (ЛКR) – это отношение фактической суммы модулей изменения рангов к предельно возможной сумме модулей при k элементах структуры. Для </w:t>
      </w:r>
      <w:proofErr w:type="gramStart"/>
      <w:r>
        <w:rPr>
          <w:sz w:val="28"/>
          <w:szCs w:val="28"/>
        </w:rPr>
        <w:t>четного</w:t>
      </w:r>
      <w:proofErr w:type="gramEnd"/>
      <w:r>
        <w:rPr>
          <w:sz w:val="28"/>
          <w:szCs w:val="28"/>
        </w:rPr>
        <w:t xml:space="preserve"> k определяется по формуле  (</w:t>
      </w:r>
      <w:r w:rsidR="00545D48">
        <w:rPr>
          <w:sz w:val="28"/>
          <w:szCs w:val="28"/>
        </w:rPr>
        <w:t>60</w:t>
      </w:r>
      <w:r>
        <w:rPr>
          <w:sz w:val="28"/>
          <w:szCs w:val="28"/>
        </w:rPr>
        <w:t>),</w:t>
      </w:r>
      <w:r w:rsidR="00545D48">
        <w:rPr>
          <w:sz w:val="28"/>
          <w:szCs w:val="28"/>
        </w:rPr>
        <w:t xml:space="preserve"> а для нечетного k – по формуле(61)</w:t>
      </w:r>
      <w:r>
        <w:rPr>
          <w:sz w:val="28"/>
          <w:szCs w:val="28"/>
        </w:rPr>
        <w:t>:</w:t>
      </w:r>
    </w:p>
    <w:p w:rsidR="00687DB9" w:rsidRDefault="00713AE1" w:rsidP="001256D5">
      <w:pPr>
        <w:ind w:firstLine="567"/>
        <w:jc w:val="both"/>
        <w:rPr>
          <w:rFonts w:eastAsiaTheme="minorEastAsia"/>
          <w:sz w:val="28"/>
          <w:szCs w:val="28"/>
        </w:rPr>
      </w:pPr>
      <m:oMath>
        <m:sSub>
          <m:sSubPr>
            <m:ctrlPr>
              <w:rPr>
                <w:rFonts w:ascii="Cambria Math" w:hAnsi="Cambria Math"/>
                <w:i/>
                <w:sz w:val="32"/>
                <w:szCs w:val="32"/>
                <w:lang w:eastAsia="en-US"/>
              </w:rPr>
            </m:ctrlPr>
          </m:sSubPr>
          <m:e>
            <m:r>
              <w:rPr>
                <w:rFonts w:ascii="Cambria Math" w:hAnsi="Cambria Math"/>
                <w:sz w:val="32"/>
                <w:szCs w:val="32"/>
              </w:rPr>
              <m:t>ЛК</m:t>
            </m:r>
          </m:e>
          <m:sub>
            <m:r>
              <w:rPr>
                <w:rFonts w:ascii="Cambria Math" w:hAnsi="Cambria Math"/>
                <w:sz w:val="32"/>
                <w:szCs w:val="32"/>
                <w:lang w:val="en-US"/>
              </w:rPr>
              <m:t>R</m:t>
            </m:r>
          </m:sub>
        </m:sSub>
        <m:r>
          <w:rPr>
            <w:rFonts w:ascii="Cambria Math" w:hAnsi="Cambria Math"/>
            <w:sz w:val="32"/>
            <w:szCs w:val="32"/>
          </w:rPr>
          <m:t>=</m:t>
        </m:r>
        <m:f>
          <m:fPr>
            <m:ctrlPr>
              <w:rPr>
                <w:rFonts w:ascii="Cambria Math" w:hAnsi="Cambria Math"/>
                <w:i/>
                <w:sz w:val="32"/>
                <w:szCs w:val="32"/>
                <w:lang w:eastAsia="en-US"/>
              </w:rPr>
            </m:ctrlPr>
          </m:fPr>
          <m:num>
            <m:nary>
              <m:naryPr>
                <m:chr m:val="∑"/>
                <m:limLoc m:val="undOvr"/>
                <m:subHide m:val="on"/>
                <m:supHide m:val="on"/>
                <m:ctrlPr>
                  <w:rPr>
                    <w:rFonts w:ascii="Cambria Math" w:hAnsi="Cambria Math"/>
                    <w:i/>
                    <w:sz w:val="32"/>
                    <w:szCs w:val="32"/>
                    <w:lang w:eastAsia="en-US"/>
                  </w:rPr>
                </m:ctrlPr>
              </m:naryPr>
              <m:sub/>
              <m:sup/>
              <m:e>
                <m:d>
                  <m:dPr>
                    <m:begChr m:val="|"/>
                    <m:endChr m:val="|"/>
                    <m:ctrlPr>
                      <w:rPr>
                        <w:rFonts w:ascii="Cambria Math" w:hAnsi="Cambria Math"/>
                        <w:i/>
                        <w:sz w:val="32"/>
                        <w:szCs w:val="32"/>
                        <w:lang w:eastAsia="en-US"/>
                      </w:rPr>
                    </m:ctrlPr>
                  </m:dPr>
                  <m:e>
                    <m:sSub>
                      <m:sSubPr>
                        <m:ctrlPr>
                          <w:rPr>
                            <w:rFonts w:ascii="Cambria Math" w:hAnsi="Cambria Math"/>
                            <w:i/>
                            <w:sz w:val="32"/>
                            <w:szCs w:val="32"/>
                            <w:lang w:eastAsia="en-US"/>
                          </w:rPr>
                        </m:ctrlPr>
                      </m:sSubPr>
                      <m:e>
                        <m:r>
                          <w:rPr>
                            <w:rFonts w:ascii="Cambria Math" w:hAnsi="Cambria Math"/>
                            <w:sz w:val="32"/>
                            <w:szCs w:val="32"/>
                          </w:rPr>
                          <m:t>R</m:t>
                        </m:r>
                      </m:e>
                      <m:sub>
                        <m:r>
                          <w:rPr>
                            <w:rFonts w:ascii="Cambria Math" w:hAnsi="Cambria Math"/>
                            <w:sz w:val="32"/>
                            <w:szCs w:val="32"/>
                          </w:rPr>
                          <m:t>1j</m:t>
                        </m:r>
                      </m:sub>
                    </m:sSub>
                    <m:r>
                      <w:rPr>
                        <w:rFonts w:ascii="Cambria Math" w:hAnsi="Cambria Math"/>
                        <w:sz w:val="32"/>
                        <w:szCs w:val="32"/>
                      </w:rPr>
                      <m:t>-</m:t>
                    </m:r>
                    <m:sSub>
                      <m:sSubPr>
                        <m:ctrlPr>
                          <w:rPr>
                            <w:rFonts w:ascii="Cambria Math" w:hAnsi="Cambria Math"/>
                            <w:i/>
                            <w:sz w:val="32"/>
                            <w:szCs w:val="32"/>
                            <w:lang w:eastAsia="en-US"/>
                          </w:rPr>
                        </m:ctrlPr>
                      </m:sSubPr>
                      <m:e>
                        <m:r>
                          <w:rPr>
                            <w:rFonts w:ascii="Cambria Math" w:hAnsi="Cambria Math"/>
                            <w:sz w:val="32"/>
                            <w:szCs w:val="32"/>
                          </w:rPr>
                          <m:t>R</m:t>
                        </m:r>
                      </m:e>
                      <m:sub>
                        <m:r>
                          <w:rPr>
                            <w:rFonts w:ascii="Cambria Math" w:hAnsi="Cambria Math"/>
                            <w:sz w:val="32"/>
                            <w:szCs w:val="32"/>
                          </w:rPr>
                          <m:t>0j</m:t>
                        </m:r>
                      </m:sub>
                    </m:sSub>
                  </m:e>
                </m:d>
              </m:e>
            </m:nary>
          </m:num>
          <m:den>
            <m:sSup>
              <m:sSupPr>
                <m:ctrlPr>
                  <w:rPr>
                    <w:rFonts w:ascii="Cambria Math" w:hAnsi="Cambria Math"/>
                    <w:i/>
                    <w:sz w:val="32"/>
                    <w:szCs w:val="32"/>
                    <w:lang w:eastAsia="en-US"/>
                  </w:rPr>
                </m:ctrlPr>
              </m:sSupPr>
              <m:e>
                <m:r>
                  <w:rPr>
                    <w:rFonts w:ascii="Cambria Math" w:hAnsi="Cambria Math"/>
                    <w:sz w:val="32"/>
                    <w:szCs w:val="32"/>
                  </w:rPr>
                  <m:t>k</m:t>
                </m:r>
              </m:e>
              <m:sup>
                <m:r>
                  <w:rPr>
                    <w:rFonts w:ascii="Cambria Math" w:hAnsi="Cambria Math"/>
                    <w:sz w:val="32"/>
                    <w:szCs w:val="32"/>
                  </w:rPr>
                  <m:t>2</m:t>
                </m:r>
              </m:sup>
            </m:sSup>
            <m:r>
              <w:rPr>
                <w:rFonts w:ascii="Cambria Math" w:hAnsi="Cambria Math"/>
                <w:sz w:val="32"/>
                <w:szCs w:val="32"/>
              </w:rPr>
              <m:t>/2</m:t>
            </m:r>
          </m:den>
        </m:f>
      </m:oMath>
      <w:r w:rsidR="00687DB9">
        <w:rPr>
          <w:rFonts w:eastAsiaTheme="minorEastAsia"/>
          <w:sz w:val="28"/>
          <w:szCs w:val="28"/>
        </w:rPr>
        <w:t>(</w:t>
      </w:r>
      <w:r w:rsidR="00545D48">
        <w:rPr>
          <w:rFonts w:eastAsiaTheme="minorEastAsia"/>
          <w:sz w:val="28"/>
          <w:szCs w:val="28"/>
        </w:rPr>
        <w:t>60</w:t>
      </w:r>
      <w:r w:rsidR="00687DB9">
        <w:rPr>
          <w:rFonts w:eastAsiaTheme="minorEastAsia"/>
          <w:sz w:val="28"/>
          <w:szCs w:val="28"/>
        </w:rPr>
        <w:t>)</w:t>
      </w:r>
      <m:oMath>
        <m:sSub>
          <m:sSubPr>
            <m:ctrlPr>
              <w:rPr>
                <w:rFonts w:ascii="Cambria Math" w:eastAsiaTheme="minorEastAsia" w:hAnsi="Cambria Math"/>
                <w:i/>
                <w:sz w:val="32"/>
                <w:szCs w:val="32"/>
                <w:lang w:eastAsia="en-US"/>
              </w:rPr>
            </m:ctrlPr>
          </m:sSubPr>
          <m:e>
            <m:r>
              <w:rPr>
                <w:rFonts w:ascii="Cambria Math" w:eastAsiaTheme="minorEastAsia" w:hAnsi="Cambria Math"/>
                <w:sz w:val="32"/>
                <w:szCs w:val="32"/>
              </w:rPr>
              <m:t>ЛК</m:t>
            </m:r>
          </m:e>
          <m:sub>
            <m:r>
              <w:rPr>
                <w:rFonts w:ascii="Cambria Math" w:eastAsiaTheme="minorEastAsia" w:hAnsi="Cambria Math"/>
                <w:sz w:val="32"/>
                <w:szCs w:val="32"/>
                <w:lang w:val="en-US"/>
              </w:rPr>
              <m:t>R</m:t>
            </m:r>
          </m:sub>
        </m:sSub>
        <m:r>
          <w:rPr>
            <w:rFonts w:ascii="Cambria Math" w:eastAsiaTheme="minorEastAsia" w:hAnsi="Cambria Math"/>
            <w:sz w:val="32"/>
            <w:szCs w:val="32"/>
          </w:rPr>
          <m:t>=</m:t>
        </m:r>
        <m:f>
          <m:fPr>
            <m:ctrlPr>
              <w:rPr>
                <w:rFonts w:ascii="Cambria Math" w:eastAsiaTheme="minorEastAsia" w:hAnsi="Cambria Math"/>
                <w:i/>
                <w:sz w:val="32"/>
                <w:szCs w:val="32"/>
                <w:lang w:eastAsia="en-US"/>
              </w:rPr>
            </m:ctrlPr>
          </m:fPr>
          <m:num>
            <m:d>
              <m:dPr>
                <m:begChr m:val="|"/>
                <m:endChr m:val="|"/>
                <m:ctrlPr>
                  <w:rPr>
                    <w:rFonts w:ascii="Cambria Math" w:eastAsiaTheme="minorEastAsia" w:hAnsi="Cambria Math"/>
                    <w:i/>
                    <w:sz w:val="32"/>
                    <w:szCs w:val="32"/>
                    <w:lang w:eastAsia="en-US"/>
                  </w:rPr>
                </m:ctrlPr>
              </m:dPr>
              <m:e>
                <m:sSub>
                  <m:sSubPr>
                    <m:ctrlPr>
                      <w:rPr>
                        <w:rFonts w:ascii="Cambria Math" w:eastAsiaTheme="minorEastAsia" w:hAnsi="Cambria Math"/>
                        <w:i/>
                        <w:sz w:val="32"/>
                        <w:szCs w:val="32"/>
                        <w:lang w:eastAsia="en-US"/>
                      </w:rPr>
                    </m:ctrlPr>
                  </m:sSubPr>
                  <m:e>
                    <m:r>
                      <w:rPr>
                        <w:rFonts w:ascii="Cambria Math" w:eastAsiaTheme="minorEastAsia" w:hAnsi="Cambria Math"/>
                        <w:sz w:val="32"/>
                        <w:szCs w:val="32"/>
                      </w:rPr>
                      <m:t>R</m:t>
                    </m:r>
                  </m:e>
                  <m:sub>
                    <m:r>
                      <w:rPr>
                        <w:rFonts w:ascii="Cambria Math" w:eastAsiaTheme="minorEastAsia" w:hAnsi="Cambria Math"/>
                        <w:sz w:val="32"/>
                        <w:szCs w:val="32"/>
                      </w:rPr>
                      <m:t>1j</m:t>
                    </m:r>
                  </m:sub>
                </m:sSub>
                <m:r>
                  <w:rPr>
                    <w:rFonts w:ascii="Cambria Math" w:eastAsiaTheme="minorEastAsia" w:hAnsi="Cambria Math"/>
                    <w:sz w:val="32"/>
                    <w:szCs w:val="32"/>
                  </w:rPr>
                  <m:t>-</m:t>
                </m:r>
                <m:sSub>
                  <m:sSubPr>
                    <m:ctrlPr>
                      <w:rPr>
                        <w:rFonts w:ascii="Cambria Math" w:eastAsiaTheme="minorEastAsia" w:hAnsi="Cambria Math"/>
                        <w:i/>
                        <w:sz w:val="32"/>
                        <w:szCs w:val="32"/>
                        <w:lang w:eastAsia="en-US"/>
                      </w:rPr>
                    </m:ctrlPr>
                  </m:sSubPr>
                  <m:e>
                    <m:r>
                      <w:rPr>
                        <w:rFonts w:ascii="Cambria Math" w:eastAsiaTheme="minorEastAsia" w:hAnsi="Cambria Math"/>
                        <w:sz w:val="32"/>
                        <w:szCs w:val="32"/>
                      </w:rPr>
                      <m:t>R</m:t>
                    </m:r>
                  </m:e>
                  <m:sub>
                    <m:r>
                      <w:rPr>
                        <w:rFonts w:ascii="Cambria Math" w:eastAsiaTheme="minorEastAsia" w:hAnsi="Cambria Math"/>
                        <w:sz w:val="32"/>
                        <w:szCs w:val="32"/>
                      </w:rPr>
                      <m:t>0j</m:t>
                    </m:r>
                  </m:sub>
                </m:sSub>
              </m:e>
            </m:d>
          </m:num>
          <m:den>
            <m:d>
              <m:dPr>
                <m:ctrlPr>
                  <w:rPr>
                    <w:rFonts w:ascii="Cambria Math" w:eastAsiaTheme="minorEastAsia" w:hAnsi="Cambria Math"/>
                    <w:i/>
                    <w:sz w:val="32"/>
                    <w:szCs w:val="32"/>
                    <w:lang w:eastAsia="en-US"/>
                  </w:rPr>
                </m:ctrlPr>
              </m:dPr>
              <m:e>
                <m:sSup>
                  <m:sSupPr>
                    <m:ctrlPr>
                      <w:rPr>
                        <w:rFonts w:ascii="Cambria Math" w:eastAsiaTheme="minorEastAsia" w:hAnsi="Cambria Math"/>
                        <w:i/>
                        <w:sz w:val="32"/>
                        <w:szCs w:val="32"/>
                        <w:lang w:eastAsia="en-US"/>
                      </w:rPr>
                    </m:ctrlPr>
                  </m:sSupPr>
                  <m:e>
                    <m:r>
                      <w:rPr>
                        <w:rFonts w:ascii="Cambria Math" w:eastAsiaTheme="minorEastAsia" w:hAnsi="Cambria Math"/>
                        <w:sz w:val="32"/>
                        <w:szCs w:val="32"/>
                      </w:rPr>
                      <m:t>k</m:t>
                    </m:r>
                  </m:e>
                  <m:sup>
                    <m:r>
                      <w:rPr>
                        <w:rFonts w:ascii="Cambria Math" w:eastAsiaTheme="minorEastAsia" w:hAnsi="Cambria Math"/>
                        <w:sz w:val="32"/>
                        <w:szCs w:val="32"/>
                      </w:rPr>
                      <m:t>2</m:t>
                    </m:r>
                  </m:sup>
                </m:sSup>
                <m:r>
                  <w:rPr>
                    <w:rFonts w:ascii="Cambria Math" w:eastAsiaTheme="minorEastAsia" w:hAnsi="Cambria Math"/>
                    <w:sz w:val="32"/>
                    <w:szCs w:val="32"/>
                  </w:rPr>
                  <m:t>-1</m:t>
                </m:r>
              </m:e>
            </m:d>
            <m:r>
              <w:rPr>
                <w:rFonts w:ascii="Cambria Math" w:eastAsiaTheme="minorEastAsia" w:hAnsi="Cambria Math"/>
                <w:sz w:val="32"/>
                <w:szCs w:val="32"/>
              </w:rPr>
              <m:t>/2</m:t>
            </m:r>
          </m:den>
        </m:f>
      </m:oMath>
      <w:r w:rsidR="00687DB9">
        <w:rPr>
          <w:rFonts w:eastAsiaTheme="minorEastAsia"/>
          <w:sz w:val="28"/>
          <w:szCs w:val="28"/>
        </w:rPr>
        <w:t>(</w:t>
      </w:r>
      <w:r w:rsidR="00FC3A2E">
        <w:rPr>
          <w:rFonts w:eastAsiaTheme="minorEastAsia"/>
          <w:sz w:val="28"/>
          <w:szCs w:val="28"/>
        </w:rPr>
        <w:t>6</w:t>
      </w:r>
      <w:r w:rsidR="00545D48">
        <w:rPr>
          <w:rFonts w:eastAsiaTheme="minorEastAsia"/>
          <w:sz w:val="28"/>
          <w:szCs w:val="28"/>
        </w:rPr>
        <w:t>1</w:t>
      </w:r>
      <w:r w:rsidR="00687DB9">
        <w:rPr>
          <w:rFonts w:eastAsiaTheme="minorEastAsia"/>
          <w:sz w:val="28"/>
          <w:szCs w:val="28"/>
        </w:rPr>
        <w:t>)</w:t>
      </w:r>
    </w:p>
    <w:p w:rsidR="00687DB9" w:rsidRDefault="00687DB9" w:rsidP="001256D5">
      <w:pPr>
        <w:ind w:firstLine="567"/>
        <w:jc w:val="both"/>
        <w:rPr>
          <w:rFonts w:eastAsiaTheme="minorHAnsi"/>
          <w:sz w:val="28"/>
          <w:szCs w:val="28"/>
        </w:rPr>
      </w:pPr>
    </w:p>
    <w:p w:rsidR="00687DB9" w:rsidRDefault="00687DB9" w:rsidP="001256D5">
      <w:pPr>
        <w:ind w:firstLine="567"/>
        <w:jc w:val="both"/>
        <w:rPr>
          <w:sz w:val="28"/>
          <w:szCs w:val="28"/>
        </w:rPr>
      </w:pPr>
      <w:r>
        <w:rPr>
          <w:sz w:val="28"/>
          <w:szCs w:val="28"/>
        </w:rPr>
        <w:t>где R</w:t>
      </w:r>
      <w:r>
        <w:rPr>
          <w:sz w:val="28"/>
          <w:szCs w:val="28"/>
          <w:vertAlign w:val="subscript"/>
        </w:rPr>
        <w:t>1j</w:t>
      </w:r>
      <w:r>
        <w:rPr>
          <w:sz w:val="28"/>
          <w:szCs w:val="28"/>
        </w:rPr>
        <w:t xml:space="preserve"> и R</w:t>
      </w:r>
      <w:r>
        <w:rPr>
          <w:sz w:val="28"/>
          <w:szCs w:val="28"/>
          <w:vertAlign w:val="subscript"/>
        </w:rPr>
        <w:t xml:space="preserve">0j </w:t>
      </w:r>
      <w:r>
        <w:rPr>
          <w:sz w:val="28"/>
          <w:szCs w:val="28"/>
        </w:rPr>
        <w:t>– ранги доли j-го элемента структуры (группы) в сравниваемых совокупностях.</w:t>
      </w:r>
    </w:p>
    <w:p w:rsidR="00687DB9" w:rsidRPr="00687DB9" w:rsidRDefault="00687DB9" w:rsidP="001256D5">
      <w:pPr>
        <w:ind w:firstLine="567"/>
        <w:jc w:val="both"/>
        <w:rPr>
          <w:sz w:val="28"/>
          <w:szCs w:val="28"/>
        </w:rPr>
      </w:pPr>
      <w:r>
        <w:rPr>
          <w:sz w:val="28"/>
          <w:szCs w:val="28"/>
        </w:rPr>
        <w:t>Так по данным таблицы 1, где в предпоследнем столбце рассчитана сумма модулей различийрангов, по формуле (</w:t>
      </w:r>
      <w:r w:rsidRPr="00687DB9">
        <w:rPr>
          <w:sz w:val="28"/>
          <w:szCs w:val="28"/>
        </w:rPr>
        <w:t>2</w:t>
      </w:r>
      <w:r>
        <w:rPr>
          <w:sz w:val="28"/>
          <w:szCs w:val="28"/>
        </w:rPr>
        <w:t>):</w:t>
      </w:r>
    </w:p>
    <w:p w:rsidR="00687DB9" w:rsidRDefault="00713AE1" w:rsidP="001256D5">
      <w:pPr>
        <w:ind w:firstLine="567"/>
        <w:jc w:val="center"/>
        <w:rPr>
          <w:rFonts w:eastAsiaTheme="minorEastAsia"/>
          <w:sz w:val="32"/>
          <w:szCs w:val="32"/>
        </w:rPr>
      </w:pPr>
      <m:oMathPara>
        <m:oMath>
          <m:sSub>
            <m:sSubPr>
              <m:ctrlPr>
                <w:rPr>
                  <w:rFonts w:ascii="Cambria Math" w:hAnsi="Cambria Math"/>
                  <w:i/>
                  <w:sz w:val="28"/>
                  <w:szCs w:val="28"/>
                  <w:lang w:val="en-US" w:eastAsia="en-US"/>
                </w:rPr>
              </m:ctrlPr>
            </m:sSubPr>
            <m:e>
              <m:r>
                <w:rPr>
                  <w:rFonts w:ascii="Cambria Math" w:hAnsi="Cambria Math"/>
                  <w:sz w:val="28"/>
                  <w:szCs w:val="28"/>
                </w:rPr>
                <m:t>ЛК</m:t>
              </m:r>
            </m:e>
            <m:sub>
              <m:r>
                <w:rPr>
                  <w:rFonts w:ascii="Cambria Math" w:hAnsi="Cambria Math"/>
                  <w:sz w:val="28"/>
                  <w:szCs w:val="28"/>
                  <w:lang w:val="en-US"/>
                </w:rPr>
                <m:t>R</m:t>
              </m:r>
            </m:sub>
          </m:sSub>
          <m:r>
            <w:rPr>
              <w:rFonts w:ascii="Cambria Math" w:hAnsi="Cambria Math"/>
              <w:sz w:val="28"/>
              <w:szCs w:val="28"/>
            </w:rPr>
            <m:t>=</m:t>
          </m:r>
          <m:f>
            <m:fPr>
              <m:ctrlPr>
                <w:rPr>
                  <w:rFonts w:ascii="Cambria Math" w:hAnsi="Cambria Math"/>
                  <w:i/>
                  <w:sz w:val="28"/>
                  <w:szCs w:val="28"/>
                  <w:lang w:val="en-US" w:eastAsia="en-US"/>
                </w:rPr>
              </m:ctrlPr>
            </m:fPr>
            <m:num>
              <m:r>
                <w:rPr>
                  <w:rFonts w:ascii="Cambria Math" w:hAnsi="Cambria Math"/>
                  <w:sz w:val="28"/>
                  <w:szCs w:val="28"/>
                </w:rPr>
                <m:t>6</m:t>
              </m:r>
            </m:num>
            <m:den>
              <m:d>
                <m:dPr>
                  <m:ctrlPr>
                    <w:rPr>
                      <w:rFonts w:ascii="Cambria Math" w:hAnsi="Cambria Math"/>
                      <w:i/>
                      <w:sz w:val="28"/>
                      <w:szCs w:val="28"/>
                      <w:lang w:val="en-US" w:eastAsia="en-US"/>
                    </w:rPr>
                  </m:ctrlPr>
                </m:dPr>
                <m:e>
                  <m:sSup>
                    <m:sSupPr>
                      <m:ctrlPr>
                        <w:rPr>
                          <w:rFonts w:ascii="Cambria Math" w:hAnsi="Cambria Math"/>
                          <w:i/>
                          <w:sz w:val="28"/>
                          <w:szCs w:val="28"/>
                          <w:lang w:val="en-US" w:eastAsia="en-US"/>
                        </w:rPr>
                      </m:ctrlPr>
                    </m:sSupPr>
                    <m:e>
                      <m:r>
                        <w:rPr>
                          <w:rFonts w:ascii="Cambria Math" w:hAnsi="Cambria Math"/>
                          <w:sz w:val="28"/>
                          <w:szCs w:val="28"/>
                        </w:rPr>
                        <m:t>7</m:t>
                      </m:r>
                    </m:e>
                    <m:sup>
                      <m:r>
                        <w:rPr>
                          <w:rFonts w:ascii="Cambria Math" w:hAnsi="Cambria Math"/>
                          <w:sz w:val="28"/>
                          <w:szCs w:val="28"/>
                        </w:rPr>
                        <m:t>2</m:t>
                      </m:r>
                    </m:sup>
                  </m:sSup>
                  <m:r>
                    <w:rPr>
                      <w:rFonts w:ascii="Cambria Math" w:hAnsi="Cambria Math"/>
                      <w:sz w:val="28"/>
                      <w:szCs w:val="28"/>
                    </w:rPr>
                    <m:t>-1</m:t>
                  </m:r>
                </m:e>
              </m:d>
              <m:r>
                <w:rPr>
                  <w:rFonts w:ascii="Cambria Math" w:hAnsi="Cambria Math"/>
                  <w:sz w:val="28"/>
                  <w:szCs w:val="28"/>
                </w:rPr>
                <m:t>/2</m:t>
              </m:r>
            </m:den>
          </m:f>
          <m:r>
            <w:rPr>
              <w:rFonts w:ascii="Cambria Math" w:hAnsi="Cambria Math"/>
              <w:sz w:val="28"/>
              <w:szCs w:val="28"/>
            </w:rPr>
            <m:t>=</m:t>
          </m:r>
          <m:f>
            <m:fPr>
              <m:ctrlPr>
                <w:rPr>
                  <w:rFonts w:ascii="Cambria Math" w:hAnsi="Cambria Math"/>
                  <w:i/>
                  <w:sz w:val="28"/>
                  <w:szCs w:val="28"/>
                  <w:lang w:eastAsia="en-US"/>
                </w:rPr>
              </m:ctrlPr>
            </m:fPr>
            <m:num>
              <m:r>
                <w:rPr>
                  <w:rFonts w:ascii="Cambria Math" w:hAnsi="Cambria Math"/>
                  <w:sz w:val="28"/>
                  <w:szCs w:val="28"/>
                </w:rPr>
                <m:t>6</m:t>
              </m:r>
              <m:ctrlPr>
                <w:rPr>
                  <w:rFonts w:ascii="Cambria Math" w:hAnsi="Cambria Math"/>
                  <w:i/>
                  <w:sz w:val="28"/>
                  <w:szCs w:val="28"/>
                  <w:lang w:val="en-US" w:eastAsia="en-US"/>
                </w:rPr>
              </m:ctrlPr>
            </m:num>
            <m:den>
              <m:r>
                <w:rPr>
                  <w:rFonts w:ascii="Cambria Math" w:hAnsi="Cambria Math"/>
                  <w:sz w:val="28"/>
                  <w:szCs w:val="28"/>
                </w:rPr>
                <m:t>24</m:t>
              </m:r>
            </m:den>
          </m:f>
          <m:r>
            <w:rPr>
              <w:rFonts w:ascii="Cambria Math" w:hAnsi="Cambria Math"/>
              <w:sz w:val="28"/>
              <w:szCs w:val="28"/>
            </w:rPr>
            <m:t>=0,25</m:t>
          </m:r>
        </m:oMath>
      </m:oMathPara>
    </w:p>
    <w:p w:rsidR="00687DB9" w:rsidRDefault="00687DB9" w:rsidP="001256D5">
      <w:pPr>
        <w:ind w:firstLine="567"/>
        <w:jc w:val="both"/>
        <w:rPr>
          <w:rFonts w:eastAsiaTheme="minorEastAsia"/>
          <w:sz w:val="28"/>
          <w:szCs w:val="28"/>
        </w:rPr>
      </w:pPr>
      <w:r>
        <w:rPr>
          <w:rFonts w:eastAsiaTheme="minorEastAsia"/>
          <w:sz w:val="28"/>
          <w:szCs w:val="28"/>
        </w:rPr>
        <w:t>то есть различие структуры безработных среди женщин и мужчин по уровню образованию ощутимо и составляет 25% от максимально возможного.</w:t>
      </w:r>
    </w:p>
    <w:p w:rsidR="00687DB9" w:rsidRDefault="00687DB9" w:rsidP="001256D5">
      <w:pPr>
        <w:ind w:firstLine="567"/>
        <w:jc w:val="both"/>
        <w:rPr>
          <w:rFonts w:eastAsiaTheme="minorEastAsia"/>
          <w:sz w:val="28"/>
          <w:szCs w:val="28"/>
        </w:rPr>
      </w:pPr>
      <w:r>
        <w:rPr>
          <w:rFonts w:eastAsiaTheme="minorEastAsia"/>
          <w:sz w:val="28"/>
          <w:szCs w:val="28"/>
        </w:rPr>
        <w:t xml:space="preserve">Квадратический коэффициент различия рангов долей (ККR) основан на коэффициенте корреляции рангов Спирмена, особенностью которого является то, что он позволяет определить корреляцию по таким признакам, которые нельзя выразить численно, но можно проранжировать. При полном совпадении рангов долей в базисном и отчетном периодах коэффициент Спирмена равен +1, а при максимальном различии рангов (первый становится последним, порядок рангов «переворачивается») коэффициент Спирмена составит –1, </w:t>
      </w:r>
      <w:r w:rsidR="0084410B">
        <w:rPr>
          <w:rFonts w:eastAsiaTheme="minorEastAsia"/>
          <w:sz w:val="28"/>
          <w:szCs w:val="28"/>
        </w:rPr>
        <w:t>следовательно,</w:t>
      </w:r>
      <w:r>
        <w:rPr>
          <w:rFonts w:eastAsiaTheme="minorEastAsia"/>
          <w:sz w:val="28"/>
          <w:szCs w:val="28"/>
        </w:rPr>
        <w:t xml:space="preserve"> максимальное значение изменения коэффициента Спирмена равно 2. Чтобы получить показатель степени (существенности) различия рангов элементов структуры, следует отклонение фактического коэффициента Спирмена от единицы разделить на 2:</w:t>
      </w:r>
    </w:p>
    <w:p w:rsidR="00687DB9" w:rsidRPr="00A55FC6" w:rsidRDefault="00713AE1" w:rsidP="00687DB9">
      <w:pPr>
        <w:jc w:val="center"/>
        <w:rPr>
          <w:rFonts w:eastAsiaTheme="minorEastAsia"/>
          <w:sz w:val="28"/>
          <w:szCs w:val="28"/>
        </w:rPr>
      </w:pPr>
      <m:oMath>
        <m:sSub>
          <m:sSubPr>
            <m:ctrlPr>
              <w:rPr>
                <w:rFonts w:ascii="Cambria Math" w:eastAsiaTheme="minorEastAsia" w:hAnsi="Cambria Math"/>
                <w:i/>
                <w:sz w:val="32"/>
                <w:szCs w:val="32"/>
                <w:lang w:eastAsia="en-US"/>
              </w:rPr>
            </m:ctrlPr>
          </m:sSubPr>
          <m:e>
            <m:r>
              <w:rPr>
                <w:rFonts w:ascii="Cambria Math" w:eastAsiaTheme="minorEastAsia" w:hAnsi="Cambria Math"/>
                <w:sz w:val="32"/>
                <w:szCs w:val="32"/>
              </w:rPr>
              <m:t>KK</m:t>
            </m:r>
          </m:e>
          <m:sub>
            <m:r>
              <w:rPr>
                <w:rFonts w:ascii="Cambria Math" w:eastAsiaTheme="minorEastAsia" w:hAnsi="Cambria Math"/>
                <w:sz w:val="32"/>
                <w:szCs w:val="32"/>
              </w:rPr>
              <m:t>R</m:t>
            </m:r>
          </m:sub>
        </m:sSub>
        <m:r>
          <w:rPr>
            <w:rFonts w:ascii="Cambria Math" w:eastAsiaTheme="minorEastAsia" w:hAnsi="Cambria Math"/>
            <w:sz w:val="32"/>
            <w:szCs w:val="32"/>
          </w:rPr>
          <m:t>=</m:t>
        </m:r>
        <m:f>
          <m:fPr>
            <m:ctrlPr>
              <w:rPr>
                <w:rFonts w:ascii="Cambria Math" w:eastAsiaTheme="minorEastAsia" w:hAnsi="Cambria Math"/>
                <w:i/>
                <w:sz w:val="32"/>
                <w:szCs w:val="32"/>
                <w:lang w:eastAsia="en-US"/>
              </w:rPr>
            </m:ctrlPr>
          </m:fPr>
          <m:num>
            <m:r>
              <w:rPr>
                <w:rFonts w:ascii="Cambria Math" w:eastAsiaTheme="minorEastAsia" w:hAnsi="Cambria Math"/>
                <w:sz w:val="32"/>
                <w:szCs w:val="32"/>
              </w:rPr>
              <m:t>1-</m:t>
            </m:r>
            <m:sSub>
              <m:sSubPr>
                <m:ctrlPr>
                  <w:rPr>
                    <w:rFonts w:ascii="Cambria Math" w:eastAsiaTheme="minorEastAsia" w:hAnsi="Cambria Math"/>
                    <w:i/>
                    <w:sz w:val="32"/>
                    <w:szCs w:val="32"/>
                    <w:lang w:eastAsia="en-US"/>
                  </w:rPr>
                </m:ctrlPr>
              </m:sSubPr>
              <m:e>
                <m:r>
                  <w:rPr>
                    <w:rFonts w:ascii="Cambria Math" w:eastAsiaTheme="minorEastAsia" w:hAnsi="Cambria Math"/>
                    <w:sz w:val="32"/>
                    <w:szCs w:val="32"/>
                  </w:rPr>
                  <m:t>r</m:t>
                </m:r>
              </m:e>
              <m:sub>
                <m:r>
                  <w:rPr>
                    <w:rFonts w:ascii="Cambria Math" w:eastAsiaTheme="minorEastAsia" w:hAnsi="Cambria Math"/>
                    <w:sz w:val="32"/>
                    <w:szCs w:val="32"/>
                  </w:rPr>
                  <m:t>спирмен</m:t>
                </m:r>
              </m:sub>
            </m:sSub>
          </m:num>
          <m:den>
            <m:r>
              <w:rPr>
                <w:rFonts w:ascii="Cambria Math" w:eastAsiaTheme="minorEastAsia" w:hAnsi="Cambria Math"/>
                <w:sz w:val="32"/>
                <w:szCs w:val="32"/>
              </w:rPr>
              <m:t>2</m:t>
            </m:r>
          </m:den>
        </m:f>
        <m:r>
          <w:rPr>
            <w:rFonts w:ascii="Cambria Math" w:eastAsiaTheme="minorEastAsia" w:hAnsi="Cambria Math"/>
            <w:sz w:val="32"/>
            <w:szCs w:val="32"/>
          </w:rPr>
          <m:t>=</m:t>
        </m:r>
        <m:f>
          <m:fPr>
            <m:ctrlPr>
              <w:rPr>
                <w:rFonts w:ascii="Cambria Math" w:eastAsiaTheme="minorEastAsia" w:hAnsi="Cambria Math"/>
                <w:i/>
                <w:sz w:val="32"/>
                <w:szCs w:val="32"/>
                <w:lang w:eastAsia="en-US"/>
              </w:rPr>
            </m:ctrlPr>
          </m:fPr>
          <m:num>
            <m:r>
              <w:rPr>
                <w:rFonts w:ascii="Cambria Math" w:eastAsiaTheme="minorEastAsia" w:hAnsi="Cambria Math"/>
                <w:sz w:val="32"/>
                <w:szCs w:val="32"/>
              </w:rPr>
              <m:t>1-</m:t>
            </m:r>
            <m:d>
              <m:dPr>
                <m:ctrlPr>
                  <w:rPr>
                    <w:rFonts w:ascii="Cambria Math" w:eastAsiaTheme="minorEastAsia" w:hAnsi="Cambria Math"/>
                    <w:i/>
                    <w:sz w:val="32"/>
                    <w:szCs w:val="32"/>
                    <w:lang w:eastAsia="en-US"/>
                  </w:rPr>
                </m:ctrlPr>
              </m:dPr>
              <m:e>
                <m:r>
                  <w:rPr>
                    <w:rFonts w:ascii="Cambria Math" w:eastAsiaTheme="minorEastAsia" w:hAnsi="Cambria Math"/>
                    <w:sz w:val="32"/>
                    <w:szCs w:val="32"/>
                  </w:rPr>
                  <m:t>1-</m:t>
                </m:r>
                <m:f>
                  <m:fPr>
                    <m:ctrlPr>
                      <w:rPr>
                        <w:rFonts w:ascii="Cambria Math" w:eastAsiaTheme="minorEastAsia" w:hAnsi="Cambria Math"/>
                        <w:i/>
                        <w:sz w:val="32"/>
                        <w:szCs w:val="32"/>
                        <w:lang w:eastAsia="en-US"/>
                      </w:rPr>
                    </m:ctrlPr>
                  </m:fPr>
                  <m:num>
                    <m:r>
                      <w:rPr>
                        <w:rFonts w:ascii="Cambria Math" w:eastAsiaTheme="minorEastAsia" w:hAnsi="Cambria Math"/>
                        <w:sz w:val="32"/>
                        <w:szCs w:val="32"/>
                      </w:rPr>
                      <m:t>6</m:t>
                    </m:r>
                    <m:nary>
                      <m:naryPr>
                        <m:chr m:val="∑"/>
                        <m:limLoc m:val="undOvr"/>
                        <m:subHide m:val="on"/>
                        <m:supHide m:val="on"/>
                        <m:ctrlPr>
                          <w:rPr>
                            <w:rFonts w:ascii="Cambria Math" w:eastAsiaTheme="minorEastAsia" w:hAnsi="Cambria Math"/>
                            <w:i/>
                            <w:sz w:val="32"/>
                            <w:szCs w:val="32"/>
                            <w:lang w:eastAsia="en-US"/>
                          </w:rPr>
                        </m:ctrlPr>
                      </m:naryPr>
                      <m:sub/>
                      <m:sup/>
                      <m:e>
                        <m:sSup>
                          <m:sSupPr>
                            <m:ctrlPr>
                              <w:rPr>
                                <w:rFonts w:ascii="Cambria Math" w:eastAsiaTheme="minorEastAsia" w:hAnsi="Cambria Math"/>
                                <w:i/>
                                <w:sz w:val="32"/>
                                <w:szCs w:val="32"/>
                                <w:lang w:eastAsia="en-US"/>
                              </w:rPr>
                            </m:ctrlPr>
                          </m:sSupPr>
                          <m:e>
                            <m:d>
                              <m:dPr>
                                <m:ctrlPr>
                                  <w:rPr>
                                    <w:rFonts w:ascii="Cambria Math" w:eastAsiaTheme="minorEastAsia" w:hAnsi="Cambria Math"/>
                                    <w:i/>
                                    <w:sz w:val="32"/>
                                    <w:szCs w:val="32"/>
                                    <w:lang w:eastAsia="en-US"/>
                                  </w:rPr>
                                </m:ctrlPr>
                              </m:dPr>
                              <m:e>
                                <m:sSub>
                                  <m:sSubPr>
                                    <m:ctrlPr>
                                      <w:rPr>
                                        <w:rFonts w:ascii="Cambria Math" w:eastAsiaTheme="minorEastAsia" w:hAnsi="Cambria Math"/>
                                        <w:i/>
                                        <w:sz w:val="32"/>
                                        <w:szCs w:val="32"/>
                                        <w:lang w:eastAsia="en-US"/>
                                      </w:rPr>
                                    </m:ctrlPr>
                                  </m:sSubPr>
                                  <m:e>
                                    <m:r>
                                      <w:rPr>
                                        <w:rFonts w:ascii="Cambria Math" w:eastAsiaTheme="minorEastAsia" w:hAnsi="Cambria Math"/>
                                        <w:sz w:val="32"/>
                                        <w:szCs w:val="32"/>
                                      </w:rPr>
                                      <m:t>R</m:t>
                                    </m:r>
                                  </m:e>
                                  <m:sub>
                                    <m:r>
                                      <w:rPr>
                                        <w:rFonts w:ascii="Cambria Math" w:eastAsiaTheme="minorEastAsia" w:hAnsi="Cambria Math"/>
                                        <w:sz w:val="32"/>
                                        <w:szCs w:val="32"/>
                                      </w:rPr>
                                      <m:t>1j</m:t>
                                    </m:r>
                                  </m:sub>
                                </m:sSub>
                                <m:r>
                                  <w:rPr>
                                    <w:rFonts w:ascii="Cambria Math" w:eastAsiaTheme="minorEastAsia" w:hAnsi="Cambria Math"/>
                                    <w:sz w:val="32"/>
                                    <w:szCs w:val="32"/>
                                  </w:rPr>
                                  <m:t>-</m:t>
                                </m:r>
                                <m:sSub>
                                  <m:sSubPr>
                                    <m:ctrlPr>
                                      <w:rPr>
                                        <w:rFonts w:ascii="Cambria Math" w:eastAsiaTheme="minorEastAsia" w:hAnsi="Cambria Math"/>
                                        <w:i/>
                                        <w:sz w:val="32"/>
                                        <w:szCs w:val="32"/>
                                        <w:lang w:eastAsia="en-US"/>
                                      </w:rPr>
                                    </m:ctrlPr>
                                  </m:sSubPr>
                                  <m:e>
                                    <m:r>
                                      <w:rPr>
                                        <w:rFonts w:ascii="Cambria Math" w:eastAsiaTheme="minorEastAsia" w:hAnsi="Cambria Math"/>
                                        <w:sz w:val="32"/>
                                        <w:szCs w:val="32"/>
                                      </w:rPr>
                                      <m:t>R</m:t>
                                    </m:r>
                                  </m:e>
                                  <m:sub>
                                    <m:r>
                                      <w:rPr>
                                        <w:rFonts w:ascii="Cambria Math" w:eastAsiaTheme="minorEastAsia" w:hAnsi="Cambria Math"/>
                                        <w:sz w:val="32"/>
                                        <w:szCs w:val="32"/>
                                      </w:rPr>
                                      <m:t>0j</m:t>
                                    </m:r>
                                  </m:sub>
                                </m:sSub>
                              </m:e>
                            </m:d>
                          </m:e>
                          <m:sup>
                            <m:r>
                              <w:rPr>
                                <w:rFonts w:ascii="Cambria Math" w:eastAsiaTheme="minorEastAsia" w:hAnsi="Cambria Math"/>
                                <w:sz w:val="32"/>
                                <w:szCs w:val="32"/>
                              </w:rPr>
                              <m:t>2</m:t>
                            </m:r>
                          </m:sup>
                        </m:sSup>
                      </m:e>
                    </m:nary>
                  </m:num>
                  <m:den>
                    <m:sSup>
                      <m:sSupPr>
                        <m:ctrlPr>
                          <w:rPr>
                            <w:rFonts w:ascii="Cambria Math" w:eastAsiaTheme="minorEastAsia" w:hAnsi="Cambria Math"/>
                            <w:i/>
                            <w:sz w:val="32"/>
                            <w:szCs w:val="32"/>
                            <w:lang w:eastAsia="en-US"/>
                          </w:rPr>
                        </m:ctrlPr>
                      </m:sSupPr>
                      <m:e>
                        <m:r>
                          <w:rPr>
                            <w:rFonts w:ascii="Cambria Math" w:eastAsiaTheme="minorEastAsia" w:hAnsi="Cambria Math"/>
                            <w:sz w:val="32"/>
                            <w:szCs w:val="32"/>
                          </w:rPr>
                          <m:t>k</m:t>
                        </m:r>
                      </m:e>
                      <m:sup>
                        <m:r>
                          <w:rPr>
                            <w:rFonts w:ascii="Cambria Math" w:eastAsiaTheme="minorEastAsia" w:hAnsi="Cambria Math"/>
                            <w:sz w:val="32"/>
                            <w:szCs w:val="32"/>
                          </w:rPr>
                          <m:t>3</m:t>
                        </m:r>
                      </m:sup>
                    </m:sSup>
                    <m:r>
                      <w:rPr>
                        <w:rFonts w:ascii="Cambria Math" w:eastAsiaTheme="minorEastAsia" w:hAnsi="Cambria Math"/>
                        <w:sz w:val="32"/>
                        <w:szCs w:val="32"/>
                      </w:rPr>
                      <m:t>-k</m:t>
                    </m:r>
                  </m:den>
                </m:f>
              </m:e>
            </m:d>
          </m:num>
          <m:den>
            <m:r>
              <w:rPr>
                <w:rFonts w:ascii="Cambria Math" w:eastAsiaTheme="minorEastAsia" w:hAnsi="Cambria Math"/>
                <w:sz w:val="32"/>
                <w:szCs w:val="32"/>
              </w:rPr>
              <m:t>2</m:t>
            </m:r>
          </m:den>
        </m:f>
        <m:r>
          <w:rPr>
            <w:rFonts w:ascii="Cambria Math" w:eastAsiaTheme="minorEastAsia" w:hAnsi="Cambria Math"/>
            <w:sz w:val="32"/>
            <w:szCs w:val="32"/>
          </w:rPr>
          <m:t>=</m:t>
        </m:r>
        <m:f>
          <m:fPr>
            <m:ctrlPr>
              <w:rPr>
                <w:rFonts w:ascii="Cambria Math" w:eastAsiaTheme="minorEastAsia" w:hAnsi="Cambria Math"/>
                <w:i/>
                <w:sz w:val="32"/>
                <w:szCs w:val="32"/>
                <w:lang w:eastAsia="en-US"/>
              </w:rPr>
            </m:ctrlPr>
          </m:fPr>
          <m:num>
            <m:r>
              <w:rPr>
                <w:rFonts w:ascii="Cambria Math" w:eastAsiaTheme="minorEastAsia" w:hAnsi="Cambria Math"/>
                <w:sz w:val="32"/>
                <w:szCs w:val="32"/>
              </w:rPr>
              <m:t>3</m:t>
            </m:r>
            <m:nary>
              <m:naryPr>
                <m:chr m:val="∑"/>
                <m:limLoc m:val="undOvr"/>
                <m:subHide m:val="on"/>
                <m:supHide m:val="on"/>
                <m:ctrlPr>
                  <w:rPr>
                    <w:rFonts w:ascii="Cambria Math" w:eastAsiaTheme="minorEastAsia" w:hAnsi="Cambria Math"/>
                    <w:i/>
                    <w:sz w:val="32"/>
                    <w:szCs w:val="32"/>
                    <w:lang w:eastAsia="en-US"/>
                  </w:rPr>
                </m:ctrlPr>
              </m:naryPr>
              <m:sub/>
              <m:sup/>
              <m:e>
                <m:sSup>
                  <m:sSupPr>
                    <m:ctrlPr>
                      <w:rPr>
                        <w:rFonts w:ascii="Cambria Math" w:eastAsiaTheme="minorEastAsia" w:hAnsi="Cambria Math"/>
                        <w:i/>
                        <w:sz w:val="32"/>
                        <w:szCs w:val="32"/>
                        <w:lang w:eastAsia="en-US"/>
                      </w:rPr>
                    </m:ctrlPr>
                  </m:sSupPr>
                  <m:e>
                    <m:d>
                      <m:dPr>
                        <m:ctrlPr>
                          <w:rPr>
                            <w:rFonts w:ascii="Cambria Math" w:eastAsiaTheme="minorEastAsia" w:hAnsi="Cambria Math"/>
                            <w:i/>
                            <w:sz w:val="32"/>
                            <w:szCs w:val="32"/>
                            <w:lang w:eastAsia="en-US"/>
                          </w:rPr>
                        </m:ctrlPr>
                      </m:dPr>
                      <m:e>
                        <m:sSub>
                          <m:sSubPr>
                            <m:ctrlPr>
                              <w:rPr>
                                <w:rFonts w:ascii="Cambria Math" w:eastAsiaTheme="minorEastAsia" w:hAnsi="Cambria Math"/>
                                <w:i/>
                                <w:sz w:val="32"/>
                                <w:szCs w:val="32"/>
                                <w:lang w:eastAsia="en-US"/>
                              </w:rPr>
                            </m:ctrlPr>
                          </m:sSubPr>
                          <m:e>
                            <m:r>
                              <w:rPr>
                                <w:rFonts w:ascii="Cambria Math" w:eastAsiaTheme="minorEastAsia" w:hAnsi="Cambria Math"/>
                                <w:sz w:val="32"/>
                                <w:szCs w:val="32"/>
                              </w:rPr>
                              <m:t>R</m:t>
                            </m:r>
                          </m:e>
                          <m:sub>
                            <m:r>
                              <w:rPr>
                                <w:rFonts w:ascii="Cambria Math" w:eastAsiaTheme="minorEastAsia" w:hAnsi="Cambria Math"/>
                                <w:sz w:val="32"/>
                                <w:szCs w:val="32"/>
                              </w:rPr>
                              <m:t>1j</m:t>
                            </m:r>
                          </m:sub>
                        </m:sSub>
                        <m:r>
                          <w:rPr>
                            <w:rFonts w:ascii="Cambria Math" w:eastAsiaTheme="minorEastAsia" w:hAnsi="Cambria Math"/>
                            <w:sz w:val="32"/>
                            <w:szCs w:val="32"/>
                          </w:rPr>
                          <m:t>-</m:t>
                        </m:r>
                        <m:sSub>
                          <m:sSubPr>
                            <m:ctrlPr>
                              <w:rPr>
                                <w:rFonts w:ascii="Cambria Math" w:eastAsiaTheme="minorEastAsia" w:hAnsi="Cambria Math"/>
                                <w:i/>
                                <w:sz w:val="32"/>
                                <w:szCs w:val="32"/>
                                <w:lang w:eastAsia="en-US"/>
                              </w:rPr>
                            </m:ctrlPr>
                          </m:sSubPr>
                          <m:e>
                            <m:r>
                              <w:rPr>
                                <w:rFonts w:ascii="Cambria Math" w:eastAsiaTheme="minorEastAsia" w:hAnsi="Cambria Math"/>
                                <w:sz w:val="32"/>
                                <w:szCs w:val="32"/>
                              </w:rPr>
                              <m:t>R</m:t>
                            </m:r>
                          </m:e>
                          <m:sub>
                            <m:r>
                              <w:rPr>
                                <w:rFonts w:ascii="Cambria Math" w:eastAsiaTheme="minorEastAsia" w:hAnsi="Cambria Math"/>
                                <w:sz w:val="32"/>
                                <w:szCs w:val="32"/>
                              </w:rPr>
                              <m:t>0j</m:t>
                            </m:r>
                          </m:sub>
                        </m:sSub>
                      </m:e>
                    </m:d>
                  </m:e>
                  <m:sup>
                    <m:r>
                      <w:rPr>
                        <w:rFonts w:ascii="Cambria Math" w:eastAsiaTheme="minorEastAsia" w:hAnsi="Cambria Math"/>
                        <w:sz w:val="32"/>
                        <w:szCs w:val="32"/>
                      </w:rPr>
                      <m:t>2</m:t>
                    </m:r>
                  </m:sup>
                </m:sSup>
              </m:e>
            </m:nary>
          </m:num>
          <m:den>
            <m:sSup>
              <m:sSupPr>
                <m:ctrlPr>
                  <w:rPr>
                    <w:rFonts w:ascii="Cambria Math" w:eastAsiaTheme="minorEastAsia" w:hAnsi="Cambria Math"/>
                    <w:i/>
                    <w:sz w:val="32"/>
                    <w:szCs w:val="32"/>
                    <w:lang w:eastAsia="en-US"/>
                  </w:rPr>
                </m:ctrlPr>
              </m:sSupPr>
              <m:e>
                <m:r>
                  <w:rPr>
                    <w:rFonts w:ascii="Cambria Math" w:eastAsiaTheme="minorEastAsia" w:hAnsi="Cambria Math"/>
                    <w:sz w:val="32"/>
                    <w:szCs w:val="32"/>
                  </w:rPr>
                  <m:t>k</m:t>
                </m:r>
              </m:e>
              <m:sup>
                <m:r>
                  <w:rPr>
                    <w:rFonts w:ascii="Cambria Math" w:eastAsiaTheme="minorEastAsia" w:hAnsi="Cambria Math"/>
                    <w:sz w:val="32"/>
                    <w:szCs w:val="32"/>
                  </w:rPr>
                  <m:t>3</m:t>
                </m:r>
              </m:sup>
            </m:sSup>
            <m:r>
              <w:rPr>
                <w:rFonts w:ascii="Cambria Math" w:eastAsiaTheme="minorEastAsia" w:hAnsi="Cambria Math"/>
                <w:sz w:val="32"/>
                <w:szCs w:val="32"/>
              </w:rPr>
              <m:t>-k</m:t>
            </m:r>
          </m:den>
        </m:f>
      </m:oMath>
      <w:r w:rsidR="00FC3A2E" w:rsidRPr="00A55FC6">
        <w:rPr>
          <w:rFonts w:eastAsiaTheme="minorEastAsia"/>
          <w:sz w:val="28"/>
          <w:szCs w:val="28"/>
        </w:rPr>
        <w:t>(</w:t>
      </w:r>
      <w:r w:rsidR="00545D48" w:rsidRPr="00A55FC6">
        <w:rPr>
          <w:rFonts w:eastAsiaTheme="minorEastAsia"/>
          <w:sz w:val="28"/>
          <w:szCs w:val="28"/>
        </w:rPr>
        <w:t>62</w:t>
      </w:r>
      <w:r w:rsidR="00687DB9" w:rsidRPr="00A55FC6">
        <w:rPr>
          <w:rFonts w:eastAsiaTheme="minorEastAsia"/>
          <w:sz w:val="28"/>
          <w:szCs w:val="28"/>
        </w:rPr>
        <w:t>)</w:t>
      </w:r>
    </w:p>
    <w:p w:rsidR="00687DB9" w:rsidRPr="00687DB9" w:rsidRDefault="00687DB9" w:rsidP="009D52F5">
      <w:pPr>
        <w:ind w:firstLine="567"/>
        <w:jc w:val="both"/>
        <w:rPr>
          <w:rFonts w:eastAsiaTheme="minorEastAsia"/>
          <w:sz w:val="28"/>
          <w:szCs w:val="28"/>
        </w:rPr>
      </w:pPr>
      <w:r>
        <w:rPr>
          <w:rFonts w:eastAsiaTheme="minorEastAsia"/>
          <w:sz w:val="28"/>
          <w:szCs w:val="28"/>
        </w:rPr>
        <w:t>Для расчета квадратического коэффициента различия рангов долей необходима сумма квадратов различий рангов, которая рассчитана в последнем столбце таблицы 1, тогда по формуле (3):</w:t>
      </w:r>
    </w:p>
    <w:p w:rsidR="00687DB9" w:rsidRDefault="00713AE1" w:rsidP="009D52F5">
      <w:pPr>
        <w:ind w:firstLine="567"/>
        <w:jc w:val="center"/>
        <w:rPr>
          <w:rFonts w:eastAsiaTheme="minorEastAsia"/>
          <w:sz w:val="28"/>
          <w:szCs w:val="28"/>
        </w:rPr>
      </w:pPr>
      <m:oMath>
        <m:sSub>
          <m:sSubPr>
            <m:ctrlPr>
              <w:rPr>
                <w:rFonts w:ascii="Cambria Math" w:eastAsiaTheme="minorEastAsia" w:hAnsi="Cambria Math"/>
                <w:i/>
                <w:sz w:val="28"/>
                <w:szCs w:val="28"/>
                <w:lang w:val="en-US" w:eastAsia="en-US"/>
              </w:rPr>
            </m:ctrlPr>
          </m:sSubPr>
          <m:e>
            <m:r>
              <w:rPr>
                <w:rFonts w:ascii="Cambria Math" w:eastAsiaTheme="minorEastAsia" w:hAnsi="Cambria Math"/>
                <w:sz w:val="28"/>
                <w:szCs w:val="28"/>
                <w:lang w:val="en-US"/>
              </w:rPr>
              <m:t>KK</m:t>
            </m:r>
          </m:e>
          <m:sub>
            <m:r>
              <w:rPr>
                <w:rFonts w:ascii="Cambria Math" w:eastAsiaTheme="minorEastAsia" w:hAnsi="Cambria Math"/>
                <w:sz w:val="28"/>
                <w:szCs w:val="28"/>
                <w:lang w:val="en-US"/>
              </w:rPr>
              <m:t>k</m:t>
            </m:r>
          </m:sub>
        </m:sSub>
        <m:r>
          <w:rPr>
            <w:rFonts w:ascii="Cambria Math" w:eastAsiaTheme="minorEastAsia" w:hAnsi="Cambria Math"/>
            <w:sz w:val="28"/>
            <w:szCs w:val="28"/>
          </w:rPr>
          <m:t>=</m:t>
        </m:r>
        <m:f>
          <m:fPr>
            <m:ctrlPr>
              <w:rPr>
                <w:rFonts w:ascii="Cambria Math" w:eastAsiaTheme="minorEastAsia" w:hAnsi="Cambria Math"/>
                <w:i/>
                <w:sz w:val="28"/>
                <w:szCs w:val="28"/>
                <w:lang w:val="en-US" w:eastAsia="en-US"/>
              </w:rPr>
            </m:ctrlPr>
          </m:fPr>
          <m:num>
            <m:r>
              <w:rPr>
                <w:rFonts w:ascii="Cambria Math" w:eastAsiaTheme="minorEastAsia" w:hAnsi="Cambria Math"/>
                <w:sz w:val="28"/>
                <w:szCs w:val="28"/>
              </w:rPr>
              <m:t>3×10</m:t>
            </m:r>
          </m:num>
          <m:den>
            <m:sSup>
              <m:sSupPr>
                <m:ctrlPr>
                  <w:rPr>
                    <w:rFonts w:ascii="Cambria Math" w:eastAsiaTheme="minorEastAsia" w:hAnsi="Cambria Math"/>
                    <w:i/>
                    <w:sz w:val="28"/>
                    <w:szCs w:val="28"/>
                    <w:lang w:val="en-US" w:eastAsia="en-US"/>
                  </w:rPr>
                </m:ctrlPr>
              </m:sSupPr>
              <m:e>
                <m:r>
                  <w:rPr>
                    <w:rFonts w:ascii="Cambria Math" w:eastAsiaTheme="minorEastAsia" w:hAnsi="Cambria Math"/>
                    <w:sz w:val="28"/>
                    <w:szCs w:val="28"/>
                  </w:rPr>
                  <m:t>7</m:t>
                </m:r>
              </m:e>
              <m:sup>
                <m:r>
                  <w:rPr>
                    <w:rFonts w:ascii="Cambria Math" w:eastAsiaTheme="minorEastAsia" w:hAnsi="Cambria Math"/>
                    <w:sz w:val="28"/>
                    <w:szCs w:val="28"/>
                  </w:rPr>
                  <m:t>3</m:t>
                </m:r>
              </m:sup>
            </m:sSup>
            <m:r>
              <w:rPr>
                <w:rFonts w:ascii="Cambria Math" w:eastAsiaTheme="minorEastAsia" w:hAnsi="Cambria Math"/>
                <w:sz w:val="28"/>
                <w:szCs w:val="28"/>
              </w:rPr>
              <m:t>-7</m:t>
            </m:r>
          </m:den>
        </m:f>
        <m:r>
          <w:rPr>
            <w:rFonts w:ascii="Cambria Math" w:eastAsiaTheme="minorEastAsia" w:hAnsi="Cambria Math"/>
            <w:sz w:val="28"/>
            <w:szCs w:val="28"/>
          </w:rPr>
          <m:t>=</m:t>
        </m:r>
        <m:f>
          <m:fPr>
            <m:ctrlPr>
              <w:rPr>
                <w:rFonts w:ascii="Cambria Math" w:eastAsiaTheme="minorEastAsia" w:hAnsi="Cambria Math"/>
                <w:i/>
                <w:sz w:val="28"/>
                <w:szCs w:val="28"/>
                <w:lang w:eastAsia="en-US"/>
              </w:rPr>
            </m:ctrlPr>
          </m:fPr>
          <m:num>
            <m:r>
              <w:rPr>
                <w:rFonts w:ascii="Cambria Math" w:eastAsiaTheme="minorEastAsia" w:hAnsi="Cambria Math"/>
                <w:sz w:val="28"/>
                <w:szCs w:val="28"/>
              </w:rPr>
              <m:t>30</m:t>
            </m:r>
            <m:ctrlPr>
              <w:rPr>
                <w:rFonts w:ascii="Cambria Math" w:eastAsiaTheme="minorEastAsia" w:hAnsi="Cambria Math"/>
                <w:i/>
                <w:sz w:val="28"/>
                <w:szCs w:val="28"/>
                <w:lang w:val="en-US" w:eastAsia="en-US"/>
              </w:rPr>
            </m:ctrlPr>
          </m:num>
          <m:den>
            <m:r>
              <w:rPr>
                <w:rFonts w:ascii="Cambria Math" w:eastAsiaTheme="minorEastAsia" w:hAnsi="Cambria Math"/>
                <w:sz w:val="28"/>
                <w:szCs w:val="28"/>
              </w:rPr>
              <m:t>336</m:t>
            </m:r>
          </m:den>
        </m:f>
        <m:r>
          <w:rPr>
            <w:rFonts w:ascii="Cambria Math" w:eastAsiaTheme="minorEastAsia" w:hAnsi="Cambria Math"/>
            <w:sz w:val="28"/>
            <w:szCs w:val="28"/>
          </w:rPr>
          <m:t>=0,089</m:t>
        </m:r>
      </m:oMath>
      <w:r w:rsidR="00687DB9">
        <w:rPr>
          <w:rFonts w:eastAsiaTheme="minorEastAsia"/>
          <w:sz w:val="32"/>
          <w:szCs w:val="32"/>
        </w:rPr>
        <w:t>,</w:t>
      </w:r>
    </w:p>
    <w:p w:rsidR="00687DB9" w:rsidRDefault="00687DB9" w:rsidP="009D52F5">
      <w:pPr>
        <w:ind w:firstLine="567"/>
        <w:rPr>
          <w:rFonts w:eastAsiaTheme="minorEastAsia"/>
          <w:sz w:val="28"/>
          <w:szCs w:val="28"/>
        </w:rPr>
      </w:pPr>
      <w:r>
        <w:rPr>
          <w:rFonts w:eastAsiaTheme="minorEastAsia"/>
          <w:sz w:val="28"/>
          <w:szCs w:val="28"/>
        </w:rPr>
        <w:t>то есть различие структуры безработных среди женщин и мужчин по уровню образованию составляет 8,9% от максимально возможного.</w:t>
      </w:r>
    </w:p>
    <w:p w:rsidR="005F04AE" w:rsidRDefault="005F04AE" w:rsidP="005F04AE">
      <w:pPr>
        <w:ind w:firstLine="567"/>
        <w:jc w:val="both"/>
        <w:rPr>
          <w:noProof/>
          <w:sz w:val="28"/>
          <w:szCs w:val="28"/>
        </w:rPr>
      </w:pPr>
      <w:r>
        <w:rPr>
          <w:noProof/>
          <w:sz w:val="28"/>
          <w:szCs w:val="28"/>
        </w:rPr>
        <w:t>Для расчета структурных различий рассчитывают интегральный коэффициент Гатева, который может варьировать от 0 до 1, чем он ближе к 0, тем меньше различия между признаками, чем ближе к 1, тем ощутимее различия между признаками в структуре.</w:t>
      </w:r>
    </w:p>
    <w:p w:rsidR="005F04AE" w:rsidRDefault="005F04AE" w:rsidP="005F04AE">
      <w:pPr>
        <w:ind w:firstLine="567"/>
        <w:jc w:val="both"/>
        <w:rPr>
          <w:rFonts w:eastAsiaTheme="minorEastAsia"/>
          <w:noProof/>
          <w:sz w:val="28"/>
          <w:szCs w:val="28"/>
        </w:rPr>
      </w:pPr>
      <w:r>
        <w:rPr>
          <w:noProof/>
          <w:sz w:val="28"/>
          <w:szCs w:val="28"/>
        </w:rPr>
        <w:t>Интегральный коэффициент структурных различий Гатева определяется по формуле:</w:t>
      </w:r>
    </w:p>
    <w:p w:rsidR="005F04AE" w:rsidRPr="00FC3A2E" w:rsidRDefault="00713AE1" w:rsidP="005F04AE">
      <w:pPr>
        <w:ind w:firstLine="567"/>
        <w:jc w:val="both"/>
        <w:rPr>
          <w:rFonts w:eastAsiaTheme="minorHAnsi"/>
          <w:noProof/>
          <w:sz w:val="28"/>
          <w:szCs w:val="28"/>
        </w:rPr>
      </w:pPr>
      <m:oMath>
        <m:sSub>
          <m:sSubPr>
            <m:ctrlPr>
              <w:rPr>
                <w:rFonts w:ascii="Cambria Math" w:hAnsi="Cambria Math"/>
                <w:noProof/>
                <w:sz w:val="32"/>
                <w:szCs w:val="32"/>
              </w:rPr>
            </m:ctrlPr>
          </m:sSubPr>
          <m:e>
            <m:r>
              <w:rPr>
                <w:rFonts w:ascii="Cambria Math" w:hAnsi="Cambria Math"/>
                <w:noProof/>
                <w:sz w:val="32"/>
                <w:szCs w:val="32"/>
              </w:rPr>
              <m:t>K</m:t>
            </m:r>
          </m:e>
          <m:sub>
            <m:r>
              <w:rPr>
                <w:rFonts w:ascii="Cambria Math" w:hAnsi="Cambria Math"/>
                <w:noProof/>
                <w:sz w:val="32"/>
                <w:szCs w:val="32"/>
              </w:rPr>
              <m:t>v</m:t>
            </m:r>
          </m:sub>
        </m:sSub>
        <m:r>
          <m:rPr>
            <m:sty m:val="p"/>
          </m:rPr>
          <w:rPr>
            <w:rFonts w:ascii="Cambria Math" w:hAnsi="Cambria Math"/>
            <w:noProof/>
            <w:sz w:val="32"/>
            <w:szCs w:val="32"/>
          </w:rPr>
          <m:t>=</m:t>
        </m:r>
        <m:rad>
          <m:radPr>
            <m:degHide m:val="on"/>
            <m:ctrlPr>
              <w:rPr>
                <w:rFonts w:ascii="Cambria Math" w:hAnsi="Cambria Math"/>
                <w:noProof/>
                <w:sz w:val="32"/>
                <w:szCs w:val="32"/>
              </w:rPr>
            </m:ctrlPr>
          </m:radPr>
          <m:deg/>
          <m:e>
            <m:f>
              <m:fPr>
                <m:ctrlPr>
                  <w:rPr>
                    <w:rFonts w:ascii="Cambria Math" w:hAnsi="Cambria Math"/>
                    <w:i/>
                    <w:noProof/>
                    <w:sz w:val="32"/>
                    <w:szCs w:val="32"/>
                  </w:rPr>
                </m:ctrlPr>
              </m:fPr>
              <m:num>
                <m:r>
                  <m:rPr>
                    <m:sty m:val="b"/>
                  </m:rPr>
                  <w:rPr>
                    <w:rFonts w:ascii="Cambria Math" w:hAnsi="Cambria Math" w:cs="Arial"/>
                    <w:color w:val="333333"/>
                    <w:sz w:val="32"/>
                    <w:szCs w:val="32"/>
                    <w:shd w:val="clear" w:color="auto" w:fill="FFFFFF"/>
                  </w:rPr>
                  <m:t>∑</m:t>
                </m:r>
                <m:r>
                  <m:rPr>
                    <m:sty m:val="b"/>
                  </m:rPr>
                  <w:rPr>
                    <w:rFonts w:ascii="Cambria Math" w:hAnsi="Arial" w:cs="Arial"/>
                    <w:color w:val="333333"/>
                    <w:sz w:val="32"/>
                    <w:szCs w:val="32"/>
                    <w:shd w:val="clear" w:color="auto" w:fill="FFFFFF"/>
                  </w:rPr>
                  <m:t>(</m:t>
                </m:r>
                <m:sSub>
                  <m:sSubPr>
                    <m:ctrlPr>
                      <w:rPr>
                        <w:rFonts w:ascii="Cambria Math" w:hAnsi="Cambria Math"/>
                        <w:i/>
                        <w:noProof/>
                        <w:sz w:val="32"/>
                        <w:szCs w:val="32"/>
                        <w:lang w:val="en-US"/>
                      </w:rPr>
                    </m:ctrlPr>
                  </m:sSubPr>
                  <m:e>
                    <m:r>
                      <w:rPr>
                        <w:rFonts w:ascii="Cambria Math" w:hAnsi="Cambria Math"/>
                        <w:noProof/>
                        <w:sz w:val="32"/>
                        <w:szCs w:val="32"/>
                        <w:lang w:val="en-US"/>
                      </w:rPr>
                      <m:t>d</m:t>
                    </m:r>
                  </m:e>
                  <m:sub>
                    <m:r>
                      <w:rPr>
                        <w:rFonts w:ascii="Cambria Math" w:hAnsi="Cambria Math"/>
                        <w:noProof/>
                        <w:sz w:val="32"/>
                        <w:szCs w:val="32"/>
                      </w:rPr>
                      <m:t>1</m:t>
                    </m:r>
                  </m:sub>
                </m:sSub>
                <m:r>
                  <w:rPr>
                    <w:rFonts w:ascii="Cambria Math" w:hAnsi="Cambria Math"/>
                    <w:noProof/>
                    <w:sz w:val="32"/>
                    <w:szCs w:val="32"/>
                    <w:vertAlign w:val="subscript"/>
                  </w:rPr>
                  <m:t>-</m:t>
                </m:r>
                <m:sSub>
                  <m:sSubPr>
                    <m:ctrlPr>
                      <w:rPr>
                        <w:rFonts w:ascii="Cambria Math" w:hAnsi="Cambria Math"/>
                        <w:i/>
                        <w:noProof/>
                        <w:sz w:val="32"/>
                        <w:szCs w:val="32"/>
                        <w:vertAlign w:val="subscript"/>
                      </w:rPr>
                    </m:ctrlPr>
                  </m:sSubPr>
                  <m:e>
                    <m:r>
                      <w:rPr>
                        <w:rFonts w:ascii="Cambria Math" w:hAnsi="Cambria Math"/>
                        <w:noProof/>
                        <w:sz w:val="32"/>
                        <w:szCs w:val="32"/>
                        <w:vertAlign w:val="subscript"/>
                      </w:rPr>
                      <m:t>d</m:t>
                    </m:r>
                  </m:e>
                  <m:sub>
                    <m:r>
                      <w:rPr>
                        <w:rFonts w:ascii="Cambria Math" w:hAnsi="Cambria Math"/>
                        <w:noProof/>
                        <w:sz w:val="32"/>
                        <w:szCs w:val="32"/>
                        <w:vertAlign w:val="subscript"/>
                      </w:rPr>
                      <m:t>2</m:t>
                    </m:r>
                  </m:sub>
                </m:sSub>
                <m:r>
                  <w:rPr>
                    <w:rFonts w:ascii="Cambria Math" w:hAnsi="Cambria Math"/>
                    <w:noProof/>
                    <w:sz w:val="32"/>
                    <w:szCs w:val="32"/>
                    <w:vertAlign w:val="subscript"/>
                  </w:rPr>
                  <m:t>)</m:t>
                </m:r>
              </m:num>
              <m:den>
                <m:nary>
                  <m:naryPr>
                    <m:chr m:val="∑"/>
                    <m:subHide m:val="on"/>
                    <m:supHide m:val="on"/>
                    <m:ctrlPr>
                      <w:rPr>
                        <w:rFonts w:ascii="Cambria Math" w:hAnsi="Cambria Math" w:cs="Arial"/>
                        <w:bCs/>
                        <w:color w:val="333333"/>
                        <w:sz w:val="32"/>
                        <w:szCs w:val="32"/>
                        <w:shd w:val="clear" w:color="auto" w:fill="FFFFFF"/>
                        <w:lang w:eastAsia="en-US"/>
                      </w:rPr>
                    </m:ctrlPr>
                  </m:naryPr>
                  <m:sub>
                    <m:ctrlPr>
                      <w:rPr>
                        <w:rFonts w:ascii="Cambria Math" w:hAnsi="Arial" w:cs="Arial"/>
                        <w:bCs/>
                        <w:color w:val="333333"/>
                        <w:sz w:val="32"/>
                        <w:szCs w:val="32"/>
                        <w:shd w:val="clear" w:color="auto" w:fill="FFFFFF"/>
                        <w:lang w:eastAsia="en-US"/>
                      </w:rPr>
                    </m:ctrlPr>
                  </m:sub>
                  <m:sup>
                    <m:ctrlPr>
                      <w:rPr>
                        <w:rFonts w:ascii="Cambria Math" w:hAnsi="Arial" w:cs="Arial"/>
                        <w:bCs/>
                        <w:color w:val="333333"/>
                        <w:sz w:val="32"/>
                        <w:szCs w:val="32"/>
                        <w:shd w:val="clear" w:color="auto" w:fill="FFFFFF"/>
                        <w:lang w:eastAsia="en-US"/>
                      </w:rPr>
                    </m:ctrlPr>
                  </m:sup>
                  <m:e>
                    <m:sSubSup>
                      <m:sSubSupPr>
                        <m:ctrlPr>
                          <w:rPr>
                            <w:rFonts w:ascii="Cambria Math" w:hAnsi="Arial" w:cs="Arial"/>
                            <w:bCs/>
                            <w:i/>
                            <w:color w:val="333333"/>
                            <w:sz w:val="32"/>
                            <w:szCs w:val="32"/>
                            <w:shd w:val="clear" w:color="auto" w:fill="FFFFFF"/>
                            <w:lang w:eastAsia="en-US"/>
                          </w:rPr>
                        </m:ctrlPr>
                      </m:sSubSupPr>
                      <m:e>
                        <m:r>
                          <w:rPr>
                            <w:rFonts w:ascii="Cambria Math" w:hAnsi="Arial" w:cs="Arial"/>
                            <w:color w:val="333333"/>
                            <w:sz w:val="32"/>
                            <w:szCs w:val="32"/>
                            <w:shd w:val="clear" w:color="auto" w:fill="FFFFFF"/>
                          </w:rPr>
                          <m:t>d</m:t>
                        </m:r>
                      </m:e>
                      <m:sub>
                        <m:r>
                          <w:rPr>
                            <w:rFonts w:ascii="Cambria Math" w:hAnsi="Arial" w:cs="Arial"/>
                            <w:color w:val="333333"/>
                            <w:sz w:val="32"/>
                            <w:szCs w:val="32"/>
                            <w:shd w:val="clear" w:color="auto" w:fill="FFFFFF"/>
                          </w:rPr>
                          <m:t>1</m:t>
                        </m:r>
                      </m:sub>
                      <m:sup>
                        <m:r>
                          <w:rPr>
                            <w:rFonts w:ascii="Cambria Math" w:hAnsi="Arial" w:cs="Arial"/>
                            <w:color w:val="333333"/>
                            <w:sz w:val="32"/>
                            <w:szCs w:val="32"/>
                            <w:shd w:val="clear" w:color="auto" w:fill="FFFFFF"/>
                          </w:rPr>
                          <m:t>2</m:t>
                        </m:r>
                      </m:sup>
                    </m:sSubSup>
                    <m:ctrlPr>
                      <w:rPr>
                        <w:rFonts w:ascii="Cambria Math" w:hAnsi="Arial" w:cs="Arial"/>
                        <w:bCs/>
                        <w:color w:val="333333"/>
                        <w:sz w:val="32"/>
                        <w:szCs w:val="32"/>
                        <w:shd w:val="clear" w:color="auto" w:fill="FFFFFF"/>
                        <w:lang w:eastAsia="en-US"/>
                      </w:rPr>
                    </m:ctrlPr>
                  </m:e>
                </m:nary>
                <m:r>
                  <m:rPr>
                    <m:sty m:val="p"/>
                  </m:rPr>
                  <w:rPr>
                    <w:rFonts w:ascii="Cambria Math" w:hAnsi="Arial" w:cs="Arial"/>
                    <w:color w:val="333333"/>
                    <w:sz w:val="32"/>
                    <w:szCs w:val="32"/>
                    <w:shd w:val="clear" w:color="auto" w:fill="FFFFFF"/>
                  </w:rPr>
                  <m:t>+</m:t>
                </m:r>
                <m:r>
                  <m:rPr>
                    <m:sty m:val="p"/>
                  </m:rPr>
                  <w:rPr>
                    <w:rFonts w:ascii="Cambria Math" w:hAnsi="Cambria Math" w:cs="Arial"/>
                    <w:color w:val="333333"/>
                    <w:sz w:val="32"/>
                    <w:szCs w:val="32"/>
                    <w:shd w:val="clear" w:color="auto" w:fill="FFFFFF"/>
                  </w:rPr>
                  <m:t>∑</m:t>
                </m:r>
                <m:sSubSup>
                  <m:sSubSupPr>
                    <m:ctrlPr>
                      <w:rPr>
                        <w:rFonts w:ascii="Cambria Math" w:hAnsi="Cambria Math" w:cs="Arial"/>
                        <w:bCs/>
                        <w:color w:val="333333"/>
                        <w:sz w:val="32"/>
                        <w:szCs w:val="32"/>
                        <w:shd w:val="clear" w:color="auto" w:fill="FFFFFF"/>
                        <w:lang w:eastAsia="en-US"/>
                      </w:rPr>
                    </m:ctrlPr>
                  </m:sSubSupPr>
                  <m:e>
                    <m:r>
                      <w:rPr>
                        <w:rFonts w:ascii="Cambria Math" w:hAnsi="Cambria Math" w:cs="Arial"/>
                        <w:color w:val="333333"/>
                        <w:sz w:val="32"/>
                        <w:szCs w:val="32"/>
                        <w:shd w:val="clear" w:color="auto" w:fill="FFFFFF"/>
                      </w:rPr>
                      <m:t>d</m:t>
                    </m:r>
                  </m:e>
                  <m:sub>
                    <m:r>
                      <w:rPr>
                        <w:rFonts w:ascii="Cambria Math" w:hAnsi="Cambria Math" w:cs="Arial"/>
                        <w:color w:val="333333"/>
                        <w:sz w:val="32"/>
                        <w:szCs w:val="32"/>
                        <w:shd w:val="clear" w:color="auto" w:fill="FFFFFF"/>
                      </w:rPr>
                      <m:t>2</m:t>
                    </m:r>
                  </m:sub>
                  <m:sup>
                    <m:r>
                      <w:rPr>
                        <w:rFonts w:ascii="Cambria Math" w:hAnsi="Cambria Math" w:cs="Arial"/>
                        <w:color w:val="333333"/>
                        <w:sz w:val="32"/>
                        <w:szCs w:val="32"/>
                        <w:shd w:val="clear" w:color="auto" w:fill="FFFFFF"/>
                      </w:rPr>
                      <m:t>2</m:t>
                    </m:r>
                  </m:sup>
                </m:sSubSup>
              </m:den>
            </m:f>
          </m:e>
        </m:rad>
      </m:oMath>
      <w:r w:rsidR="005F04AE" w:rsidRPr="00FC3A2E">
        <w:rPr>
          <w:rFonts w:eastAsiaTheme="minorEastAsia"/>
          <w:noProof/>
          <w:sz w:val="28"/>
          <w:szCs w:val="28"/>
        </w:rPr>
        <w:t>(6</w:t>
      </w:r>
      <w:r w:rsidR="005F04AE">
        <w:rPr>
          <w:rFonts w:eastAsiaTheme="minorEastAsia"/>
          <w:noProof/>
          <w:sz w:val="28"/>
          <w:szCs w:val="28"/>
        </w:rPr>
        <w:t>3</w:t>
      </w:r>
      <w:r w:rsidR="005F04AE" w:rsidRPr="00FC3A2E">
        <w:rPr>
          <w:rFonts w:eastAsiaTheme="minorEastAsia"/>
          <w:noProof/>
          <w:sz w:val="28"/>
          <w:szCs w:val="28"/>
        </w:rPr>
        <w:t>)</w:t>
      </w:r>
    </w:p>
    <w:p w:rsidR="005F04AE" w:rsidRDefault="005F04AE" w:rsidP="005F04AE">
      <w:pPr>
        <w:ind w:firstLine="567"/>
        <w:jc w:val="both"/>
        <w:rPr>
          <w:noProof/>
          <w:sz w:val="28"/>
          <w:szCs w:val="28"/>
        </w:rPr>
      </w:pPr>
      <w:r>
        <w:rPr>
          <w:noProof/>
          <w:sz w:val="28"/>
          <w:szCs w:val="28"/>
        </w:rPr>
        <w:t xml:space="preserve">где </w:t>
      </w:r>
      <w:r>
        <w:rPr>
          <w:i/>
          <w:noProof/>
          <w:sz w:val="28"/>
          <w:szCs w:val="28"/>
          <w:lang w:val="en-US"/>
        </w:rPr>
        <w:t>d</w:t>
      </w:r>
      <w:r>
        <w:rPr>
          <w:i/>
          <w:noProof/>
          <w:sz w:val="28"/>
          <w:szCs w:val="28"/>
          <w:vertAlign w:val="subscript"/>
        </w:rPr>
        <w:t>2</w:t>
      </w:r>
      <w:r>
        <w:rPr>
          <w:noProof/>
          <w:sz w:val="28"/>
          <w:szCs w:val="28"/>
        </w:rPr>
        <w:t xml:space="preserve"> и </w:t>
      </w:r>
      <w:r>
        <w:rPr>
          <w:i/>
          <w:noProof/>
          <w:sz w:val="28"/>
          <w:szCs w:val="28"/>
          <w:lang w:val="en-US"/>
        </w:rPr>
        <w:t>d</w:t>
      </w:r>
      <w:r>
        <w:rPr>
          <w:i/>
          <w:noProof/>
          <w:sz w:val="28"/>
          <w:szCs w:val="28"/>
          <w:vertAlign w:val="subscript"/>
        </w:rPr>
        <w:t>1</w:t>
      </w:r>
      <w:r>
        <w:rPr>
          <w:noProof/>
          <w:sz w:val="28"/>
          <w:szCs w:val="28"/>
        </w:rPr>
        <w:t xml:space="preserve"> удельные значения градаций двух структур.</w:t>
      </w:r>
    </w:p>
    <w:p w:rsidR="005F04AE" w:rsidRDefault="005F04AE" w:rsidP="005F04AE">
      <w:pPr>
        <w:ind w:firstLine="567"/>
        <w:jc w:val="both"/>
        <w:rPr>
          <w:sz w:val="28"/>
          <w:szCs w:val="28"/>
        </w:rPr>
      </w:pPr>
      <w:r>
        <w:rPr>
          <w:b/>
          <w:i/>
          <w:sz w:val="28"/>
          <w:szCs w:val="28"/>
        </w:rPr>
        <w:t xml:space="preserve">Пример: </w:t>
      </w:r>
      <w:r w:rsidRPr="004429B9">
        <w:rPr>
          <w:sz w:val="28"/>
          <w:szCs w:val="28"/>
        </w:rPr>
        <w:t>по</w:t>
      </w:r>
      <w:r>
        <w:rPr>
          <w:sz w:val="28"/>
          <w:szCs w:val="28"/>
        </w:rPr>
        <w:t xml:space="preserve"> статистическим данным, приведенным в таблице</w:t>
      </w:r>
      <w:r w:rsidR="001273B6">
        <w:rPr>
          <w:sz w:val="28"/>
          <w:szCs w:val="28"/>
        </w:rPr>
        <w:t xml:space="preserve"> 3</w:t>
      </w:r>
      <w:r w:rsidR="003673B7">
        <w:rPr>
          <w:sz w:val="28"/>
          <w:szCs w:val="28"/>
        </w:rPr>
        <w:t>5</w:t>
      </w:r>
      <w:r>
        <w:rPr>
          <w:sz w:val="28"/>
          <w:szCs w:val="28"/>
        </w:rPr>
        <w:t>, определим структурные различия выпущенных специалистов государственными высшими учебными заведениями по отраслевой специализации учебных заведений в 2014г. по сравнению с 2010г.</w:t>
      </w:r>
    </w:p>
    <w:p w:rsidR="004128B0" w:rsidRDefault="004128B0" w:rsidP="004128B0">
      <w:pPr>
        <w:jc w:val="both"/>
        <w:rPr>
          <w:sz w:val="28"/>
          <w:szCs w:val="28"/>
        </w:rPr>
      </w:pPr>
      <w:r>
        <w:rPr>
          <w:sz w:val="28"/>
          <w:szCs w:val="28"/>
        </w:rPr>
        <w:t>Таблица 3</w:t>
      </w:r>
      <w:r w:rsidR="003673B7">
        <w:rPr>
          <w:sz w:val="28"/>
          <w:szCs w:val="28"/>
        </w:rPr>
        <w:t>5</w:t>
      </w:r>
      <w:r>
        <w:rPr>
          <w:sz w:val="28"/>
          <w:szCs w:val="28"/>
        </w:rPr>
        <w:t>. Вспомогательные расчеты для определения структурных различий</w:t>
      </w:r>
    </w:p>
    <w:tbl>
      <w:tblPr>
        <w:tblStyle w:val="afff0"/>
        <w:tblW w:w="0" w:type="auto"/>
        <w:tblBorders>
          <w:top w:val="single" w:sz="12" w:space="0" w:color="auto"/>
          <w:left w:val="single" w:sz="12" w:space="0" w:color="auto"/>
          <w:bottom w:val="single" w:sz="12" w:space="0" w:color="auto"/>
          <w:right w:val="single" w:sz="12" w:space="0" w:color="auto"/>
        </w:tblBorders>
        <w:tblLook w:val="04A0"/>
      </w:tblPr>
      <w:tblGrid>
        <w:gridCol w:w="4390"/>
        <w:gridCol w:w="1275"/>
        <w:gridCol w:w="1276"/>
        <w:gridCol w:w="1276"/>
        <w:gridCol w:w="1128"/>
      </w:tblGrid>
      <w:tr w:rsidR="005F04AE" w:rsidTr="001E14E4">
        <w:tc>
          <w:tcPr>
            <w:tcW w:w="4390" w:type="dxa"/>
            <w:vMerge w:val="restart"/>
          </w:tcPr>
          <w:p w:rsidR="005F04AE" w:rsidRPr="00CC6E4C" w:rsidRDefault="005F04AE" w:rsidP="001E14E4">
            <w:pPr>
              <w:jc w:val="center"/>
              <w:rPr>
                <w:noProof/>
              </w:rPr>
            </w:pPr>
          </w:p>
        </w:tc>
        <w:tc>
          <w:tcPr>
            <w:tcW w:w="1275" w:type="dxa"/>
            <w:vMerge w:val="restart"/>
            <w:hideMark/>
          </w:tcPr>
          <w:p w:rsidR="005F04AE" w:rsidRPr="00CC6E4C" w:rsidRDefault="005F04AE" w:rsidP="001E14E4">
            <w:pPr>
              <w:jc w:val="center"/>
              <w:rPr>
                <w:noProof/>
              </w:rPr>
            </w:pPr>
            <w:r w:rsidRPr="00CC6E4C">
              <w:rPr>
                <w:noProof/>
              </w:rPr>
              <w:t>2010</w:t>
            </w:r>
          </w:p>
        </w:tc>
        <w:tc>
          <w:tcPr>
            <w:tcW w:w="1276" w:type="dxa"/>
            <w:vMerge w:val="restart"/>
            <w:hideMark/>
          </w:tcPr>
          <w:p w:rsidR="005F04AE" w:rsidRPr="00CC6E4C" w:rsidRDefault="005F04AE" w:rsidP="001E14E4">
            <w:pPr>
              <w:jc w:val="center"/>
              <w:rPr>
                <w:noProof/>
              </w:rPr>
            </w:pPr>
            <w:r w:rsidRPr="00CC6E4C">
              <w:rPr>
                <w:noProof/>
              </w:rPr>
              <w:t>2014</w:t>
            </w:r>
          </w:p>
        </w:tc>
        <w:tc>
          <w:tcPr>
            <w:tcW w:w="2404" w:type="dxa"/>
            <w:gridSpan w:val="2"/>
            <w:hideMark/>
          </w:tcPr>
          <w:p w:rsidR="005F04AE" w:rsidRPr="00CC6E4C" w:rsidRDefault="005F04AE" w:rsidP="001E14E4">
            <w:pPr>
              <w:jc w:val="center"/>
              <w:rPr>
                <w:noProof/>
              </w:rPr>
            </w:pPr>
            <w:r w:rsidRPr="00CC6E4C">
              <w:rPr>
                <w:noProof/>
              </w:rPr>
              <w:t>В % к итогу</w:t>
            </w:r>
          </w:p>
        </w:tc>
      </w:tr>
      <w:tr w:rsidR="005F04AE" w:rsidTr="001E14E4">
        <w:tc>
          <w:tcPr>
            <w:tcW w:w="0" w:type="auto"/>
            <w:vMerge/>
            <w:vAlign w:val="center"/>
            <w:hideMark/>
          </w:tcPr>
          <w:p w:rsidR="005F04AE" w:rsidRPr="00CC6E4C" w:rsidRDefault="005F04AE" w:rsidP="001E14E4">
            <w:pPr>
              <w:rPr>
                <w:noProof/>
              </w:rPr>
            </w:pPr>
          </w:p>
        </w:tc>
        <w:tc>
          <w:tcPr>
            <w:tcW w:w="0" w:type="auto"/>
            <w:vMerge/>
            <w:vAlign w:val="center"/>
            <w:hideMark/>
          </w:tcPr>
          <w:p w:rsidR="005F04AE" w:rsidRPr="00CC6E4C" w:rsidRDefault="005F04AE" w:rsidP="001E14E4">
            <w:pPr>
              <w:rPr>
                <w:noProof/>
              </w:rPr>
            </w:pPr>
          </w:p>
        </w:tc>
        <w:tc>
          <w:tcPr>
            <w:tcW w:w="0" w:type="auto"/>
            <w:vMerge/>
            <w:vAlign w:val="center"/>
            <w:hideMark/>
          </w:tcPr>
          <w:p w:rsidR="005F04AE" w:rsidRPr="00CC6E4C" w:rsidRDefault="005F04AE" w:rsidP="001E14E4">
            <w:pPr>
              <w:rPr>
                <w:noProof/>
              </w:rPr>
            </w:pPr>
          </w:p>
        </w:tc>
        <w:tc>
          <w:tcPr>
            <w:tcW w:w="1276" w:type="dxa"/>
            <w:hideMark/>
          </w:tcPr>
          <w:p w:rsidR="005F04AE" w:rsidRPr="00CC6E4C" w:rsidRDefault="005F04AE" w:rsidP="001E14E4">
            <w:pPr>
              <w:jc w:val="center"/>
              <w:rPr>
                <w:noProof/>
              </w:rPr>
            </w:pPr>
            <w:r w:rsidRPr="00CC6E4C">
              <w:rPr>
                <w:noProof/>
              </w:rPr>
              <w:t>2010</w:t>
            </w:r>
          </w:p>
        </w:tc>
        <w:tc>
          <w:tcPr>
            <w:tcW w:w="1128" w:type="dxa"/>
            <w:hideMark/>
          </w:tcPr>
          <w:p w:rsidR="005F04AE" w:rsidRPr="00CC6E4C" w:rsidRDefault="005F04AE" w:rsidP="001E14E4">
            <w:pPr>
              <w:jc w:val="center"/>
              <w:rPr>
                <w:noProof/>
              </w:rPr>
            </w:pPr>
            <w:r w:rsidRPr="00CC6E4C">
              <w:rPr>
                <w:noProof/>
              </w:rPr>
              <w:t>2014</w:t>
            </w:r>
          </w:p>
        </w:tc>
      </w:tr>
      <w:tr w:rsidR="005F04AE" w:rsidTr="001E14E4">
        <w:tc>
          <w:tcPr>
            <w:tcW w:w="4390" w:type="dxa"/>
            <w:hideMark/>
          </w:tcPr>
          <w:p w:rsidR="005F04AE" w:rsidRPr="00CC6E4C" w:rsidRDefault="005F04AE" w:rsidP="00F232A0">
            <w:pPr>
              <w:rPr>
                <w:noProof/>
              </w:rPr>
            </w:pPr>
            <w:r w:rsidRPr="00CC6E4C">
              <w:rPr>
                <w:noProof/>
              </w:rPr>
              <w:t>Выпущено специалистов - всего</w:t>
            </w:r>
          </w:p>
        </w:tc>
        <w:tc>
          <w:tcPr>
            <w:tcW w:w="1275" w:type="dxa"/>
            <w:hideMark/>
          </w:tcPr>
          <w:p w:rsidR="005F04AE" w:rsidRPr="00CC6E4C" w:rsidRDefault="005F04AE" w:rsidP="001E14E4">
            <w:pPr>
              <w:jc w:val="center"/>
              <w:rPr>
                <w:noProof/>
              </w:rPr>
            </w:pPr>
            <w:r w:rsidRPr="00CC6E4C">
              <w:rPr>
                <w:noProof/>
              </w:rPr>
              <w:t>4393</w:t>
            </w:r>
          </w:p>
        </w:tc>
        <w:tc>
          <w:tcPr>
            <w:tcW w:w="1276" w:type="dxa"/>
            <w:hideMark/>
          </w:tcPr>
          <w:p w:rsidR="005F04AE" w:rsidRPr="00CC6E4C" w:rsidRDefault="005F04AE" w:rsidP="001E14E4">
            <w:pPr>
              <w:jc w:val="center"/>
              <w:rPr>
                <w:noProof/>
              </w:rPr>
            </w:pPr>
            <w:r w:rsidRPr="00CC6E4C">
              <w:rPr>
                <w:noProof/>
              </w:rPr>
              <w:t>7728</w:t>
            </w:r>
          </w:p>
        </w:tc>
        <w:tc>
          <w:tcPr>
            <w:tcW w:w="1276" w:type="dxa"/>
            <w:hideMark/>
          </w:tcPr>
          <w:p w:rsidR="005F04AE" w:rsidRPr="00CC6E4C" w:rsidRDefault="005F04AE" w:rsidP="001E14E4">
            <w:pPr>
              <w:jc w:val="center"/>
              <w:rPr>
                <w:noProof/>
              </w:rPr>
            </w:pPr>
            <w:r w:rsidRPr="00CC6E4C">
              <w:rPr>
                <w:noProof/>
              </w:rPr>
              <w:t>100</w:t>
            </w:r>
          </w:p>
        </w:tc>
        <w:tc>
          <w:tcPr>
            <w:tcW w:w="1128" w:type="dxa"/>
            <w:hideMark/>
          </w:tcPr>
          <w:p w:rsidR="005F04AE" w:rsidRPr="00CC6E4C" w:rsidRDefault="005F04AE" w:rsidP="001E14E4">
            <w:pPr>
              <w:jc w:val="center"/>
              <w:rPr>
                <w:noProof/>
              </w:rPr>
            </w:pPr>
            <w:r w:rsidRPr="00CC6E4C">
              <w:rPr>
                <w:noProof/>
              </w:rPr>
              <w:t>100</w:t>
            </w:r>
          </w:p>
        </w:tc>
      </w:tr>
      <w:tr w:rsidR="005F04AE" w:rsidTr="001E14E4">
        <w:tc>
          <w:tcPr>
            <w:tcW w:w="4390" w:type="dxa"/>
            <w:hideMark/>
          </w:tcPr>
          <w:p w:rsidR="005F04AE" w:rsidRPr="00CC6E4C" w:rsidRDefault="005F04AE" w:rsidP="001E14E4">
            <w:pPr>
              <w:rPr>
                <w:noProof/>
              </w:rPr>
            </w:pPr>
            <w:r w:rsidRPr="00CC6E4C">
              <w:rPr>
                <w:noProof/>
              </w:rPr>
              <w:t>в т.ч. учебными заведениями:</w:t>
            </w:r>
          </w:p>
        </w:tc>
        <w:tc>
          <w:tcPr>
            <w:tcW w:w="1275" w:type="dxa"/>
          </w:tcPr>
          <w:p w:rsidR="005F04AE" w:rsidRPr="00CC6E4C" w:rsidRDefault="005F04AE" w:rsidP="001E14E4">
            <w:pPr>
              <w:jc w:val="center"/>
              <w:rPr>
                <w:noProof/>
              </w:rPr>
            </w:pPr>
          </w:p>
        </w:tc>
        <w:tc>
          <w:tcPr>
            <w:tcW w:w="1276" w:type="dxa"/>
          </w:tcPr>
          <w:p w:rsidR="005F04AE" w:rsidRPr="00CC6E4C" w:rsidRDefault="005F04AE" w:rsidP="001E14E4">
            <w:pPr>
              <w:jc w:val="center"/>
              <w:rPr>
                <w:noProof/>
              </w:rPr>
            </w:pPr>
          </w:p>
        </w:tc>
        <w:tc>
          <w:tcPr>
            <w:tcW w:w="1276" w:type="dxa"/>
          </w:tcPr>
          <w:p w:rsidR="005F04AE" w:rsidRPr="00CC6E4C" w:rsidRDefault="005F04AE" w:rsidP="001E14E4">
            <w:pPr>
              <w:jc w:val="center"/>
              <w:rPr>
                <w:noProof/>
              </w:rPr>
            </w:pPr>
          </w:p>
        </w:tc>
        <w:tc>
          <w:tcPr>
            <w:tcW w:w="1128" w:type="dxa"/>
          </w:tcPr>
          <w:p w:rsidR="005F04AE" w:rsidRPr="00CC6E4C" w:rsidRDefault="005F04AE" w:rsidP="001E14E4">
            <w:pPr>
              <w:jc w:val="center"/>
              <w:rPr>
                <w:noProof/>
              </w:rPr>
            </w:pPr>
          </w:p>
        </w:tc>
      </w:tr>
      <w:tr w:rsidR="005F04AE" w:rsidTr="001E14E4">
        <w:tc>
          <w:tcPr>
            <w:tcW w:w="4390" w:type="dxa"/>
            <w:hideMark/>
          </w:tcPr>
          <w:p w:rsidR="005F04AE" w:rsidRPr="00CC6E4C" w:rsidRDefault="005F04AE" w:rsidP="001E14E4">
            <w:pPr>
              <w:rPr>
                <w:noProof/>
              </w:rPr>
            </w:pPr>
            <w:r w:rsidRPr="00CC6E4C">
              <w:rPr>
                <w:noProof/>
              </w:rPr>
              <w:t>промышленности и строительства</w:t>
            </w:r>
          </w:p>
        </w:tc>
        <w:tc>
          <w:tcPr>
            <w:tcW w:w="1275" w:type="dxa"/>
            <w:hideMark/>
          </w:tcPr>
          <w:p w:rsidR="005F04AE" w:rsidRPr="00CC6E4C" w:rsidRDefault="005F04AE" w:rsidP="001E14E4">
            <w:pPr>
              <w:jc w:val="center"/>
              <w:rPr>
                <w:noProof/>
              </w:rPr>
            </w:pPr>
            <w:r w:rsidRPr="00CC6E4C">
              <w:rPr>
                <w:noProof/>
              </w:rPr>
              <w:t>1238</w:t>
            </w:r>
          </w:p>
        </w:tc>
        <w:tc>
          <w:tcPr>
            <w:tcW w:w="1276" w:type="dxa"/>
            <w:hideMark/>
          </w:tcPr>
          <w:p w:rsidR="005F04AE" w:rsidRPr="00CC6E4C" w:rsidRDefault="005F04AE" w:rsidP="001E14E4">
            <w:pPr>
              <w:jc w:val="center"/>
              <w:rPr>
                <w:noProof/>
              </w:rPr>
            </w:pPr>
            <w:r w:rsidRPr="00CC6E4C">
              <w:rPr>
                <w:noProof/>
              </w:rPr>
              <w:t>862</w:t>
            </w:r>
          </w:p>
        </w:tc>
        <w:tc>
          <w:tcPr>
            <w:tcW w:w="1276" w:type="dxa"/>
            <w:hideMark/>
          </w:tcPr>
          <w:p w:rsidR="005F04AE" w:rsidRPr="00CC6E4C" w:rsidRDefault="005F04AE" w:rsidP="001E14E4">
            <w:pPr>
              <w:jc w:val="center"/>
              <w:rPr>
                <w:noProof/>
              </w:rPr>
            </w:pPr>
            <w:r w:rsidRPr="00CC6E4C">
              <w:rPr>
                <w:noProof/>
              </w:rPr>
              <w:t>28,2</w:t>
            </w:r>
          </w:p>
        </w:tc>
        <w:tc>
          <w:tcPr>
            <w:tcW w:w="1128" w:type="dxa"/>
            <w:hideMark/>
          </w:tcPr>
          <w:p w:rsidR="005F04AE" w:rsidRPr="00CC6E4C" w:rsidRDefault="005F04AE" w:rsidP="001E14E4">
            <w:pPr>
              <w:jc w:val="center"/>
              <w:rPr>
                <w:noProof/>
              </w:rPr>
            </w:pPr>
            <w:r w:rsidRPr="00CC6E4C">
              <w:rPr>
                <w:noProof/>
              </w:rPr>
              <w:t>11,1</w:t>
            </w:r>
          </w:p>
        </w:tc>
      </w:tr>
      <w:tr w:rsidR="005F04AE" w:rsidTr="001E14E4">
        <w:tc>
          <w:tcPr>
            <w:tcW w:w="4390" w:type="dxa"/>
            <w:hideMark/>
          </w:tcPr>
          <w:p w:rsidR="005F04AE" w:rsidRPr="00CC6E4C" w:rsidRDefault="005F04AE" w:rsidP="001E14E4">
            <w:pPr>
              <w:rPr>
                <w:noProof/>
              </w:rPr>
            </w:pPr>
            <w:r w:rsidRPr="00CC6E4C">
              <w:rPr>
                <w:noProof/>
              </w:rPr>
              <w:t>сельского хозяйства</w:t>
            </w:r>
          </w:p>
        </w:tc>
        <w:tc>
          <w:tcPr>
            <w:tcW w:w="1275" w:type="dxa"/>
            <w:hideMark/>
          </w:tcPr>
          <w:p w:rsidR="005F04AE" w:rsidRPr="00CC6E4C" w:rsidRDefault="005F04AE" w:rsidP="001E14E4">
            <w:pPr>
              <w:jc w:val="center"/>
              <w:rPr>
                <w:noProof/>
              </w:rPr>
            </w:pPr>
            <w:r w:rsidRPr="00CC6E4C">
              <w:rPr>
                <w:noProof/>
              </w:rPr>
              <w:t>853</w:t>
            </w:r>
          </w:p>
        </w:tc>
        <w:tc>
          <w:tcPr>
            <w:tcW w:w="1276" w:type="dxa"/>
            <w:hideMark/>
          </w:tcPr>
          <w:p w:rsidR="005F04AE" w:rsidRPr="00CC6E4C" w:rsidRDefault="005F04AE" w:rsidP="001E14E4">
            <w:pPr>
              <w:jc w:val="center"/>
              <w:rPr>
                <w:noProof/>
              </w:rPr>
            </w:pPr>
            <w:r w:rsidRPr="00CC6E4C">
              <w:rPr>
                <w:noProof/>
              </w:rPr>
              <w:t>1168</w:t>
            </w:r>
          </w:p>
        </w:tc>
        <w:tc>
          <w:tcPr>
            <w:tcW w:w="1276" w:type="dxa"/>
            <w:hideMark/>
          </w:tcPr>
          <w:p w:rsidR="005F04AE" w:rsidRPr="00CC6E4C" w:rsidRDefault="005F04AE" w:rsidP="001E14E4">
            <w:pPr>
              <w:jc w:val="center"/>
              <w:rPr>
                <w:noProof/>
              </w:rPr>
            </w:pPr>
            <w:r w:rsidRPr="00CC6E4C">
              <w:rPr>
                <w:noProof/>
              </w:rPr>
              <w:t>19,4</w:t>
            </w:r>
          </w:p>
        </w:tc>
        <w:tc>
          <w:tcPr>
            <w:tcW w:w="1128" w:type="dxa"/>
            <w:hideMark/>
          </w:tcPr>
          <w:p w:rsidR="005F04AE" w:rsidRPr="00CC6E4C" w:rsidRDefault="005F04AE" w:rsidP="001E14E4">
            <w:pPr>
              <w:jc w:val="center"/>
              <w:rPr>
                <w:noProof/>
              </w:rPr>
            </w:pPr>
            <w:r w:rsidRPr="00CC6E4C">
              <w:rPr>
                <w:noProof/>
              </w:rPr>
              <w:t>15,1</w:t>
            </w:r>
          </w:p>
        </w:tc>
      </w:tr>
      <w:tr w:rsidR="005F04AE" w:rsidTr="001E14E4">
        <w:tc>
          <w:tcPr>
            <w:tcW w:w="4390" w:type="dxa"/>
            <w:hideMark/>
          </w:tcPr>
          <w:p w:rsidR="005F04AE" w:rsidRPr="00CC6E4C" w:rsidRDefault="005F04AE" w:rsidP="001E14E4">
            <w:pPr>
              <w:rPr>
                <w:noProof/>
              </w:rPr>
            </w:pPr>
            <w:r w:rsidRPr="00CC6E4C">
              <w:rPr>
                <w:noProof/>
              </w:rPr>
              <w:t>экономики и права</w:t>
            </w:r>
          </w:p>
        </w:tc>
        <w:tc>
          <w:tcPr>
            <w:tcW w:w="1275" w:type="dxa"/>
            <w:hideMark/>
          </w:tcPr>
          <w:p w:rsidR="005F04AE" w:rsidRPr="00CC6E4C" w:rsidRDefault="005F04AE" w:rsidP="001E14E4">
            <w:pPr>
              <w:jc w:val="center"/>
              <w:rPr>
                <w:noProof/>
              </w:rPr>
            </w:pPr>
            <w:r w:rsidRPr="00CC6E4C">
              <w:rPr>
                <w:noProof/>
              </w:rPr>
              <w:t>189</w:t>
            </w:r>
          </w:p>
        </w:tc>
        <w:tc>
          <w:tcPr>
            <w:tcW w:w="1276" w:type="dxa"/>
            <w:hideMark/>
          </w:tcPr>
          <w:p w:rsidR="005F04AE" w:rsidRPr="00CC6E4C" w:rsidRDefault="005F04AE" w:rsidP="001E14E4">
            <w:pPr>
              <w:jc w:val="center"/>
              <w:rPr>
                <w:noProof/>
              </w:rPr>
            </w:pPr>
            <w:r w:rsidRPr="00CC6E4C">
              <w:rPr>
                <w:noProof/>
              </w:rPr>
              <w:t>167</w:t>
            </w:r>
          </w:p>
        </w:tc>
        <w:tc>
          <w:tcPr>
            <w:tcW w:w="1276" w:type="dxa"/>
            <w:hideMark/>
          </w:tcPr>
          <w:p w:rsidR="005F04AE" w:rsidRPr="00CC6E4C" w:rsidRDefault="005F04AE" w:rsidP="001E14E4">
            <w:pPr>
              <w:jc w:val="center"/>
              <w:rPr>
                <w:noProof/>
              </w:rPr>
            </w:pPr>
            <w:r w:rsidRPr="00CC6E4C">
              <w:rPr>
                <w:noProof/>
              </w:rPr>
              <w:t>4,3</w:t>
            </w:r>
          </w:p>
        </w:tc>
        <w:tc>
          <w:tcPr>
            <w:tcW w:w="1128" w:type="dxa"/>
            <w:hideMark/>
          </w:tcPr>
          <w:p w:rsidR="005F04AE" w:rsidRPr="00CC6E4C" w:rsidRDefault="005F04AE" w:rsidP="001E14E4">
            <w:pPr>
              <w:jc w:val="center"/>
              <w:rPr>
                <w:noProof/>
              </w:rPr>
            </w:pPr>
            <w:r w:rsidRPr="00CC6E4C">
              <w:rPr>
                <w:noProof/>
              </w:rPr>
              <w:t>2,2</w:t>
            </w:r>
          </w:p>
        </w:tc>
      </w:tr>
      <w:tr w:rsidR="005F04AE" w:rsidTr="001E14E4">
        <w:tc>
          <w:tcPr>
            <w:tcW w:w="4390" w:type="dxa"/>
            <w:hideMark/>
          </w:tcPr>
          <w:p w:rsidR="005F04AE" w:rsidRPr="00CC6E4C" w:rsidRDefault="005F04AE" w:rsidP="001E14E4">
            <w:pPr>
              <w:rPr>
                <w:noProof/>
              </w:rPr>
            </w:pPr>
            <w:r w:rsidRPr="00CC6E4C">
              <w:rPr>
                <w:noProof/>
              </w:rPr>
              <w:t>здравоохранения, физкультуры и спорта</w:t>
            </w:r>
          </w:p>
        </w:tc>
        <w:tc>
          <w:tcPr>
            <w:tcW w:w="1275" w:type="dxa"/>
            <w:hideMark/>
          </w:tcPr>
          <w:p w:rsidR="005F04AE" w:rsidRPr="00CC6E4C" w:rsidRDefault="005F04AE" w:rsidP="001E14E4">
            <w:pPr>
              <w:jc w:val="center"/>
              <w:rPr>
                <w:noProof/>
              </w:rPr>
            </w:pPr>
            <w:r w:rsidRPr="00CC6E4C">
              <w:rPr>
                <w:noProof/>
              </w:rPr>
              <w:t>482</w:t>
            </w:r>
          </w:p>
        </w:tc>
        <w:tc>
          <w:tcPr>
            <w:tcW w:w="1276" w:type="dxa"/>
            <w:hideMark/>
          </w:tcPr>
          <w:p w:rsidR="005F04AE" w:rsidRPr="00CC6E4C" w:rsidRDefault="005F04AE" w:rsidP="001E14E4">
            <w:pPr>
              <w:jc w:val="center"/>
              <w:rPr>
                <w:noProof/>
              </w:rPr>
            </w:pPr>
            <w:r w:rsidRPr="00CC6E4C">
              <w:rPr>
                <w:noProof/>
              </w:rPr>
              <w:t>392</w:t>
            </w:r>
          </w:p>
        </w:tc>
        <w:tc>
          <w:tcPr>
            <w:tcW w:w="1276" w:type="dxa"/>
            <w:hideMark/>
          </w:tcPr>
          <w:p w:rsidR="005F04AE" w:rsidRPr="00CC6E4C" w:rsidRDefault="005F04AE" w:rsidP="001E14E4">
            <w:pPr>
              <w:jc w:val="center"/>
              <w:rPr>
                <w:noProof/>
              </w:rPr>
            </w:pPr>
            <w:r w:rsidRPr="00CC6E4C">
              <w:rPr>
                <w:noProof/>
              </w:rPr>
              <w:t>11,0</w:t>
            </w:r>
          </w:p>
        </w:tc>
        <w:tc>
          <w:tcPr>
            <w:tcW w:w="1128" w:type="dxa"/>
            <w:hideMark/>
          </w:tcPr>
          <w:p w:rsidR="005F04AE" w:rsidRPr="00CC6E4C" w:rsidRDefault="005F04AE" w:rsidP="001E14E4">
            <w:pPr>
              <w:jc w:val="center"/>
              <w:rPr>
                <w:noProof/>
              </w:rPr>
            </w:pPr>
            <w:r w:rsidRPr="00CC6E4C">
              <w:rPr>
                <w:noProof/>
              </w:rPr>
              <w:t>5,1</w:t>
            </w:r>
          </w:p>
        </w:tc>
      </w:tr>
      <w:tr w:rsidR="005F04AE" w:rsidTr="001E14E4">
        <w:tc>
          <w:tcPr>
            <w:tcW w:w="4390" w:type="dxa"/>
            <w:hideMark/>
          </w:tcPr>
          <w:p w:rsidR="005F04AE" w:rsidRPr="00CC6E4C" w:rsidRDefault="005F04AE" w:rsidP="001E14E4">
            <w:pPr>
              <w:rPr>
                <w:noProof/>
              </w:rPr>
            </w:pPr>
            <w:r w:rsidRPr="00CC6E4C">
              <w:rPr>
                <w:noProof/>
              </w:rPr>
              <w:t>образования</w:t>
            </w:r>
          </w:p>
        </w:tc>
        <w:tc>
          <w:tcPr>
            <w:tcW w:w="1275" w:type="dxa"/>
            <w:hideMark/>
          </w:tcPr>
          <w:p w:rsidR="005F04AE" w:rsidRPr="00CC6E4C" w:rsidRDefault="005F04AE" w:rsidP="001E14E4">
            <w:pPr>
              <w:jc w:val="center"/>
              <w:rPr>
                <w:noProof/>
              </w:rPr>
            </w:pPr>
            <w:r w:rsidRPr="00CC6E4C">
              <w:rPr>
                <w:noProof/>
              </w:rPr>
              <w:t>1631</w:t>
            </w:r>
          </w:p>
        </w:tc>
        <w:tc>
          <w:tcPr>
            <w:tcW w:w="1276" w:type="dxa"/>
            <w:hideMark/>
          </w:tcPr>
          <w:p w:rsidR="005F04AE" w:rsidRPr="00CC6E4C" w:rsidRDefault="005F04AE" w:rsidP="001E14E4">
            <w:pPr>
              <w:jc w:val="center"/>
              <w:rPr>
                <w:noProof/>
              </w:rPr>
            </w:pPr>
            <w:r w:rsidRPr="00CC6E4C">
              <w:rPr>
                <w:noProof/>
              </w:rPr>
              <w:t>5139</w:t>
            </w:r>
          </w:p>
        </w:tc>
        <w:tc>
          <w:tcPr>
            <w:tcW w:w="1276" w:type="dxa"/>
            <w:hideMark/>
          </w:tcPr>
          <w:p w:rsidR="005F04AE" w:rsidRPr="00CC6E4C" w:rsidRDefault="005F04AE" w:rsidP="001E14E4">
            <w:pPr>
              <w:jc w:val="center"/>
              <w:rPr>
                <w:noProof/>
              </w:rPr>
            </w:pPr>
            <w:r w:rsidRPr="00CC6E4C">
              <w:rPr>
                <w:noProof/>
              </w:rPr>
              <w:t>37,1</w:t>
            </w:r>
          </w:p>
        </w:tc>
        <w:tc>
          <w:tcPr>
            <w:tcW w:w="1128" w:type="dxa"/>
            <w:hideMark/>
          </w:tcPr>
          <w:p w:rsidR="005F04AE" w:rsidRPr="00CC6E4C" w:rsidRDefault="005F04AE" w:rsidP="001E14E4">
            <w:pPr>
              <w:jc w:val="center"/>
              <w:rPr>
                <w:noProof/>
              </w:rPr>
            </w:pPr>
            <w:r w:rsidRPr="00CC6E4C">
              <w:rPr>
                <w:noProof/>
              </w:rPr>
              <w:t>66,5</w:t>
            </w:r>
          </w:p>
        </w:tc>
      </w:tr>
      <w:tr w:rsidR="005F04AE" w:rsidTr="001E14E4">
        <w:tc>
          <w:tcPr>
            <w:tcW w:w="4390" w:type="dxa"/>
            <w:hideMark/>
          </w:tcPr>
          <w:p w:rsidR="005F04AE" w:rsidRPr="00CC6E4C" w:rsidRDefault="005F04AE" w:rsidP="001E14E4">
            <w:pPr>
              <w:rPr>
                <w:noProof/>
              </w:rPr>
            </w:pPr>
            <w:r w:rsidRPr="00CC6E4C">
              <w:rPr>
                <w:noProof/>
              </w:rPr>
              <w:t>искусства и кинематографии</w:t>
            </w:r>
          </w:p>
        </w:tc>
        <w:tc>
          <w:tcPr>
            <w:tcW w:w="1275" w:type="dxa"/>
            <w:hideMark/>
          </w:tcPr>
          <w:p w:rsidR="005F04AE" w:rsidRPr="00CC6E4C" w:rsidRDefault="005F04AE" w:rsidP="001E14E4">
            <w:pPr>
              <w:jc w:val="center"/>
              <w:rPr>
                <w:noProof/>
              </w:rPr>
            </w:pPr>
            <w:r w:rsidRPr="00CC6E4C">
              <w:rPr>
                <w:noProof/>
              </w:rPr>
              <w:t>-</w:t>
            </w:r>
          </w:p>
        </w:tc>
        <w:tc>
          <w:tcPr>
            <w:tcW w:w="1276" w:type="dxa"/>
            <w:hideMark/>
          </w:tcPr>
          <w:p w:rsidR="005F04AE" w:rsidRPr="00CC6E4C" w:rsidRDefault="005F04AE" w:rsidP="001E14E4">
            <w:pPr>
              <w:jc w:val="center"/>
              <w:rPr>
                <w:noProof/>
              </w:rPr>
            </w:pPr>
            <w:r w:rsidRPr="00CC6E4C">
              <w:rPr>
                <w:noProof/>
              </w:rPr>
              <w:t>-</w:t>
            </w:r>
          </w:p>
        </w:tc>
        <w:tc>
          <w:tcPr>
            <w:tcW w:w="1276" w:type="dxa"/>
            <w:hideMark/>
          </w:tcPr>
          <w:p w:rsidR="005F04AE" w:rsidRPr="00CC6E4C" w:rsidRDefault="005F04AE" w:rsidP="001E14E4">
            <w:pPr>
              <w:jc w:val="center"/>
              <w:rPr>
                <w:noProof/>
              </w:rPr>
            </w:pPr>
            <w:r w:rsidRPr="00CC6E4C">
              <w:rPr>
                <w:noProof/>
              </w:rPr>
              <w:t>-</w:t>
            </w:r>
          </w:p>
        </w:tc>
        <w:tc>
          <w:tcPr>
            <w:tcW w:w="1128" w:type="dxa"/>
            <w:hideMark/>
          </w:tcPr>
          <w:p w:rsidR="005F04AE" w:rsidRPr="00CC6E4C" w:rsidRDefault="005F04AE" w:rsidP="001E14E4">
            <w:pPr>
              <w:jc w:val="center"/>
              <w:rPr>
                <w:noProof/>
              </w:rPr>
            </w:pPr>
            <w:r w:rsidRPr="00CC6E4C">
              <w:rPr>
                <w:noProof/>
              </w:rPr>
              <w:t>-</w:t>
            </w:r>
          </w:p>
        </w:tc>
      </w:tr>
    </w:tbl>
    <w:p w:rsidR="005F04AE" w:rsidRDefault="00AD4B4C" w:rsidP="005F04AE">
      <w:pPr>
        <w:rPr>
          <w:rFonts w:eastAsiaTheme="minorEastAsia"/>
          <w:sz w:val="22"/>
          <w:szCs w:val="22"/>
          <w:lang w:eastAsia="en-US"/>
        </w:rPr>
      </w:pPr>
      <w:r>
        <w:rPr>
          <w:sz w:val="28"/>
          <w:szCs w:val="28"/>
        </w:rPr>
        <w:t>Определи</w:t>
      </w:r>
      <w:r w:rsidR="005F04AE">
        <w:rPr>
          <w:sz w:val="28"/>
          <w:szCs w:val="28"/>
        </w:rPr>
        <w:t xml:space="preserve">м </w:t>
      </w:r>
      <w:r w:rsidR="00F232A0">
        <w:rPr>
          <w:sz w:val="28"/>
          <w:szCs w:val="28"/>
        </w:rPr>
        <w:t>интегральный показатель структуры Гатева:</w:t>
      </w:r>
      <w:r w:rsidR="005F04AE">
        <w:rPr>
          <w:sz w:val="28"/>
          <w:szCs w:val="28"/>
        </w:rPr>
        <w:br/>
      </w:r>
      <m:oMathPara>
        <m:oMath>
          <m:sSub>
            <m:sSubPr>
              <m:ctrlPr>
                <w:rPr>
                  <w:rFonts w:ascii="Cambria Math" w:hAnsi="Cambria Math"/>
                  <w:i/>
                  <w:sz w:val="22"/>
                  <w:szCs w:val="22"/>
                  <w:lang w:eastAsia="en-US"/>
                </w:rPr>
              </m:ctrlPr>
            </m:sSubPr>
            <m:e>
              <m:r>
                <w:rPr>
                  <w:rFonts w:ascii="Cambria Math" w:hAnsi="Cambria Math"/>
                </w:rPr>
                <m:t>K</m:t>
              </m:r>
            </m:e>
            <m:sub>
              <m:r>
                <w:rPr>
                  <w:rFonts w:ascii="Cambria Math" w:hAnsi="Cambria Math"/>
                </w:rPr>
                <m:t>v</m:t>
              </m:r>
            </m:sub>
          </m:sSub>
          <m:r>
            <w:rPr>
              <w:rFonts w:ascii="Cambria Math" w:hAnsi="Cambria Math"/>
            </w:rPr>
            <m:t xml:space="preserve">  = </m:t>
          </m:r>
          <m:rad>
            <m:radPr>
              <m:degHide m:val="on"/>
              <m:ctrlPr>
                <w:rPr>
                  <w:rFonts w:ascii="Cambria Math" w:hAnsi="Cambria Math"/>
                  <w:i/>
                  <w:sz w:val="22"/>
                  <w:szCs w:val="22"/>
                  <w:lang w:eastAsia="en-US"/>
                </w:rPr>
              </m:ctrlPr>
            </m:radPr>
            <m:deg/>
            <m:e>
              <m:f>
                <m:fPr>
                  <m:ctrlPr>
                    <w:rPr>
                      <w:rFonts w:ascii="Cambria Math" w:hAnsi="Cambria Math"/>
                      <w:i/>
                      <w:sz w:val="22"/>
                      <w:szCs w:val="22"/>
                      <w:lang w:eastAsia="en-US"/>
                    </w:rPr>
                  </m:ctrlPr>
                </m:fPr>
                <m:num>
                  <m:sSup>
                    <m:sSupPr>
                      <m:ctrlPr>
                        <w:rPr>
                          <w:rFonts w:ascii="Cambria Math" w:hAnsi="Cambria Math"/>
                          <w:i/>
                          <w:sz w:val="22"/>
                          <w:szCs w:val="22"/>
                          <w:lang w:eastAsia="en-US"/>
                        </w:rPr>
                      </m:ctrlPr>
                    </m:sSupPr>
                    <m:e>
                      <m:d>
                        <m:dPr>
                          <m:ctrlPr>
                            <w:rPr>
                              <w:rFonts w:ascii="Cambria Math" w:hAnsi="Cambria Math"/>
                              <w:i/>
                              <w:sz w:val="22"/>
                              <w:szCs w:val="22"/>
                              <w:lang w:eastAsia="en-US"/>
                            </w:rPr>
                          </m:ctrlPr>
                        </m:dPr>
                        <m:e>
                          <m:r>
                            <w:rPr>
                              <w:rFonts w:ascii="Cambria Math" w:hAnsi="Cambria Math"/>
                            </w:rPr>
                            <m:t>15,0-21,5</m:t>
                          </m:r>
                        </m:e>
                      </m:d>
                    </m:e>
                    <m:sup>
                      <m:r>
                        <w:rPr>
                          <w:rFonts w:ascii="Cambria Math" w:hAnsi="Cambria Math"/>
                        </w:rPr>
                        <m:t xml:space="preserve">2 </m:t>
                      </m:r>
                    </m:sup>
                  </m:sSup>
                  <m:r>
                    <w:rPr>
                      <w:rFonts w:ascii="Cambria Math" w:hAnsi="Cambria Math"/>
                    </w:rPr>
                    <m:t xml:space="preserve">+ </m:t>
                  </m:r>
                  <m:sSup>
                    <m:sSupPr>
                      <m:ctrlPr>
                        <w:rPr>
                          <w:rFonts w:ascii="Cambria Math" w:hAnsi="Cambria Math"/>
                          <w:i/>
                          <w:sz w:val="22"/>
                          <w:szCs w:val="22"/>
                          <w:lang w:eastAsia="en-US"/>
                        </w:rPr>
                      </m:ctrlPr>
                    </m:sSupPr>
                    <m:e>
                      <m:d>
                        <m:dPr>
                          <m:ctrlPr>
                            <w:rPr>
                              <w:rFonts w:ascii="Cambria Math" w:hAnsi="Cambria Math"/>
                              <w:i/>
                              <w:sz w:val="22"/>
                              <w:szCs w:val="22"/>
                              <w:lang w:eastAsia="en-US"/>
                            </w:rPr>
                          </m:ctrlPr>
                        </m:dPr>
                        <m:e>
                          <m:r>
                            <w:rPr>
                              <w:rFonts w:ascii="Cambria Math" w:hAnsi="Cambria Math"/>
                            </w:rPr>
                            <m:t>3,6-4,0</m:t>
                          </m:r>
                        </m:e>
                      </m:d>
                    </m:e>
                    <m:sup>
                      <m:r>
                        <w:rPr>
                          <w:rFonts w:ascii="Cambria Math" w:hAnsi="Cambria Math"/>
                        </w:rPr>
                        <m:t xml:space="preserve">2 </m:t>
                      </m:r>
                    </m:sup>
                  </m:sSup>
                  <m:r>
                    <w:rPr>
                      <w:rFonts w:ascii="Cambria Math" w:hAnsi="Cambria Math"/>
                    </w:rPr>
                    <m:t xml:space="preserve">+ </m:t>
                  </m:r>
                  <m:sSup>
                    <m:sSupPr>
                      <m:ctrlPr>
                        <w:rPr>
                          <w:rFonts w:ascii="Cambria Math" w:hAnsi="Cambria Math"/>
                          <w:i/>
                          <w:sz w:val="22"/>
                          <w:szCs w:val="22"/>
                          <w:lang w:eastAsia="en-US"/>
                        </w:rPr>
                      </m:ctrlPr>
                    </m:sSupPr>
                    <m:e>
                      <m:d>
                        <m:dPr>
                          <m:ctrlPr>
                            <w:rPr>
                              <w:rFonts w:ascii="Cambria Math" w:hAnsi="Cambria Math"/>
                              <w:i/>
                              <w:sz w:val="22"/>
                              <w:szCs w:val="22"/>
                              <w:lang w:eastAsia="en-US"/>
                            </w:rPr>
                          </m:ctrlPr>
                        </m:dPr>
                        <m:e>
                          <m:r>
                            <w:rPr>
                              <w:rFonts w:ascii="Cambria Math" w:hAnsi="Cambria Math"/>
                            </w:rPr>
                            <m:t>27,1-33,1</m:t>
                          </m:r>
                        </m:e>
                      </m:d>
                    </m:e>
                    <m:sup>
                      <m:r>
                        <w:rPr>
                          <w:rFonts w:ascii="Cambria Math" w:hAnsi="Cambria Math"/>
                        </w:rPr>
                        <m:t>2</m:t>
                      </m:r>
                    </m:sup>
                  </m:sSup>
                  <m:r>
                    <w:rPr>
                      <w:rFonts w:ascii="Cambria Math" w:hAnsi="Cambria Math"/>
                    </w:rPr>
                    <m:t xml:space="preserve">+ </m:t>
                  </m:r>
                  <m:sSup>
                    <m:sSupPr>
                      <m:ctrlPr>
                        <w:rPr>
                          <w:rFonts w:ascii="Cambria Math" w:hAnsi="Cambria Math"/>
                          <w:i/>
                          <w:sz w:val="22"/>
                          <w:szCs w:val="22"/>
                          <w:lang w:eastAsia="en-US"/>
                        </w:rPr>
                      </m:ctrlPr>
                    </m:sSupPr>
                    <m:e>
                      <m:d>
                        <m:dPr>
                          <m:ctrlPr>
                            <w:rPr>
                              <w:rFonts w:ascii="Cambria Math" w:hAnsi="Cambria Math"/>
                              <w:i/>
                              <w:sz w:val="22"/>
                              <w:szCs w:val="22"/>
                              <w:lang w:eastAsia="en-US"/>
                            </w:rPr>
                          </m:ctrlPr>
                        </m:dPr>
                        <m:e>
                          <m:r>
                            <w:rPr>
                              <w:rFonts w:ascii="Cambria Math" w:hAnsi="Cambria Math"/>
                            </w:rPr>
                            <m:t>40,2-33,6</m:t>
                          </m:r>
                        </m:e>
                      </m:d>
                    </m:e>
                    <m:sup>
                      <m:r>
                        <w:rPr>
                          <w:rFonts w:ascii="Cambria Math" w:hAnsi="Cambria Math"/>
                        </w:rPr>
                        <m:t>2</m:t>
                      </m:r>
                    </m:sup>
                  </m:sSup>
                  <m:r>
                    <w:rPr>
                      <w:rFonts w:ascii="Cambria Math" w:hAnsi="Cambria Math"/>
                    </w:rPr>
                    <m:t xml:space="preserve">+ </m:t>
                  </m:r>
                  <m:sSup>
                    <m:sSupPr>
                      <m:ctrlPr>
                        <w:rPr>
                          <w:rFonts w:ascii="Cambria Math" w:hAnsi="Cambria Math"/>
                          <w:i/>
                          <w:sz w:val="22"/>
                          <w:szCs w:val="22"/>
                          <w:lang w:eastAsia="en-US"/>
                        </w:rPr>
                      </m:ctrlPr>
                    </m:sSupPr>
                    <m:e>
                      <m:d>
                        <m:dPr>
                          <m:ctrlPr>
                            <w:rPr>
                              <w:rFonts w:ascii="Cambria Math" w:hAnsi="Cambria Math"/>
                              <w:i/>
                              <w:sz w:val="22"/>
                              <w:szCs w:val="22"/>
                              <w:lang w:eastAsia="en-US"/>
                            </w:rPr>
                          </m:ctrlPr>
                        </m:dPr>
                        <m:e>
                          <m:r>
                            <w:rPr>
                              <w:rFonts w:ascii="Cambria Math" w:hAnsi="Cambria Math"/>
                            </w:rPr>
                            <m:t>11,4-6,8</m:t>
                          </m:r>
                        </m:e>
                      </m:d>
                    </m:e>
                    <m:sup>
                      <m:r>
                        <w:rPr>
                          <w:rFonts w:ascii="Cambria Math" w:hAnsi="Cambria Math"/>
                        </w:rPr>
                        <m:t>2</m:t>
                      </m:r>
                    </m:sup>
                  </m:sSup>
                  <m:r>
                    <w:rPr>
                      <w:rFonts w:ascii="Cambria Math" w:hAnsi="Cambria Math"/>
                    </w:rPr>
                    <m:t>+</m:t>
                  </m:r>
                  <m:sSup>
                    <m:sSupPr>
                      <m:ctrlPr>
                        <w:rPr>
                          <w:rFonts w:ascii="Cambria Math" w:hAnsi="Cambria Math"/>
                          <w:i/>
                          <w:sz w:val="22"/>
                          <w:szCs w:val="22"/>
                          <w:lang w:eastAsia="en-US"/>
                        </w:rPr>
                      </m:ctrlPr>
                    </m:sSupPr>
                    <m:e>
                      <m:d>
                        <m:dPr>
                          <m:ctrlPr>
                            <w:rPr>
                              <w:rFonts w:ascii="Cambria Math" w:hAnsi="Cambria Math"/>
                              <w:i/>
                              <w:sz w:val="22"/>
                              <w:szCs w:val="22"/>
                              <w:lang w:eastAsia="en-US"/>
                            </w:rPr>
                          </m:ctrlPr>
                        </m:dPr>
                        <m:e>
                          <m:r>
                            <w:rPr>
                              <w:rFonts w:ascii="Cambria Math" w:hAnsi="Cambria Math"/>
                            </w:rPr>
                            <m:t>2,7-10</m:t>
                          </m:r>
                        </m:e>
                      </m:d>
                    </m:e>
                    <m:sup>
                      <m:r>
                        <w:rPr>
                          <w:rFonts w:ascii="Cambria Math" w:hAnsi="Cambria Math"/>
                        </w:rPr>
                        <m:t>2</m:t>
                      </m:r>
                    </m:sup>
                  </m:sSup>
                </m:num>
                <m:den>
                  <m:d>
                    <m:dPr>
                      <m:ctrlPr>
                        <w:rPr>
                          <w:rFonts w:ascii="Cambria Math" w:hAnsi="Cambria Math"/>
                          <w:i/>
                          <w:sz w:val="22"/>
                          <w:szCs w:val="22"/>
                          <w:lang w:eastAsia="en-US"/>
                        </w:rPr>
                      </m:ctrlPr>
                    </m:dPr>
                    <m:e>
                      <m:sSup>
                        <m:sSupPr>
                          <m:ctrlPr>
                            <w:rPr>
                              <w:rFonts w:ascii="Cambria Math" w:hAnsi="Cambria Math"/>
                              <w:i/>
                              <w:sz w:val="22"/>
                              <w:szCs w:val="22"/>
                              <w:lang w:eastAsia="en-US"/>
                            </w:rPr>
                          </m:ctrlPr>
                        </m:sSupPr>
                        <m:e>
                          <m:r>
                            <w:rPr>
                              <w:rFonts w:ascii="Cambria Math" w:hAnsi="Cambria Math"/>
                            </w:rPr>
                            <m:t>15</m:t>
                          </m:r>
                        </m:e>
                        <m:sup>
                          <m:r>
                            <w:rPr>
                              <w:rFonts w:ascii="Cambria Math" w:hAnsi="Cambria Math"/>
                            </w:rPr>
                            <m:t>2</m:t>
                          </m:r>
                        </m:sup>
                      </m:sSup>
                      <m:r>
                        <w:rPr>
                          <w:rFonts w:ascii="Cambria Math" w:hAnsi="Cambria Math"/>
                        </w:rPr>
                        <m:t>+</m:t>
                      </m:r>
                      <m:sSup>
                        <m:sSupPr>
                          <m:ctrlPr>
                            <w:rPr>
                              <w:rFonts w:ascii="Cambria Math" w:hAnsi="Cambria Math"/>
                              <w:i/>
                              <w:sz w:val="22"/>
                              <w:szCs w:val="22"/>
                              <w:lang w:eastAsia="en-US"/>
                            </w:rPr>
                          </m:ctrlPr>
                        </m:sSupPr>
                        <m:e>
                          <m:r>
                            <w:rPr>
                              <w:rFonts w:ascii="Cambria Math" w:hAnsi="Cambria Math"/>
                            </w:rPr>
                            <m:t>3,6</m:t>
                          </m:r>
                        </m:e>
                        <m:sup>
                          <m:r>
                            <w:rPr>
                              <w:rFonts w:ascii="Cambria Math" w:hAnsi="Cambria Math"/>
                            </w:rPr>
                            <m:t>2</m:t>
                          </m:r>
                        </m:sup>
                      </m:sSup>
                      <m:r>
                        <w:rPr>
                          <w:rFonts w:ascii="Cambria Math" w:hAnsi="Cambria Math"/>
                        </w:rPr>
                        <m:t>+</m:t>
                      </m:r>
                      <m:sSup>
                        <m:sSupPr>
                          <m:ctrlPr>
                            <w:rPr>
                              <w:rFonts w:ascii="Cambria Math" w:hAnsi="Cambria Math"/>
                              <w:i/>
                              <w:sz w:val="22"/>
                              <w:szCs w:val="22"/>
                              <w:lang w:eastAsia="en-US"/>
                            </w:rPr>
                          </m:ctrlPr>
                        </m:sSupPr>
                        <m:e>
                          <m:r>
                            <w:rPr>
                              <w:rFonts w:ascii="Cambria Math" w:hAnsi="Cambria Math"/>
                            </w:rPr>
                            <m:t>27,1</m:t>
                          </m:r>
                        </m:e>
                        <m:sup>
                          <m:r>
                            <w:rPr>
                              <w:rFonts w:ascii="Cambria Math" w:hAnsi="Cambria Math"/>
                            </w:rPr>
                            <m:t>2</m:t>
                          </m:r>
                        </m:sup>
                      </m:sSup>
                      <m:r>
                        <w:rPr>
                          <w:rFonts w:ascii="Cambria Math" w:hAnsi="Cambria Math"/>
                        </w:rPr>
                        <m:t>+</m:t>
                      </m:r>
                      <m:sSup>
                        <m:sSupPr>
                          <m:ctrlPr>
                            <w:rPr>
                              <w:rFonts w:ascii="Cambria Math" w:hAnsi="Cambria Math"/>
                              <w:i/>
                              <w:sz w:val="22"/>
                              <w:szCs w:val="22"/>
                              <w:lang w:eastAsia="en-US"/>
                            </w:rPr>
                          </m:ctrlPr>
                        </m:sSupPr>
                        <m:e>
                          <m:r>
                            <w:rPr>
                              <w:rFonts w:ascii="Cambria Math" w:hAnsi="Cambria Math"/>
                            </w:rPr>
                            <m:t>40,2</m:t>
                          </m:r>
                        </m:e>
                        <m:sup>
                          <m:r>
                            <w:rPr>
                              <w:rFonts w:ascii="Cambria Math" w:hAnsi="Cambria Math"/>
                            </w:rPr>
                            <m:t>2</m:t>
                          </m:r>
                        </m:sup>
                      </m:sSup>
                      <m:r>
                        <w:rPr>
                          <w:rFonts w:ascii="Cambria Math" w:hAnsi="Cambria Math"/>
                        </w:rPr>
                        <m:t>+</m:t>
                      </m:r>
                      <m:sSup>
                        <m:sSupPr>
                          <m:ctrlPr>
                            <w:rPr>
                              <w:rFonts w:ascii="Cambria Math" w:hAnsi="Cambria Math"/>
                              <w:i/>
                              <w:sz w:val="22"/>
                              <w:szCs w:val="22"/>
                              <w:lang w:eastAsia="en-US"/>
                            </w:rPr>
                          </m:ctrlPr>
                        </m:sSupPr>
                        <m:e>
                          <m:r>
                            <w:rPr>
                              <w:rFonts w:ascii="Cambria Math" w:hAnsi="Cambria Math"/>
                            </w:rPr>
                            <m:t>11,4</m:t>
                          </m:r>
                        </m:e>
                        <m:sup>
                          <m:r>
                            <w:rPr>
                              <w:rFonts w:ascii="Cambria Math" w:hAnsi="Cambria Math"/>
                            </w:rPr>
                            <m:t>2</m:t>
                          </m:r>
                        </m:sup>
                      </m:sSup>
                      <m:r>
                        <w:rPr>
                          <w:rFonts w:ascii="Cambria Math" w:hAnsi="Cambria Math"/>
                        </w:rPr>
                        <m:t>+</m:t>
                      </m:r>
                      <m:sSup>
                        <m:sSupPr>
                          <m:ctrlPr>
                            <w:rPr>
                              <w:rFonts w:ascii="Cambria Math" w:hAnsi="Cambria Math"/>
                              <w:i/>
                              <w:sz w:val="22"/>
                              <w:szCs w:val="22"/>
                              <w:lang w:eastAsia="en-US"/>
                            </w:rPr>
                          </m:ctrlPr>
                        </m:sSupPr>
                        <m:e>
                          <m:r>
                            <w:rPr>
                              <w:rFonts w:ascii="Cambria Math" w:hAnsi="Cambria Math"/>
                            </w:rPr>
                            <m:t>2,7</m:t>
                          </m:r>
                        </m:e>
                        <m:sup>
                          <m:r>
                            <w:rPr>
                              <w:rFonts w:ascii="Cambria Math" w:hAnsi="Cambria Math"/>
                            </w:rPr>
                            <m:t>2</m:t>
                          </m:r>
                        </m:sup>
                      </m:sSup>
                    </m:e>
                  </m:d>
                  <m:r>
                    <w:rPr>
                      <w:rFonts w:ascii="Cambria Math" w:hAnsi="Cambria Math"/>
                    </w:rPr>
                    <m:t>+</m:t>
                  </m:r>
                  <m:d>
                    <m:dPr>
                      <m:ctrlPr>
                        <w:rPr>
                          <w:rFonts w:ascii="Cambria Math" w:hAnsi="Cambria Math"/>
                          <w:i/>
                          <w:sz w:val="22"/>
                          <w:szCs w:val="22"/>
                          <w:lang w:eastAsia="en-US"/>
                        </w:rPr>
                      </m:ctrlPr>
                    </m:dPr>
                    <m:e>
                      <m:sSup>
                        <m:sSupPr>
                          <m:ctrlPr>
                            <w:rPr>
                              <w:rFonts w:ascii="Cambria Math" w:hAnsi="Cambria Math"/>
                              <w:i/>
                              <w:sz w:val="22"/>
                              <w:szCs w:val="22"/>
                              <w:lang w:eastAsia="en-US"/>
                            </w:rPr>
                          </m:ctrlPr>
                        </m:sSupPr>
                        <m:e>
                          <m:r>
                            <w:rPr>
                              <w:rFonts w:ascii="Cambria Math" w:hAnsi="Cambria Math"/>
                            </w:rPr>
                            <m:t>21,5</m:t>
                          </m:r>
                        </m:e>
                        <m:sup>
                          <m:r>
                            <w:rPr>
                              <w:rFonts w:ascii="Cambria Math" w:hAnsi="Cambria Math"/>
                            </w:rPr>
                            <m:t>2</m:t>
                          </m:r>
                        </m:sup>
                      </m:sSup>
                      <m:r>
                        <w:rPr>
                          <w:rFonts w:ascii="Cambria Math" w:hAnsi="Cambria Math"/>
                        </w:rPr>
                        <m:t>+</m:t>
                      </m:r>
                      <m:sSup>
                        <m:sSupPr>
                          <m:ctrlPr>
                            <w:rPr>
                              <w:rFonts w:ascii="Cambria Math" w:hAnsi="Cambria Math"/>
                              <w:i/>
                              <w:sz w:val="22"/>
                              <w:szCs w:val="22"/>
                              <w:lang w:eastAsia="en-US"/>
                            </w:rPr>
                          </m:ctrlPr>
                        </m:sSupPr>
                        <m:e>
                          <m:r>
                            <w:rPr>
                              <w:rFonts w:ascii="Cambria Math" w:hAnsi="Cambria Math"/>
                            </w:rPr>
                            <m:t>4,0</m:t>
                          </m:r>
                        </m:e>
                        <m:sup>
                          <m:r>
                            <w:rPr>
                              <w:rFonts w:ascii="Cambria Math" w:hAnsi="Cambria Math"/>
                            </w:rPr>
                            <m:t>2</m:t>
                          </m:r>
                        </m:sup>
                      </m:sSup>
                      <m:r>
                        <w:rPr>
                          <w:rFonts w:ascii="Cambria Math" w:hAnsi="Cambria Math"/>
                        </w:rPr>
                        <m:t>+</m:t>
                      </m:r>
                      <m:sSup>
                        <m:sSupPr>
                          <m:ctrlPr>
                            <w:rPr>
                              <w:rFonts w:ascii="Cambria Math" w:hAnsi="Cambria Math"/>
                              <w:i/>
                              <w:sz w:val="22"/>
                              <w:szCs w:val="22"/>
                              <w:lang w:eastAsia="en-US"/>
                            </w:rPr>
                          </m:ctrlPr>
                        </m:sSupPr>
                        <m:e>
                          <m:r>
                            <w:rPr>
                              <w:rFonts w:ascii="Cambria Math" w:hAnsi="Cambria Math"/>
                            </w:rPr>
                            <m:t>33,1</m:t>
                          </m:r>
                        </m:e>
                        <m:sup>
                          <m:r>
                            <w:rPr>
                              <w:rFonts w:ascii="Cambria Math" w:hAnsi="Cambria Math"/>
                            </w:rPr>
                            <m:t>2</m:t>
                          </m:r>
                        </m:sup>
                      </m:sSup>
                      <m:r>
                        <w:rPr>
                          <w:rFonts w:ascii="Cambria Math" w:hAnsi="Cambria Math"/>
                        </w:rPr>
                        <m:t>+</m:t>
                      </m:r>
                      <m:sSup>
                        <m:sSupPr>
                          <m:ctrlPr>
                            <w:rPr>
                              <w:rFonts w:ascii="Cambria Math" w:hAnsi="Cambria Math"/>
                              <w:i/>
                              <w:sz w:val="22"/>
                              <w:szCs w:val="22"/>
                              <w:lang w:eastAsia="en-US"/>
                            </w:rPr>
                          </m:ctrlPr>
                        </m:sSupPr>
                        <m:e>
                          <m:r>
                            <w:rPr>
                              <w:rFonts w:ascii="Cambria Math" w:hAnsi="Cambria Math"/>
                            </w:rPr>
                            <m:t>33,6</m:t>
                          </m:r>
                        </m:e>
                        <m:sup>
                          <m:r>
                            <w:rPr>
                              <w:rFonts w:ascii="Cambria Math" w:hAnsi="Cambria Math"/>
                            </w:rPr>
                            <m:t>2</m:t>
                          </m:r>
                        </m:sup>
                      </m:sSup>
                      <m:r>
                        <w:rPr>
                          <w:rFonts w:ascii="Cambria Math" w:hAnsi="Cambria Math"/>
                        </w:rPr>
                        <m:t>+</m:t>
                      </m:r>
                      <m:sSup>
                        <m:sSupPr>
                          <m:ctrlPr>
                            <w:rPr>
                              <w:rFonts w:ascii="Cambria Math" w:hAnsi="Cambria Math"/>
                              <w:i/>
                              <w:sz w:val="22"/>
                              <w:szCs w:val="22"/>
                              <w:lang w:eastAsia="en-US"/>
                            </w:rPr>
                          </m:ctrlPr>
                        </m:sSupPr>
                        <m:e>
                          <m:r>
                            <w:rPr>
                              <w:rFonts w:ascii="Cambria Math" w:hAnsi="Cambria Math"/>
                            </w:rPr>
                            <m:t>6,8</m:t>
                          </m:r>
                        </m:e>
                        <m:sup>
                          <m:r>
                            <w:rPr>
                              <w:rFonts w:ascii="Cambria Math" w:hAnsi="Cambria Math"/>
                            </w:rPr>
                            <m:t>2</m:t>
                          </m:r>
                        </m:sup>
                      </m:sSup>
                      <m:r>
                        <w:rPr>
                          <w:rFonts w:ascii="Cambria Math" w:hAnsi="Cambria Math"/>
                        </w:rPr>
                        <m:t xml:space="preserve">+ </m:t>
                      </m:r>
                      <m:sSup>
                        <m:sSupPr>
                          <m:ctrlPr>
                            <w:rPr>
                              <w:rFonts w:ascii="Cambria Math" w:hAnsi="Cambria Math"/>
                              <w:i/>
                              <w:sz w:val="22"/>
                              <w:szCs w:val="22"/>
                              <w:lang w:eastAsia="en-US"/>
                            </w:rPr>
                          </m:ctrlPr>
                        </m:sSupPr>
                        <m:e>
                          <m:r>
                            <w:rPr>
                              <w:rFonts w:ascii="Cambria Math" w:hAnsi="Cambria Math"/>
                            </w:rPr>
                            <m:t>1,0</m:t>
                          </m:r>
                        </m:e>
                        <m:sup>
                          <m:r>
                            <w:rPr>
                              <w:rFonts w:ascii="Cambria Math" w:hAnsi="Cambria Math"/>
                            </w:rPr>
                            <m:t>2</m:t>
                          </m:r>
                        </m:sup>
                      </m:sSup>
                    </m:e>
                  </m:d>
                </m:den>
              </m:f>
              <m:r>
                <w:rPr>
                  <w:rFonts w:ascii="Cambria Math" w:hAnsi="Cambria Math"/>
                </w:rPr>
                <m:t xml:space="preserve">= </m:t>
              </m:r>
            </m:e>
          </m:rad>
        </m:oMath>
      </m:oMathPara>
    </w:p>
    <w:p w:rsidR="005F04AE" w:rsidRDefault="00713AE1" w:rsidP="005F04AE">
      <w:pPr>
        <w:rPr>
          <w:rFonts w:eastAsiaTheme="minorHAnsi"/>
          <w:i/>
        </w:rPr>
      </w:pPr>
      <m:oMathPara>
        <m:oMath>
          <m:rad>
            <m:radPr>
              <m:degHide m:val="on"/>
              <m:ctrlPr>
                <w:rPr>
                  <w:rFonts w:ascii="Cambria Math" w:hAnsi="Cambria Math"/>
                  <w:i/>
                  <w:sz w:val="22"/>
                  <w:szCs w:val="22"/>
                  <w:lang w:eastAsia="en-US"/>
                </w:rPr>
              </m:ctrlPr>
            </m:radPr>
            <m:deg/>
            <m:e>
              <m:f>
                <m:fPr>
                  <m:ctrlPr>
                    <w:rPr>
                      <w:rFonts w:ascii="Cambria Math" w:hAnsi="Cambria Math"/>
                      <w:i/>
                      <w:sz w:val="22"/>
                      <w:szCs w:val="22"/>
                      <w:lang w:eastAsia="en-US"/>
                    </w:rPr>
                  </m:ctrlPr>
                </m:fPr>
                <m:num>
                  <m:sSup>
                    <m:sSupPr>
                      <m:ctrlPr>
                        <w:rPr>
                          <w:rFonts w:ascii="Cambria Math" w:hAnsi="Cambria Math"/>
                          <w:i/>
                          <w:sz w:val="22"/>
                          <w:szCs w:val="22"/>
                          <w:lang w:eastAsia="en-US"/>
                        </w:rPr>
                      </m:ctrlPr>
                    </m:sSupPr>
                    <m:e>
                      <m:r>
                        <w:rPr>
                          <w:rFonts w:ascii="Cambria Math" w:hAnsi="Cambria Math"/>
                        </w:rPr>
                        <m:t>(-6,5)</m:t>
                      </m:r>
                    </m:e>
                    <m:sup>
                      <m:r>
                        <w:rPr>
                          <w:rFonts w:ascii="Cambria Math" w:hAnsi="Cambria Math"/>
                        </w:rPr>
                        <m:t>2</m:t>
                      </m:r>
                    </m:sup>
                  </m:sSup>
                  <m:r>
                    <w:rPr>
                      <w:rFonts w:ascii="Cambria Math" w:hAnsi="Cambria Math"/>
                    </w:rPr>
                    <m:t>+</m:t>
                  </m:r>
                  <m:sSup>
                    <m:sSupPr>
                      <m:ctrlPr>
                        <w:rPr>
                          <w:rFonts w:ascii="Cambria Math" w:hAnsi="Cambria Math"/>
                          <w:i/>
                          <w:sz w:val="22"/>
                          <w:szCs w:val="22"/>
                          <w:lang w:eastAsia="en-US"/>
                        </w:rPr>
                      </m:ctrlPr>
                    </m:sSupPr>
                    <m:e>
                      <m:r>
                        <w:rPr>
                          <w:rFonts w:ascii="Cambria Math" w:hAnsi="Cambria Math"/>
                        </w:rPr>
                        <m:t>(-0,4)</m:t>
                      </m:r>
                    </m:e>
                    <m:sup>
                      <m:r>
                        <w:rPr>
                          <w:rFonts w:ascii="Cambria Math" w:hAnsi="Cambria Math"/>
                        </w:rPr>
                        <m:t>2</m:t>
                      </m:r>
                    </m:sup>
                  </m:sSup>
                  <m:r>
                    <w:rPr>
                      <w:rFonts w:ascii="Cambria Math" w:hAnsi="Cambria Math"/>
                    </w:rPr>
                    <m:t>+</m:t>
                  </m:r>
                  <m:sSup>
                    <m:sSupPr>
                      <m:ctrlPr>
                        <w:rPr>
                          <w:rFonts w:ascii="Cambria Math" w:hAnsi="Cambria Math"/>
                          <w:i/>
                          <w:sz w:val="22"/>
                          <w:szCs w:val="22"/>
                          <w:lang w:eastAsia="en-US"/>
                        </w:rPr>
                      </m:ctrlPr>
                    </m:sSupPr>
                    <m:e>
                      <m:r>
                        <w:rPr>
                          <w:rFonts w:ascii="Cambria Math" w:hAnsi="Cambria Math"/>
                        </w:rPr>
                        <m:t>(-6)</m:t>
                      </m:r>
                    </m:e>
                    <m:sup>
                      <m:r>
                        <w:rPr>
                          <w:rFonts w:ascii="Cambria Math" w:hAnsi="Cambria Math"/>
                        </w:rPr>
                        <m:t>2</m:t>
                      </m:r>
                    </m:sup>
                  </m:sSup>
                  <m:r>
                    <w:rPr>
                      <w:rFonts w:ascii="Cambria Math" w:hAnsi="Cambria Math"/>
                    </w:rPr>
                    <m:t>+</m:t>
                  </m:r>
                  <m:sSup>
                    <m:sSupPr>
                      <m:ctrlPr>
                        <w:rPr>
                          <w:rFonts w:ascii="Cambria Math" w:hAnsi="Cambria Math"/>
                          <w:i/>
                          <w:sz w:val="22"/>
                          <w:szCs w:val="22"/>
                          <w:lang w:eastAsia="en-US"/>
                        </w:rPr>
                      </m:ctrlPr>
                    </m:sSupPr>
                    <m:e>
                      <m:r>
                        <w:rPr>
                          <w:rFonts w:ascii="Cambria Math" w:hAnsi="Cambria Math"/>
                        </w:rPr>
                        <m:t>(6,6)</m:t>
                      </m:r>
                    </m:e>
                    <m:sup>
                      <m:r>
                        <w:rPr>
                          <w:rFonts w:ascii="Cambria Math" w:hAnsi="Cambria Math"/>
                        </w:rPr>
                        <m:t>2</m:t>
                      </m:r>
                    </m:sup>
                  </m:sSup>
                  <m:r>
                    <w:rPr>
                      <w:rFonts w:ascii="Cambria Math" w:hAnsi="Cambria Math"/>
                    </w:rPr>
                    <m:t>+</m:t>
                  </m:r>
                  <m:sSup>
                    <m:sSupPr>
                      <m:ctrlPr>
                        <w:rPr>
                          <w:rFonts w:ascii="Cambria Math" w:hAnsi="Cambria Math"/>
                          <w:i/>
                          <w:sz w:val="22"/>
                          <w:szCs w:val="22"/>
                          <w:lang w:eastAsia="en-US"/>
                        </w:rPr>
                      </m:ctrlPr>
                    </m:sSupPr>
                    <m:e>
                      <m:r>
                        <w:rPr>
                          <w:rFonts w:ascii="Cambria Math" w:hAnsi="Cambria Math"/>
                        </w:rPr>
                        <m:t>(4,6)</m:t>
                      </m:r>
                    </m:e>
                    <m:sup>
                      <m:r>
                        <w:rPr>
                          <w:rFonts w:ascii="Cambria Math" w:hAnsi="Cambria Math"/>
                        </w:rPr>
                        <m:t>2</m:t>
                      </m:r>
                    </m:sup>
                  </m:sSup>
                  <m:r>
                    <w:rPr>
                      <w:rFonts w:ascii="Cambria Math" w:hAnsi="Cambria Math"/>
                    </w:rPr>
                    <m:t>+</m:t>
                  </m:r>
                  <m:sSup>
                    <m:sSupPr>
                      <m:ctrlPr>
                        <w:rPr>
                          <w:rFonts w:ascii="Cambria Math" w:hAnsi="Cambria Math"/>
                          <w:i/>
                          <w:sz w:val="22"/>
                          <w:szCs w:val="22"/>
                          <w:lang w:eastAsia="en-US"/>
                        </w:rPr>
                      </m:ctrlPr>
                    </m:sSupPr>
                    <m:e>
                      <m:r>
                        <w:rPr>
                          <w:rFonts w:ascii="Cambria Math" w:hAnsi="Cambria Math"/>
                        </w:rPr>
                        <m:t>(1,7)</m:t>
                      </m:r>
                    </m:e>
                    <m:sup>
                      <m:r>
                        <w:rPr>
                          <w:rFonts w:ascii="Cambria Math" w:hAnsi="Cambria Math"/>
                        </w:rPr>
                        <m:t>2</m:t>
                      </m:r>
                    </m:sup>
                  </m:sSup>
                </m:num>
                <m:den>
                  <m:d>
                    <m:dPr>
                      <m:ctrlPr>
                        <w:rPr>
                          <w:rFonts w:ascii="Cambria Math" w:hAnsi="Cambria Math"/>
                          <w:sz w:val="22"/>
                          <w:szCs w:val="22"/>
                          <w:lang w:eastAsia="en-US"/>
                        </w:rPr>
                      </m:ctrlPr>
                    </m:dPr>
                    <m:e>
                      <m:r>
                        <m:rPr>
                          <m:sty m:val="p"/>
                        </m:rPr>
                        <w:rPr>
                          <w:rFonts w:ascii="Cambria Math" w:hAnsi="Cambria Math"/>
                        </w:rPr>
                        <m:t>225+12,96+734,41+1616,04+129,96+7,29</m:t>
                      </m:r>
                    </m:e>
                  </m:d>
                  <m:r>
                    <m:rPr>
                      <m:sty m:val="p"/>
                    </m:rPr>
                    <w:rPr>
                      <w:rFonts w:ascii="Cambria Math" w:hAnsi="Cambria Math"/>
                    </w:rPr>
                    <m:t>+(462,25+16+1095,61+1128,96+46,24+1)</m:t>
                  </m:r>
                </m:den>
              </m:f>
            </m:e>
          </m:rad>
        </m:oMath>
      </m:oMathPara>
    </w:p>
    <w:p w:rsidR="00F232A0" w:rsidRDefault="005F04AE" w:rsidP="00F232A0">
      <w:pPr>
        <w:jc w:val="both"/>
        <w:rPr>
          <w:rFonts w:eastAsiaTheme="minorEastAsia"/>
          <w:sz w:val="28"/>
          <w:szCs w:val="28"/>
        </w:rPr>
      </w:pPr>
      <m:oMath>
        <m:r>
          <w:rPr>
            <w:rFonts w:ascii="Cambria Math" w:hAnsi="Cambria Math"/>
            <w:sz w:val="28"/>
            <w:szCs w:val="28"/>
          </w:rPr>
          <m:t>=</m:t>
        </m:r>
        <m:rad>
          <m:radPr>
            <m:degHide m:val="on"/>
            <m:ctrlPr>
              <w:rPr>
                <w:rFonts w:ascii="Cambria Math" w:hAnsi="Cambria Math"/>
                <w:i/>
                <w:sz w:val="28"/>
                <w:szCs w:val="28"/>
                <w:lang w:val="en-US" w:eastAsia="en-US"/>
              </w:rPr>
            </m:ctrlPr>
          </m:radPr>
          <m:deg/>
          <m:e>
            <m:f>
              <m:fPr>
                <m:ctrlPr>
                  <w:rPr>
                    <w:rFonts w:ascii="Cambria Math" w:hAnsi="Cambria Math"/>
                    <w:i/>
                    <w:sz w:val="28"/>
                    <w:szCs w:val="28"/>
                    <w:lang w:val="en-US" w:eastAsia="en-US"/>
                  </w:rPr>
                </m:ctrlPr>
              </m:fPr>
              <m:num>
                <m:r>
                  <w:rPr>
                    <w:rFonts w:ascii="Cambria Math" w:hAnsi="Cambria Math"/>
                    <w:sz w:val="28"/>
                    <w:szCs w:val="28"/>
                  </w:rPr>
                  <m:t>42,25+0,16+36+43,56+21,16+2,89</m:t>
                </m:r>
              </m:num>
              <m:den>
                <m:r>
                  <w:rPr>
                    <w:rFonts w:ascii="Cambria Math" w:hAnsi="Cambria Math"/>
                    <w:sz w:val="28"/>
                    <w:szCs w:val="28"/>
                  </w:rPr>
                  <m:t>2725,66+2750,06</m:t>
                </m:r>
              </m:den>
            </m:f>
          </m:e>
        </m:rad>
        <m:r>
          <w:rPr>
            <w:rFonts w:ascii="Cambria Math" w:eastAsiaTheme="minorEastAsia" w:hAnsi="Cambria Math"/>
            <w:sz w:val="28"/>
            <w:szCs w:val="28"/>
          </w:rPr>
          <m:t>=</m:t>
        </m:r>
        <m:rad>
          <m:radPr>
            <m:degHide m:val="on"/>
            <m:ctrlPr>
              <w:rPr>
                <w:rFonts w:ascii="Cambria Math" w:eastAsiaTheme="minorEastAsia" w:hAnsi="Cambria Math"/>
                <w:i/>
                <w:sz w:val="28"/>
                <w:szCs w:val="28"/>
                <w:lang w:eastAsia="en-US"/>
              </w:rPr>
            </m:ctrlPr>
          </m:radPr>
          <m:deg/>
          <m:e>
            <m:f>
              <m:fPr>
                <m:ctrlPr>
                  <w:rPr>
                    <w:rFonts w:ascii="Cambria Math" w:eastAsiaTheme="minorEastAsia" w:hAnsi="Cambria Math"/>
                    <w:i/>
                    <w:sz w:val="28"/>
                    <w:szCs w:val="28"/>
                    <w:lang w:eastAsia="en-US"/>
                  </w:rPr>
                </m:ctrlPr>
              </m:fPr>
              <m:num>
                <m:r>
                  <w:rPr>
                    <w:rFonts w:ascii="Cambria Math" w:eastAsiaTheme="minorEastAsia" w:hAnsi="Cambria Math"/>
                    <w:sz w:val="28"/>
                    <w:szCs w:val="28"/>
                  </w:rPr>
                  <m:t>146,02</m:t>
                </m:r>
              </m:num>
              <m:den>
                <m:r>
                  <w:rPr>
                    <w:rFonts w:ascii="Cambria Math" w:eastAsiaTheme="minorEastAsia" w:hAnsi="Cambria Math"/>
                    <w:sz w:val="28"/>
                    <w:szCs w:val="28"/>
                  </w:rPr>
                  <m:t>5475,72</m:t>
                </m:r>
              </m:den>
            </m:f>
          </m:e>
        </m:rad>
        <m:r>
          <w:rPr>
            <w:rFonts w:ascii="Cambria Math" w:eastAsiaTheme="minorEastAsia" w:hAnsi="Cambria Math"/>
            <w:sz w:val="28"/>
            <w:szCs w:val="28"/>
          </w:rPr>
          <m:t>=</m:t>
        </m:r>
        <m:rad>
          <m:radPr>
            <m:degHide m:val="on"/>
            <m:ctrlPr>
              <w:rPr>
                <w:rFonts w:ascii="Cambria Math" w:eastAsiaTheme="minorEastAsia" w:hAnsi="Cambria Math"/>
                <w:i/>
                <w:sz w:val="28"/>
                <w:szCs w:val="28"/>
                <w:lang w:val="en-US" w:eastAsia="en-US"/>
              </w:rPr>
            </m:ctrlPr>
          </m:radPr>
          <m:deg/>
          <m:e>
            <m:r>
              <w:rPr>
                <w:rFonts w:ascii="Cambria Math" w:eastAsiaTheme="minorEastAsia" w:hAnsi="Cambria Math"/>
                <w:sz w:val="28"/>
                <w:szCs w:val="28"/>
              </w:rPr>
              <m:t>0,027</m:t>
            </m:r>
          </m:e>
        </m:rad>
      </m:oMath>
      <w:r>
        <w:rPr>
          <w:rFonts w:eastAsiaTheme="minorEastAsia"/>
          <w:sz w:val="28"/>
          <w:szCs w:val="28"/>
        </w:rPr>
        <w:t xml:space="preserve"> = 0,164</w:t>
      </w:r>
      <w:r w:rsidR="00F232A0">
        <w:rPr>
          <w:rFonts w:eastAsiaTheme="minorEastAsia"/>
          <w:sz w:val="28"/>
          <w:szCs w:val="28"/>
        </w:rPr>
        <w:t xml:space="preserve">, </w:t>
      </w:r>
    </w:p>
    <w:p w:rsidR="005F04AE" w:rsidRDefault="00F232A0" w:rsidP="00F232A0">
      <w:pPr>
        <w:jc w:val="both"/>
        <w:rPr>
          <w:sz w:val="28"/>
          <w:szCs w:val="28"/>
        </w:rPr>
      </w:pPr>
      <w:r>
        <w:rPr>
          <w:rFonts w:eastAsiaTheme="minorEastAsia"/>
          <w:sz w:val="28"/>
          <w:szCs w:val="28"/>
        </w:rPr>
        <w:t xml:space="preserve">что </w:t>
      </w:r>
      <w:r w:rsidR="005F04AE">
        <w:rPr>
          <w:sz w:val="28"/>
          <w:szCs w:val="28"/>
        </w:rPr>
        <w:t>свидетельствует о значительных структурных различиях в составе выпущенных специалистов по отраслевой специализации учебных заведений в 2014г. по сравнению с 2010г.</w:t>
      </w:r>
    </w:p>
    <w:p w:rsidR="00AC6990" w:rsidRDefault="00AC6990" w:rsidP="00AC6990">
      <w:pPr>
        <w:shd w:val="clear" w:color="auto" w:fill="FFFFFF"/>
        <w:spacing w:before="552"/>
      </w:pPr>
      <w:r>
        <w:rPr>
          <w:b/>
          <w:bCs/>
          <w:i/>
          <w:iCs/>
          <w:color w:val="000000"/>
          <w:sz w:val="28"/>
          <w:szCs w:val="28"/>
        </w:rPr>
        <w:lastRenderedPageBreak/>
        <w:t>Задания для самостоятельного решения:</w:t>
      </w:r>
    </w:p>
    <w:p w:rsidR="00687DB9" w:rsidRDefault="00687DB9" w:rsidP="003673B7">
      <w:pPr>
        <w:pStyle w:val="afff"/>
        <w:numPr>
          <w:ilvl w:val="0"/>
          <w:numId w:val="11"/>
        </w:numPr>
        <w:jc w:val="both"/>
        <w:rPr>
          <w:color w:val="000000"/>
          <w:sz w:val="28"/>
          <w:szCs w:val="28"/>
        </w:rPr>
      </w:pPr>
      <w:r>
        <w:rPr>
          <w:color w:val="000000"/>
          <w:sz w:val="28"/>
          <w:szCs w:val="28"/>
        </w:rPr>
        <w:t xml:space="preserve">На основании наблюдений за развивающимся сайтом и изменением его средневзвешенной позиции по основным запросам в поисковой системе необходимо проверить, </w:t>
      </w:r>
      <w:r w:rsidR="00B33F62">
        <w:rPr>
          <w:color w:val="000000"/>
          <w:sz w:val="28"/>
          <w:szCs w:val="28"/>
        </w:rPr>
        <w:t xml:space="preserve">существует ли </w:t>
      </w:r>
      <w:r>
        <w:rPr>
          <w:color w:val="000000"/>
          <w:sz w:val="28"/>
          <w:szCs w:val="28"/>
        </w:rPr>
        <w:t>зависимость между позицией сайта и числом посетителей</w:t>
      </w:r>
      <w:r w:rsidR="00B33F62">
        <w:rPr>
          <w:color w:val="000000"/>
          <w:sz w:val="28"/>
          <w:szCs w:val="28"/>
        </w:rPr>
        <w:t xml:space="preserve">. </w:t>
      </w:r>
      <w:r>
        <w:rPr>
          <w:color w:val="000000"/>
          <w:sz w:val="28"/>
          <w:szCs w:val="28"/>
        </w:rPr>
        <w:t xml:space="preserve">Исходные данные: X (число посетителей в сутки), Y (усредненная позиция сайта в поисковой системе).В таблице </w:t>
      </w:r>
      <w:r w:rsidR="003F4DDC">
        <w:rPr>
          <w:color w:val="000000"/>
          <w:sz w:val="28"/>
          <w:szCs w:val="28"/>
        </w:rPr>
        <w:t>3</w:t>
      </w:r>
      <w:r w:rsidR="003673B7">
        <w:rPr>
          <w:color w:val="000000"/>
          <w:sz w:val="28"/>
          <w:szCs w:val="28"/>
        </w:rPr>
        <w:t>6</w:t>
      </w:r>
      <w:r>
        <w:rPr>
          <w:color w:val="000000"/>
          <w:sz w:val="28"/>
          <w:szCs w:val="28"/>
        </w:rPr>
        <w:t>представлены значения признаков X и Y:</w:t>
      </w:r>
    </w:p>
    <w:p w:rsidR="003C7000" w:rsidRPr="00687DB9" w:rsidRDefault="003C7000" w:rsidP="003C7000">
      <w:pPr>
        <w:pStyle w:val="afff"/>
        <w:ind w:left="720"/>
        <w:rPr>
          <w:color w:val="000000"/>
          <w:sz w:val="28"/>
          <w:szCs w:val="28"/>
        </w:rPr>
      </w:pPr>
      <w:r>
        <w:rPr>
          <w:color w:val="000000"/>
          <w:sz w:val="28"/>
          <w:szCs w:val="28"/>
        </w:rPr>
        <w:t>Таблица 3</w:t>
      </w:r>
      <w:r w:rsidR="003673B7">
        <w:rPr>
          <w:color w:val="000000"/>
          <w:sz w:val="28"/>
          <w:szCs w:val="28"/>
        </w:rPr>
        <w:t>6</w:t>
      </w:r>
      <w:r>
        <w:rPr>
          <w:color w:val="000000"/>
          <w:sz w:val="28"/>
          <w:szCs w:val="28"/>
        </w:rPr>
        <w:t>.</w:t>
      </w:r>
    </w:p>
    <w:tbl>
      <w:tblPr>
        <w:tblW w:w="2148" w:type="dxa"/>
        <w:tblCellSpacing w:w="15" w:type="dxa"/>
        <w:tblInd w:w="814" w:type="dxa"/>
        <w:shd w:val="clear" w:color="auto" w:fill="000000"/>
        <w:tblLook w:val="04A0"/>
      </w:tblPr>
      <w:tblGrid>
        <w:gridCol w:w="578"/>
        <w:gridCol w:w="781"/>
        <w:gridCol w:w="789"/>
      </w:tblGrid>
      <w:tr w:rsidR="00687DB9" w:rsidTr="003C7000">
        <w:trPr>
          <w:tblCellSpacing w:w="15" w:type="dxa"/>
        </w:trPr>
        <w:tc>
          <w:tcPr>
            <w:tcW w:w="533" w:type="dxa"/>
            <w:shd w:val="clear" w:color="auto" w:fill="FFFFFF"/>
            <w:tcMar>
              <w:top w:w="15" w:type="dxa"/>
              <w:left w:w="15" w:type="dxa"/>
              <w:bottom w:w="15" w:type="dxa"/>
              <w:right w:w="15" w:type="dxa"/>
            </w:tcMar>
            <w:vAlign w:val="center"/>
            <w:hideMark/>
          </w:tcPr>
          <w:p w:rsidR="00687DB9" w:rsidRDefault="00687DB9" w:rsidP="003C7000">
            <w:pPr>
              <w:jc w:val="center"/>
              <w:rPr>
                <w:color w:val="000000"/>
                <w:sz w:val="27"/>
                <w:szCs w:val="27"/>
              </w:rPr>
            </w:pPr>
            <w:r>
              <w:rPr>
                <w:color w:val="000000"/>
                <w:sz w:val="27"/>
                <w:szCs w:val="27"/>
              </w:rPr>
              <w:t>№</w:t>
            </w:r>
          </w:p>
        </w:tc>
        <w:tc>
          <w:tcPr>
            <w:tcW w:w="751" w:type="dxa"/>
            <w:shd w:val="clear" w:color="auto" w:fill="FFFFFF"/>
            <w:tcMar>
              <w:top w:w="15" w:type="dxa"/>
              <w:left w:w="15" w:type="dxa"/>
              <w:bottom w:w="15" w:type="dxa"/>
              <w:right w:w="15" w:type="dxa"/>
            </w:tcMar>
            <w:vAlign w:val="center"/>
            <w:hideMark/>
          </w:tcPr>
          <w:p w:rsidR="00687DB9" w:rsidRDefault="00687DB9" w:rsidP="003C7000">
            <w:pPr>
              <w:jc w:val="center"/>
              <w:rPr>
                <w:color w:val="000000"/>
                <w:sz w:val="27"/>
                <w:szCs w:val="27"/>
              </w:rPr>
            </w:pPr>
            <w:r>
              <w:rPr>
                <w:color w:val="000000"/>
                <w:sz w:val="27"/>
                <w:szCs w:val="27"/>
              </w:rPr>
              <w:t>X</w:t>
            </w:r>
          </w:p>
        </w:tc>
        <w:tc>
          <w:tcPr>
            <w:tcW w:w="744" w:type="dxa"/>
            <w:shd w:val="clear" w:color="auto" w:fill="FFFFFF"/>
            <w:tcMar>
              <w:top w:w="15" w:type="dxa"/>
              <w:left w:w="15" w:type="dxa"/>
              <w:bottom w:w="15" w:type="dxa"/>
              <w:right w:w="15" w:type="dxa"/>
            </w:tcMar>
            <w:vAlign w:val="center"/>
            <w:hideMark/>
          </w:tcPr>
          <w:p w:rsidR="00687DB9" w:rsidRDefault="00687DB9" w:rsidP="003C7000">
            <w:pPr>
              <w:jc w:val="center"/>
              <w:rPr>
                <w:color w:val="000000"/>
                <w:sz w:val="27"/>
                <w:szCs w:val="27"/>
              </w:rPr>
            </w:pPr>
            <w:r>
              <w:rPr>
                <w:color w:val="000000"/>
                <w:sz w:val="27"/>
                <w:szCs w:val="27"/>
              </w:rPr>
              <w:t>Y</w:t>
            </w:r>
          </w:p>
        </w:tc>
      </w:tr>
      <w:tr w:rsidR="00687DB9" w:rsidTr="003C7000">
        <w:trPr>
          <w:tblCellSpacing w:w="15" w:type="dxa"/>
        </w:trPr>
        <w:tc>
          <w:tcPr>
            <w:tcW w:w="533" w:type="dxa"/>
            <w:shd w:val="clear" w:color="auto" w:fill="FFFFFF"/>
            <w:tcMar>
              <w:top w:w="15" w:type="dxa"/>
              <w:left w:w="15" w:type="dxa"/>
              <w:bottom w:w="15" w:type="dxa"/>
              <w:right w:w="15" w:type="dxa"/>
            </w:tcMar>
            <w:vAlign w:val="center"/>
            <w:hideMark/>
          </w:tcPr>
          <w:p w:rsidR="00687DB9" w:rsidRDefault="00687DB9" w:rsidP="003C7000">
            <w:pPr>
              <w:jc w:val="center"/>
              <w:rPr>
                <w:color w:val="000000"/>
                <w:sz w:val="27"/>
                <w:szCs w:val="27"/>
              </w:rPr>
            </w:pPr>
            <w:r>
              <w:rPr>
                <w:color w:val="000000"/>
                <w:sz w:val="27"/>
                <w:szCs w:val="27"/>
              </w:rPr>
              <w:t>1</w:t>
            </w:r>
          </w:p>
        </w:tc>
        <w:tc>
          <w:tcPr>
            <w:tcW w:w="751" w:type="dxa"/>
            <w:shd w:val="clear" w:color="auto" w:fill="FFFFFF"/>
            <w:tcMar>
              <w:top w:w="15" w:type="dxa"/>
              <w:left w:w="15" w:type="dxa"/>
              <w:bottom w:w="15" w:type="dxa"/>
              <w:right w:w="15" w:type="dxa"/>
            </w:tcMar>
            <w:vAlign w:val="center"/>
            <w:hideMark/>
          </w:tcPr>
          <w:p w:rsidR="00687DB9" w:rsidRDefault="00687DB9" w:rsidP="003C7000">
            <w:pPr>
              <w:jc w:val="center"/>
              <w:rPr>
                <w:color w:val="000000"/>
                <w:sz w:val="27"/>
                <w:szCs w:val="27"/>
              </w:rPr>
            </w:pPr>
            <w:r>
              <w:rPr>
                <w:color w:val="000000"/>
                <w:sz w:val="27"/>
                <w:szCs w:val="27"/>
              </w:rPr>
              <w:t>500</w:t>
            </w:r>
          </w:p>
        </w:tc>
        <w:tc>
          <w:tcPr>
            <w:tcW w:w="744" w:type="dxa"/>
            <w:shd w:val="clear" w:color="auto" w:fill="FFFFFF"/>
            <w:tcMar>
              <w:top w:w="15" w:type="dxa"/>
              <w:left w:w="15" w:type="dxa"/>
              <w:bottom w:w="15" w:type="dxa"/>
              <w:right w:w="15" w:type="dxa"/>
            </w:tcMar>
            <w:vAlign w:val="center"/>
            <w:hideMark/>
          </w:tcPr>
          <w:p w:rsidR="00687DB9" w:rsidRDefault="00687DB9" w:rsidP="003C7000">
            <w:pPr>
              <w:jc w:val="center"/>
              <w:rPr>
                <w:color w:val="000000"/>
                <w:sz w:val="27"/>
                <w:szCs w:val="27"/>
              </w:rPr>
            </w:pPr>
            <w:r>
              <w:rPr>
                <w:color w:val="000000"/>
                <w:sz w:val="27"/>
                <w:szCs w:val="27"/>
              </w:rPr>
              <w:t>5.4</w:t>
            </w:r>
          </w:p>
        </w:tc>
      </w:tr>
      <w:tr w:rsidR="00687DB9" w:rsidTr="003C7000">
        <w:trPr>
          <w:tblCellSpacing w:w="15" w:type="dxa"/>
        </w:trPr>
        <w:tc>
          <w:tcPr>
            <w:tcW w:w="533" w:type="dxa"/>
            <w:shd w:val="clear" w:color="auto" w:fill="FFFFFF"/>
            <w:tcMar>
              <w:top w:w="15" w:type="dxa"/>
              <w:left w:w="15" w:type="dxa"/>
              <w:bottom w:w="15" w:type="dxa"/>
              <w:right w:w="15" w:type="dxa"/>
            </w:tcMar>
            <w:vAlign w:val="center"/>
            <w:hideMark/>
          </w:tcPr>
          <w:p w:rsidR="00687DB9" w:rsidRDefault="00687DB9" w:rsidP="003C7000">
            <w:pPr>
              <w:jc w:val="center"/>
              <w:rPr>
                <w:color w:val="000000"/>
                <w:sz w:val="27"/>
                <w:szCs w:val="27"/>
              </w:rPr>
            </w:pPr>
            <w:r>
              <w:rPr>
                <w:color w:val="000000"/>
                <w:sz w:val="27"/>
                <w:szCs w:val="27"/>
              </w:rPr>
              <w:t>2</w:t>
            </w:r>
          </w:p>
        </w:tc>
        <w:tc>
          <w:tcPr>
            <w:tcW w:w="751" w:type="dxa"/>
            <w:shd w:val="clear" w:color="auto" w:fill="FFFFFF"/>
            <w:tcMar>
              <w:top w:w="15" w:type="dxa"/>
              <w:left w:w="15" w:type="dxa"/>
              <w:bottom w:w="15" w:type="dxa"/>
              <w:right w:w="15" w:type="dxa"/>
            </w:tcMar>
            <w:vAlign w:val="center"/>
            <w:hideMark/>
          </w:tcPr>
          <w:p w:rsidR="00687DB9" w:rsidRDefault="00687DB9" w:rsidP="003C7000">
            <w:pPr>
              <w:jc w:val="center"/>
              <w:rPr>
                <w:color w:val="000000"/>
                <w:sz w:val="27"/>
                <w:szCs w:val="27"/>
              </w:rPr>
            </w:pPr>
            <w:r>
              <w:rPr>
                <w:color w:val="000000"/>
                <w:sz w:val="27"/>
                <w:szCs w:val="27"/>
              </w:rPr>
              <w:t>790</w:t>
            </w:r>
          </w:p>
        </w:tc>
        <w:tc>
          <w:tcPr>
            <w:tcW w:w="744" w:type="dxa"/>
            <w:shd w:val="clear" w:color="auto" w:fill="FFFFFF"/>
            <w:tcMar>
              <w:top w:w="15" w:type="dxa"/>
              <w:left w:w="15" w:type="dxa"/>
              <w:bottom w:w="15" w:type="dxa"/>
              <w:right w:w="15" w:type="dxa"/>
            </w:tcMar>
            <w:vAlign w:val="center"/>
            <w:hideMark/>
          </w:tcPr>
          <w:p w:rsidR="00687DB9" w:rsidRDefault="00687DB9" w:rsidP="003C7000">
            <w:pPr>
              <w:jc w:val="center"/>
              <w:rPr>
                <w:color w:val="000000"/>
                <w:sz w:val="27"/>
                <w:szCs w:val="27"/>
              </w:rPr>
            </w:pPr>
            <w:r>
              <w:rPr>
                <w:color w:val="000000"/>
                <w:sz w:val="27"/>
                <w:szCs w:val="27"/>
              </w:rPr>
              <w:t>4.2</w:t>
            </w:r>
          </w:p>
        </w:tc>
      </w:tr>
      <w:tr w:rsidR="00687DB9" w:rsidTr="003C7000">
        <w:trPr>
          <w:tblCellSpacing w:w="15" w:type="dxa"/>
        </w:trPr>
        <w:tc>
          <w:tcPr>
            <w:tcW w:w="533" w:type="dxa"/>
            <w:shd w:val="clear" w:color="auto" w:fill="FFFFFF"/>
            <w:tcMar>
              <w:top w:w="15" w:type="dxa"/>
              <w:left w:w="15" w:type="dxa"/>
              <w:bottom w:w="15" w:type="dxa"/>
              <w:right w:w="15" w:type="dxa"/>
            </w:tcMar>
            <w:vAlign w:val="center"/>
            <w:hideMark/>
          </w:tcPr>
          <w:p w:rsidR="00687DB9" w:rsidRDefault="00687DB9" w:rsidP="003C7000">
            <w:pPr>
              <w:jc w:val="center"/>
              <w:rPr>
                <w:color w:val="000000"/>
                <w:sz w:val="27"/>
                <w:szCs w:val="27"/>
              </w:rPr>
            </w:pPr>
            <w:r>
              <w:rPr>
                <w:color w:val="000000"/>
                <w:sz w:val="27"/>
                <w:szCs w:val="27"/>
              </w:rPr>
              <w:t>3</w:t>
            </w:r>
          </w:p>
        </w:tc>
        <w:tc>
          <w:tcPr>
            <w:tcW w:w="751" w:type="dxa"/>
            <w:shd w:val="clear" w:color="auto" w:fill="FFFFFF"/>
            <w:tcMar>
              <w:top w:w="15" w:type="dxa"/>
              <w:left w:w="15" w:type="dxa"/>
              <w:bottom w:w="15" w:type="dxa"/>
              <w:right w:w="15" w:type="dxa"/>
            </w:tcMar>
            <w:vAlign w:val="center"/>
            <w:hideMark/>
          </w:tcPr>
          <w:p w:rsidR="00687DB9" w:rsidRDefault="00687DB9" w:rsidP="003C7000">
            <w:pPr>
              <w:jc w:val="center"/>
              <w:rPr>
                <w:color w:val="000000"/>
                <w:sz w:val="27"/>
                <w:szCs w:val="27"/>
              </w:rPr>
            </w:pPr>
            <w:r>
              <w:rPr>
                <w:color w:val="000000"/>
                <w:sz w:val="27"/>
                <w:szCs w:val="27"/>
              </w:rPr>
              <w:t>870</w:t>
            </w:r>
          </w:p>
        </w:tc>
        <w:tc>
          <w:tcPr>
            <w:tcW w:w="744" w:type="dxa"/>
            <w:shd w:val="clear" w:color="auto" w:fill="FFFFFF"/>
            <w:tcMar>
              <w:top w:w="15" w:type="dxa"/>
              <w:left w:w="15" w:type="dxa"/>
              <w:bottom w:w="15" w:type="dxa"/>
              <w:right w:w="15" w:type="dxa"/>
            </w:tcMar>
            <w:vAlign w:val="center"/>
            <w:hideMark/>
          </w:tcPr>
          <w:p w:rsidR="00687DB9" w:rsidRDefault="00687DB9" w:rsidP="003C7000">
            <w:pPr>
              <w:jc w:val="center"/>
              <w:rPr>
                <w:color w:val="000000"/>
                <w:sz w:val="27"/>
                <w:szCs w:val="27"/>
              </w:rPr>
            </w:pPr>
            <w:r>
              <w:rPr>
                <w:color w:val="000000"/>
                <w:sz w:val="27"/>
                <w:szCs w:val="27"/>
              </w:rPr>
              <w:t>4.0</w:t>
            </w:r>
          </w:p>
        </w:tc>
      </w:tr>
      <w:tr w:rsidR="00687DB9" w:rsidTr="003C7000">
        <w:trPr>
          <w:tblCellSpacing w:w="15" w:type="dxa"/>
        </w:trPr>
        <w:tc>
          <w:tcPr>
            <w:tcW w:w="533" w:type="dxa"/>
            <w:shd w:val="clear" w:color="auto" w:fill="FFFFFF"/>
            <w:tcMar>
              <w:top w:w="15" w:type="dxa"/>
              <w:left w:w="15" w:type="dxa"/>
              <w:bottom w:w="15" w:type="dxa"/>
              <w:right w:w="15" w:type="dxa"/>
            </w:tcMar>
            <w:vAlign w:val="center"/>
            <w:hideMark/>
          </w:tcPr>
          <w:p w:rsidR="00687DB9" w:rsidRDefault="00687DB9" w:rsidP="003C7000">
            <w:pPr>
              <w:jc w:val="center"/>
              <w:rPr>
                <w:color w:val="000000"/>
                <w:sz w:val="27"/>
                <w:szCs w:val="27"/>
              </w:rPr>
            </w:pPr>
            <w:r>
              <w:rPr>
                <w:color w:val="000000"/>
                <w:sz w:val="27"/>
                <w:szCs w:val="27"/>
              </w:rPr>
              <w:t>4</w:t>
            </w:r>
          </w:p>
        </w:tc>
        <w:tc>
          <w:tcPr>
            <w:tcW w:w="751" w:type="dxa"/>
            <w:shd w:val="clear" w:color="auto" w:fill="FFFFFF"/>
            <w:tcMar>
              <w:top w:w="15" w:type="dxa"/>
              <w:left w:w="15" w:type="dxa"/>
              <w:bottom w:w="15" w:type="dxa"/>
              <w:right w:w="15" w:type="dxa"/>
            </w:tcMar>
            <w:vAlign w:val="center"/>
            <w:hideMark/>
          </w:tcPr>
          <w:p w:rsidR="00687DB9" w:rsidRDefault="00687DB9" w:rsidP="003C7000">
            <w:pPr>
              <w:jc w:val="center"/>
              <w:rPr>
                <w:color w:val="000000"/>
                <w:sz w:val="27"/>
                <w:szCs w:val="27"/>
              </w:rPr>
            </w:pPr>
            <w:r>
              <w:rPr>
                <w:color w:val="000000"/>
                <w:sz w:val="27"/>
                <w:szCs w:val="27"/>
              </w:rPr>
              <w:t>1500</w:t>
            </w:r>
          </w:p>
        </w:tc>
        <w:tc>
          <w:tcPr>
            <w:tcW w:w="744" w:type="dxa"/>
            <w:shd w:val="clear" w:color="auto" w:fill="FFFFFF"/>
            <w:tcMar>
              <w:top w:w="15" w:type="dxa"/>
              <w:left w:w="15" w:type="dxa"/>
              <w:bottom w:w="15" w:type="dxa"/>
              <w:right w:w="15" w:type="dxa"/>
            </w:tcMar>
            <w:vAlign w:val="center"/>
            <w:hideMark/>
          </w:tcPr>
          <w:p w:rsidR="00687DB9" w:rsidRDefault="00687DB9" w:rsidP="003C7000">
            <w:pPr>
              <w:jc w:val="center"/>
              <w:rPr>
                <w:color w:val="000000"/>
                <w:sz w:val="27"/>
                <w:szCs w:val="27"/>
              </w:rPr>
            </w:pPr>
            <w:r>
              <w:rPr>
                <w:color w:val="000000"/>
                <w:sz w:val="27"/>
                <w:szCs w:val="27"/>
              </w:rPr>
              <w:t>3.4</w:t>
            </w:r>
          </w:p>
        </w:tc>
      </w:tr>
      <w:tr w:rsidR="00687DB9" w:rsidTr="003C7000">
        <w:trPr>
          <w:tblCellSpacing w:w="15" w:type="dxa"/>
        </w:trPr>
        <w:tc>
          <w:tcPr>
            <w:tcW w:w="533" w:type="dxa"/>
            <w:shd w:val="clear" w:color="auto" w:fill="FFFFFF"/>
            <w:tcMar>
              <w:top w:w="15" w:type="dxa"/>
              <w:left w:w="15" w:type="dxa"/>
              <w:bottom w:w="15" w:type="dxa"/>
              <w:right w:w="15" w:type="dxa"/>
            </w:tcMar>
            <w:vAlign w:val="center"/>
            <w:hideMark/>
          </w:tcPr>
          <w:p w:rsidR="00687DB9" w:rsidRDefault="00687DB9" w:rsidP="003C7000">
            <w:pPr>
              <w:jc w:val="center"/>
              <w:rPr>
                <w:color w:val="000000"/>
                <w:sz w:val="27"/>
                <w:szCs w:val="27"/>
              </w:rPr>
            </w:pPr>
            <w:r>
              <w:rPr>
                <w:color w:val="000000"/>
                <w:sz w:val="27"/>
                <w:szCs w:val="27"/>
              </w:rPr>
              <w:t>5</w:t>
            </w:r>
          </w:p>
        </w:tc>
        <w:tc>
          <w:tcPr>
            <w:tcW w:w="751" w:type="dxa"/>
            <w:shd w:val="clear" w:color="auto" w:fill="FFFFFF"/>
            <w:tcMar>
              <w:top w:w="15" w:type="dxa"/>
              <w:left w:w="15" w:type="dxa"/>
              <w:bottom w:w="15" w:type="dxa"/>
              <w:right w:w="15" w:type="dxa"/>
            </w:tcMar>
            <w:vAlign w:val="center"/>
            <w:hideMark/>
          </w:tcPr>
          <w:p w:rsidR="00687DB9" w:rsidRDefault="00687DB9" w:rsidP="003C7000">
            <w:pPr>
              <w:jc w:val="center"/>
              <w:rPr>
                <w:color w:val="000000"/>
                <w:sz w:val="27"/>
                <w:szCs w:val="27"/>
              </w:rPr>
            </w:pPr>
            <w:r>
              <w:rPr>
                <w:color w:val="000000"/>
                <w:sz w:val="27"/>
                <w:szCs w:val="27"/>
              </w:rPr>
              <w:t>2300</w:t>
            </w:r>
          </w:p>
        </w:tc>
        <w:tc>
          <w:tcPr>
            <w:tcW w:w="744" w:type="dxa"/>
            <w:shd w:val="clear" w:color="auto" w:fill="FFFFFF"/>
            <w:tcMar>
              <w:top w:w="15" w:type="dxa"/>
              <w:left w:w="15" w:type="dxa"/>
              <w:bottom w:w="15" w:type="dxa"/>
              <w:right w:w="15" w:type="dxa"/>
            </w:tcMar>
            <w:vAlign w:val="center"/>
            <w:hideMark/>
          </w:tcPr>
          <w:p w:rsidR="00687DB9" w:rsidRDefault="00687DB9" w:rsidP="003C7000">
            <w:pPr>
              <w:jc w:val="center"/>
              <w:rPr>
                <w:color w:val="000000"/>
                <w:sz w:val="27"/>
                <w:szCs w:val="27"/>
              </w:rPr>
            </w:pPr>
            <w:r>
              <w:rPr>
                <w:color w:val="000000"/>
                <w:sz w:val="27"/>
                <w:szCs w:val="27"/>
              </w:rPr>
              <w:t>2.5</w:t>
            </w:r>
          </w:p>
        </w:tc>
      </w:tr>
      <w:tr w:rsidR="00687DB9" w:rsidTr="003C7000">
        <w:trPr>
          <w:tblCellSpacing w:w="15" w:type="dxa"/>
        </w:trPr>
        <w:tc>
          <w:tcPr>
            <w:tcW w:w="533" w:type="dxa"/>
            <w:shd w:val="clear" w:color="auto" w:fill="FFFFFF"/>
            <w:tcMar>
              <w:top w:w="15" w:type="dxa"/>
              <w:left w:w="15" w:type="dxa"/>
              <w:bottom w:w="15" w:type="dxa"/>
              <w:right w:w="15" w:type="dxa"/>
            </w:tcMar>
            <w:vAlign w:val="center"/>
            <w:hideMark/>
          </w:tcPr>
          <w:p w:rsidR="00687DB9" w:rsidRDefault="00687DB9" w:rsidP="003C7000">
            <w:pPr>
              <w:jc w:val="center"/>
              <w:rPr>
                <w:color w:val="000000"/>
                <w:sz w:val="27"/>
                <w:szCs w:val="27"/>
              </w:rPr>
            </w:pPr>
            <w:r>
              <w:rPr>
                <w:color w:val="000000"/>
                <w:sz w:val="27"/>
                <w:szCs w:val="27"/>
              </w:rPr>
              <w:t>6</w:t>
            </w:r>
          </w:p>
        </w:tc>
        <w:tc>
          <w:tcPr>
            <w:tcW w:w="751" w:type="dxa"/>
            <w:shd w:val="clear" w:color="auto" w:fill="FFFFFF"/>
            <w:tcMar>
              <w:top w:w="15" w:type="dxa"/>
              <w:left w:w="15" w:type="dxa"/>
              <w:bottom w:w="15" w:type="dxa"/>
              <w:right w:w="15" w:type="dxa"/>
            </w:tcMar>
            <w:vAlign w:val="center"/>
            <w:hideMark/>
          </w:tcPr>
          <w:p w:rsidR="00687DB9" w:rsidRDefault="00687DB9" w:rsidP="003C7000">
            <w:pPr>
              <w:jc w:val="center"/>
              <w:rPr>
                <w:color w:val="000000"/>
                <w:sz w:val="27"/>
                <w:szCs w:val="27"/>
              </w:rPr>
            </w:pPr>
            <w:r>
              <w:rPr>
                <w:color w:val="000000"/>
                <w:sz w:val="27"/>
                <w:szCs w:val="27"/>
              </w:rPr>
              <w:t>5600</w:t>
            </w:r>
          </w:p>
        </w:tc>
        <w:tc>
          <w:tcPr>
            <w:tcW w:w="744" w:type="dxa"/>
            <w:shd w:val="clear" w:color="auto" w:fill="FFFFFF"/>
            <w:tcMar>
              <w:top w:w="15" w:type="dxa"/>
              <w:left w:w="15" w:type="dxa"/>
              <w:bottom w:w="15" w:type="dxa"/>
              <w:right w:w="15" w:type="dxa"/>
            </w:tcMar>
            <w:vAlign w:val="center"/>
            <w:hideMark/>
          </w:tcPr>
          <w:p w:rsidR="00687DB9" w:rsidRDefault="00687DB9" w:rsidP="003C7000">
            <w:pPr>
              <w:jc w:val="center"/>
              <w:rPr>
                <w:color w:val="000000"/>
                <w:sz w:val="27"/>
                <w:szCs w:val="27"/>
              </w:rPr>
            </w:pPr>
            <w:r>
              <w:rPr>
                <w:color w:val="000000"/>
                <w:sz w:val="27"/>
                <w:szCs w:val="27"/>
              </w:rPr>
              <w:t>1.0</w:t>
            </w:r>
          </w:p>
        </w:tc>
      </w:tr>
      <w:tr w:rsidR="00687DB9" w:rsidTr="003C7000">
        <w:trPr>
          <w:tblCellSpacing w:w="15" w:type="dxa"/>
        </w:trPr>
        <w:tc>
          <w:tcPr>
            <w:tcW w:w="533" w:type="dxa"/>
            <w:shd w:val="clear" w:color="auto" w:fill="FFFFFF"/>
            <w:tcMar>
              <w:top w:w="15" w:type="dxa"/>
              <w:left w:w="15" w:type="dxa"/>
              <w:bottom w:w="15" w:type="dxa"/>
              <w:right w:w="15" w:type="dxa"/>
            </w:tcMar>
            <w:vAlign w:val="center"/>
            <w:hideMark/>
          </w:tcPr>
          <w:p w:rsidR="00687DB9" w:rsidRDefault="00687DB9" w:rsidP="003C7000">
            <w:pPr>
              <w:jc w:val="center"/>
              <w:rPr>
                <w:color w:val="000000"/>
                <w:sz w:val="27"/>
                <w:szCs w:val="27"/>
              </w:rPr>
            </w:pPr>
            <w:r>
              <w:rPr>
                <w:color w:val="000000"/>
                <w:sz w:val="27"/>
                <w:szCs w:val="27"/>
              </w:rPr>
              <w:t>7</w:t>
            </w:r>
          </w:p>
        </w:tc>
        <w:tc>
          <w:tcPr>
            <w:tcW w:w="751" w:type="dxa"/>
            <w:shd w:val="clear" w:color="auto" w:fill="FFFFFF"/>
            <w:tcMar>
              <w:top w:w="15" w:type="dxa"/>
              <w:left w:w="15" w:type="dxa"/>
              <w:bottom w:w="15" w:type="dxa"/>
              <w:right w:w="15" w:type="dxa"/>
            </w:tcMar>
            <w:vAlign w:val="center"/>
            <w:hideMark/>
          </w:tcPr>
          <w:p w:rsidR="00687DB9" w:rsidRDefault="00687DB9" w:rsidP="003C7000">
            <w:pPr>
              <w:jc w:val="center"/>
              <w:rPr>
                <w:color w:val="000000"/>
                <w:sz w:val="27"/>
                <w:szCs w:val="27"/>
              </w:rPr>
            </w:pPr>
            <w:r>
              <w:rPr>
                <w:color w:val="000000"/>
                <w:sz w:val="27"/>
                <w:szCs w:val="27"/>
              </w:rPr>
              <w:t>100</w:t>
            </w:r>
          </w:p>
        </w:tc>
        <w:tc>
          <w:tcPr>
            <w:tcW w:w="744" w:type="dxa"/>
            <w:shd w:val="clear" w:color="auto" w:fill="FFFFFF"/>
            <w:tcMar>
              <w:top w:w="15" w:type="dxa"/>
              <w:left w:w="15" w:type="dxa"/>
              <w:bottom w:w="15" w:type="dxa"/>
              <w:right w:w="15" w:type="dxa"/>
            </w:tcMar>
            <w:vAlign w:val="center"/>
            <w:hideMark/>
          </w:tcPr>
          <w:p w:rsidR="00687DB9" w:rsidRDefault="00687DB9" w:rsidP="003C7000">
            <w:pPr>
              <w:jc w:val="center"/>
              <w:rPr>
                <w:color w:val="000000"/>
                <w:sz w:val="27"/>
                <w:szCs w:val="27"/>
              </w:rPr>
            </w:pPr>
            <w:r>
              <w:rPr>
                <w:color w:val="000000"/>
                <w:sz w:val="27"/>
                <w:szCs w:val="27"/>
              </w:rPr>
              <w:t>6.1</w:t>
            </w:r>
          </w:p>
        </w:tc>
      </w:tr>
      <w:tr w:rsidR="00687DB9" w:rsidTr="003C7000">
        <w:trPr>
          <w:tblCellSpacing w:w="15" w:type="dxa"/>
        </w:trPr>
        <w:tc>
          <w:tcPr>
            <w:tcW w:w="533" w:type="dxa"/>
            <w:shd w:val="clear" w:color="auto" w:fill="FFFFFF"/>
            <w:tcMar>
              <w:top w:w="15" w:type="dxa"/>
              <w:left w:w="15" w:type="dxa"/>
              <w:bottom w:w="15" w:type="dxa"/>
              <w:right w:w="15" w:type="dxa"/>
            </w:tcMar>
            <w:vAlign w:val="center"/>
            <w:hideMark/>
          </w:tcPr>
          <w:p w:rsidR="00687DB9" w:rsidRDefault="00687DB9" w:rsidP="003C7000">
            <w:pPr>
              <w:jc w:val="center"/>
              <w:rPr>
                <w:color w:val="000000"/>
                <w:sz w:val="27"/>
                <w:szCs w:val="27"/>
              </w:rPr>
            </w:pPr>
            <w:r>
              <w:rPr>
                <w:color w:val="000000"/>
                <w:sz w:val="27"/>
                <w:szCs w:val="27"/>
              </w:rPr>
              <w:t>8</w:t>
            </w:r>
          </w:p>
        </w:tc>
        <w:tc>
          <w:tcPr>
            <w:tcW w:w="751" w:type="dxa"/>
            <w:shd w:val="clear" w:color="auto" w:fill="FFFFFF"/>
            <w:tcMar>
              <w:top w:w="15" w:type="dxa"/>
              <w:left w:w="15" w:type="dxa"/>
              <w:bottom w:w="15" w:type="dxa"/>
              <w:right w:w="15" w:type="dxa"/>
            </w:tcMar>
            <w:vAlign w:val="center"/>
            <w:hideMark/>
          </w:tcPr>
          <w:p w:rsidR="00687DB9" w:rsidRDefault="00687DB9" w:rsidP="003C7000">
            <w:pPr>
              <w:jc w:val="center"/>
              <w:rPr>
                <w:color w:val="000000"/>
                <w:sz w:val="27"/>
                <w:szCs w:val="27"/>
              </w:rPr>
            </w:pPr>
            <w:r>
              <w:rPr>
                <w:color w:val="000000"/>
                <w:sz w:val="27"/>
                <w:szCs w:val="27"/>
              </w:rPr>
              <w:t>20</w:t>
            </w:r>
          </w:p>
        </w:tc>
        <w:tc>
          <w:tcPr>
            <w:tcW w:w="744" w:type="dxa"/>
            <w:shd w:val="clear" w:color="auto" w:fill="FFFFFF"/>
            <w:tcMar>
              <w:top w:w="15" w:type="dxa"/>
              <w:left w:w="15" w:type="dxa"/>
              <w:bottom w:w="15" w:type="dxa"/>
              <w:right w:w="15" w:type="dxa"/>
            </w:tcMar>
            <w:vAlign w:val="center"/>
            <w:hideMark/>
          </w:tcPr>
          <w:p w:rsidR="00687DB9" w:rsidRDefault="00687DB9" w:rsidP="003C7000">
            <w:pPr>
              <w:jc w:val="center"/>
              <w:rPr>
                <w:color w:val="000000"/>
                <w:sz w:val="27"/>
                <w:szCs w:val="27"/>
              </w:rPr>
            </w:pPr>
            <w:r>
              <w:rPr>
                <w:color w:val="000000"/>
                <w:sz w:val="27"/>
                <w:szCs w:val="27"/>
              </w:rPr>
              <w:t>8.2</w:t>
            </w:r>
          </w:p>
        </w:tc>
      </w:tr>
      <w:tr w:rsidR="00687DB9" w:rsidTr="003C7000">
        <w:trPr>
          <w:tblCellSpacing w:w="15" w:type="dxa"/>
        </w:trPr>
        <w:tc>
          <w:tcPr>
            <w:tcW w:w="533" w:type="dxa"/>
            <w:shd w:val="clear" w:color="auto" w:fill="FFFFFF"/>
            <w:tcMar>
              <w:top w:w="15" w:type="dxa"/>
              <w:left w:w="15" w:type="dxa"/>
              <w:bottom w:w="15" w:type="dxa"/>
              <w:right w:w="15" w:type="dxa"/>
            </w:tcMar>
            <w:vAlign w:val="center"/>
            <w:hideMark/>
          </w:tcPr>
          <w:p w:rsidR="00687DB9" w:rsidRDefault="00687DB9" w:rsidP="003C7000">
            <w:pPr>
              <w:jc w:val="center"/>
              <w:rPr>
                <w:color w:val="000000"/>
                <w:sz w:val="27"/>
                <w:szCs w:val="27"/>
              </w:rPr>
            </w:pPr>
            <w:r>
              <w:rPr>
                <w:color w:val="000000"/>
                <w:sz w:val="27"/>
                <w:szCs w:val="27"/>
              </w:rPr>
              <w:t>9</w:t>
            </w:r>
          </w:p>
        </w:tc>
        <w:tc>
          <w:tcPr>
            <w:tcW w:w="751" w:type="dxa"/>
            <w:shd w:val="clear" w:color="auto" w:fill="FFFFFF"/>
            <w:tcMar>
              <w:top w:w="15" w:type="dxa"/>
              <w:left w:w="15" w:type="dxa"/>
              <w:bottom w:w="15" w:type="dxa"/>
              <w:right w:w="15" w:type="dxa"/>
            </w:tcMar>
            <w:vAlign w:val="center"/>
            <w:hideMark/>
          </w:tcPr>
          <w:p w:rsidR="00687DB9" w:rsidRDefault="00687DB9" w:rsidP="003C7000">
            <w:pPr>
              <w:jc w:val="center"/>
              <w:rPr>
                <w:color w:val="000000"/>
                <w:sz w:val="27"/>
                <w:szCs w:val="27"/>
              </w:rPr>
            </w:pPr>
            <w:r>
              <w:rPr>
                <w:color w:val="000000"/>
                <w:sz w:val="27"/>
                <w:szCs w:val="27"/>
              </w:rPr>
              <w:t>5</w:t>
            </w:r>
          </w:p>
        </w:tc>
        <w:tc>
          <w:tcPr>
            <w:tcW w:w="744" w:type="dxa"/>
            <w:shd w:val="clear" w:color="auto" w:fill="FFFFFF"/>
            <w:tcMar>
              <w:top w:w="15" w:type="dxa"/>
              <w:left w:w="15" w:type="dxa"/>
              <w:bottom w:w="15" w:type="dxa"/>
              <w:right w:w="15" w:type="dxa"/>
            </w:tcMar>
            <w:vAlign w:val="center"/>
            <w:hideMark/>
          </w:tcPr>
          <w:p w:rsidR="00687DB9" w:rsidRDefault="00687DB9" w:rsidP="003C7000">
            <w:pPr>
              <w:jc w:val="center"/>
              <w:rPr>
                <w:color w:val="000000"/>
                <w:sz w:val="27"/>
                <w:szCs w:val="27"/>
              </w:rPr>
            </w:pPr>
            <w:r>
              <w:rPr>
                <w:color w:val="000000"/>
                <w:sz w:val="27"/>
                <w:szCs w:val="27"/>
              </w:rPr>
              <w:t>14.6</w:t>
            </w:r>
          </w:p>
        </w:tc>
      </w:tr>
    </w:tbl>
    <w:p w:rsidR="00687DB9" w:rsidRDefault="00311DE0" w:rsidP="006D32EA">
      <w:pPr>
        <w:pStyle w:val="western"/>
        <w:spacing w:after="0"/>
        <w:jc w:val="both"/>
        <w:rPr>
          <w:color w:val="000000"/>
          <w:sz w:val="28"/>
          <w:szCs w:val="28"/>
        </w:rPr>
      </w:pPr>
      <w:r>
        <w:rPr>
          <w:color w:val="000000"/>
          <w:sz w:val="28"/>
          <w:szCs w:val="28"/>
        </w:rPr>
        <w:t>3</w:t>
      </w:r>
      <w:r w:rsidR="00687DB9">
        <w:rPr>
          <w:color w:val="000000"/>
          <w:sz w:val="28"/>
          <w:szCs w:val="28"/>
        </w:rPr>
        <w:t>2.Значения критерия 1 (Х) и критерий 2 (Y) представлены в таблице. Критерий 1 имеет ненормальное распределение. Критерий 2 имеет нормальное распределение. Найти корреляционн</w:t>
      </w:r>
      <w:r w:rsidR="003D30A1">
        <w:rPr>
          <w:color w:val="000000"/>
          <w:sz w:val="28"/>
          <w:szCs w:val="28"/>
        </w:rPr>
        <w:t>ую</w:t>
      </w:r>
      <w:r w:rsidR="00687DB9">
        <w:rPr>
          <w:color w:val="000000"/>
          <w:sz w:val="28"/>
          <w:szCs w:val="28"/>
        </w:rPr>
        <w:t xml:space="preserve"> зависимость между этими критериями при уровне значимости 0,05.</w:t>
      </w:r>
    </w:p>
    <w:p w:rsidR="003F4DDC" w:rsidRDefault="003F4DDC" w:rsidP="006D32EA">
      <w:pPr>
        <w:pStyle w:val="western"/>
        <w:spacing w:after="0"/>
        <w:jc w:val="both"/>
        <w:rPr>
          <w:color w:val="000000"/>
          <w:sz w:val="28"/>
          <w:szCs w:val="28"/>
        </w:rPr>
      </w:pPr>
      <w:r>
        <w:rPr>
          <w:color w:val="000000"/>
          <w:sz w:val="28"/>
          <w:szCs w:val="28"/>
        </w:rPr>
        <w:t>Таблица 3</w:t>
      </w:r>
      <w:r w:rsidR="003673B7">
        <w:rPr>
          <w:color w:val="000000"/>
          <w:sz w:val="28"/>
          <w:szCs w:val="28"/>
        </w:rPr>
        <w:t>7</w:t>
      </w:r>
      <w:r>
        <w:rPr>
          <w:color w:val="000000"/>
          <w:sz w:val="28"/>
          <w:szCs w:val="28"/>
        </w:rPr>
        <w:t>.</w:t>
      </w:r>
    </w:p>
    <w:tbl>
      <w:tblPr>
        <w:tblStyle w:val="afff0"/>
        <w:tblW w:w="0" w:type="auto"/>
        <w:tblBorders>
          <w:top w:val="single" w:sz="12" w:space="0" w:color="auto"/>
          <w:left w:val="single" w:sz="12" w:space="0" w:color="auto"/>
          <w:bottom w:val="single" w:sz="12" w:space="0" w:color="auto"/>
          <w:right w:val="single" w:sz="12" w:space="0" w:color="auto"/>
        </w:tblBorders>
        <w:tblLook w:val="04A0"/>
      </w:tblPr>
      <w:tblGrid>
        <w:gridCol w:w="4785"/>
        <w:gridCol w:w="4785"/>
      </w:tblGrid>
      <w:tr w:rsidR="00687DB9" w:rsidTr="003B2EFB">
        <w:tc>
          <w:tcPr>
            <w:tcW w:w="4785" w:type="dxa"/>
            <w:hideMark/>
          </w:tcPr>
          <w:p w:rsidR="00687DB9" w:rsidRPr="00CC6E4C" w:rsidRDefault="00687DB9">
            <w:pPr>
              <w:pStyle w:val="western"/>
              <w:spacing w:after="0"/>
              <w:jc w:val="center"/>
              <w:rPr>
                <w:color w:val="000000"/>
                <w:sz w:val="20"/>
                <w:szCs w:val="20"/>
                <w:lang w:val="en-US" w:eastAsia="en-US"/>
              </w:rPr>
            </w:pPr>
            <w:r w:rsidRPr="00CC6E4C">
              <w:rPr>
                <w:color w:val="000000"/>
                <w:sz w:val="20"/>
                <w:szCs w:val="20"/>
                <w:lang w:val="en-US" w:eastAsia="en-US"/>
              </w:rPr>
              <w:t>X</w:t>
            </w:r>
          </w:p>
        </w:tc>
        <w:tc>
          <w:tcPr>
            <w:tcW w:w="4786" w:type="dxa"/>
            <w:hideMark/>
          </w:tcPr>
          <w:p w:rsidR="00687DB9" w:rsidRPr="00CC6E4C" w:rsidRDefault="00687DB9">
            <w:pPr>
              <w:pStyle w:val="western"/>
              <w:spacing w:after="0"/>
              <w:jc w:val="center"/>
              <w:rPr>
                <w:color w:val="000000"/>
                <w:sz w:val="20"/>
                <w:szCs w:val="20"/>
                <w:lang w:val="en-US" w:eastAsia="en-US"/>
              </w:rPr>
            </w:pPr>
            <w:r w:rsidRPr="00CC6E4C">
              <w:rPr>
                <w:color w:val="000000"/>
                <w:sz w:val="20"/>
                <w:szCs w:val="20"/>
                <w:lang w:val="en-US" w:eastAsia="en-US"/>
              </w:rPr>
              <w:t>Y</w:t>
            </w:r>
          </w:p>
        </w:tc>
      </w:tr>
      <w:tr w:rsidR="00687DB9" w:rsidTr="003B2EFB">
        <w:tc>
          <w:tcPr>
            <w:tcW w:w="4785" w:type="dxa"/>
            <w:hideMark/>
          </w:tcPr>
          <w:p w:rsidR="00687DB9" w:rsidRPr="00CC6E4C" w:rsidRDefault="00687DB9">
            <w:pPr>
              <w:pStyle w:val="western"/>
              <w:spacing w:after="0"/>
              <w:jc w:val="center"/>
              <w:rPr>
                <w:color w:val="000000"/>
                <w:sz w:val="20"/>
                <w:szCs w:val="20"/>
                <w:lang w:val="en-US" w:eastAsia="en-US"/>
              </w:rPr>
            </w:pPr>
            <w:r w:rsidRPr="00CC6E4C">
              <w:rPr>
                <w:color w:val="000000"/>
                <w:sz w:val="20"/>
                <w:szCs w:val="20"/>
                <w:lang w:val="en-US" w:eastAsia="en-US"/>
              </w:rPr>
              <w:t>55</w:t>
            </w:r>
          </w:p>
        </w:tc>
        <w:tc>
          <w:tcPr>
            <w:tcW w:w="4786" w:type="dxa"/>
            <w:hideMark/>
          </w:tcPr>
          <w:p w:rsidR="00687DB9" w:rsidRPr="00CC6E4C" w:rsidRDefault="00687DB9">
            <w:pPr>
              <w:pStyle w:val="western"/>
              <w:spacing w:after="0"/>
              <w:jc w:val="center"/>
              <w:rPr>
                <w:color w:val="000000"/>
                <w:sz w:val="20"/>
                <w:szCs w:val="20"/>
                <w:lang w:val="en-US" w:eastAsia="en-US"/>
              </w:rPr>
            </w:pPr>
            <w:r w:rsidRPr="00CC6E4C">
              <w:rPr>
                <w:color w:val="000000"/>
                <w:sz w:val="20"/>
                <w:szCs w:val="20"/>
                <w:lang w:val="en-US" w:eastAsia="en-US"/>
              </w:rPr>
              <w:t>72</w:t>
            </w:r>
          </w:p>
        </w:tc>
      </w:tr>
      <w:tr w:rsidR="00687DB9" w:rsidTr="003B2EFB">
        <w:tc>
          <w:tcPr>
            <w:tcW w:w="4785" w:type="dxa"/>
            <w:hideMark/>
          </w:tcPr>
          <w:p w:rsidR="00687DB9" w:rsidRPr="00CC6E4C" w:rsidRDefault="00687DB9">
            <w:pPr>
              <w:pStyle w:val="western"/>
              <w:spacing w:after="0"/>
              <w:jc w:val="center"/>
              <w:rPr>
                <w:color w:val="000000"/>
                <w:sz w:val="20"/>
                <w:szCs w:val="20"/>
                <w:lang w:val="en-US" w:eastAsia="en-US"/>
              </w:rPr>
            </w:pPr>
            <w:r w:rsidRPr="00CC6E4C">
              <w:rPr>
                <w:color w:val="000000"/>
                <w:sz w:val="20"/>
                <w:szCs w:val="20"/>
                <w:lang w:val="en-US" w:eastAsia="en-US"/>
              </w:rPr>
              <w:t>24</w:t>
            </w:r>
          </w:p>
        </w:tc>
        <w:tc>
          <w:tcPr>
            <w:tcW w:w="4786" w:type="dxa"/>
            <w:hideMark/>
          </w:tcPr>
          <w:p w:rsidR="00687DB9" w:rsidRPr="00CC6E4C" w:rsidRDefault="00687DB9">
            <w:pPr>
              <w:pStyle w:val="western"/>
              <w:spacing w:after="0"/>
              <w:jc w:val="center"/>
              <w:rPr>
                <w:color w:val="000000"/>
                <w:sz w:val="20"/>
                <w:szCs w:val="20"/>
                <w:lang w:val="en-US" w:eastAsia="en-US"/>
              </w:rPr>
            </w:pPr>
            <w:r w:rsidRPr="00CC6E4C">
              <w:rPr>
                <w:color w:val="000000"/>
                <w:sz w:val="20"/>
                <w:szCs w:val="20"/>
                <w:lang w:val="en-US" w:eastAsia="en-US"/>
              </w:rPr>
              <w:t>77</w:t>
            </w:r>
          </w:p>
        </w:tc>
      </w:tr>
      <w:tr w:rsidR="00687DB9" w:rsidTr="003B2EFB">
        <w:tc>
          <w:tcPr>
            <w:tcW w:w="4785" w:type="dxa"/>
            <w:hideMark/>
          </w:tcPr>
          <w:p w:rsidR="00687DB9" w:rsidRPr="00CC6E4C" w:rsidRDefault="00687DB9">
            <w:pPr>
              <w:pStyle w:val="western"/>
              <w:spacing w:after="0"/>
              <w:jc w:val="center"/>
              <w:rPr>
                <w:color w:val="000000"/>
                <w:sz w:val="20"/>
                <w:szCs w:val="20"/>
                <w:lang w:val="en-US" w:eastAsia="en-US"/>
              </w:rPr>
            </w:pPr>
            <w:r w:rsidRPr="00CC6E4C">
              <w:rPr>
                <w:color w:val="000000"/>
                <w:sz w:val="20"/>
                <w:szCs w:val="20"/>
                <w:lang w:val="en-US" w:eastAsia="en-US"/>
              </w:rPr>
              <w:t>40</w:t>
            </w:r>
          </w:p>
        </w:tc>
        <w:tc>
          <w:tcPr>
            <w:tcW w:w="4786" w:type="dxa"/>
            <w:hideMark/>
          </w:tcPr>
          <w:p w:rsidR="00687DB9" w:rsidRPr="00CC6E4C" w:rsidRDefault="00687DB9">
            <w:pPr>
              <w:pStyle w:val="western"/>
              <w:spacing w:after="0"/>
              <w:jc w:val="center"/>
              <w:rPr>
                <w:color w:val="000000"/>
                <w:sz w:val="20"/>
                <w:szCs w:val="20"/>
                <w:lang w:val="en-US" w:eastAsia="en-US"/>
              </w:rPr>
            </w:pPr>
            <w:r w:rsidRPr="00CC6E4C">
              <w:rPr>
                <w:color w:val="000000"/>
                <w:sz w:val="20"/>
                <w:szCs w:val="20"/>
                <w:lang w:val="en-US" w:eastAsia="en-US"/>
              </w:rPr>
              <w:t>85</w:t>
            </w:r>
          </w:p>
        </w:tc>
      </w:tr>
      <w:tr w:rsidR="00687DB9" w:rsidTr="003B2EFB">
        <w:tc>
          <w:tcPr>
            <w:tcW w:w="4785" w:type="dxa"/>
            <w:hideMark/>
          </w:tcPr>
          <w:p w:rsidR="00687DB9" w:rsidRPr="00CC6E4C" w:rsidRDefault="00687DB9">
            <w:pPr>
              <w:pStyle w:val="western"/>
              <w:spacing w:after="0"/>
              <w:jc w:val="center"/>
              <w:rPr>
                <w:color w:val="000000"/>
                <w:sz w:val="20"/>
                <w:szCs w:val="20"/>
                <w:lang w:val="en-US" w:eastAsia="en-US"/>
              </w:rPr>
            </w:pPr>
            <w:r w:rsidRPr="00CC6E4C">
              <w:rPr>
                <w:color w:val="000000"/>
                <w:sz w:val="20"/>
                <w:szCs w:val="20"/>
                <w:lang w:val="en-US" w:eastAsia="en-US"/>
              </w:rPr>
              <w:t>60</w:t>
            </w:r>
          </w:p>
        </w:tc>
        <w:tc>
          <w:tcPr>
            <w:tcW w:w="4786" w:type="dxa"/>
            <w:hideMark/>
          </w:tcPr>
          <w:p w:rsidR="00687DB9" w:rsidRPr="00CC6E4C" w:rsidRDefault="00687DB9">
            <w:pPr>
              <w:pStyle w:val="western"/>
              <w:spacing w:after="0"/>
              <w:jc w:val="center"/>
              <w:rPr>
                <w:color w:val="000000"/>
                <w:sz w:val="20"/>
                <w:szCs w:val="20"/>
                <w:lang w:val="en-US" w:eastAsia="en-US"/>
              </w:rPr>
            </w:pPr>
            <w:r w:rsidRPr="00CC6E4C">
              <w:rPr>
                <w:color w:val="000000"/>
                <w:sz w:val="20"/>
                <w:szCs w:val="20"/>
                <w:lang w:val="en-US" w:eastAsia="en-US"/>
              </w:rPr>
              <w:t>90</w:t>
            </w:r>
          </w:p>
        </w:tc>
      </w:tr>
      <w:tr w:rsidR="00687DB9" w:rsidTr="003B2EFB">
        <w:tc>
          <w:tcPr>
            <w:tcW w:w="4785" w:type="dxa"/>
            <w:hideMark/>
          </w:tcPr>
          <w:p w:rsidR="00687DB9" w:rsidRPr="00CC6E4C" w:rsidRDefault="00687DB9">
            <w:pPr>
              <w:pStyle w:val="western"/>
              <w:spacing w:after="0"/>
              <w:jc w:val="center"/>
              <w:rPr>
                <w:color w:val="000000"/>
                <w:sz w:val="20"/>
                <w:szCs w:val="20"/>
                <w:lang w:val="en-US" w:eastAsia="en-US"/>
              </w:rPr>
            </w:pPr>
            <w:r w:rsidRPr="00CC6E4C">
              <w:rPr>
                <w:color w:val="000000"/>
                <w:sz w:val="20"/>
                <w:szCs w:val="20"/>
                <w:lang w:val="en-US" w:eastAsia="en-US"/>
              </w:rPr>
              <w:t>39</w:t>
            </w:r>
          </w:p>
        </w:tc>
        <w:tc>
          <w:tcPr>
            <w:tcW w:w="4786" w:type="dxa"/>
            <w:hideMark/>
          </w:tcPr>
          <w:p w:rsidR="00687DB9" w:rsidRPr="00CC6E4C" w:rsidRDefault="00687DB9">
            <w:pPr>
              <w:pStyle w:val="western"/>
              <w:spacing w:after="0"/>
              <w:jc w:val="center"/>
              <w:rPr>
                <w:color w:val="000000"/>
                <w:sz w:val="20"/>
                <w:szCs w:val="20"/>
                <w:lang w:val="en-US" w:eastAsia="en-US"/>
              </w:rPr>
            </w:pPr>
            <w:r w:rsidRPr="00CC6E4C">
              <w:rPr>
                <w:color w:val="000000"/>
                <w:sz w:val="20"/>
                <w:szCs w:val="20"/>
                <w:lang w:val="en-US" w:eastAsia="en-US"/>
              </w:rPr>
              <w:t>82</w:t>
            </w:r>
          </w:p>
        </w:tc>
      </w:tr>
      <w:tr w:rsidR="00687DB9" w:rsidTr="003B2EFB">
        <w:tc>
          <w:tcPr>
            <w:tcW w:w="4785" w:type="dxa"/>
            <w:hideMark/>
          </w:tcPr>
          <w:p w:rsidR="00687DB9" w:rsidRPr="00CC6E4C" w:rsidRDefault="00687DB9">
            <w:pPr>
              <w:pStyle w:val="western"/>
              <w:spacing w:after="0"/>
              <w:jc w:val="center"/>
              <w:rPr>
                <w:color w:val="000000"/>
                <w:sz w:val="20"/>
                <w:szCs w:val="20"/>
                <w:lang w:val="en-US" w:eastAsia="en-US"/>
              </w:rPr>
            </w:pPr>
            <w:r w:rsidRPr="00CC6E4C">
              <w:rPr>
                <w:color w:val="000000"/>
                <w:sz w:val="20"/>
                <w:szCs w:val="20"/>
                <w:lang w:val="en-US" w:eastAsia="en-US"/>
              </w:rPr>
              <w:t>28</w:t>
            </w:r>
          </w:p>
        </w:tc>
        <w:tc>
          <w:tcPr>
            <w:tcW w:w="4786" w:type="dxa"/>
            <w:hideMark/>
          </w:tcPr>
          <w:p w:rsidR="00687DB9" w:rsidRPr="00CC6E4C" w:rsidRDefault="00687DB9">
            <w:pPr>
              <w:pStyle w:val="western"/>
              <w:spacing w:after="0"/>
              <w:jc w:val="center"/>
              <w:rPr>
                <w:color w:val="000000"/>
                <w:sz w:val="20"/>
                <w:szCs w:val="20"/>
                <w:lang w:val="en-US" w:eastAsia="en-US"/>
              </w:rPr>
            </w:pPr>
            <w:r w:rsidRPr="00CC6E4C">
              <w:rPr>
                <w:color w:val="000000"/>
                <w:sz w:val="20"/>
                <w:szCs w:val="20"/>
                <w:lang w:val="en-US" w:eastAsia="en-US"/>
              </w:rPr>
              <w:t>77</w:t>
            </w:r>
          </w:p>
        </w:tc>
      </w:tr>
      <w:tr w:rsidR="00687DB9" w:rsidTr="003B2EFB">
        <w:tc>
          <w:tcPr>
            <w:tcW w:w="4785" w:type="dxa"/>
            <w:hideMark/>
          </w:tcPr>
          <w:p w:rsidR="00687DB9" w:rsidRPr="00CC6E4C" w:rsidRDefault="00687DB9">
            <w:pPr>
              <w:pStyle w:val="western"/>
              <w:spacing w:after="0"/>
              <w:jc w:val="center"/>
              <w:rPr>
                <w:color w:val="000000"/>
                <w:sz w:val="20"/>
                <w:szCs w:val="20"/>
                <w:lang w:val="en-US" w:eastAsia="en-US"/>
              </w:rPr>
            </w:pPr>
            <w:r w:rsidRPr="00CC6E4C">
              <w:rPr>
                <w:color w:val="000000"/>
                <w:sz w:val="20"/>
                <w:szCs w:val="20"/>
                <w:lang w:val="en-US" w:eastAsia="en-US"/>
              </w:rPr>
              <w:t>22</w:t>
            </w:r>
          </w:p>
        </w:tc>
        <w:tc>
          <w:tcPr>
            <w:tcW w:w="4786" w:type="dxa"/>
            <w:hideMark/>
          </w:tcPr>
          <w:p w:rsidR="00687DB9" w:rsidRPr="00CC6E4C" w:rsidRDefault="00687DB9">
            <w:pPr>
              <w:pStyle w:val="western"/>
              <w:spacing w:after="0"/>
              <w:jc w:val="center"/>
              <w:rPr>
                <w:color w:val="000000"/>
                <w:sz w:val="20"/>
                <w:szCs w:val="20"/>
                <w:lang w:val="en-US" w:eastAsia="en-US"/>
              </w:rPr>
            </w:pPr>
            <w:r w:rsidRPr="00CC6E4C">
              <w:rPr>
                <w:color w:val="000000"/>
                <w:sz w:val="20"/>
                <w:szCs w:val="20"/>
                <w:lang w:val="en-US" w:eastAsia="en-US"/>
              </w:rPr>
              <w:t>60</w:t>
            </w:r>
          </w:p>
        </w:tc>
      </w:tr>
      <w:tr w:rsidR="00687DB9" w:rsidTr="003B2EFB">
        <w:tc>
          <w:tcPr>
            <w:tcW w:w="4785" w:type="dxa"/>
            <w:hideMark/>
          </w:tcPr>
          <w:p w:rsidR="00687DB9" w:rsidRPr="00CC6E4C" w:rsidRDefault="00687DB9">
            <w:pPr>
              <w:pStyle w:val="western"/>
              <w:spacing w:after="0"/>
              <w:jc w:val="center"/>
              <w:rPr>
                <w:color w:val="000000"/>
                <w:sz w:val="20"/>
                <w:szCs w:val="20"/>
                <w:lang w:val="en-US" w:eastAsia="en-US"/>
              </w:rPr>
            </w:pPr>
            <w:r w:rsidRPr="00CC6E4C">
              <w:rPr>
                <w:color w:val="000000"/>
                <w:sz w:val="20"/>
                <w:szCs w:val="20"/>
                <w:lang w:val="en-US" w:eastAsia="en-US"/>
              </w:rPr>
              <w:t>37</w:t>
            </w:r>
          </w:p>
        </w:tc>
        <w:tc>
          <w:tcPr>
            <w:tcW w:w="4786" w:type="dxa"/>
            <w:hideMark/>
          </w:tcPr>
          <w:p w:rsidR="00687DB9" w:rsidRPr="00CC6E4C" w:rsidRDefault="00687DB9">
            <w:pPr>
              <w:pStyle w:val="western"/>
              <w:spacing w:after="0"/>
              <w:jc w:val="center"/>
              <w:rPr>
                <w:color w:val="000000"/>
                <w:sz w:val="20"/>
                <w:szCs w:val="20"/>
                <w:lang w:val="en-US" w:eastAsia="en-US"/>
              </w:rPr>
            </w:pPr>
            <w:r w:rsidRPr="00CC6E4C">
              <w:rPr>
                <w:color w:val="000000"/>
                <w:sz w:val="20"/>
                <w:szCs w:val="20"/>
                <w:lang w:val="en-US" w:eastAsia="en-US"/>
              </w:rPr>
              <w:t>79</w:t>
            </w:r>
          </w:p>
        </w:tc>
      </w:tr>
      <w:tr w:rsidR="00687DB9" w:rsidTr="003B2EFB">
        <w:tc>
          <w:tcPr>
            <w:tcW w:w="4785" w:type="dxa"/>
            <w:hideMark/>
          </w:tcPr>
          <w:p w:rsidR="00687DB9" w:rsidRPr="00CC6E4C" w:rsidRDefault="00687DB9">
            <w:pPr>
              <w:pStyle w:val="western"/>
              <w:spacing w:after="0"/>
              <w:jc w:val="center"/>
              <w:rPr>
                <w:color w:val="000000"/>
                <w:sz w:val="20"/>
                <w:szCs w:val="20"/>
                <w:lang w:val="en-US" w:eastAsia="en-US"/>
              </w:rPr>
            </w:pPr>
            <w:r w:rsidRPr="00CC6E4C">
              <w:rPr>
                <w:color w:val="000000"/>
                <w:sz w:val="20"/>
                <w:szCs w:val="20"/>
                <w:lang w:val="en-US" w:eastAsia="en-US"/>
              </w:rPr>
              <w:t>72</w:t>
            </w:r>
          </w:p>
        </w:tc>
        <w:tc>
          <w:tcPr>
            <w:tcW w:w="4786" w:type="dxa"/>
            <w:hideMark/>
          </w:tcPr>
          <w:p w:rsidR="00687DB9" w:rsidRPr="00CC6E4C" w:rsidRDefault="00687DB9">
            <w:pPr>
              <w:pStyle w:val="western"/>
              <w:spacing w:after="0"/>
              <w:jc w:val="center"/>
              <w:rPr>
                <w:color w:val="000000"/>
                <w:sz w:val="20"/>
                <w:szCs w:val="20"/>
                <w:lang w:val="en-US" w:eastAsia="en-US"/>
              </w:rPr>
            </w:pPr>
            <w:r w:rsidRPr="00CC6E4C">
              <w:rPr>
                <w:color w:val="000000"/>
                <w:sz w:val="20"/>
                <w:szCs w:val="20"/>
                <w:lang w:val="en-US" w:eastAsia="en-US"/>
              </w:rPr>
              <w:t>88</w:t>
            </w:r>
          </w:p>
        </w:tc>
      </w:tr>
      <w:tr w:rsidR="00687DB9" w:rsidTr="003B2EFB">
        <w:tc>
          <w:tcPr>
            <w:tcW w:w="4785" w:type="dxa"/>
            <w:hideMark/>
          </w:tcPr>
          <w:p w:rsidR="00687DB9" w:rsidRPr="00CC6E4C" w:rsidRDefault="00687DB9">
            <w:pPr>
              <w:pStyle w:val="western"/>
              <w:spacing w:after="0"/>
              <w:jc w:val="center"/>
              <w:rPr>
                <w:color w:val="000000"/>
                <w:sz w:val="20"/>
                <w:szCs w:val="20"/>
                <w:lang w:val="en-US" w:eastAsia="en-US"/>
              </w:rPr>
            </w:pPr>
            <w:r w:rsidRPr="00CC6E4C">
              <w:rPr>
                <w:color w:val="000000"/>
                <w:sz w:val="20"/>
                <w:szCs w:val="20"/>
                <w:lang w:val="en-US" w:eastAsia="en-US"/>
              </w:rPr>
              <w:t>42</w:t>
            </w:r>
          </w:p>
        </w:tc>
        <w:tc>
          <w:tcPr>
            <w:tcW w:w="4786" w:type="dxa"/>
            <w:hideMark/>
          </w:tcPr>
          <w:p w:rsidR="00687DB9" w:rsidRPr="00CC6E4C" w:rsidRDefault="00687DB9">
            <w:pPr>
              <w:pStyle w:val="western"/>
              <w:spacing w:after="0"/>
              <w:jc w:val="center"/>
              <w:rPr>
                <w:color w:val="000000"/>
                <w:sz w:val="20"/>
                <w:szCs w:val="20"/>
                <w:lang w:val="en-US" w:eastAsia="en-US"/>
              </w:rPr>
            </w:pPr>
            <w:r w:rsidRPr="00CC6E4C">
              <w:rPr>
                <w:color w:val="000000"/>
                <w:sz w:val="20"/>
                <w:szCs w:val="20"/>
                <w:lang w:val="en-US" w:eastAsia="en-US"/>
              </w:rPr>
              <w:t>80</w:t>
            </w:r>
          </w:p>
        </w:tc>
      </w:tr>
      <w:tr w:rsidR="00687DB9" w:rsidTr="003B2EFB">
        <w:tc>
          <w:tcPr>
            <w:tcW w:w="4785" w:type="dxa"/>
            <w:hideMark/>
          </w:tcPr>
          <w:p w:rsidR="00687DB9" w:rsidRPr="00CC6E4C" w:rsidRDefault="00687DB9">
            <w:pPr>
              <w:pStyle w:val="western"/>
              <w:spacing w:after="0"/>
              <w:jc w:val="center"/>
              <w:rPr>
                <w:color w:val="000000"/>
                <w:sz w:val="20"/>
                <w:szCs w:val="20"/>
                <w:lang w:val="en-US" w:eastAsia="en-US"/>
              </w:rPr>
            </w:pPr>
            <w:r w:rsidRPr="00CC6E4C">
              <w:rPr>
                <w:color w:val="000000"/>
                <w:sz w:val="20"/>
                <w:szCs w:val="20"/>
                <w:lang w:val="en-US" w:eastAsia="en-US"/>
              </w:rPr>
              <w:t>33</w:t>
            </w:r>
          </w:p>
        </w:tc>
        <w:tc>
          <w:tcPr>
            <w:tcW w:w="4786" w:type="dxa"/>
            <w:hideMark/>
          </w:tcPr>
          <w:p w:rsidR="00687DB9" w:rsidRPr="00CC6E4C" w:rsidRDefault="00687DB9">
            <w:pPr>
              <w:pStyle w:val="western"/>
              <w:spacing w:after="0"/>
              <w:jc w:val="center"/>
              <w:rPr>
                <w:color w:val="000000"/>
                <w:sz w:val="20"/>
                <w:szCs w:val="20"/>
                <w:lang w:val="en-US" w:eastAsia="en-US"/>
              </w:rPr>
            </w:pPr>
            <w:r w:rsidRPr="00CC6E4C">
              <w:rPr>
                <w:color w:val="000000"/>
                <w:sz w:val="20"/>
                <w:szCs w:val="20"/>
                <w:lang w:val="en-US" w:eastAsia="en-US"/>
              </w:rPr>
              <w:t>66</w:t>
            </w:r>
          </w:p>
        </w:tc>
      </w:tr>
      <w:tr w:rsidR="00687DB9" w:rsidTr="003B2EFB">
        <w:tc>
          <w:tcPr>
            <w:tcW w:w="4785" w:type="dxa"/>
            <w:hideMark/>
          </w:tcPr>
          <w:p w:rsidR="00687DB9" w:rsidRPr="00CC6E4C" w:rsidRDefault="00687DB9">
            <w:pPr>
              <w:pStyle w:val="western"/>
              <w:spacing w:after="0"/>
              <w:jc w:val="center"/>
              <w:rPr>
                <w:color w:val="000000"/>
                <w:sz w:val="20"/>
                <w:szCs w:val="20"/>
                <w:lang w:val="en-US" w:eastAsia="en-US"/>
              </w:rPr>
            </w:pPr>
            <w:r w:rsidRPr="00CC6E4C">
              <w:rPr>
                <w:color w:val="000000"/>
                <w:sz w:val="20"/>
                <w:szCs w:val="20"/>
                <w:lang w:val="en-US" w:eastAsia="en-US"/>
              </w:rPr>
              <w:t>41</w:t>
            </w:r>
          </w:p>
        </w:tc>
        <w:tc>
          <w:tcPr>
            <w:tcW w:w="4786" w:type="dxa"/>
            <w:hideMark/>
          </w:tcPr>
          <w:p w:rsidR="00687DB9" w:rsidRPr="00CC6E4C" w:rsidRDefault="00687DB9">
            <w:pPr>
              <w:pStyle w:val="western"/>
              <w:spacing w:after="0"/>
              <w:jc w:val="center"/>
              <w:rPr>
                <w:color w:val="000000"/>
                <w:sz w:val="20"/>
                <w:szCs w:val="20"/>
                <w:lang w:val="en-US" w:eastAsia="en-US"/>
              </w:rPr>
            </w:pPr>
            <w:r w:rsidRPr="00CC6E4C">
              <w:rPr>
                <w:color w:val="000000"/>
                <w:sz w:val="20"/>
                <w:szCs w:val="20"/>
                <w:lang w:val="en-US" w:eastAsia="en-US"/>
              </w:rPr>
              <w:t>83</w:t>
            </w:r>
          </w:p>
        </w:tc>
      </w:tr>
      <w:tr w:rsidR="00687DB9" w:rsidTr="003B2EFB">
        <w:tc>
          <w:tcPr>
            <w:tcW w:w="4785" w:type="dxa"/>
            <w:hideMark/>
          </w:tcPr>
          <w:p w:rsidR="00687DB9" w:rsidRPr="00CC6E4C" w:rsidRDefault="00687DB9">
            <w:pPr>
              <w:pStyle w:val="western"/>
              <w:spacing w:after="0"/>
              <w:jc w:val="center"/>
              <w:rPr>
                <w:color w:val="000000"/>
                <w:sz w:val="20"/>
                <w:szCs w:val="20"/>
                <w:lang w:val="en-US" w:eastAsia="en-US"/>
              </w:rPr>
            </w:pPr>
            <w:r w:rsidRPr="00CC6E4C">
              <w:rPr>
                <w:color w:val="000000"/>
                <w:sz w:val="20"/>
                <w:szCs w:val="20"/>
                <w:lang w:val="en-US" w:eastAsia="en-US"/>
              </w:rPr>
              <w:t>25</w:t>
            </w:r>
          </w:p>
        </w:tc>
        <w:tc>
          <w:tcPr>
            <w:tcW w:w="4786" w:type="dxa"/>
            <w:hideMark/>
          </w:tcPr>
          <w:p w:rsidR="00687DB9" w:rsidRPr="00CC6E4C" w:rsidRDefault="00687DB9">
            <w:pPr>
              <w:pStyle w:val="western"/>
              <w:spacing w:after="0"/>
              <w:jc w:val="center"/>
              <w:rPr>
                <w:color w:val="000000"/>
                <w:sz w:val="20"/>
                <w:szCs w:val="20"/>
                <w:lang w:val="en-US" w:eastAsia="en-US"/>
              </w:rPr>
            </w:pPr>
            <w:r w:rsidRPr="00CC6E4C">
              <w:rPr>
                <w:color w:val="000000"/>
                <w:sz w:val="20"/>
                <w:szCs w:val="20"/>
                <w:lang w:val="en-US" w:eastAsia="en-US"/>
              </w:rPr>
              <w:t>26</w:t>
            </w:r>
          </w:p>
        </w:tc>
      </w:tr>
      <w:tr w:rsidR="00687DB9" w:rsidTr="003B2EFB">
        <w:tc>
          <w:tcPr>
            <w:tcW w:w="4785" w:type="dxa"/>
            <w:hideMark/>
          </w:tcPr>
          <w:p w:rsidR="00687DB9" w:rsidRPr="00CC6E4C" w:rsidRDefault="00687DB9">
            <w:pPr>
              <w:pStyle w:val="western"/>
              <w:spacing w:after="0"/>
              <w:jc w:val="center"/>
              <w:rPr>
                <w:color w:val="000000"/>
                <w:sz w:val="20"/>
                <w:szCs w:val="20"/>
                <w:lang w:eastAsia="en-US"/>
              </w:rPr>
            </w:pPr>
            <w:r w:rsidRPr="00CC6E4C">
              <w:rPr>
                <w:color w:val="000000"/>
                <w:sz w:val="20"/>
                <w:szCs w:val="20"/>
                <w:lang w:eastAsia="en-US"/>
              </w:rPr>
              <w:t>Не нормальное</w:t>
            </w:r>
          </w:p>
        </w:tc>
        <w:tc>
          <w:tcPr>
            <w:tcW w:w="4786" w:type="dxa"/>
            <w:hideMark/>
          </w:tcPr>
          <w:p w:rsidR="00687DB9" w:rsidRPr="00CC6E4C" w:rsidRDefault="00687DB9">
            <w:pPr>
              <w:pStyle w:val="western"/>
              <w:spacing w:after="0"/>
              <w:jc w:val="center"/>
              <w:rPr>
                <w:color w:val="000000"/>
                <w:sz w:val="20"/>
                <w:szCs w:val="20"/>
                <w:lang w:eastAsia="en-US"/>
              </w:rPr>
            </w:pPr>
            <w:r w:rsidRPr="00CC6E4C">
              <w:rPr>
                <w:color w:val="000000"/>
                <w:sz w:val="20"/>
                <w:szCs w:val="20"/>
                <w:lang w:eastAsia="en-US"/>
              </w:rPr>
              <w:t>Нормальное</w:t>
            </w:r>
          </w:p>
        </w:tc>
      </w:tr>
      <w:tr w:rsidR="00687DB9" w:rsidTr="003B2EFB">
        <w:tc>
          <w:tcPr>
            <w:tcW w:w="4785" w:type="dxa"/>
            <w:hideMark/>
          </w:tcPr>
          <w:p w:rsidR="00687DB9" w:rsidRPr="00CC6E4C" w:rsidRDefault="00687DB9">
            <w:pPr>
              <w:pStyle w:val="western"/>
              <w:spacing w:after="0"/>
              <w:jc w:val="center"/>
              <w:rPr>
                <w:color w:val="000000"/>
                <w:sz w:val="20"/>
                <w:szCs w:val="20"/>
                <w:lang w:eastAsia="en-US"/>
              </w:rPr>
            </w:pPr>
            <w:r w:rsidRPr="00CC6E4C">
              <w:rPr>
                <w:color w:val="000000"/>
                <w:sz w:val="20"/>
                <w:szCs w:val="20"/>
                <w:lang w:eastAsia="en-US"/>
              </w:rPr>
              <w:t>Распределение</w:t>
            </w:r>
          </w:p>
        </w:tc>
        <w:tc>
          <w:tcPr>
            <w:tcW w:w="4786" w:type="dxa"/>
            <w:hideMark/>
          </w:tcPr>
          <w:p w:rsidR="00687DB9" w:rsidRPr="00CC6E4C" w:rsidRDefault="00687DB9">
            <w:pPr>
              <w:pStyle w:val="western"/>
              <w:spacing w:after="0"/>
              <w:jc w:val="center"/>
              <w:rPr>
                <w:color w:val="000000"/>
                <w:sz w:val="20"/>
                <w:szCs w:val="20"/>
                <w:lang w:eastAsia="en-US"/>
              </w:rPr>
            </w:pPr>
            <w:r w:rsidRPr="00CC6E4C">
              <w:rPr>
                <w:color w:val="000000"/>
                <w:sz w:val="20"/>
                <w:szCs w:val="20"/>
                <w:lang w:eastAsia="en-US"/>
              </w:rPr>
              <w:t>Распределение</w:t>
            </w:r>
          </w:p>
        </w:tc>
      </w:tr>
    </w:tbl>
    <w:p w:rsidR="00687DB9" w:rsidRDefault="00311DE0" w:rsidP="00687DB9">
      <w:pPr>
        <w:pStyle w:val="western"/>
        <w:spacing w:after="0"/>
        <w:rPr>
          <w:sz w:val="28"/>
          <w:szCs w:val="28"/>
          <w:shd w:val="clear" w:color="auto" w:fill="F3F3F3"/>
        </w:rPr>
      </w:pPr>
      <w:r>
        <w:rPr>
          <w:color w:val="000000"/>
          <w:sz w:val="28"/>
          <w:szCs w:val="28"/>
        </w:rPr>
        <w:t>3</w:t>
      </w:r>
      <w:r w:rsidR="00687DB9">
        <w:rPr>
          <w:color w:val="000000"/>
          <w:sz w:val="28"/>
          <w:szCs w:val="28"/>
        </w:rPr>
        <w:t xml:space="preserve">3. </w:t>
      </w:r>
      <w:r w:rsidR="00687DB9">
        <w:rPr>
          <w:rStyle w:val="apple-converted-space"/>
          <w:color w:val="525252"/>
          <w:sz w:val="29"/>
          <w:szCs w:val="29"/>
          <w:shd w:val="clear" w:color="auto" w:fill="F3F3F3"/>
        </w:rPr>
        <w:t> </w:t>
      </w:r>
      <w:r w:rsidR="00687DB9">
        <w:rPr>
          <w:sz w:val="28"/>
          <w:szCs w:val="28"/>
          <w:shd w:val="clear" w:color="auto" w:fill="F3F3F3"/>
        </w:rPr>
        <w:t>Определи</w:t>
      </w:r>
      <w:r w:rsidR="00880703">
        <w:rPr>
          <w:sz w:val="28"/>
          <w:szCs w:val="28"/>
          <w:shd w:val="clear" w:color="auto" w:fill="F3F3F3"/>
        </w:rPr>
        <w:t>ть</w:t>
      </w:r>
      <w:r w:rsidR="00687DB9">
        <w:rPr>
          <w:sz w:val="28"/>
          <w:szCs w:val="28"/>
          <w:shd w:val="clear" w:color="auto" w:fill="F3F3F3"/>
        </w:rPr>
        <w:t xml:space="preserve"> характер и силу связи между результатами</w:t>
      </w:r>
      <w:r w:rsidR="00880703">
        <w:rPr>
          <w:sz w:val="28"/>
          <w:szCs w:val="28"/>
          <w:shd w:val="clear" w:color="auto" w:fill="F3F3F3"/>
        </w:rPr>
        <w:t xml:space="preserve"> сдачи студентами </w:t>
      </w:r>
      <w:r w:rsidR="00B246F0">
        <w:rPr>
          <w:sz w:val="28"/>
          <w:szCs w:val="28"/>
          <w:shd w:val="clear" w:color="auto" w:fill="F3F3F3"/>
        </w:rPr>
        <w:t>экзаменов</w:t>
      </w:r>
      <w:r w:rsidR="00687DB9">
        <w:rPr>
          <w:sz w:val="28"/>
          <w:szCs w:val="28"/>
          <w:shd w:val="clear" w:color="auto" w:fill="F3F3F3"/>
        </w:rPr>
        <w:t xml:space="preserve"> по математике и физике, используя данные таблицы</w:t>
      </w:r>
      <w:r w:rsidR="003F4DDC">
        <w:rPr>
          <w:sz w:val="28"/>
          <w:szCs w:val="28"/>
          <w:shd w:val="clear" w:color="auto" w:fill="F3F3F3"/>
        </w:rPr>
        <w:t xml:space="preserve"> 3</w:t>
      </w:r>
      <w:r w:rsidR="003673B7">
        <w:rPr>
          <w:sz w:val="28"/>
          <w:szCs w:val="28"/>
          <w:shd w:val="clear" w:color="auto" w:fill="F3F3F3"/>
        </w:rPr>
        <w:t>8</w:t>
      </w:r>
      <w:r w:rsidR="00687DB9">
        <w:rPr>
          <w:sz w:val="28"/>
          <w:szCs w:val="28"/>
          <w:shd w:val="clear" w:color="auto" w:fill="F3F3F3"/>
        </w:rPr>
        <w:t>.</w:t>
      </w:r>
    </w:p>
    <w:p w:rsidR="00E6407C" w:rsidRDefault="00E6407C" w:rsidP="00687DB9">
      <w:pPr>
        <w:pStyle w:val="western"/>
        <w:spacing w:after="0"/>
        <w:rPr>
          <w:sz w:val="28"/>
          <w:szCs w:val="28"/>
          <w:shd w:val="clear" w:color="auto" w:fill="F3F3F3"/>
        </w:rPr>
      </w:pPr>
      <w:r>
        <w:rPr>
          <w:sz w:val="28"/>
          <w:szCs w:val="28"/>
          <w:shd w:val="clear" w:color="auto" w:fill="F3F3F3"/>
        </w:rPr>
        <w:lastRenderedPageBreak/>
        <w:t>Таблица 3</w:t>
      </w:r>
      <w:r w:rsidR="003673B7">
        <w:rPr>
          <w:sz w:val="28"/>
          <w:szCs w:val="28"/>
          <w:shd w:val="clear" w:color="auto" w:fill="F3F3F3"/>
        </w:rPr>
        <w:t>8</w:t>
      </w:r>
      <w:r>
        <w:rPr>
          <w:sz w:val="28"/>
          <w:szCs w:val="28"/>
          <w:shd w:val="clear" w:color="auto" w:fill="F3F3F3"/>
        </w:rPr>
        <w:t>.</w:t>
      </w:r>
    </w:p>
    <w:tbl>
      <w:tblPr>
        <w:tblW w:w="0" w:type="auto"/>
        <w:shd w:val="clear" w:color="auto" w:fill="F3F3F3"/>
        <w:tblCellMar>
          <w:left w:w="0" w:type="dxa"/>
          <w:right w:w="0" w:type="dxa"/>
        </w:tblCellMar>
        <w:tblLook w:val="04A0"/>
      </w:tblPr>
      <w:tblGrid>
        <w:gridCol w:w="1255"/>
        <w:gridCol w:w="774"/>
        <w:gridCol w:w="774"/>
        <w:gridCol w:w="775"/>
        <w:gridCol w:w="775"/>
        <w:gridCol w:w="775"/>
        <w:gridCol w:w="775"/>
        <w:gridCol w:w="775"/>
        <w:gridCol w:w="775"/>
        <w:gridCol w:w="775"/>
        <w:gridCol w:w="775"/>
      </w:tblGrid>
      <w:tr w:rsidR="00687DB9" w:rsidRPr="00CC6E4C" w:rsidTr="00687DB9">
        <w:tc>
          <w:tcPr>
            <w:tcW w:w="774" w:type="dxa"/>
            <w:tcBorders>
              <w:top w:val="single" w:sz="8" w:space="0" w:color="auto"/>
              <w:left w:val="single" w:sz="8" w:space="0" w:color="auto"/>
              <w:bottom w:val="single" w:sz="8" w:space="0" w:color="auto"/>
              <w:right w:val="single" w:sz="8" w:space="0" w:color="auto"/>
            </w:tcBorders>
            <w:shd w:val="clear" w:color="auto" w:fill="F3F3F3"/>
            <w:tcMar>
              <w:top w:w="0" w:type="dxa"/>
              <w:left w:w="108" w:type="dxa"/>
              <w:bottom w:w="0" w:type="dxa"/>
              <w:right w:w="108" w:type="dxa"/>
            </w:tcMar>
            <w:vAlign w:val="center"/>
            <w:hideMark/>
          </w:tcPr>
          <w:p w:rsidR="00687DB9" w:rsidRPr="00CC6E4C" w:rsidRDefault="00B246F0" w:rsidP="00B246F0">
            <w:pPr>
              <w:spacing w:line="300" w:lineRule="atLeast"/>
              <w:jc w:val="center"/>
            </w:pPr>
            <w:r w:rsidRPr="00CC6E4C">
              <w:t xml:space="preserve">Студент </w:t>
            </w:r>
          </w:p>
        </w:tc>
        <w:tc>
          <w:tcPr>
            <w:tcW w:w="774"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687DB9" w:rsidRPr="00CC6E4C" w:rsidRDefault="00687DB9">
            <w:pPr>
              <w:spacing w:line="300" w:lineRule="atLeast"/>
              <w:jc w:val="center"/>
            </w:pPr>
            <w:r w:rsidRPr="00CC6E4C">
              <w:t>1</w:t>
            </w:r>
          </w:p>
        </w:tc>
        <w:tc>
          <w:tcPr>
            <w:tcW w:w="774"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687DB9" w:rsidRPr="00CC6E4C" w:rsidRDefault="00687DB9">
            <w:pPr>
              <w:spacing w:line="300" w:lineRule="atLeast"/>
              <w:jc w:val="center"/>
            </w:pPr>
            <w:r w:rsidRPr="00CC6E4C">
              <w:t>2</w:t>
            </w:r>
          </w:p>
        </w:tc>
        <w:tc>
          <w:tcPr>
            <w:tcW w:w="775"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687DB9" w:rsidRPr="00CC6E4C" w:rsidRDefault="00687DB9">
            <w:pPr>
              <w:spacing w:line="300" w:lineRule="atLeast"/>
              <w:jc w:val="center"/>
            </w:pPr>
            <w:r w:rsidRPr="00CC6E4C">
              <w:t>3</w:t>
            </w:r>
          </w:p>
        </w:tc>
        <w:tc>
          <w:tcPr>
            <w:tcW w:w="775"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687DB9" w:rsidRPr="00CC6E4C" w:rsidRDefault="00687DB9">
            <w:pPr>
              <w:spacing w:line="300" w:lineRule="atLeast"/>
              <w:jc w:val="center"/>
            </w:pPr>
            <w:r w:rsidRPr="00CC6E4C">
              <w:t>4</w:t>
            </w:r>
          </w:p>
        </w:tc>
        <w:tc>
          <w:tcPr>
            <w:tcW w:w="775"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687DB9" w:rsidRPr="00CC6E4C" w:rsidRDefault="00687DB9">
            <w:pPr>
              <w:spacing w:line="300" w:lineRule="atLeast"/>
              <w:jc w:val="center"/>
            </w:pPr>
            <w:r w:rsidRPr="00CC6E4C">
              <w:t>5</w:t>
            </w:r>
          </w:p>
        </w:tc>
        <w:tc>
          <w:tcPr>
            <w:tcW w:w="775"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687DB9" w:rsidRPr="00CC6E4C" w:rsidRDefault="00687DB9">
            <w:pPr>
              <w:spacing w:line="300" w:lineRule="atLeast"/>
              <w:jc w:val="center"/>
            </w:pPr>
            <w:r w:rsidRPr="00CC6E4C">
              <w:t>6</w:t>
            </w:r>
          </w:p>
        </w:tc>
        <w:tc>
          <w:tcPr>
            <w:tcW w:w="775"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687DB9" w:rsidRPr="00CC6E4C" w:rsidRDefault="00687DB9">
            <w:pPr>
              <w:spacing w:line="300" w:lineRule="atLeast"/>
              <w:jc w:val="center"/>
            </w:pPr>
            <w:r w:rsidRPr="00CC6E4C">
              <w:t>7</w:t>
            </w:r>
          </w:p>
        </w:tc>
        <w:tc>
          <w:tcPr>
            <w:tcW w:w="775"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687DB9" w:rsidRPr="00CC6E4C" w:rsidRDefault="00687DB9">
            <w:pPr>
              <w:spacing w:line="300" w:lineRule="atLeast"/>
              <w:jc w:val="center"/>
            </w:pPr>
            <w:r w:rsidRPr="00CC6E4C">
              <w:t>8</w:t>
            </w:r>
          </w:p>
        </w:tc>
        <w:tc>
          <w:tcPr>
            <w:tcW w:w="775"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687DB9" w:rsidRPr="00CC6E4C" w:rsidRDefault="00687DB9">
            <w:pPr>
              <w:spacing w:line="300" w:lineRule="atLeast"/>
              <w:jc w:val="center"/>
            </w:pPr>
            <w:r w:rsidRPr="00CC6E4C">
              <w:t>9</w:t>
            </w:r>
          </w:p>
        </w:tc>
        <w:tc>
          <w:tcPr>
            <w:tcW w:w="775"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687DB9" w:rsidRPr="00CC6E4C" w:rsidRDefault="00687DB9">
            <w:pPr>
              <w:spacing w:line="300" w:lineRule="atLeast"/>
              <w:jc w:val="center"/>
            </w:pPr>
            <w:r w:rsidRPr="00CC6E4C">
              <w:t>10</w:t>
            </w:r>
          </w:p>
        </w:tc>
      </w:tr>
      <w:tr w:rsidR="00687DB9" w:rsidRPr="00CC6E4C" w:rsidTr="00687DB9">
        <w:tc>
          <w:tcPr>
            <w:tcW w:w="774" w:type="dxa"/>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vAlign w:val="center"/>
            <w:hideMark/>
          </w:tcPr>
          <w:p w:rsidR="00687DB9" w:rsidRPr="00CC6E4C" w:rsidRDefault="00B246F0">
            <w:pPr>
              <w:spacing w:line="300" w:lineRule="atLeast"/>
              <w:jc w:val="center"/>
            </w:pPr>
            <w:r w:rsidRPr="00CC6E4C">
              <w:t>Ф</w:t>
            </w:r>
            <w:r w:rsidR="00687DB9" w:rsidRPr="00CC6E4C">
              <w:t>изика</w:t>
            </w:r>
          </w:p>
        </w:tc>
        <w:tc>
          <w:tcPr>
            <w:tcW w:w="774" w:type="dxa"/>
            <w:tcBorders>
              <w:top w:val="nil"/>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687DB9" w:rsidRPr="00CC6E4C" w:rsidRDefault="00687DB9">
            <w:pPr>
              <w:spacing w:line="300" w:lineRule="atLeast"/>
              <w:jc w:val="center"/>
            </w:pPr>
            <w:r w:rsidRPr="00CC6E4C">
              <w:t>95</w:t>
            </w:r>
          </w:p>
        </w:tc>
        <w:tc>
          <w:tcPr>
            <w:tcW w:w="774" w:type="dxa"/>
            <w:tcBorders>
              <w:top w:val="nil"/>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687DB9" w:rsidRPr="00CC6E4C" w:rsidRDefault="00687DB9">
            <w:pPr>
              <w:spacing w:line="300" w:lineRule="atLeast"/>
              <w:jc w:val="center"/>
            </w:pPr>
            <w:r w:rsidRPr="00CC6E4C">
              <w:t>90</w:t>
            </w:r>
          </w:p>
        </w:tc>
        <w:tc>
          <w:tcPr>
            <w:tcW w:w="775" w:type="dxa"/>
            <w:tcBorders>
              <w:top w:val="nil"/>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687DB9" w:rsidRPr="00CC6E4C" w:rsidRDefault="00687DB9">
            <w:pPr>
              <w:spacing w:line="300" w:lineRule="atLeast"/>
              <w:jc w:val="center"/>
            </w:pPr>
            <w:r w:rsidRPr="00CC6E4C">
              <w:t>86</w:t>
            </w:r>
          </w:p>
        </w:tc>
        <w:tc>
          <w:tcPr>
            <w:tcW w:w="775" w:type="dxa"/>
            <w:tcBorders>
              <w:top w:val="nil"/>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687DB9" w:rsidRPr="00CC6E4C" w:rsidRDefault="00687DB9">
            <w:pPr>
              <w:spacing w:line="300" w:lineRule="atLeast"/>
              <w:jc w:val="center"/>
            </w:pPr>
            <w:r w:rsidRPr="00CC6E4C">
              <w:t>82</w:t>
            </w:r>
          </w:p>
        </w:tc>
        <w:tc>
          <w:tcPr>
            <w:tcW w:w="775" w:type="dxa"/>
            <w:tcBorders>
              <w:top w:val="nil"/>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687DB9" w:rsidRPr="00CC6E4C" w:rsidRDefault="00687DB9">
            <w:pPr>
              <w:spacing w:line="300" w:lineRule="atLeast"/>
              <w:jc w:val="center"/>
            </w:pPr>
            <w:r w:rsidRPr="00CC6E4C">
              <w:t>75</w:t>
            </w:r>
          </w:p>
        </w:tc>
        <w:tc>
          <w:tcPr>
            <w:tcW w:w="775" w:type="dxa"/>
            <w:tcBorders>
              <w:top w:val="nil"/>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687DB9" w:rsidRPr="00CC6E4C" w:rsidRDefault="00687DB9">
            <w:pPr>
              <w:spacing w:line="300" w:lineRule="atLeast"/>
              <w:jc w:val="center"/>
            </w:pPr>
            <w:r w:rsidRPr="00CC6E4C">
              <w:t>75</w:t>
            </w:r>
          </w:p>
        </w:tc>
        <w:tc>
          <w:tcPr>
            <w:tcW w:w="775" w:type="dxa"/>
            <w:tcBorders>
              <w:top w:val="nil"/>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687DB9" w:rsidRPr="00CC6E4C" w:rsidRDefault="00687DB9">
            <w:pPr>
              <w:spacing w:line="300" w:lineRule="atLeast"/>
              <w:jc w:val="center"/>
            </w:pPr>
            <w:r w:rsidRPr="00CC6E4C">
              <w:t>64</w:t>
            </w:r>
          </w:p>
        </w:tc>
        <w:tc>
          <w:tcPr>
            <w:tcW w:w="775" w:type="dxa"/>
            <w:tcBorders>
              <w:top w:val="nil"/>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687DB9" w:rsidRPr="00CC6E4C" w:rsidRDefault="00687DB9">
            <w:pPr>
              <w:spacing w:line="300" w:lineRule="atLeast"/>
              <w:jc w:val="center"/>
            </w:pPr>
            <w:r w:rsidRPr="00CC6E4C">
              <w:t>60</w:t>
            </w:r>
          </w:p>
        </w:tc>
        <w:tc>
          <w:tcPr>
            <w:tcW w:w="775" w:type="dxa"/>
            <w:tcBorders>
              <w:top w:val="nil"/>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687DB9" w:rsidRPr="00CC6E4C" w:rsidRDefault="00687DB9">
            <w:pPr>
              <w:spacing w:line="300" w:lineRule="atLeast"/>
              <w:jc w:val="center"/>
            </w:pPr>
            <w:r w:rsidRPr="00CC6E4C">
              <w:t>57</w:t>
            </w:r>
          </w:p>
        </w:tc>
        <w:tc>
          <w:tcPr>
            <w:tcW w:w="775" w:type="dxa"/>
            <w:tcBorders>
              <w:top w:val="nil"/>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687DB9" w:rsidRPr="00CC6E4C" w:rsidRDefault="00687DB9">
            <w:pPr>
              <w:spacing w:line="300" w:lineRule="atLeast"/>
              <w:jc w:val="center"/>
            </w:pPr>
            <w:r w:rsidRPr="00CC6E4C">
              <w:t>50</w:t>
            </w:r>
          </w:p>
        </w:tc>
      </w:tr>
      <w:tr w:rsidR="00687DB9" w:rsidRPr="00CC6E4C" w:rsidTr="00687DB9">
        <w:tc>
          <w:tcPr>
            <w:tcW w:w="774" w:type="dxa"/>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vAlign w:val="center"/>
            <w:hideMark/>
          </w:tcPr>
          <w:p w:rsidR="00687DB9" w:rsidRPr="00CC6E4C" w:rsidRDefault="00B246F0">
            <w:pPr>
              <w:spacing w:line="300" w:lineRule="atLeast"/>
              <w:jc w:val="center"/>
            </w:pPr>
            <w:r w:rsidRPr="00CC6E4C">
              <w:t>М</w:t>
            </w:r>
            <w:r w:rsidR="00687DB9" w:rsidRPr="00CC6E4C">
              <w:t>атематика</w:t>
            </w:r>
          </w:p>
        </w:tc>
        <w:tc>
          <w:tcPr>
            <w:tcW w:w="774" w:type="dxa"/>
            <w:tcBorders>
              <w:top w:val="nil"/>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687DB9" w:rsidRPr="00CC6E4C" w:rsidRDefault="00687DB9">
            <w:pPr>
              <w:spacing w:line="300" w:lineRule="atLeast"/>
              <w:jc w:val="center"/>
            </w:pPr>
            <w:r w:rsidRPr="00CC6E4C">
              <w:t>92</w:t>
            </w:r>
          </w:p>
        </w:tc>
        <w:tc>
          <w:tcPr>
            <w:tcW w:w="774" w:type="dxa"/>
            <w:tcBorders>
              <w:top w:val="nil"/>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687DB9" w:rsidRPr="00CC6E4C" w:rsidRDefault="00687DB9">
            <w:pPr>
              <w:spacing w:line="300" w:lineRule="atLeast"/>
              <w:jc w:val="center"/>
            </w:pPr>
            <w:r w:rsidRPr="00CC6E4C">
              <w:t>94</w:t>
            </w:r>
          </w:p>
        </w:tc>
        <w:tc>
          <w:tcPr>
            <w:tcW w:w="775" w:type="dxa"/>
            <w:tcBorders>
              <w:top w:val="nil"/>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687DB9" w:rsidRPr="00CC6E4C" w:rsidRDefault="00687DB9">
            <w:pPr>
              <w:spacing w:line="300" w:lineRule="atLeast"/>
              <w:jc w:val="center"/>
            </w:pPr>
            <w:r w:rsidRPr="00CC6E4C">
              <w:t>83</w:t>
            </w:r>
          </w:p>
        </w:tc>
        <w:tc>
          <w:tcPr>
            <w:tcW w:w="775" w:type="dxa"/>
            <w:tcBorders>
              <w:top w:val="nil"/>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687DB9" w:rsidRPr="00CC6E4C" w:rsidRDefault="00687DB9">
            <w:pPr>
              <w:spacing w:line="300" w:lineRule="atLeast"/>
              <w:jc w:val="center"/>
            </w:pPr>
            <w:r w:rsidRPr="00CC6E4C">
              <w:t>80</w:t>
            </w:r>
          </w:p>
        </w:tc>
        <w:tc>
          <w:tcPr>
            <w:tcW w:w="775" w:type="dxa"/>
            <w:tcBorders>
              <w:top w:val="nil"/>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687DB9" w:rsidRPr="00CC6E4C" w:rsidRDefault="00687DB9">
            <w:pPr>
              <w:spacing w:line="300" w:lineRule="atLeast"/>
              <w:jc w:val="center"/>
            </w:pPr>
            <w:r w:rsidRPr="00CC6E4C">
              <w:t>55</w:t>
            </w:r>
          </w:p>
        </w:tc>
        <w:tc>
          <w:tcPr>
            <w:tcW w:w="775" w:type="dxa"/>
            <w:tcBorders>
              <w:top w:val="nil"/>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687DB9" w:rsidRPr="00CC6E4C" w:rsidRDefault="00687DB9">
            <w:pPr>
              <w:spacing w:line="300" w:lineRule="atLeast"/>
              <w:jc w:val="center"/>
            </w:pPr>
            <w:r w:rsidRPr="00CC6E4C">
              <w:t>60</w:t>
            </w:r>
          </w:p>
        </w:tc>
        <w:tc>
          <w:tcPr>
            <w:tcW w:w="775" w:type="dxa"/>
            <w:tcBorders>
              <w:top w:val="nil"/>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687DB9" w:rsidRPr="00CC6E4C" w:rsidRDefault="00687DB9">
            <w:pPr>
              <w:spacing w:line="300" w:lineRule="atLeast"/>
              <w:jc w:val="center"/>
            </w:pPr>
            <w:r w:rsidRPr="00CC6E4C">
              <w:t>45</w:t>
            </w:r>
          </w:p>
        </w:tc>
        <w:tc>
          <w:tcPr>
            <w:tcW w:w="775" w:type="dxa"/>
            <w:tcBorders>
              <w:top w:val="nil"/>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687DB9" w:rsidRPr="00CC6E4C" w:rsidRDefault="00687DB9">
            <w:pPr>
              <w:spacing w:line="300" w:lineRule="atLeast"/>
              <w:jc w:val="center"/>
            </w:pPr>
            <w:r w:rsidRPr="00CC6E4C">
              <w:t>72</w:t>
            </w:r>
          </w:p>
        </w:tc>
        <w:tc>
          <w:tcPr>
            <w:tcW w:w="775" w:type="dxa"/>
            <w:tcBorders>
              <w:top w:val="nil"/>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687DB9" w:rsidRPr="00CC6E4C" w:rsidRDefault="00687DB9">
            <w:pPr>
              <w:spacing w:line="300" w:lineRule="atLeast"/>
              <w:jc w:val="center"/>
            </w:pPr>
            <w:r w:rsidRPr="00CC6E4C">
              <w:t>61</w:t>
            </w:r>
          </w:p>
        </w:tc>
        <w:tc>
          <w:tcPr>
            <w:tcW w:w="775" w:type="dxa"/>
            <w:tcBorders>
              <w:top w:val="nil"/>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687DB9" w:rsidRPr="00CC6E4C" w:rsidRDefault="00687DB9">
            <w:pPr>
              <w:spacing w:line="300" w:lineRule="atLeast"/>
              <w:jc w:val="center"/>
            </w:pPr>
            <w:r w:rsidRPr="00CC6E4C">
              <w:t>70</w:t>
            </w:r>
          </w:p>
        </w:tc>
      </w:tr>
    </w:tbl>
    <w:p w:rsidR="00AC11B5" w:rsidRDefault="00AC11B5" w:rsidP="00AC11B5">
      <w:pPr>
        <w:rPr>
          <w:noProof/>
          <w:sz w:val="28"/>
          <w:szCs w:val="28"/>
        </w:rPr>
      </w:pPr>
    </w:p>
    <w:p w:rsidR="00AC11B5" w:rsidRDefault="00B93DF8" w:rsidP="003C7000">
      <w:pPr>
        <w:jc w:val="both"/>
        <w:rPr>
          <w:noProof/>
          <w:sz w:val="28"/>
          <w:szCs w:val="28"/>
        </w:rPr>
      </w:pPr>
      <w:r w:rsidRPr="00B93DF8">
        <w:rPr>
          <w:noProof/>
          <w:sz w:val="28"/>
          <w:szCs w:val="28"/>
        </w:rPr>
        <w:t>34.</w:t>
      </w:r>
      <w:r w:rsidR="00AC11B5">
        <w:rPr>
          <w:noProof/>
          <w:sz w:val="28"/>
          <w:szCs w:val="28"/>
        </w:rPr>
        <w:t>Имеются данные о распределении импорта в РФ в торговле со странами СНГ, млн.долларов США.Рассчитайте коэффициент Гатева.</w:t>
      </w:r>
    </w:p>
    <w:p w:rsidR="003F4DDC" w:rsidRDefault="003F4DDC" w:rsidP="00B45EE0">
      <w:pPr>
        <w:jc w:val="both"/>
        <w:rPr>
          <w:noProof/>
          <w:sz w:val="28"/>
          <w:szCs w:val="28"/>
        </w:rPr>
      </w:pPr>
      <w:r>
        <w:rPr>
          <w:noProof/>
          <w:sz w:val="28"/>
          <w:szCs w:val="28"/>
        </w:rPr>
        <w:t>Таблица 3</w:t>
      </w:r>
      <w:r w:rsidR="003673B7">
        <w:rPr>
          <w:noProof/>
          <w:sz w:val="28"/>
          <w:szCs w:val="28"/>
        </w:rPr>
        <w:t>9</w:t>
      </w:r>
      <w:r>
        <w:rPr>
          <w:noProof/>
          <w:sz w:val="28"/>
          <w:szCs w:val="28"/>
        </w:rPr>
        <w:t>.</w:t>
      </w:r>
    </w:p>
    <w:tbl>
      <w:tblPr>
        <w:tblStyle w:val="afff0"/>
        <w:tblW w:w="0" w:type="auto"/>
        <w:tblBorders>
          <w:top w:val="single" w:sz="12" w:space="0" w:color="auto"/>
          <w:left w:val="single" w:sz="12" w:space="0" w:color="auto"/>
          <w:bottom w:val="single" w:sz="12" w:space="0" w:color="auto"/>
          <w:right w:val="single" w:sz="12" w:space="0" w:color="auto"/>
        </w:tblBorders>
        <w:tblLook w:val="04A0"/>
      </w:tblPr>
      <w:tblGrid>
        <w:gridCol w:w="562"/>
        <w:gridCol w:w="6237"/>
        <w:gridCol w:w="1276"/>
        <w:gridCol w:w="1273"/>
      </w:tblGrid>
      <w:tr w:rsidR="00AC11B5" w:rsidTr="003B2EFB">
        <w:trPr>
          <w:trHeight w:val="396"/>
        </w:trPr>
        <w:tc>
          <w:tcPr>
            <w:tcW w:w="562" w:type="dxa"/>
            <w:hideMark/>
          </w:tcPr>
          <w:p w:rsidR="00AC11B5" w:rsidRPr="00CC6E4C" w:rsidRDefault="00AC11B5">
            <w:pPr>
              <w:jc w:val="center"/>
              <w:rPr>
                <w:lang w:eastAsia="en-US"/>
              </w:rPr>
            </w:pPr>
            <w:r w:rsidRPr="00CC6E4C">
              <w:t>№</w:t>
            </w:r>
          </w:p>
        </w:tc>
        <w:tc>
          <w:tcPr>
            <w:tcW w:w="6237" w:type="dxa"/>
            <w:hideMark/>
          </w:tcPr>
          <w:p w:rsidR="00AC11B5" w:rsidRPr="00CC6E4C" w:rsidRDefault="00AC11B5">
            <w:pPr>
              <w:jc w:val="center"/>
              <w:rPr>
                <w:lang w:eastAsia="en-US"/>
              </w:rPr>
            </w:pPr>
            <w:r w:rsidRPr="00CC6E4C">
              <w:t>Группы товаров</w:t>
            </w:r>
          </w:p>
        </w:tc>
        <w:tc>
          <w:tcPr>
            <w:tcW w:w="1273" w:type="dxa"/>
            <w:hideMark/>
          </w:tcPr>
          <w:p w:rsidR="00AC11B5" w:rsidRPr="00CC6E4C" w:rsidRDefault="00AC11B5">
            <w:pPr>
              <w:jc w:val="center"/>
              <w:rPr>
                <w:lang w:eastAsia="en-US"/>
              </w:rPr>
            </w:pPr>
            <w:r w:rsidRPr="00CC6E4C">
              <w:t>2008</w:t>
            </w:r>
          </w:p>
        </w:tc>
        <w:tc>
          <w:tcPr>
            <w:tcW w:w="1273" w:type="dxa"/>
            <w:hideMark/>
          </w:tcPr>
          <w:p w:rsidR="00AC11B5" w:rsidRPr="00CC6E4C" w:rsidRDefault="00AC11B5">
            <w:pPr>
              <w:jc w:val="center"/>
              <w:rPr>
                <w:lang w:eastAsia="en-US"/>
              </w:rPr>
            </w:pPr>
            <w:r w:rsidRPr="00CC6E4C">
              <w:t>2009</w:t>
            </w:r>
          </w:p>
        </w:tc>
      </w:tr>
      <w:tr w:rsidR="00AC11B5" w:rsidTr="003B2EFB">
        <w:tc>
          <w:tcPr>
            <w:tcW w:w="562" w:type="dxa"/>
            <w:hideMark/>
          </w:tcPr>
          <w:p w:rsidR="00AC11B5" w:rsidRPr="00CC6E4C" w:rsidRDefault="00AC11B5">
            <w:pPr>
              <w:jc w:val="center"/>
              <w:rPr>
                <w:lang w:eastAsia="en-US"/>
              </w:rPr>
            </w:pPr>
            <w:r w:rsidRPr="00CC6E4C">
              <w:t>1</w:t>
            </w:r>
          </w:p>
        </w:tc>
        <w:tc>
          <w:tcPr>
            <w:tcW w:w="6237" w:type="dxa"/>
            <w:hideMark/>
          </w:tcPr>
          <w:p w:rsidR="00AC11B5" w:rsidRPr="00CC6E4C" w:rsidRDefault="00AC11B5">
            <w:pPr>
              <w:rPr>
                <w:lang w:eastAsia="en-US"/>
              </w:rPr>
            </w:pPr>
            <w:r w:rsidRPr="00CC6E4C">
              <w:t>Продовольственные товары и сельскохозяйственное сырье</w:t>
            </w:r>
          </w:p>
        </w:tc>
        <w:tc>
          <w:tcPr>
            <w:tcW w:w="1276" w:type="dxa"/>
            <w:hideMark/>
          </w:tcPr>
          <w:p w:rsidR="00AC11B5" w:rsidRPr="00CC6E4C" w:rsidRDefault="00AC11B5">
            <w:pPr>
              <w:jc w:val="center"/>
              <w:rPr>
                <w:lang w:eastAsia="en-US"/>
              </w:rPr>
            </w:pPr>
            <w:r w:rsidRPr="00CC6E4C">
              <w:t>8,4</w:t>
            </w:r>
          </w:p>
        </w:tc>
        <w:tc>
          <w:tcPr>
            <w:tcW w:w="1270" w:type="dxa"/>
            <w:hideMark/>
          </w:tcPr>
          <w:p w:rsidR="00AC11B5" w:rsidRPr="00CC6E4C" w:rsidRDefault="00AC11B5">
            <w:pPr>
              <w:jc w:val="center"/>
              <w:rPr>
                <w:lang w:eastAsia="en-US"/>
              </w:rPr>
            </w:pPr>
            <w:r w:rsidRPr="00CC6E4C">
              <w:t>9,3</w:t>
            </w:r>
          </w:p>
        </w:tc>
      </w:tr>
      <w:tr w:rsidR="00AC11B5" w:rsidTr="003B2EFB">
        <w:tc>
          <w:tcPr>
            <w:tcW w:w="562" w:type="dxa"/>
            <w:hideMark/>
          </w:tcPr>
          <w:p w:rsidR="00AC11B5" w:rsidRPr="00CC6E4C" w:rsidRDefault="00AC11B5">
            <w:pPr>
              <w:jc w:val="center"/>
              <w:rPr>
                <w:lang w:eastAsia="en-US"/>
              </w:rPr>
            </w:pPr>
            <w:r w:rsidRPr="00CC6E4C">
              <w:t>2</w:t>
            </w:r>
          </w:p>
        </w:tc>
        <w:tc>
          <w:tcPr>
            <w:tcW w:w="6237" w:type="dxa"/>
            <w:hideMark/>
          </w:tcPr>
          <w:p w:rsidR="00AC11B5" w:rsidRPr="00CC6E4C" w:rsidRDefault="00AC11B5">
            <w:pPr>
              <w:rPr>
                <w:lang w:eastAsia="en-US"/>
              </w:rPr>
            </w:pPr>
            <w:r w:rsidRPr="00CC6E4C">
              <w:t>Минеральные продукты</w:t>
            </w:r>
          </w:p>
        </w:tc>
        <w:tc>
          <w:tcPr>
            <w:tcW w:w="1276" w:type="dxa"/>
            <w:hideMark/>
          </w:tcPr>
          <w:p w:rsidR="00AC11B5" w:rsidRPr="00CC6E4C" w:rsidRDefault="00AC11B5">
            <w:pPr>
              <w:jc w:val="center"/>
              <w:rPr>
                <w:lang w:eastAsia="en-US"/>
              </w:rPr>
            </w:pPr>
            <w:r w:rsidRPr="00CC6E4C">
              <w:t>312,2</w:t>
            </w:r>
          </w:p>
        </w:tc>
        <w:tc>
          <w:tcPr>
            <w:tcW w:w="1270" w:type="dxa"/>
            <w:hideMark/>
          </w:tcPr>
          <w:p w:rsidR="00AC11B5" w:rsidRPr="00CC6E4C" w:rsidRDefault="00AC11B5">
            <w:pPr>
              <w:jc w:val="center"/>
              <w:rPr>
                <w:lang w:eastAsia="en-US"/>
              </w:rPr>
            </w:pPr>
            <w:r w:rsidRPr="00CC6E4C">
              <w:t>192,1</w:t>
            </w:r>
          </w:p>
        </w:tc>
      </w:tr>
      <w:tr w:rsidR="00AC11B5" w:rsidTr="003B2EFB">
        <w:tc>
          <w:tcPr>
            <w:tcW w:w="562" w:type="dxa"/>
            <w:hideMark/>
          </w:tcPr>
          <w:p w:rsidR="00AC11B5" w:rsidRPr="00CC6E4C" w:rsidRDefault="00AC11B5">
            <w:pPr>
              <w:jc w:val="center"/>
              <w:rPr>
                <w:lang w:eastAsia="en-US"/>
              </w:rPr>
            </w:pPr>
            <w:r w:rsidRPr="00CC6E4C">
              <w:t>3</w:t>
            </w:r>
          </w:p>
        </w:tc>
        <w:tc>
          <w:tcPr>
            <w:tcW w:w="6237" w:type="dxa"/>
            <w:hideMark/>
          </w:tcPr>
          <w:p w:rsidR="00AC11B5" w:rsidRPr="00CC6E4C" w:rsidRDefault="00AC11B5">
            <w:pPr>
              <w:rPr>
                <w:lang w:eastAsia="en-US"/>
              </w:rPr>
            </w:pPr>
            <w:r w:rsidRPr="00CC6E4C">
              <w:t>Продукция химической промышленности, каучук</w:t>
            </w:r>
          </w:p>
        </w:tc>
        <w:tc>
          <w:tcPr>
            <w:tcW w:w="1276" w:type="dxa"/>
            <w:hideMark/>
          </w:tcPr>
          <w:p w:rsidR="00AC11B5" w:rsidRPr="00CC6E4C" w:rsidRDefault="00AC11B5">
            <w:pPr>
              <w:jc w:val="center"/>
              <w:rPr>
                <w:lang w:eastAsia="en-US"/>
              </w:rPr>
            </w:pPr>
            <w:r w:rsidRPr="00CC6E4C">
              <w:t>28,5</w:t>
            </w:r>
          </w:p>
        </w:tc>
        <w:tc>
          <w:tcPr>
            <w:tcW w:w="1270" w:type="dxa"/>
            <w:hideMark/>
          </w:tcPr>
          <w:p w:rsidR="00AC11B5" w:rsidRPr="00CC6E4C" w:rsidRDefault="00AC11B5">
            <w:pPr>
              <w:jc w:val="center"/>
              <w:rPr>
                <w:lang w:eastAsia="en-US"/>
              </w:rPr>
            </w:pPr>
            <w:r w:rsidRPr="00CC6E4C">
              <w:t>17,6</w:t>
            </w:r>
          </w:p>
        </w:tc>
      </w:tr>
      <w:tr w:rsidR="00AC11B5" w:rsidTr="003B2EFB">
        <w:tc>
          <w:tcPr>
            <w:tcW w:w="562" w:type="dxa"/>
            <w:hideMark/>
          </w:tcPr>
          <w:p w:rsidR="00AC11B5" w:rsidRPr="00CC6E4C" w:rsidRDefault="00AC11B5">
            <w:pPr>
              <w:jc w:val="center"/>
              <w:rPr>
                <w:lang w:eastAsia="en-US"/>
              </w:rPr>
            </w:pPr>
            <w:r w:rsidRPr="00CC6E4C">
              <w:t>4</w:t>
            </w:r>
          </w:p>
        </w:tc>
        <w:tc>
          <w:tcPr>
            <w:tcW w:w="6237" w:type="dxa"/>
            <w:hideMark/>
          </w:tcPr>
          <w:p w:rsidR="00AC11B5" w:rsidRPr="00CC6E4C" w:rsidRDefault="00AC11B5">
            <w:pPr>
              <w:rPr>
                <w:lang w:eastAsia="en-US"/>
              </w:rPr>
            </w:pPr>
            <w:r w:rsidRPr="00CC6E4C">
              <w:t>Кожевенное сырье, пушнина и изделия из них</w:t>
            </w:r>
          </w:p>
        </w:tc>
        <w:tc>
          <w:tcPr>
            <w:tcW w:w="1276" w:type="dxa"/>
            <w:hideMark/>
          </w:tcPr>
          <w:p w:rsidR="00AC11B5" w:rsidRPr="00CC6E4C" w:rsidRDefault="00AC11B5">
            <w:pPr>
              <w:jc w:val="center"/>
              <w:rPr>
                <w:lang w:eastAsia="en-US"/>
              </w:rPr>
            </w:pPr>
            <w:r w:rsidRPr="00CC6E4C">
              <w:t>0,3</w:t>
            </w:r>
          </w:p>
        </w:tc>
        <w:tc>
          <w:tcPr>
            <w:tcW w:w="1270" w:type="dxa"/>
            <w:hideMark/>
          </w:tcPr>
          <w:p w:rsidR="00AC11B5" w:rsidRPr="00CC6E4C" w:rsidRDefault="00AC11B5">
            <w:pPr>
              <w:jc w:val="center"/>
              <w:rPr>
                <w:lang w:eastAsia="en-US"/>
              </w:rPr>
            </w:pPr>
            <w:r w:rsidRPr="00CC6E4C">
              <w:t>0,2</w:t>
            </w:r>
          </w:p>
        </w:tc>
      </w:tr>
      <w:tr w:rsidR="00AC11B5" w:rsidTr="003B2EFB">
        <w:tc>
          <w:tcPr>
            <w:tcW w:w="562" w:type="dxa"/>
            <w:hideMark/>
          </w:tcPr>
          <w:p w:rsidR="00AC11B5" w:rsidRPr="00CC6E4C" w:rsidRDefault="00AC11B5">
            <w:pPr>
              <w:jc w:val="center"/>
              <w:rPr>
                <w:lang w:eastAsia="en-US"/>
              </w:rPr>
            </w:pPr>
            <w:r w:rsidRPr="00CC6E4C">
              <w:t>5</w:t>
            </w:r>
          </w:p>
        </w:tc>
        <w:tc>
          <w:tcPr>
            <w:tcW w:w="6237" w:type="dxa"/>
            <w:hideMark/>
          </w:tcPr>
          <w:p w:rsidR="00AC11B5" w:rsidRPr="00CC6E4C" w:rsidRDefault="00AC11B5">
            <w:pPr>
              <w:rPr>
                <w:lang w:eastAsia="en-US"/>
              </w:rPr>
            </w:pPr>
            <w:r w:rsidRPr="00CC6E4C">
              <w:t xml:space="preserve">Древесина и целлюлозно-бумажные изделия </w:t>
            </w:r>
          </w:p>
        </w:tc>
        <w:tc>
          <w:tcPr>
            <w:tcW w:w="1276" w:type="dxa"/>
            <w:hideMark/>
          </w:tcPr>
          <w:p w:rsidR="00AC11B5" w:rsidRPr="00CC6E4C" w:rsidRDefault="00AC11B5">
            <w:pPr>
              <w:jc w:val="center"/>
              <w:rPr>
                <w:lang w:eastAsia="en-US"/>
              </w:rPr>
            </w:pPr>
            <w:r w:rsidRPr="00CC6E4C">
              <w:t>11,2</w:t>
            </w:r>
          </w:p>
        </w:tc>
        <w:tc>
          <w:tcPr>
            <w:tcW w:w="1270" w:type="dxa"/>
            <w:hideMark/>
          </w:tcPr>
          <w:p w:rsidR="00AC11B5" w:rsidRPr="00CC6E4C" w:rsidRDefault="00AC11B5">
            <w:pPr>
              <w:jc w:val="center"/>
              <w:rPr>
                <w:lang w:eastAsia="en-US"/>
              </w:rPr>
            </w:pPr>
            <w:r w:rsidRPr="00CC6E4C">
              <w:t>8,2</w:t>
            </w:r>
          </w:p>
        </w:tc>
      </w:tr>
      <w:tr w:rsidR="00AC11B5" w:rsidTr="003B2EFB">
        <w:tc>
          <w:tcPr>
            <w:tcW w:w="562" w:type="dxa"/>
            <w:hideMark/>
          </w:tcPr>
          <w:p w:rsidR="00AC11B5" w:rsidRPr="00CC6E4C" w:rsidRDefault="00AC11B5">
            <w:pPr>
              <w:jc w:val="center"/>
              <w:rPr>
                <w:lang w:eastAsia="en-US"/>
              </w:rPr>
            </w:pPr>
            <w:r w:rsidRPr="00CC6E4C">
              <w:t>6</w:t>
            </w:r>
          </w:p>
        </w:tc>
        <w:tc>
          <w:tcPr>
            <w:tcW w:w="6237" w:type="dxa"/>
            <w:hideMark/>
          </w:tcPr>
          <w:p w:rsidR="00AC11B5" w:rsidRPr="00CC6E4C" w:rsidRDefault="00AC11B5">
            <w:pPr>
              <w:rPr>
                <w:lang w:eastAsia="en-US"/>
              </w:rPr>
            </w:pPr>
            <w:r w:rsidRPr="00CC6E4C">
              <w:t>Текстиль, текстильные изделия, обувь</w:t>
            </w:r>
          </w:p>
        </w:tc>
        <w:tc>
          <w:tcPr>
            <w:tcW w:w="1276" w:type="dxa"/>
            <w:hideMark/>
          </w:tcPr>
          <w:p w:rsidR="00AC11B5" w:rsidRPr="00CC6E4C" w:rsidRDefault="00AC11B5">
            <w:pPr>
              <w:jc w:val="center"/>
              <w:rPr>
                <w:lang w:eastAsia="en-US"/>
              </w:rPr>
            </w:pPr>
            <w:r w:rsidRPr="00CC6E4C">
              <w:t>0,5</w:t>
            </w:r>
          </w:p>
        </w:tc>
        <w:tc>
          <w:tcPr>
            <w:tcW w:w="1270" w:type="dxa"/>
            <w:hideMark/>
          </w:tcPr>
          <w:p w:rsidR="00AC11B5" w:rsidRPr="00CC6E4C" w:rsidRDefault="00AC11B5">
            <w:pPr>
              <w:jc w:val="center"/>
              <w:rPr>
                <w:lang w:eastAsia="en-US"/>
              </w:rPr>
            </w:pPr>
            <w:r w:rsidRPr="00CC6E4C">
              <w:t>0,4</w:t>
            </w:r>
          </w:p>
        </w:tc>
      </w:tr>
      <w:tr w:rsidR="00AC11B5" w:rsidTr="003B2EFB">
        <w:tc>
          <w:tcPr>
            <w:tcW w:w="562" w:type="dxa"/>
            <w:hideMark/>
          </w:tcPr>
          <w:p w:rsidR="00AC11B5" w:rsidRPr="00CC6E4C" w:rsidRDefault="00AC11B5">
            <w:pPr>
              <w:jc w:val="center"/>
              <w:rPr>
                <w:lang w:eastAsia="en-US"/>
              </w:rPr>
            </w:pPr>
            <w:r w:rsidRPr="00CC6E4C">
              <w:t>7</w:t>
            </w:r>
          </w:p>
        </w:tc>
        <w:tc>
          <w:tcPr>
            <w:tcW w:w="6237" w:type="dxa"/>
            <w:hideMark/>
          </w:tcPr>
          <w:p w:rsidR="00AC11B5" w:rsidRPr="00CC6E4C" w:rsidRDefault="00AC11B5">
            <w:pPr>
              <w:rPr>
                <w:lang w:eastAsia="en-US"/>
              </w:rPr>
            </w:pPr>
            <w:r w:rsidRPr="00CC6E4C">
              <w:t>Драгоценные камни, драгоценные металлы и изделия из них</w:t>
            </w:r>
          </w:p>
        </w:tc>
        <w:tc>
          <w:tcPr>
            <w:tcW w:w="1276" w:type="dxa"/>
            <w:hideMark/>
          </w:tcPr>
          <w:p w:rsidR="00AC11B5" w:rsidRPr="00CC6E4C" w:rsidRDefault="00AC11B5">
            <w:pPr>
              <w:jc w:val="center"/>
              <w:rPr>
                <w:lang w:eastAsia="en-US"/>
              </w:rPr>
            </w:pPr>
            <w:r w:rsidRPr="00CC6E4C">
              <w:t>7,2</w:t>
            </w:r>
          </w:p>
        </w:tc>
        <w:tc>
          <w:tcPr>
            <w:tcW w:w="1270" w:type="dxa"/>
            <w:hideMark/>
          </w:tcPr>
          <w:p w:rsidR="00AC11B5" w:rsidRPr="00CC6E4C" w:rsidRDefault="00AC11B5">
            <w:pPr>
              <w:jc w:val="center"/>
              <w:rPr>
                <w:lang w:eastAsia="en-US"/>
              </w:rPr>
            </w:pPr>
            <w:r w:rsidRPr="00CC6E4C">
              <w:t>5,0</w:t>
            </w:r>
          </w:p>
        </w:tc>
      </w:tr>
      <w:tr w:rsidR="00AC11B5" w:rsidTr="003B2EFB">
        <w:tc>
          <w:tcPr>
            <w:tcW w:w="562" w:type="dxa"/>
            <w:hideMark/>
          </w:tcPr>
          <w:p w:rsidR="00AC11B5" w:rsidRPr="00CC6E4C" w:rsidRDefault="00AC11B5">
            <w:pPr>
              <w:jc w:val="center"/>
              <w:rPr>
                <w:lang w:eastAsia="en-US"/>
              </w:rPr>
            </w:pPr>
            <w:r w:rsidRPr="00CC6E4C">
              <w:t>8</w:t>
            </w:r>
          </w:p>
        </w:tc>
        <w:tc>
          <w:tcPr>
            <w:tcW w:w="6237" w:type="dxa"/>
            <w:hideMark/>
          </w:tcPr>
          <w:p w:rsidR="00AC11B5" w:rsidRPr="00CC6E4C" w:rsidRDefault="00AC11B5">
            <w:pPr>
              <w:rPr>
                <w:lang w:eastAsia="en-US"/>
              </w:rPr>
            </w:pPr>
            <w:r w:rsidRPr="00CC6E4C">
              <w:t>Металлы и изделия из них</w:t>
            </w:r>
          </w:p>
        </w:tc>
        <w:tc>
          <w:tcPr>
            <w:tcW w:w="1276" w:type="dxa"/>
            <w:hideMark/>
          </w:tcPr>
          <w:p w:rsidR="00AC11B5" w:rsidRPr="00CC6E4C" w:rsidRDefault="00AC11B5">
            <w:pPr>
              <w:jc w:val="center"/>
              <w:rPr>
                <w:lang w:eastAsia="en-US"/>
              </w:rPr>
            </w:pPr>
            <w:r w:rsidRPr="00CC6E4C">
              <w:t>51,5</w:t>
            </w:r>
          </w:p>
        </w:tc>
        <w:tc>
          <w:tcPr>
            <w:tcW w:w="1270" w:type="dxa"/>
            <w:hideMark/>
          </w:tcPr>
          <w:p w:rsidR="00AC11B5" w:rsidRPr="00CC6E4C" w:rsidRDefault="00AC11B5">
            <w:pPr>
              <w:jc w:val="center"/>
              <w:rPr>
                <w:lang w:eastAsia="en-US"/>
              </w:rPr>
            </w:pPr>
            <w:r w:rsidRPr="00CC6E4C">
              <w:t>32,1</w:t>
            </w:r>
          </w:p>
        </w:tc>
      </w:tr>
      <w:tr w:rsidR="00AC11B5" w:rsidTr="003B2EFB">
        <w:tc>
          <w:tcPr>
            <w:tcW w:w="562" w:type="dxa"/>
            <w:hideMark/>
          </w:tcPr>
          <w:p w:rsidR="00AC11B5" w:rsidRPr="00CC6E4C" w:rsidRDefault="00AC11B5">
            <w:pPr>
              <w:jc w:val="center"/>
              <w:rPr>
                <w:lang w:eastAsia="en-US"/>
              </w:rPr>
            </w:pPr>
            <w:r w:rsidRPr="00CC6E4C">
              <w:t>9</w:t>
            </w:r>
          </w:p>
        </w:tc>
        <w:tc>
          <w:tcPr>
            <w:tcW w:w="6237" w:type="dxa"/>
            <w:hideMark/>
          </w:tcPr>
          <w:p w:rsidR="00AC11B5" w:rsidRPr="00CC6E4C" w:rsidRDefault="00AC11B5">
            <w:pPr>
              <w:rPr>
                <w:lang w:eastAsia="en-US"/>
              </w:rPr>
            </w:pPr>
            <w:r w:rsidRPr="00CC6E4C">
              <w:t>Машины, оборудование и транспортные средства</w:t>
            </w:r>
          </w:p>
        </w:tc>
        <w:tc>
          <w:tcPr>
            <w:tcW w:w="1276" w:type="dxa"/>
            <w:hideMark/>
          </w:tcPr>
          <w:p w:rsidR="00AC11B5" w:rsidRPr="00CC6E4C" w:rsidRDefault="00AC11B5">
            <w:pPr>
              <w:jc w:val="center"/>
              <w:rPr>
                <w:lang w:eastAsia="en-US"/>
              </w:rPr>
            </w:pPr>
            <w:r w:rsidRPr="00CC6E4C">
              <w:t>20,2</w:t>
            </w:r>
          </w:p>
        </w:tc>
        <w:tc>
          <w:tcPr>
            <w:tcW w:w="1270" w:type="dxa"/>
            <w:hideMark/>
          </w:tcPr>
          <w:p w:rsidR="00AC11B5" w:rsidRPr="00CC6E4C" w:rsidRDefault="00AC11B5">
            <w:pPr>
              <w:jc w:val="center"/>
              <w:rPr>
                <w:lang w:eastAsia="en-US"/>
              </w:rPr>
            </w:pPr>
            <w:r w:rsidRPr="00CC6E4C">
              <w:t>16,6</w:t>
            </w:r>
          </w:p>
        </w:tc>
      </w:tr>
      <w:tr w:rsidR="00AC11B5" w:rsidTr="003B2EFB">
        <w:trPr>
          <w:trHeight w:val="361"/>
        </w:trPr>
        <w:tc>
          <w:tcPr>
            <w:tcW w:w="562" w:type="dxa"/>
            <w:hideMark/>
          </w:tcPr>
          <w:p w:rsidR="00AC11B5" w:rsidRPr="00CC6E4C" w:rsidRDefault="00AC11B5">
            <w:pPr>
              <w:rPr>
                <w:lang w:eastAsia="en-US"/>
              </w:rPr>
            </w:pPr>
            <w:r w:rsidRPr="00CC6E4C">
              <w:t>10</w:t>
            </w:r>
          </w:p>
        </w:tc>
        <w:tc>
          <w:tcPr>
            <w:tcW w:w="6237" w:type="dxa"/>
            <w:hideMark/>
          </w:tcPr>
          <w:p w:rsidR="00AC11B5" w:rsidRPr="00CC6E4C" w:rsidRDefault="00AC11B5">
            <w:pPr>
              <w:rPr>
                <w:lang w:eastAsia="en-US"/>
              </w:rPr>
            </w:pPr>
            <w:r w:rsidRPr="00CC6E4C">
              <w:t>Другие товары</w:t>
            </w:r>
          </w:p>
        </w:tc>
        <w:tc>
          <w:tcPr>
            <w:tcW w:w="1276" w:type="dxa"/>
            <w:hideMark/>
          </w:tcPr>
          <w:p w:rsidR="00AC11B5" w:rsidRPr="00CC6E4C" w:rsidRDefault="00AC11B5">
            <w:pPr>
              <w:jc w:val="center"/>
              <w:rPr>
                <w:lang w:eastAsia="en-US"/>
              </w:rPr>
            </w:pPr>
            <w:r w:rsidRPr="00CC6E4C">
              <w:t>4,2</w:t>
            </w:r>
          </w:p>
        </w:tc>
        <w:tc>
          <w:tcPr>
            <w:tcW w:w="1270" w:type="dxa"/>
            <w:hideMark/>
          </w:tcPr>
          <w:p w:rsidR="00AC11B5" w:rsidRPr="00CC6E4C" w:rsidRDefault="00AC11B5">
            <w:pPr>
              <w:jc w:val="center"/>
              <w:rPr>
                <w:lang w:eastAsia="en-US"/>
              </w:rPr>
            </w:pPr>
            <w:r w:rsidRPr="00CC6E4C">
              <w:t>3,6</w:t>
            </w:r>
          </w:p>
        </w:tc>
      </w:tr>
      <w:tr w:rsidR="00AC11B5" w:rsidTr="003B2EFB">
        <w:tc>
          <w:tcPr>
            <w:tcW w:w="562" w:type="dxa"/>
          </w:tcPr>
          <w:p w:rsidR="00AC11B5" w:rsidRPr="00CC6E4C" w:rsidRDefault="00AC11B5">
            <w:pPr>
              <w:rPr>
                <w:lang w:eastAsia="en-US"/>
              </w:rPr>
            </w:pPr>
          </w:p>
        </w:tc>
        <w:tc>
          <w:tcPr>
            <w:tcW w:w="6237" w:type="dxa"/>
            <w:hideMark/>
          </w:tcPr>
          <w:p w:rsidR="00AC11B5" w:rsidRPr="00CC6E4C" w:rsidRDefault="00AC11B5">
            <w:pPr>
              <w:rPr>
                <w:lang w:eastAsia="en-US"/>
              </w:rPr>
            </w:pPr>
            <w:r w:rsidRPr="00CC6E4C">
              <w:t xml:space="preserve">Итого </w:t>
            </w:r>
          </w:p>
        </w:tc>
        <w:tc>
          <w:tcPr>
            <w:tcW w:w="1276" w:type="dxa"/>
            <w:hideMark/>
          </w:tcPr>
          <w:p w:rsidR="00AC11B5" w:rsidRPr="00CC6E4C" w:rsidRDefault="00AC11B5">
            <w:pPr>
              <w:jc w:val="center"/>
              <w:rPr>
                <w:lang w:eastAsia="en-US"/>
              </w:rPr>
            </w:pPr>
            <w:r w:rsidRPr="00CC6E4C">
              <w:t>444,2</w:t>
            </w:r>
          </w:p>
        </w:tc>
        <w:tc>
          <w:tcPr>
            <w:tcW w:w="1270" w:type="dxa"/>
            <w:hideMark/>
          </w:tcPr>
          <w:p w:rsidR="00AC11B5" w:rsidRPr="00CC6E4C" w:rsidRDefault="00AC11B5">
            <w:pPr>
              <w:jc w:val="center"/>
              <w:rPr>
                <w:lang w:eastAsia="en-US"/>
              </w:rPr>
            </w:pPr>
            <w:r w:rsidRPr="00CC6E4C">
              <w:t>285,1</w:t>
            </w:r>
          </w:p>
        </w:tc>
      </w:tr>
    </w:tbl>
    <w:p w:rsidR="00AC11B5" w:rsidRDefault="00AC11B5" w:rsidP="00AC11B5">
      <w:pPr>
        <w:rPr>
          <w:b/>
          <w:sz w:val="28"/>
          <w:szCs w:val="28"/>
          <w:lang w:eastAsia="en-US"/>
        </w:rPr>
      </w:pPr>
    </w:p>
    <w:p w:rsidR="00AC11B5" w:rsidRDefault="00B93DF8" w:rsidP="0069225E">
      <w:pPr>
        <w:jc w:val="both"/>
        <w:rPr>
          <w:noProof/>
          <w:sz w:val="28"/>
          <w:szCs w:val="28"/>
        </w:rPr>
      </w:pPr>
      <w:r w:rsidRPr="00B93DF8">
        <w:rPr>
          <w:sz w:val="28"/>
          <w:szCs w:val="28"/>
        </w:rPr>
        <w:t>35.</w:t>
      </w:r>
      <w:r w:rsidR="00AC11B5">
        <w:rPr>
          <w:sz w:val="28"/>
          <w:szCs w:val="28"/>
        </w:rPr>
        <w:t xml:space="preserve">Имеются данные о численности мужчин и женщин, занятых вэкономике </w:t>
      </w:r>
      <w:r w:rsidR="00893882" w:rsidRPr="00CA39C9">
        <w:rPr>
          <w:sz w:val="28"/>
          <w:szCs w:val="28"/>
        </w:rPr>
        <w:t>Свердловской</w:t>
      </w:r>
      <w:r w:rsidR="00AC11B5">
        <w:rPr>
          <w:sz w:val="28"/>
          <w:szCs w:val="28"/>
        </w:rPr>
        <w:t xml:space="preserve"> области, по уровню образования в </w:t>
      </w:r>
      <w:r w:rsidR="00AC11B5" w:rsidRPr="00B45EE0">
        <w:rPr>
          <w:sz w:val="28"/>
          <w:szCs w:val="28"/>
        </w:rPr>
        <w:t>20</w:t>
      </w:r>
      <w:r w:rsidR="00860034" w:rsidRPr="00B45EE0">
        <w:rPr>
          <w:sz w:val="28"/>
          <w:szCs w:val="28"/>
        </w:rPr>
        <w:t>13</w:t>
      </w:r>
      <w:r w:rsidR="00AC11B5" w:rsidRPr="00B45EE0">
        <w:rPr>
          <w:sz w:val="28"/>
          <w:szCs w:val="28"/>
        </w:rPr>
        <w:t>г.</w:t>
      </w:r>
      <w:r w:rsidR="00AC11B5">
        <w:rPr>
          <w:noProof/>
          <w:sz w:val="28"/>
          <w:szCs w:val="28"/>
        </w:rPr>
        <w:t>Рассчитайте коэффициент Гатева.</w:t>
      </w:r>
    </w:p>
    <w:p w:rsidR="003F4DDC" w:rsidRDefault="003F4DDC" w:rsidP="00CA39C9">
      <w:pPr>
        <w:pStyle w:val="HTML"/>
        <w:jc w:val="both"/>
        <w:rPr>
          <w:rFonts w:ascii="Times New Roman" w:hAnsi="Times New Roman" w:cs="Times New Roman"/>
          <w:noProof/>
          <w:sz w:val="28"/>
          <w:szCs w:val="28"/>
        </w:rPr>
      </w:pPr>
      <w:r>
        <w:rPr>
          <w:rFonts w:ascii="Times New Roman" w:hAnsi="Times New Roman" w:cs="Times New Roman"/>
          <w:noProof/>
          <w:sz w:val="28"/>
          <w:szCs w:val="28"/>
        </w:rPr>
        <w:t xml:space="preserve">Таблица </w:t>
      </w:r>
      <w:r w:rsidR="003673B7">
        <w:rPr>
          <w:rFonts w:ascii="Times New Roman" w:hAnsi="Times New Roman" w:cs="Times New Roman"/>
          <w:noProof/>
          <w:sz w:val="28"/>
          <w:szCs w:val="28"/>
        </w:rPr>
        <w:t>40</w:t>
      </w:r>
      <w:r>
        <w:rPr>
          <w:rFonts w:ascii="Times New Roman" w:hAnsi="Times New Roman" w:cs="Times New Roman"/>
          <w:noProof/>
          <w:sz w:val="28"/>
          <w:szCs w:val="28"/>
        </w:rPr>
        <w:t>.</w:t>
      </w:r>
    </w:p>
    <w:tbl>
      <w:tblPr>
        <w:tblStyle w:val="afff0"/>
        <w:tblW w:w="0" w:type="auto"/>
        <w:tblBorders>
          <w:top w:val="single" w:sz="12" w:space="0" w:color="auto"/>
          <w:left w:val="single" w:sz="12" w:space="0" w:color="auto"/>
          <w:bottom w:val="single" w:sz="12" w:space="0" w:color="auto"/>
          <w:right w:val="single" w:sz="12" w:space="0" w:color="auto"/>
        </w:tblBorders>
        <w:tblLayout w:type="fixed"/>
        <w:tblLook w:val="04A0"/>
      </w:tblPr>
      <w:tblGrid>
        <w:gridCol w:w="6629"/>
        <w:gridCol w:w="1417"/>
        <w:gridCol w:w="1525"/>
      </w:tblGrid>
      <w:tr w:rsidR="00AC11B5" w:rsidTr="003B2EFB">
        <w:tc>
          <w:tcPr>
            <w:tcW w:w="6629" w:type="dxa"/>
            <w:vMerge w:val="restart"/>
          </w:tcPr>
          <w:p w:rsidR="00AC11B5" w:rsidRPr="00CC6E4C" w:rsidRDefault="00AC1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942" w:type="dxa"/>
            <w:gridSpan w:val="2"/>
            <w:hideMark/>
          </w:tcPr>
          <w:p w:rsidR="00AC11B5" w:rsidRPr="00CC6E4C" w:rsidRDefault="00AC1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C6E4C">
              <w:t>В % к итогу</w:t>
            </w:r>
          </w:p>
        </w:tc>
      </w:tr>
      <w:tr w:rsidR="00AC11B5" w:rsidTr="003B2EFB">
        <w:tc>
          <w:tcPr>
            <w:tcW w:w="6629" w:type="dxa"/>
            <w:vMerge/>
            <w:vAlign w:val="center"/>
            <w:hideMark/>
          </w:tcPr>
          <w:p w:rsidR="00AC11B5" w:rsidRPr="00CC6E4C" w:rsidRDefault="00AC11B5"/>
        </w:tc>
        <w:tc>
          <w:tcPr>
            <w:tcW w:w="1417" w:type="dxa"/>
            <w:hideMark/>
          </w:tcPr>
          <w:p w:rsidR="00AC11B5" w:rsidRPr="00CC6E4C" w:rsidRDefault="00AC1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C6E4C">
              <w:t>мужчины</w:t>
            </w:r>
          </w:p>
        </w:tc>
        <w:tc>
          <w:tcPr>
            <w:tcW w:w="1525" w:type="dxa"/>
            <w:hideMark/>
          </w:tcPr>
          <w:p w:rsidR="00AC11B5" w:rsidRPr="00CC6E4C" w:rsidRDefault="00AC1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C6E4C">
              <w:t>женщины</w:t>
            </w:r>
          </w:p>
        </w:tc>
      </w:tr>
      <w:tr w:rsidR="00AC11B5" w:rsidTr="003B2EFB">
        <w:tc>
          <w:tcPr>
            <w:tcW w:w="6629" w:type="dxa"/>
            <w:hideMark/>
          </w:tcPr>
          <w:p w:rsidR="00AC11B5" w:rsidRPr="00CC6E4C" w:rsidRDefault="00AC1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C6E4C">
              <w:t>Занято в экономике:</w:t>
            </w:r>
          </w:p>
        </w:tc>
        <w:tc>
          <w:tcPr>
            <w:tcW w:w="1417" w:type="dxa"/>
            <w:hideMark/>
          </w:tcPr>
          <w:p w:rsidR="00AC11B5" w:rsidRPr="00CC6E4C" w:rsidRDefault="00AC1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C6E4C">
              <w:t>100</w:t>
            </w:r>
          </w:p>
        </w:tc>
        <w:tc>
          <w:tcPr>
            <w:tcW w:w="1525" w:type="dxa"/>
            <w:hideMark/>
          </w:tcPr>
          <w:p w:rsidR="00AC11B5" w:rsidRPr="00CC6E4C" w:rsidRDefault="00AC1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C6E4C">
              <w:t>100</w:t>
            </w:r>
          </w:p>
        </w:tc>
      </w:tr>
      <w:tr w:rsidR="00AC11B5" w:rsidTr="003B2EFB">
        <w:tc>
          <w:tcPr>
            <w:tcW w:w="6629" w:type="dxa"/>
            <w:hideMark/>
          </w:tcPr>
          <w:p w:rsidR="00AC11B5" w:rsidRPr="00CC6E4C" w:rsidRDefault="00AC1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C6E4C">
              <w:t>из них имело образование:</w:t>
            </w:r>
          </w:p>
        </w:tc>
        <w:tc>
          <w:tcPr>
            <w:tcW w:w="1417" w:type="dxa"/>
          </w:tcPr>
          <w:p w:rsidR="00AC11B5" w:rsidRPr="00CC6E4C" w:rsidRDefault="00AC1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525" w:type="dxa"/>
          </w:tcPr>
          <w:p w:rsidR="00AC11B5" w:rsidRPr="00CC6E4C" w:rsidRDefault="00AC1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AC11B5" w:rsidTr="003B2EFB">
        <w:tc>
          <w:tcPr>
            <w:tcW w:w="6629" w:type="dxa"/>
            <w:hideMark/>
          </w:tcPr>
          <w:p w:rsidR="00AC11B5" w:rsidRPr="00CC6E4C" w:rsidRDefault="00AC1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C6E4C">
              <w:t>высшее профессиональное</w:t>
            </w:r>
          </w:p>
        </w:tc>
        <w:tc>
          <w:tcPr>
            <w:tcW w:w="1417" w:type="dxa"/>
            <w:hideMark/>
          </w:tcPr>
          <w:p w:rsidR="00AC11B5" w:rsidRPr="00CC6E4C" w:rsidRDefault="00AC1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C6E4C">
              <w:t>15,0</w:t>
            </w:r>
          </w:p>
        </w:tc>
        <w:tc>
          <w:tcPr>
            <w:tcW w:w="1525" w:type="dxa"/>
            <w:hideMark/>
          </w:tcPr>
          <w:p w:rsidR="00AC11B5" w:rsidRPr="00CC6E4C" w:rsidRDefault="00AC1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C6E4C">
              <w:t>21,5</w:t>
            </w:r>
          </w:p>
        </w:tc>
      </w:tr>
      <w:tr w:rsidR="00AC11B5" w:rsidTr="003B2EFB">
        <w:tc>
          <w:tcPr>
            <w:tcW w:w="6629" w:type="dxa"/>
            <w:hideMark/>
          </w:tcPr>
          <w:p w:rsidR="00AC11B5" w:rsidRPr="00CC6E4C" w:rsidRDefault="00AC1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C6E4C">
              <w:t>неполное высшее профессиональное</w:t>
            </w:r>
          </w:p>
        </w:tc>
        <w:tc>
          <w:tcPr>
            <w:tcW w:w="1417" w:type="dxa"/>
            <w:hideMark/>
          </w:tcPr>
          <w:p w:rsidR="00AC11B5" w:rsidRPr="00CC6E4C" w:rsidRDefault="00AC1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C6E4C">
              <w:t>3,6</w:t>
            </w:r>
          </w:p>
        </w:tc>
        <w:tc>
          <w:tcPr>
            <w:tcW w:w="1525" w:type="dxa"/>
            <w:hideMark/>
          </w:tcPr>
          <w:p w:rsidR="00AC11B5" w:rsidRPr="00CC6E4C" w:rsidRDefault="00AC1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C6E4C">
              <w:t>4,0</w:t>
            </w:r>
          </w:p>
        </w:tc>
      </w:tr>
      <w:tr w:rsidR="00AC11B5" w:rsidTr="003B2EFB">
        <w:tc>
          <w:tcPr>
            <w:tcW w:w="6629" w:type="dxa"/>
            <w:hideMark/>
          </w:tcPr>
          <w:p w:rsidR="00AC11B5" w:rsidRPr="00CC6E4C" w:rsidRDefault="00AC1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C6E4C">
              <w:t>среднее профессиональное</w:t>
            </w:r>
          </w:p>
        </w:tc>
        <w:tc>
          <w:tcPr>
            <w:tcW w:w="1417" w:type="dxa"/>
            <w:hideMark/>
          </w:tcPr>
          <w:p w:rsidR="00AC11B5" w:rsidRPr="00CC6E4C" w:rsidRDefault="00AC1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C6E4C">
              <w:t>27,1</w:t>
            </w:r>
          </w:p>
        </w:tc>
        <w:tc>
          <w:tcPr>
            <w:tcW w:w="1525" w:type="dxa"/>
            <w:hideMark/>
          </w:tcPr>
          <w:p w:rsidR="00AC11B5" w:rsidRPr="00CC6E4C" w:rsidRDefault="00AC1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C6E4C">
              <w:t>33,1</w:t>
            </w:r>
          </w:p>
        </w:tc>
      </w:tr>
      <w:tr w:rsidR="00AC11B5" w:rsidTr="003B2EFB">
        <w:tc>
          <w:tcPr>
            <w:tcW w:w="6629" w:type="dxa"/>
            <w:hideMark/>
          </w:tcPr>
          <w:p w:rsidR="00AC11B5" w:rsidRPr="00CC6E4C" w:rsidRDefault="00AC1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C6E4C">
              <w:t xml:space="preserve">среднее (полное) общее </w:t>
            </w:r>
          </w:p>
        </w:tc>
        <w:tc>
          <w:tcPr>
            <w:tcW w:w="1417" w:type="dxa"/>
            <w:hideMark/>
          </w:tcPr>
          <w:p w:rsidR="00AC11B5" w:rsidRPr="00CC6E4C" w:rsidRDefault="00AC1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C6E4C">
              <w:t>40,2</w:t>
            </w:r>
          </w:p>
        </w:tc>
        <w:tc>
          <w:tcPr>
            <w:tcW w:w="1525" w:type="dxa"/>
            <w:hideMark/>
          </w:tcPr>
          <w:p w:rsidR="00AC11B5" w:rsidRPr="00CC6E4C" w:rsidRDefault="00AC1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C6E4C">
              <w:t>33,6</w:t>
            </w:r>
          </w:p>
        </w:tc>
      </w:tr>
      <w:tr w:rsidR="00AC11B5" w:rsidTr="003B2EFB">
        <w:tc>
          <w:tcPr>
            <w:tcW w:w="6629" w:type="dxa"/>
            <w:hideMark/>
          </w:tcPr>
          <w:p w:rsidR="00AC11B5" w:rsidRPr="00CC6E4C" w:rsidRDefault="00AC1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C6E4C">
              <w:t>основное общее</w:t>
            </w:r>
          </w:p>
        </w:tc>
        <w:tc>
          <w:tcPr>
            <w:tcW w:w="1417" w:type="dxa"/>
            <w:hideMark/>
          </w:tcPr>
          <w:p w:rsidR="00AC11B5" w:rsidRPr="00CC6E4C" w:rsidRDefault="00AC1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C6E4C">
              <w:t>11,4</w:t>
            </w:r>
          </w:p>
        </w:tc>
        <w:tc>
          <w:tcPr>
            <w:tcW w:w="1525" w:type="dxa"/>
            <w:hideMark/>
          </w:tcPr>
          <w:p w:rsidR="00AC11B5" w:rsidRPr="00CC6E4C" w:rsidRDefault="00AC1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C6E4C">
              <w:t>6,8</w:t>
            </w:r>
          </w:p>
        </w:tc>
      </w:tr>
      <w:tr w:rsidR="00AC11B5" w:rsidTr="003B2EFB">
        <w:tc>
          <w:tcPr>
            <w:tcW w:w="6629" w:type="dxa"/>
            <w:hideMark/>
          </w:tcPr>
          <w:p w:rsidR="00AC11B5" w:rsidRPr="00CC6E4C" w:rsidRDefault="00AC1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C6E4C">
              <w:t>не имеют основного общего</w:t>
            </w:r>
          </w:p>
        </w:tc>
        <w:tc>
          <w:tcPr>
            <w:tcW w:w="1417" w:type="dxa"/>
            <w:hideMark/>
          </w:tcPr>
          <w:p w:rsidR="00AC11B5" w:rsidRPr="00CC6E4C" w:rsidRDefault="00AC1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C6E4C">
              <w:t>2,7</w:t>
            </w:r>
          </w:p>
        </w:tc>
        <w:tc>
          <w:tcPr>
            <w:tcW w:w="1525" w:type="dxa"/>
            <w:hideMark/>
          </w:tcPr>
          <w:p w:rsidR="00AC11B5" w:rsidRPr="00CC6E4C" w:rsidRDefault="00AC1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C6E4C">
              <w:t>1,0</w:t>
            </w:r>
          </w:p>
        </w:tc>
      </w:tr>
    </w:tbl>
    <w:p w:rsidR="00AC11B5" w:rsidRDefault="00AC11B5" w:rsidP="00AC1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AC11B5" w:rsidRDefault="00B93DF8" w:rsidP="00722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93DF8">
        <w:rPr>
          <w:sz w:val="28"/>
          <w:szCs w:val="28"/>
        </w:rPr>
        <w:t>36.</w:t>
      </w:r>
      <w:r w:rsidR="00AC11B5">
        <w:rPr>
          <w:sz w:val="28"/>
          <w:szCs w:val="28"/>
          <w:shd w:val="clear" w:color="auto" w:fill="FFFFFF"/>
        </w:rPr>
        <w:t>Имеются данные выборочного обследования домашних хозяйств.</w:t>
      </w:r>
      <w:r w:rsidR="00AC11B5">
        <w:rPr>
          <w:sz w:val="28"/>
          <w:szCs w:val="28"/>
          <w:shd w:val="clear" w:color="auto" w:fill="FFFFFF"/>
        </w:rPr>
        <w:br/>
      </w:r>
      <w:r w:rsidR="00AC11B5">
        <w:rPr>
          <w:sz w:val="28"/>
          <w:szCs w:val="28"/>
        </w:rPr>
        <w:t>Определите:коэффициент фондов;коэффициент структурных различий Гатева</w:t>
      </w:r>
      <w:r w:rsidR="00B45EE0">
        <w:rPr>
          <w:sz w:val="28"/>
          <w:szCs w:val="28"/>
        </w:rPr>
        <w:t>.</w:t>
      </w:r>
    </w:p>
    <w:p w:rsidR="003F4DDC" w:rsidRDefault="003F4DDC" w:rsidP="00B45EE0">
      <w:pPr>
        <w:pStyle w:val="aff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beforeAutospacing="0" w:after="180" w:afterAutospacing="0"/>
        <w:jc w:val="both"/>
        <w:rPr>
          <w:sz w:val="28"/>
          <w:szCs w:val="28"/>
        </w:rPr>
      </w:pPr>
      <w:r>
        <w:rPr>
          <w:sz w:val="28"/>
          <w:szCs w:val="28"/>
        </w:rPr>
        <w:t xml:space="preserve">Таблица </w:t>
      </w:r>
      <w:r w:rsidR="003673B7">
        <w:rPr>
          <w:sz w:val="28"/>
          <w:szCs w:val="28"/>
        </w:rPr>
        <w:t>41</w:t>
      </w:r>
      <w:r>
        <w:rPr>
          <w:sz w:val="28"/>
          <w:szCs w:val="28"/>
        </w:rPr>
        <w:t>.</w:t>
      </w:r>
    </w:p>
    <w:tbl>
      <w:tblPr>
        <w:tblStyle w:val="afff0"/>
        <w:tblW w:w="0" w:type="auto"/>
        <w:tblBorders>
          <w:top w:val="single" w:sz="12" w:space="0" w:color="auto"/>
          <w:left w:val="single" w:sz="12" w:space="0" w:color="auto"/>
          <w:bottom w:val="single" w:sz="12" w:space="0" w:color="auto"/>
          <w:right w:val="single" w:sz="12" w:space="0" w:color="auto"/>
        </w:tblBorders>
        <w:tblLook w:val="04A0"/>
      </w:tblPr>
      <w:tblGrid>
        <w:gridCol w:w="5069"/>
        <w:gridCol w:w="2268"/>
        <w:gridCol w:w="2233"/>
      </w:tblGrid>
      <w:tr w:rsidR="00AC11B5" w:rsidRPr="00CC6E4C" w:rsidTr="003B2EFB">
        <w:tc>
          <w:tcPr>
            <w:tcW w:w="5069" w:type="dxa"/>
            <w:vMerge w:val="restart"/>
            <w:hideMark/>
          </w:tcPr>
          <w:p w:rsidR="00AC11B5" w:rsidRPr="00CC6E4C" w:rsidRDefault="00AC11B5">
            <w:pPr>
              <w:jc w:val="center"/>
              <w:rPr>
                <w:noProof/>
              </w:rPr>
            </w:pPr>
            <w:r w:rsidRPr="00CC6E4C">
              <w:rPr>
                <w:noProof/>
              </w:rPr>
              <w:br/>
            </w:r>
            <w:r w:rsidRPr="00CC6E4C">
              <w:rPr>
                <w:noProof/>
              </w:rPr>
              <w:br/>
              <w:t>Показатель</w:t>
            </w:r>
          </w:p>
        </w:tc>
        <w:tc>
          <w:tcPr>
            <w:tcW w:w="4501" w:type="dxa"/>
            <w:gridSpan w:val="2"/>
            <w:hideMark/>
          </w:tcPr>
          <w:p w:rsidR="00AC11B5" w:rsidRPr="00CC6E4C" w:rsidRDefault="00AC11B5" w:rsidP="00CC6E4C">
            <w:pPr>
              <w:jc w:val="center"/>
              <w:rPr>
                <w:noProof/>
              </w:rPr>
            </w:pPr>
            <w:r w:rsidRPr="00CC6E4C">
              <w:rPr>
                <w:noProof/>
              </w:rPr>
              <w:t>Домохозяйства по 10% группам населения</w:t>
            </w:r>
          </w:p>
        </w:tc>
      </w:tr>
      <w:tr w:rsidR="00AC11B5" w:rsidRPr="00CC6E4C" w:rsidTr="003B2EFB">
        <w:tc>
          <w:tcPr>
            <w:tcW w:w="0" w:type="auto"/>
            <w:vMerge/>
            <w:vAlign w:val="center"/>
            <w:hideMark/>
          </w:tcPr>
          <w:p w:rsidR="00AC11B5" w:rsidRPr="00CC6E4C" w:rsidRDefault="00AC11B5">
            <w:pPr>
              <w:rPr>
                <w:noProof/>
              </w:rPr>
            </w:pPr>
          </w:p>
        </w:tc>
        <w:tc>
          <w:tcPr>
            <w:tcW w:w="2268" w:type="dxa"/>
            <w:hideMark/>
          </w:tcPr>
          <w:p w:rsidR="00AC11B5" w:rsidRPr="00CC6E4C" w:rsidRDefault="00AC11B5">
            <w:pPr>
              <w:jc w:val="center"/>
              <w:rPr>
                <w:noProof/>
              </w:rPr>
            </w:pPr>
            <w:r w:rsidRPr="00CC6E4C">
              <w:rPr>
                <w:noProof/>
              </w:rPr>
              <w:t xml:space="preserve">Первая </w:t>
            </w:r>
            <w:r w:rsidRPr="00CC6E4C">
              <w:rPr>
                <w:noProof/>
              </w:rPr>
              <w:br/>
              <w:t>(с наименьшими доходами)</w:t>
            </w:r>
          </w:p>
        </w:tc>
        <w:tc>
          <w:tcPr>
            <w:tcW w:w="2233" w:type="dxa"/>
            <w:hideMark/>
          </w:tcPr>
          <w:p w:rsidR="00AC11B5" w:rsidRPr="00CC6E4C" w:rsidRDefault="00AC11B5">
            <w:pPr>
              <w:jc w:val="center"/>
              <w:rPr>
                <w:noProof/>
              </w:rPr>
            </w:pPr>
            <w:r w:rsidRPr="00CC6E4C">
              <w:rPr>
                <w:noProof/>
              </w:rPr>
              <w:t xml:space="preserve">Десятая </w:t>
            </w:r>
            <w:r w:rsidRPr="00CC6E4C">
              <w:rPr>
                <w:noProof/>
              </w:rPr>
              <w:br/>
              <w:t>(с наибольшими доходами)</w:t>
            </w:r>
          </w:p>
        </w:tc>
      </w:tr>
      <w:tr w:rsidR="00AC11B5" w:rsidRPr="00CC6E4C" w:rsidTr="003B2EFB">
        <w:tc>
          <w:tcPr>
            <w:tcW w:w="5069" w:type="dxa"/>
            <w:hideMark/>
          </w:tcPr>
          <w:p w:rsidR="00AC11B5" w:rsidRPr="00CC6E4C" w:rsidRDefault="00AC11B5">
            <w:pPr>
              <w:rPr>
                <w:noProof/>
              </w:rPr>
            </w:pPr>
            <w:r w:rsidRPr="00CC6E4C">
              <w:rPr>
                <w:shd w:val="clear" w:color="auto" w:fill="FFFFFF"/>
              </w:rPr>
              <w:t>Среднедушевой денежный доход в месяц, руб.</w:t>
            </w:r>
          </w:p>
        </w:tc>
        <w:tc>
          <w:tcPr>
            <w:tcW w:w="2268" w:type="dxa"/>
            <w:hideMark/>
          </w:tcPr>
          <w:p w:rsidR="00AC11B5" w:rsidRPr="00CC6E4C" w:rsidRDefault="00AC11B5">
            <w:pPr>
              <w:jc w:val="center"/>
              <w:rPr>
                <w:noProof/>
              </w:rPr>
            </w:pPr>
            <w:r w:rsidRPr="00CC6E4C">
              <w:rPr>
                <w:noProof/>
              </w:rPr>
              <w:t>112,4</w:t>
            </w:r>
          </w:p>
        </w:tc>
        <w:tc>
          <w:tcPr>
            <w:tcW w:w="2233" w:type="dxa"/>
            <w:hideMark/>
          </w:tcPr>
          <w:p w:rsidR="00AC11B5" w:rsidRPr="00CC6E4C" w:rsidRDefault="00AC11B5">
            <w:pPr>
              <w:jc w:val="center"/>
              <w:rPr>
                <w:noProof/>
              </w:rPr>
            </w:pPr>
            <w:r w:rsidRPr="00CC6E4C">
              <w:rPr>
                <w:noProof/>
              </w:rPr>
              <w:t>608,9</w:t>
            </w:r>
          </w:p>
        </w:tc>
      </w:tr>
      <w:tr w:rsidR="00AC11B5" w:rsidRPr="00CC6E4C" w:rsidTr="003B2EFB">
        <w:tc>
          <w:tcPr>
            <w:tcW w:w="5069" w:type="dxa"/>
            <w:hideMark/>
          </w:tcPr>
          <w:p w:rsidR="00AC11B5" w:rsidRPr="00CC6E4C" w:rsidRDefault="00AC11B5">
            <w:pPr>
              <w:rPr>
                <w:noProof/>
              </w:rPr>
            </w:pPr>
            <w:r w:rsidRPr="00CC6E4C">
              <w:rPr>
                <w:shd w:val="clear" w:color="auto" w:fill="FFFFFF"/>
              </w:rPr>
              <w:t>Удельный вес денежных доходов, %</w:t>
            </w:r>
          </w:p>
        </w:tc>
        <w:tc>
          <w:tcPr>
            <w:tcW w:w="2268" w:type="dxa"/>
          </w:tcPr>
          <w:p w:rsidR="00AC11B5" w:rsidRPr="00CC6E4C" w:rsidRDefault="00A03F98">
            <w:pPr>
              <w:jc w:val="center"/>
              <w:rPr>
                <w:noProof/>
              </w:rPr>
            </w:pPr>
            <w:r>
              <w:rPr>
                <w:noProof/>
              </w:rPr>
              <w:t>15</w:t>
            </w:r>
          </w:p>
        </w:tc>
        <w:tc>
          <w:tcPr>
            <w:tcW w:w="2233" w:type="dxa"/>
          </w:tcPr>
          <w:p w:rsidR="00AC11B5" w:rsidRPr="00CC6E4C" w:rsidRDefault="00A03F98">
            <w:pPr>
              <w:jc w:val="center"/>
              <w:rPr>
                <w:noProof/>
              </w:rPr>
            </w:pPr>
            <w:r>
              <w:rPr>
                <w:noProof/>
              </w:rPr>
              <w:t>18</w:t>
            </w:r>
          </w:p>
        </w:tc>
      </w:tr>
      <w:tr w:rsidR="00AC11B5" w:rsidRPr="00CC6E4C" w:rsidTr="003B2EFB">
        <w:tc>
          <w:tcPr>
            <w:tcW w:w="5069" w:type="dxa"/>
            <w:hideMark/>
          </w:tcPr>
          <w:p w:rsidR="00AC11B5" w:rsidRPr="00CC6E4C" w:rsidRDefault="00AC11B5" w:rsidP="00D442FE">
            <w:pPr>
              <w:rPr>
                <w:noProof/>
              </w:rPr>
            </w:pPr>
            <w:r w:rsidRPr="00CC6E4C">
              <w:rPr>
                <w:shd w:val="clear" w:color="auto" w:fill="FFFFFF"/>
              </w:rPr>
              <w:t>Оплата труда, доход от предпринимательской деятельности и пр.</w:t>
            </w:r>
          </w:p>
        </w:tc>
        <w:tc>
          <w:tcPr>
            <w:tcW w:w="2268" w:type="dxa"/>
            <w:hideMark/>
          </w:tcPr>
          <w:p w:rsidR="00AC11B5" w:rsidRPr="00CC6E4C" w:rsidRDefault="00AC11B5">
            <w:pPr>
              <w:jc w:val="center"/>
              <w:rPr>
                <w:noProof/>
              </w:rPr>
            </w:pPr>
            <w:r w:rsidRPr="00CC6E4C">
              <w:rPr>
                <w:noProof/>
              </w:rPr>
              <w:t>69,4</w:t>
            </w:r>
          </w:p>
        </w:tc>
        <w:tc>
          <w:tcPr>
            <w:tcW w:w="2233" w:type="dxa"/>
            <w:hideMark/>
          </w:tcPr>
          <w:p w:rsidR="00AC11B5" w:rsidRPr="00CC6E4C" w:rsidRDefault="00AC11B5">
            <w:pPr>
              <w:jc w:val="center"/>
              <w:rPr>
                <w:noProof/>
              </w:rPr>
            </w:pPr>
            <w:r w:rsidRPr="00CC6E4C">
              <w:rPr>
                <w:noProof/>
              </w:rPr>
              <w:t>78,5</w:t>
            </w:r>
          </w:p>
        </w:tc>
      </w:tr>
      <w:tr w:rsidR="00AC11B5" w:rsidRPr="00CC6E4C" w:rsidTr="003B2EFB">
        <w:tc>
          <w:tcPr>
            <w:tcW w:w="5069" w:type="dxa"/>
            <w:hideMark/>
          </w:tcPr>
          <w:p w:rsidR="00AC11B5" w:rsidRPr="00CC6E4C" w:rsidRDefault="00AC11B5">
            <w:pPr>
              <w:rPr>
                <w:noProof/>
              </w:rPr>
            </w:pPr>
            <w:r w:rsidRPr="00CC6E4C">
              <w:rPr>
                <w:shd w:val="clear" w:color="auto" w:fill="FFFFFF"/>
              </w:rPr>
              <w:t>Социальные трансферты</w:t>
            </w:r>
          </w:p>
        </w:tc>
        <w:tc>
          <w:tcPr>
            <w:tcW w:w="2268" w:type="dxa"/>
            <w:hideMark/>
          </w:tcPr>
          <w:p w:rsidR="00AC11B5" w:rsidRPr="00CC6E4C" w:rsidRDefault="00AC11B5">
            <w:pPr>
              <w:jc w:val="center"/>
              <w:rPr>
                <w:noProof/>
              </w:rPr>
            </w:pPr>
            <w:r w:rsidRPr="00CC6E4C">
              <w:rPr>
                <w:noProof/>
              </w:rPr>
              <w:t>19,5</w:t>
            </w:r>
          </w:p>
        </w:tc>
        <w:tc>
          <w:tcPr>
            <w:tcW w:w="2233" w:type="dxa"/>
            <w:hideMark/>
          </w:tcPr>
          <w:p w:rsidR="00AC11B5" w:rsidRPr="00CC6E4C" w:rsidRDefault="00AC11B5">
            <w:pPr>
              <w:jc w:val="center"/>
              <w:rPr>
                <w:noProof/>
              </w:rPr>
            </w:pPr>
            <w:r w:rsidRPr="00CC6E4C">
              <w:rPr>
                <w:noProof/>
              </w:rPr>
              <w:t>8,7</w:t>
            </w:r>
          </w:p>
        </w:tc>
      </w:tr>
      <w:tr w:rsidR="00AC11B5" w:rsidRPr="00CC6E4C" w:rsidTr="003B2EFB">
        <w:tc>
          <w:tcPr>
            <w:tcW w:w="5069" w:type="dxa"/>
            <w:hideMark/>
          </w:tcPr>
          <w:p w:rsidR="00AC11B5" w:rsidRPr="00CC6E4C" w:rsidRDefault="00AC11B5">
            <w:pPr>
              <w:rPr>
                <w:noProof/>
              </w:rPr>
            </w:pPr>
            <w:r w:rsidRPr="00CC6E4C">
              <w:rPr>
                <w:shd w:val="clear" w:color="auto" w:fill="FFFFFF"/>
              </w:rPr>
              <w:t>Поступления от продажи сельхозпродуктов и прочие поступления</w:t>
            </w:r>
          </w:p>
        </w:tc>
        <w:tc>
          <w:tcPr>
            <w:tcW w:w="2268" w:type="dxa"/>
            <w:hideMark/>
          </w:tcPr>
          <w:p w:rsidR="00AC11B5" w:rsidRPr="00CC6E4C" w:rsidRDefault="00AC11B5">
            <w:pPr>
              <w:jc w:val="center"/>
              <w:rPr>
                <w:noProof/>
              </w:rPr>
            </w:pPr>
            <w:r w:rsidRPr="00CC6E4C">
              <w:rPr>
                <w:noProof/>
              </w:rPr>
              <w:t>11,1</w:t>
            </w:r>
          </w:p>
        </w:tc>
        <w:tc>
          <w:tcPr>
            <w:tcW w:w="2233" w:type="dxa"/>
            <w:hideMark/>
          </w:tcPr>
          <w:p w:rsidR="00AC11B5" w:rsidRPr="00CC6E4C" w:rsidRDefault="00AC11B5">
            <w:pPr>
              <w:jc w:val="center"/>
              <w:rPr>
                <w:noProof/>
              </w:rPr>
            </w:pPr>
            <w:r w:rsidRPr="00CC6E4C">
              <w:rPr>
                <w:noProof/>
              </w:rPr>
              <w:t>12,8</w:t>
            </w:r>
          </w:p>
        </w:tc>
      </w:tr>
    </w:tbl>
    <w:p w:rsidR="00AC11B5" w:rsidRPr="00CC6E4C" w:rsidRDefault="00AC11B5" w:rsidP="00AC1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p>
    <w:p w:rsidR="001F7C62" w:rsidRDefault="001F7C62" w:rsidP="001F7C62">
      <w:pPr>
        <w:shd w:val="clear" w:color="auto" w:fill="FFFFFF"/>
        <w:ind w:left="2683"/>
      </w:pPr>
      <w:r>
        <w:rPr>
          <w:b/>
          <w:bCs/>
          <w:color w:val="000000"/>
          <w:sz w:val="28"/>
          <w:szCs w:val="28"/>
        </w:rPr>
        <w:t>Список использованных источников</w:t>
      </w:r>
    </w:p>
    <w:p w:rsidR="001F7C62" w:rsidRPr="00EC035E" w:rsidRDefault="001F7C62" w:rsidP="001F7C62">
      <w:pPr>
        <w:pStyle w:val="2"/>
        <w:rPr>
          <w:rFonts w:ascii="Times New Roman" w:hAnsi="Times New Roman"/>
          <w:color w:val="auto"/>
        </w:rPr>
      </w:pPr>
      <w:r w:rsidRPr="00EC035E">
        <w:rPr>
          <w:rFonts w:ascii="Times New Roman" w:hAnsi="Times New Roman"/>
          <w:color w:val="auto"/>
        </w:rPr>
        <w:t>Основная литература</w:t>
      </w:r>
    </w:p>
    <w:p w:rsidR="001F7C62" w:rsidRPr="00B463B9" w:rsidRDefault="001F7C62" w:rsidP="001F7C62">
      <w:pPr>
        <w:pStyle w:val="020"/>
        <w:numPr>
          <w:ilvl w:val="0"/>
          <w:numId w:val="1"/>
        </w:numPr>
        <w:spacing w:line="240" w:lineRule="auto"/>
        <w:textAlignment w:val="baseline"/>
        <w:rPr>
          <w:rFonts w:ascii="Times New Roman" w:hAnsi="Times New Roman"/>
        </w:rPr>
      </w:pPr>
      <w:r w:rsidRPr="00B463B9">
        <w:rPr>
          <w:rFonts w:ascii="Times New Roman" w:hAnsi="Times New Roman"/>
          <w:bCs/>
        </w:rPr>
        <w:t>БашинаО</w:t>
      </w:r>
      <w:r w:rsidRPr="00B463B9">
        <w:rPr>
          <w:rFonts w:ascii="Times New Roman" w:hAnsi="Times New Roman"/>
        </w:rPr>
        <w:t>.</w:t>
      </w:r>
      <w:r w:rsidRPr="00B463B9">
        <w:rPr>
          <w:rFonts w:ascii="Times New Roman" w:hAnsi="Times New Roman"/>
          <w:bCs/>
        </w:rPr>
        <w:t>Э</w:t>
      </w:r>
      <w:r w:rsidRPr="00B463B9">
        <w:rPr>
          <w:rFonts w:ascii="Times New Roman" w:hAnsi="Times New Roman"/>
        </w:rPr>
        <w:t xml:space="preserve">., Спирин А.А. (редакторы) Общая теория </w:t>
      </w:r>
      <w:r w:rsidRPr="00B463B9">
        <w:rPr>
          <w:rFonts w:ascii="Times New Roman" w:hAnsi="Times New Roman"/>
          <w:bCs/>
        </w:rPr>
        <w:t>статистики</w:t>
      </w:r>
      <w:r w:rsidRPr="00B463B9">
        <w:rPr>
          <w:rFonts w:ascii="Times New Roman" w:hAnsi="Times New Roman"/>
        </w:rPr>
        <w:t>. Статистическая методология в изучении коммерческой деятельности. - 5-е изд., доп. и перераб. - Издательство: «Финансы и статистика» 2007.- 440 с. ISBN: 978-5-279-01959-5</w:t>
      </w:r>
    </w:p>
    <w:p w:rsidR="001F7C62" w:rsidRPr="00B463B9" w:rsidRDefault="001F7C62" w:rsidP="001F7C62">
      <w:pPr>
        <w:pStyle w:val="020"/>
        <w:numPr>
          <w:ilvl w:val="0"/>
          <w:numId w:val="1"/>
        </w:numPr>
        <w:spacing w:line="240" w:lineRule="auto"/>
        <w:textAlignment w:val="baseline"/>
        <w:rPr>
          <w:rFonts w:ascii="Times New Roman" w:hAnsi="Times New Roman"/>
        </w:rPr>
      </w:pPr>
      <w:r w:rsidRPr="00B463B9">
        <w:rPr>
          <w:rFonts w:ascii="Times New Roman" w:hAnsi="Times New Roman"/>
        </w:rPr>
        <w:t>Гусаров В.М., Кузнецова Е. И. Статистика: Учеб. пособие для вузов. Издательство: «ЮНИТИ», 2008. -  479 с. ISBN: 978-5-238-01226-1</w:t>
      </w:r>
    </w:p>
    <w:p w:rsidR="001F7C62" w:rsidRPr="00B463B9" w:rsidRDefault="001F7C62" w:rsidP="001F7C62">
      <w:pPr>
        <w:pStyle w:val="020"/>
        <w:numPr>
          <w:ilvl w:val="0"/>
          <w:numId w:val="1"/>
        </w:numPr>
        <w:spacing w:line="240" w:lineRule="auto"/>
        <w:textAlignment w:val="baseline"/>
        <w:rPr>
          <w:rFonts w:ascii="Times New Roman" w:hAnsi="Times New Roman"/>
        </w:rPr>
      </w:pPr>
      <w:r w:rsidRPr="00B463B9">
        <w:rPr>
          <w:rFonts w:ascii="Times New Roman" w:hAnsi="Times New Roman"/>
        </w:rPr>
        <w:t>Ефимова М.Р. Практикум по общей теории статистики: Издательство: «Финансы и статистика». 2011. -  368 с. ISBN: 978-5-279-03217-4</w:t>
      </w:r>
    </w:p>
    <w:p w:rsidR="001F7C62" w:rsidRPr="00B463B9" w:rsidRDefault="001F7C62" w:rsidP="001F7C62">
      <w:pPr>
        <w:pStyle w:val="020"/>
        <w:numPr>
          <w:ilvl w:val="0"/>
          <w:numId w:val="1"/>
        </w:numPr>
        <w:spacing w:line="240" w:lineRule="auto"/>
        <w:textAlignment w:val="baseline"/>
        <w:rPr>
          <w:rFonts w:ascii="Times New Roman" w:hAnsi="Times New Roman"/>
        </w:rPr>
      </w:pPr>
      <w:r w:rsidRPr="00B463B9">
        <w:rPr>
          <w:rFonts w:ascii="Times New Roman" w:hAnsi="Times New Roman"/>
        </w:rPr>
        <w:t>Ефимова М.Р., Петрова Е.В., Румянцев В.Н. и др. Общая теория статистики: Учебник. М.: ИНФРА-М. 2007. - 368с.</w:t>
      </w:r>
    </w:p>
    <w:p w:rsidR="001F7C62" w:rsidRPr="00B463B9" w:rsidRDefault="001F7C62" w:rsidP="001F7C62">
      <w:pPr>
        <w:pStyle w:val="020"/>
        <w:numPr>
          <w:ilvl w:val="0"/>
          <w:numId w:val="1"/>
        </w:numPr>
        <w:spacing w:line="240" w:lineRule="auto"/>
        <w:textAlignment w:val="baseline"/>
        <w:rPr>
          <w:rFonts w:ascii="Times New Roman" w:hAnsi="Times New Roman"/>
        </w:rPr>
      </w:pPr>
      <w:r w:rsidRPr="00B463B9">
        <w:rPr>
          <w:rFonts w:ascii="Times New Roman" w:hAnsi="Times New Roman"/>
        </w:rPr>
        <w:t>Елисеева И.И. Практикум по общей теории статистики: учеб. пособие/ И.И. Елисеевой, Н.А. Флуд, М.М. Юзбашев; под.ред. И.И. Елисеевой.- М.: финансы и статистика, 2008.-512 с.: ил.</w:t>
      </w:r>
    </w:p>
    <w:p w:rsidR="001F7C62" w:rsidRPr="00B463B9" w:rsidRDefault="001F7C62" w:rsidP="001F7C62">
      <w:pPr>
        <w:pStyle w:val="020"/>
        <w:numPr>
          <w:ilvl w:val="0"/>
          <w:numId w:val="1"/>
        </w:numPr>
        <w:spacing w:line="240" w:lineRule="auto"/>
        <w:textAlignment w:val="baseline"/>
        <w:rPr>
          <w:rFonts w:ascii="Times New Roman" w:hAnsi="Times New Roman"/>
        </w:rPr>
      </w:pPr>
      <w:r w:rsidRPr="00B463B9">
        <w:rPr>
          <w:rFonts w:ascii="Times New Roman" w:hAnsi="Times New Roman"/>
        </w:rPr>
        <w:t>Есипова Э.Ю. Система национальных счетов: краткий курс: учеб. пособие/ Э.Ю. Есипова – М.: Финансы и статистика, 2009.-176 с.:ил.</w:t>
      </w:r>
    </w:p>
    <w:p w:rsidR="001F7C62" w:rsidRPr="00B463B9" w:rsidRDefault="001F7C62" w:rsidP="001F7C62">
      <w:pPr>
        <w:pStyle w:val="020"/>
        <w:numPr>
          <w:ilvl w:val="0"/>
          <w:numId w:val="1"/>
        </w:numPr>
        <w:spacing w:line="240" w:lineRule="auto"/>
        <w:textAlignment w:val="baseline"/>
        <w:rPr>
          <w:rFonts w:ascii="Times New Roman" w:hAnsi="Times New Roman"/>
        </w:rPr>
      </w:pPr>
      <w:r w:rsidRPr="00B463B9">
        <w:rPr>
          <w:rFonts w:ascii="Times New Roman" w:hAnsi="Times New Roman"/>
        </w:rPr>
        <w:t xml:space="preserve">Общая теория статистики [текст]: тестовые тематические задания для студентов экономических специальностей дневной и заочной форм обучения/ [сост. А.Д. Лазарева, Н.М. Сурнина, К.О. Фоминых]: Федер. агентство по образованию. Урал. гос. экон. университет.- Екатеринбург: Изд-во Урал. гос. экон. ун-та, 2009, Раздел </w:t>
      </w:r>
      <w:r w:rsidRPr="00B463B9">
        <w:rPr>
          <w:rFonts w:ascii="Times New Roman" w:hAnsi="Times New Roman"/>
          <w:lang w:val="en-US"/>
        </w:rPr>
        <w:t>I</w:t>
      </w:r>
      <w:r w:rsidRPr="00B463B9">
        <w:rPr>
          <w:rFonts w:ascii="Times New Roman" w:hAnsi="Times New Roman"/>
        </w:rPr>
        <w:t>.- 145 с.</w:t>
      </w:r>
    </w:p>
    <w:p w:rsidR="001F7C62" w:rsidRPr="00B463B9" w:rsidRDefault="001F7C62" w:rsidP="001F7C62">
      <w:pPr>
        <w:widowControl/>
        <w:numPr>
          <w:ilvl w:val="0"/>
          <w:numId w:val="1"/>
        </w:numPr>
        <w:tabs>
          <w:tab w:val="left" w:pos="426"/>
          <w:tab w:val="left" w:pos="1080"/>
        </w:tabs>
        <w:autoSpaceDE/>
        <w:autoSpaceDN/>
        <w:adjustRightInd/>
        <w:jc w:val="both"/>
        <w:rPr>
          <w:sz w:val="24"/>
          <w:szCs w:val="24"/>
        </w:rPr>
      </w:pPr>
      <w:r w:rsidRPr="00B463B9">
        <w:rPr>
          <w:sz w:val="24"/>
          <w:szCs w:val="24"/>
        </w:rPr>
        <w:t>Практикум по теории статистики: Учеб. пособие/Под ред. Р.А. Шмойловой. М.: Издательство: «Финансы и статистика»,  2011. -  416 с. ISBN: 978-5-279-03296-9</w:t>
      </w:r>
    </w:p>
    <w:p w:rsidR="001F7C62" w:rsidRPr="00B463B9" w:rsidRDefault="001F7C62" w:rsidP="001F7C62">
      <w:pPr>
        <w:widowControl/>
        <w:numPr>
          <w:ilvl w:val="0"/>
          <w:numId w:val="1"/>
        </w:numPr>
        <w:tabs>
          <w:tab w:val="left" w:pos="426"/>
          <w:tab w:val="left" w:pos="1080"/>
        </w:tabs>
        <w:autoSpaceDE/>
        <w:autoSpaceDN/>
        <w:adjustRightInd/>
        <w:jc w:val="both"/>
        <w:rPr>
          <w:sz w:val="24"/>
          <w:szCs w:val="24"/>
        </w:rPr>
      </w:pPr>
      <w:r w:rsidRPr="00B463B9">
        <w:rPr>
          <w:sz w:val="24"/>
          <w:szCs w:val="24"/>
        </w:rPr>
        <w:t>Практикум по социально-экономической статистике: учебно-методическое пособие/ кол. авторов; под ред. М.Г. Назарова.- М.: КНОРУС, 2009.-368с.</w:t>
      </w:r>
    </w:p>
    <w:p w:rsidR="001F7C62" w:rsidRPr="00B463B9" w:rsidRDefault="001F7C62" w:rsidP="001F7C62">
      <w:pPr>
        <w:widowControl/>
        <w:numPr>
          <w:ilvl w:val="0"/>
          <w:numId w:val="1"/>
        </w:numPr>
        <w:tabs>
          <w:tab w:val="left" w:pos="426"/>
          <w:tab w:val="left" w:pos="1080"/>
        </w:tabs>
        <w:autoSpaceDE/>
        <w:autoSpaceDN/>
        <w:adjustRightInd/>
        <w:jc w:val="both"/>
        <w:rPr>
          <w:sz w:val="24"/>
          <w:szCs w:val="24"/>
        </w:rPr>
      </w:pPr>
      <w:r w:rsidRPr="00B463B9">
        <w:rPr>
          <w:sz w:val="24"/>
          <w:szCs w:val="24"/>
        </w:rPr>
        <w:t>Рудакова Р.П., Букин Л.Л., Гаврилов В.И. Статистика. 2-е  изд.- СПб.: Питер, 2007.-288 с.: ил. - (Серия «Учебное пособие»).</w:t>
      </w:r>
    </w:p>
    <w:p w:rsidR="001F7C62" w:rsidRPr="00B463B9" w:rsidRDefault="001F7C62" w:rsidP="001F7C62">
      <w:pPr>
        <w:pStyle w:val="020"/>
        <w:numPr>
          <w:ilvl w:val="0"/>
          <w:numId w:val="1"/>
        </w:numPr>
        <w:spacing w:line="240" w:lineRule="auto"/>
        <w:textAlignment w:val="baseline"/>
        <w:rPr>
          <w:rFonts w:ascii="Times New Roman" w:hAnsi="Times New Roman"/>
        </w:rPr>
      </w:pPr>
      <w:r w:rsidRPr="00B463B9">
        <w:rPr>
          <w:rFonts w:ascii="Times New Roman" w:hAnsi="Times New Roman"/>
        </w:rPr>
        <w:t xml:space="preserve">Социально-экономическая статистика [текст]: тестовые тематические задания для студентов экономических специальностей дневной и заочной форм обучения/ [сост. А.Д. Лазарева, Н.М. Сурнина, В.А. Лазарев]: М-во образования и науки РФ. Урал. гос. экон. университет.- Екатеринбург: Изд-во Урал. гос. экон. ун-та, 2010, Раздел </w:t>
      </w:r>
      <w:r w:rsidRPr="00B463B9">
        <w:rPr>
          <w:rFonts w:ascii="Times New Roman" w:hAnsi="Times New Roman"/>
          <w:lang w:val="en-US"/>
        </w:rPr>
        <w:t>II</w:t>
      </w:r>
      <w:r w:rsidRPr="00B463B9">
        <w:rPr>
          <w:rFonts w:ascii="Times New Roman" w:hAnsi="Times New Roman"/>
        </w:rPr>
        <w:t>.- 81 с.</w:t>
      </w:r>
    </w:p>
    <w:p w:rsidR="001F7C62" w:rsidRPr="00B463B9" w:rsidRDefault="001F7C62" w:rsidP="001F7C62">
      <w:pPr>
        <w:pStyle w:val="020"/>
        <w:numPr>
          <w:ilvl w:val="0"/>
          <w:numId w:val="1"/>
        </w:numPr>
        <w:spacing w:line="240" w:lineRule="auto"/>
        <w:textAlignment w:val="baseline"/>
        <w:rPr>
          <w:rFonts w:ascii="Times New Roman" w:hAnsi="Times New Roman"/>
        </w:rPr>
      </w:pPr>
      <w:r w:rsidRPr="00B463B9">
        <w:rPr>
          <w:rFonts w:ascii="Times New Roman" w:hAnsi="Times New Roman"/>
        </w:rPr>
        <w:t xml:space="preserve">Статистика: учебник/под ред.С.А. Орехова. – М.: Эксмо. 2010. – 448с. – (Новое экономическое образование). </w:t>
      </w:r>
      <w:r w:rsidRPr="00B463B9">
        <w:rPr>
          <w:rFonts w:ascii="Times New Roman" w:hAnsi="Times New Roman"/>
          <w:lang w:val="en-US"/>
        </w:rPr>
        <w:t>ISBN</w:t>
      </w:r>
      <w:r w:rsidRPr="00B463B9">
        <w:rPr>
          <w:rFonts w:ascii="Times New Roman" w:hAnsi="Times New Roman"/>
        </w:rPr>
        <w:t xml:space="preserve"> 978-5-699-40113-0</w:t>
      </w:r>
    </w:p>
    <w:p w:rsidR="001F7C62" w:rsidRPr="00B463B9" w:rsidRDefault="001F7C62" w:rsidP="001F7C62">
      <w:pPr>
        <w:widowControl/>
        <w:numPr>
          <w:ilvl w:val="0"/>
          <w:numId w:val="1"/>
        </w:numPr>
        <w:tabs>
          <w:tab w:val="left" w:pos="426"/>
          <w:tab w:val="left" w:pos="1080"/>
        </w:tabs>
        <w:autoSpaceDE/>
        <w:autoSpaceDN/>
        <w:adjustRightInd/>
        <w:jc w:val="both"/>
        <w:rPr>
          <w:sz w:val="24"/>
          <w:szCs w:val="24"/>
        </w:rPr>
      </w:pPr>
      <w:r w:rsidRPr="00B463B9">
        <w:rPr>
          <w:sz w:val="24"/>
          <w:szCs w:val="24"/>
        </w:rPr>
        <w:t>Теория статистики. Учебник / Р.А. Шмойлова, В.Г. Минашкин, Н.А.Садовникова, Е.Б. Шувалова; Под ред. Р.А. Шмойловой. -  4-е изд. перераб. и доп.  - М.: Финансы и статистика, 2009 – 656 стр.</w:t>
      </w:r>
    </w:p>
    <w:p w:rsidR="001F7C62" w:rsidRPr="00B463B9" w:rsidRDefault="001F7C62" w:rsidP="001F7C62">
      <w:pPr>
        <w:widowControl/>
        <w:numPr>
          <w:ilvl w:val="0"/>
          <w:numId w:val="1"/>
        </w:numPr>
        <w:tabs>
          <w:tab w:val="left" w:pos="426"/>
          <w:tab w:val="left" w:pos="1080"/>
        </w:tabs>
        <w:autoSpaceDE/>
        <w:autoSpaceDN/>
        <w:adjustRightInd/>
        <w:jc w:val="both"/>
        <w:rPr>
          <w:sz w:val="24"/>
          <w:szCs w:val="24"/>
        </w:rPr>
      </w:pPr>
      <w:r w:rsidRPr="00B463B9">
        <w:rPr>
          <w:sz w:val="24"/>
          <w:szCs w:val="24"/>
        </w:rPr>
        <w:t>Экономическая статистика: Учебник.- 3-е изд., перераб. и доп./ Под ред. проф. Ю.Н. Иванова, - М.: ИНФРА –М, 2009.- 736 с.- (Высшее образование).</w:t>
      </w:r>
    </w:p>
    <w:p w:rsidR="001F7C62" w:rsidRPr="003D51C0" w:rsidRDefault="001F7C62" w:rsidP="001F7C62">
      <w:pPr>
        <w:shd w:val="clear" w:color="auto" w:fill="FFFFFF"/>
        <w:tabs>
          <w:tab w:val="left" w:pos="427"/>
        </w:tabs>
        <w:spacing w:line="274" w:lineRule="exact"/>
        <w:rPr>
          <w:spacing w:val="-2"/>
          <w:sz w:val="24"/>
          <w:szCs w:val="24"/>
        </w:rPr>
      </w:pPr>
      <w:r w:rsidRPr="003D51C0">
        <w:rPr>
          <w:spacing w:val="-2"/>
          <w:sz w:val="24"/>
          <w:szCs w:val="24"/>
        </w:rPr>
        <w:t>15.</w:t>
      </w:r>
      <w:r w:rsidRPr="003D51C0">
        <w:rPr>
          <w:sz w:val="24"/>
          <w:szCs w:val="24"/>
        </w:rPr>
        <w:tab/>
      </w:r>
      <w:hyperlink r:id="rId189" w:history="1">
        <w:r w:rsidR="00963A7F" w:rsidRPr="000250DB">
          <w:rPr>
            <w:rStyle w:val="a7"/>
            <w:b/>
            <w:bCs/>
            <w:sz w:val="24"/>
            <w:szCs w:val="24"/>
          </w:rPr>
          <w:t>http://www.gks.ru</w:t>
        </w:r>
      </w:hyperlink>
      <w:r w:rsidRPr="003D51C0">
        <w:rPr>
          <w:sz w:val="24"/>
          <w:szCs w:val="24"/>
        </w:rPr>
        <w:t>– официальный сайт Госкомстата Российской Федерации</w:t>
      </w:r>
    </w:p>
    <w:p w:rsidR="001F7C62" w:rsidRPr="003D51C0" w:rsidRDefault="001F7C62" w:rsidP="001F7C62">
      <w:pPr>
        <w:shd w:val="clear" w:color="auto" w:fill="FFFFFF"/>
        <w:tabs>
          <w:tab w:val="left" w:pos="427"/>
        </w:tabs>
        <w:spacing w:line="274" w:lineRule="exact"/>
        <w:rPr>
          <w:spacing w:val="-2"/>
          <w:sz w:val="24"/>
          <w:szCs w:val="24"/>
        </w:rPr>
      </w:pPr>
      <w:r w:rsidRPr="003D51C0">
        <w:rPr>
          <w:sz w:val="24"/>
          <w:szCs w:val="24"/>
        </w:rPr>
        <w:t>1</w:t>
      </w:r>
      <w:r w:rsidR="00963A7F" w:rsidRPr="00963A7F">
        <w:rPr>
          <w:sz w:val="24"/>
          <w:szCs w:val="24"/>
        </w:rPr>
        <w:t>6</w:t>
      </w:r>
      <w:r w:rsidRPr="003D51C0">
        <w:rPr>
          <w:sz w:val="24"/>
          <w:szCs w:val="24"/>
        </w:rPr>
        <w:t>.</w:t>
      </w:r>
      <w:hyperlink r:id="rId190" w:history="1">
        <w:r w:rsidRPr="003D51C0">
          <w:rPr>
            <w:b/>
            <w:bCs/>
            <w:sz w:val="24"/>
            <w:szCs w:val="24"/>
            <w:u w:val="single"/>
          </w:rPr>
          <w:t>http://www.cbr.ru</w:t>
        </w:r>
      </w:hyperlink>
      <w:r w:rsidRPr="003D51C0">
        <w:rPr>
          <w:sz w:val="24"/>
          <w:szCs w:val="24"/>
        </w:rPr>
        <w:t>– официальный сайт Центрального Банка Российской Федерации</w:t>
      </w:r>
    </w:p>
    <w:p w:rsidR="001F7C62" w:rsidRPr="003D51C0" w:rsidRDefault="001F7C62" w:rsidP="001F7C62">
      <w:pPr>
        <w:shd w:val="clear" w:color="auto" w:fill="FFFFFF"/>
        <w:tabs>
          <w:tab w:val="left" w:pos="427"/>
        </w:tabs>
        <w:spacing w:line="274" w:lineRule="exact"/>
        <w:rPr>
          <w:spacing w:val="-2"/>
          <w:sz w:val="24"/>
          <w:szCs w:val="24"/>
        </w:rPr>
      </w:pPr>
      <w:r w:rsidRPr="003D51C0">
        <w:rPr>
          <w:sz w:val="24"/>
          <w:szCs w:val="24"/>
        </w:rPr>
        <w:t>1</w:t>
      </w:r>
      <w:r w:rsidR="00963A7F" w:rsidRPr="00963A7F">
        <w:rPr>
          <w:sz w:val="24"/>
          <w:szCs w:val="24"/>
        </w:rPr>
        <w:t>7</w:t>
      </w:r>
      <w:r w:rsidRPr="003D51C0">
        <w:rPr>
          <w:sz w:val="24"/>
          <w:szCs w:val="24"/>
        </w:rPr>
        <w:t>.</w:t>
      </w:r>
      <w:hyperlink r:id="rId191" w:history="1">
        <w:r w:rsidRPr="003D51C0">
          <w:rPr>
            <w:b/>
            <w:bCs/>
            <w:sz w:val="24"/>
            <w:szCs w:val="24"/>
            <w:u w:val="single"/>
          </w:rPr>
          <w:t>http://www.nalog.ru</w:t>
        </w:r>
      </w:hyperlink>
      <w:r w:rsidRPr="003D51C0">
        <w:rPr>
          <w:sz w:val="24"/>
          <w:szCs w:val="24"/>
        </w:rPr>
        <w:t>– министерство по налогам и сборам</w:t>
      </w:r>
    </w:p>
    <w:p w:rsidR="001F7C62" w:rsidRPr="003D51C0" w:rsidRDefault="001F7C62" w:rsidP="001F7C62">
      <w:pPr>
        <w:shd w:val="clear" w:color="auto" w:fill="FFFFFF"/>
        <w:tabs>
          <w:tab w:val="left" w:pos="427"/>
        </w:tabs>
        <w:spacing w:line="274" w:lineRule="exact"/>
        <w:rPr>
          <w:spacing w:val="-2"/>
          <w:sz w:val="24"/>
          <w:szCs w:val="24"/>
        </w:rPr>
      </w:pPr>
      <w:r w:rsidRPr="003D51C0">
        <w:rPr>
          <w:sz w:val="24"/>
          <w:szCs w:val="24"/>
        </w:rPr>
        <w:t>1</w:t>
      </w:r>
      <w:r w:rsidR="00963A7F" w:rsidRPr="00963A7F">
        <w:rPr>
          <w:sz w:val="24"/>
          <w:szCs w:val="24"/>
        </w:rPr>
        <w:t>8</w:t>
      </w:r>
      <w:r w:rsidRPr="003D51C0">
        <w:rPr>
          <w:sz w:val="24"/>
          <w:szCs w:val="24"/>
        </w:rPr>
        <w:t>.</w:t>
      </w:r>
      <w:hyperlink r:id="rId192" w:history="1">
        <w:r w:rsidRPr="003D51C0">
          <w:rPr>
            <w:b/>
            <w:bCs/>
            <w:sz w:val="24"/>
            <w:szCs w:val="24"/>
            <w:u w:val="single"/>
          </w:rPr>
          <w:t>http://www.minfin.ru</w:t>
        </w:r>
      </w:hyperlink>
      <w:r w:rsidRPr="003D51C0">
        <w:rPr>
          <w:sz w:val="24"/>
          <w:szCs w:val="24"/>
        </w:rPr>
        <w:t>– министерство финансов России</w:t>
      </w:r>
    </w:p>
    <w:p w:rsidR="001F7C62" w:rsidRPr="003D51C0" w:rsidRDefault="00963A7F" w:rsidP="001F7C62">
      <w:pPr>
        <w:shd w:val="clear" w:color="auto" w:fill="FFFFFF"/>
        <w:tabs>
          <w:tab w:val="left" w:pos="427"/>
        </w:tabs>
        <w:spacing w:line="274" w:lineRule="exact"/>
        <w:rPr>
          <w:spacing w:val="-2"/>
          <w:sz w:val="24"/>
          <w:szCs w:val="24"/>
        </w:rPr>
      </w:pPr>
      <w:r w:rsidRPr="00963A7F">
        <w:rPr>
          <w:sz w:val="24"/>
          <w:szCs w:val="24"/>
        </w:rPr>
        <w:t>19</w:t>
      </w:r>
      <w:r w:rsidR="001F7C62" w:rsidRPr="003D51C0">
        <w:rPr>
          <w:sz w:val="24"/>
          <w:szCs w:val="24"/>
        </w:rPr>
        <w:t>.</w:t>
      </w:r>
      <w:hyperlink r:id="rId193" w:history="1">
        <w:r w:rsidR="001F7C62" w:rsidRPr="003D51C0">
          <w:rPr>
            <w:b/>
            <w:bCs/>
            <w:sz w:val="24"/>
            <w:szCs w:val="24"/>
            <w:u w:val="single"/>
          </w:rPr>
          <w:t>http://www.Finansy.ru/orgtstat.htm</w:t>
        </w:r>
      </w:hyperlink>
      <w:r w:rsidR="001F7C62" w:rsidRPr="003D51C0">
        <w:rPr>
          <w:sz w:val="24"/>
          <w:szCs w:val="24"/>
        </w:rPr>
        <w:t>- каталог ссылок по экономике на сайты,</w:t>
      </w:r>
    </w:p>
    <w:p w:rsidR="001F7C62" w:rsidRPr="004F1793" w:rsidRDefault="001F7C62" w:rsidP="001F7C62">
      <w:pPr>
        <w:shd w:val="clear" w:color="auto" w:fill="FFFFFF"/>
        <w:spacing w:line="274" w:lineRule="exact"/>
        <w:ind w:left="706"/>
        <w:rPr>
          <w:sz w:val="24"/>
          <w:szCs w:val="24"/>
        </w:rPr>
      </w:pPr>
      <w:r w:rsidRPr="004F1793">
        <w:rPr>
          <w:sz w:val="24"/>
          <w:szCs w:val="24"/>
        </w:rPr>
        <w:t>предоставляющие бесплатный доступ к экономической статистике.</w:t>
      </w:r>
    </w:p>
    <w:p w:rsidR="001F7C62" w:rsidRDefault="001F7C62" w:rsidP="001F7C62">
      <w:pPr>
        <w:shd w:val="clear" w:color="auto" w:fill="FFFFFF"/>
        <w:tabs>
          <w:tab w:val="left" w:pos="427"/>
        </w:tabs>
        <w:spacing w:line="274" w:lineRule="exact"/>
        <w:rPr>
          <w:sz w:val="24"/>
          <w:szCs w:val="24"/>
        </w:rPr>
      </w:pPr>
      <w:r w:rsidRPr="002A3EA9">
        <w:rPr>
          <w:spacing w:val="-2"/>
          <w:sz w:val="24"/>
          <w:szCs w:val="24"/>
        </w:rPr>
        <w:t>2</w:t>
      </w:r>
      <w:r w:rsidR="00963A7F" w:rsidRPr="000A7282">
        <w:rPr>
          <w:spacing w:val="-2"/>
          <w:sz w:val="24"/>
          <w:szCs w:val="24"/>
        </w:rPr>
        <w:t>0</w:t>
      </w:r>
      <w:r w:rsidRPr="003D51C0">
        <w:rPr>
          <w:spacing w:val="-2"/>
          <w:sz w:val="28"/>
          <w:szCs w:val="28"/>
        </w:rPr>
        <w:t>.</w:t>
      </w:r>
      <w:r w:rsidRPr="00433293">
        <w:rPr>
          <w:sz w:val="24"/>
          <w:szCs w:val="24"/>
        </w:rPr>
        <w:tab/>
      </w:r>
      <w:hyperlink r:id="rId194" w:history="1">
        <w:r w:rsidRPr="00433293">
          <w:rPr>
            <w:b/>
            <w:bCs/>
            <w:sz w:val="24"/>
            <w:szCs w:val="24"/>
            <w:u w:val="single"/>
          </w:rPr>
          <w:t>http://www.delovoy.spb.ru/</w:t>
        </w:r>
      </w:hyperlink>
      <w:r w:rsidRPr="00433293">
        <w:rPr>
          <w:sz w:val="24"/>
          <w:szCs w:val="24"/>
        </w:rPr>
        <w:t>- каталог ресурсов Интернет по экономике</w:t>
      </w:r>
    </w:p>
    <w:p w:rsidR="001F7C62" w:rsidRDefault="001F7C62" w:rsidP="001F7C62">
      <w:pPr>
        <w:jc w:val="center"/>
        <w:rPr>
          <w:b/>
          <w:sz w:val="26"/>
          <w:szCs w:val="26"/>
        </w:rPr>
        <w:sectPr w:rsidR="001F7C62" w:rsidSect="00587E8F">
          <w:pgSz w:w="11906" w:h="16838" w:code="9"/>
          <w:pgMar w:top="1134" w:right="851" w:bottom="1134" w:left="1701" w:header="709" w:footer="709" w:gutter="0"/>
          <w:cols w:space="708"/>
          <w:docGrid w:linePitch="360"/>
        </w:sectPr>
      </w:pPr>
    </w:p>
    <w:p w:rsidR="001F7C62" w:rsidRPr="008D747B" w:rsidRDefault="001F7C62" w:rsidP="001F7C62">
      <w:pPr>
        <w:jc w:val="center"/>
        <w:rPr>
          <w:b/>
          <w:sz w:val="26"/>
          <w:szCs w:val="26"/>
        </w:rPr>
      </w:pPr>
      <w:r w:rsidRPr="008D747B">
        <w:rPr>
          <w:b/>
          <w:sz w:val="26"/>
          <w:szCs w:val="26"/>
        </w:rPr>
        <w:lastRenderedPageBreak/>
        <w:t>Среднемесячная номинальная начисленная заработная плата работников</w:t>
      </w:r>
    </w:p>
    <w:p w:rsidR="001F7C62" w:rsidRPr="008D747B" w:rsidRDefault="001F7C62" w:rsidP="001F7C62">
      <w:pPr>
        <w:jc w:val="center"/>
        <w:rPr>
          <w:b/>
          <w:sz w:val="26"/>
          <w:szCs w:val="26"/>
        </w:rPr>
      </w:pPr>
      <w:r w:rsidRPr="008D747B">
        <w:rPr>
          <w:b/>
          <w:sz w:val="26"/>
          <w:szCs w:val="26"/>
        </w:rPr>
        <w:t>в целом по экономике РФ в 199</w:t>
      </w:r>
      <w:r w:rsidR="006B2A14">
        <w:rPr>
          <w:b/>
          <w:sz w:val="26"/>
          <w:szCs w:val="26"/>
        </w:rPr>
        <w:t>9</w:t>
      </w:r>
      <w:r w:rsidRPr="008D747B">
        <w:rPr>
          <w:b/>
          <w:sz w:val="26"/>
          <w:szCs w:val="26"/>
        </w:rPr>
        <w:t>-2014гг.</w:t>
      </w:r>
    </w:p>
    <w:p w:rsidR="001F7C62" w:rsidRPr="0069430E" w:rsidRDefault="001F7C62" w:rsidP="001F7C62">
      <w:pPr>
        <w:spacing w:after="120"/>
        <w:jc w:val="right"/>
      </w:pPr>
      <w:r w:rsidRPr="0069430E">
        <w:t>Рублей</w:t>
      </w:r>
    </w:p>
    <w:tbl>
      <w:tblPr>
        <w:tblW w:w="149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00"/>
        <w:gridCol w:w="927"/>
        <w:gridCol w:w="816"/>
        <w:gridCol w:w="784"/>
        <w:gridCol w:w="785"/>
        <w:gridCol w:w="785"/>
        <w:gridCol w:w="783"/>
        <w:gridCol w:w="784"/>
        <w:gridCol w:w="784"/>
        <w:gridCol w:w="783"/>
        <w:gridCol w:w="784"/>
        <w:gridCol w:w="783"/>
        <w:gridCol w:w="783"/>
        <w:gridCol w:w="811"/>
        <w:gridCol w:w="786"/>
        <w:gridCol w:w="785"/>
        <w:gridCol w:w="784"/>
        <w:gridCol w:w="785"/>
      </w:tblGrid>
      <w:tr w:rsidR="001F7C62" w:rsidRPr="008D747B" w:rsidTr="0022110F">
        <w:trPr>
          <w:trHeight w:val="397"/>
          <w:tblHeader/>
        </w:trPr>
        <w:tc>
          <w:tcPr>
            <w:tcW w:w="1400" w:type="dxa"/>
            <w:vMerge w:val="restart"/>
            <w:shd w:val="clear" w:color="auto" w:fill="99CCFF"/>
          </w:tcPr>
          <w:p w:rsidR="001F7C62" w:rsidRPr="008D747B" w:rsidRDefault="001F7C62" w:rsidP="008A2941">
            <w:pPr>
              <w:jc w:val="center"/>
              <w:rPr>
                <w:bCs/>
                <w:color w:val="000000"/>
                <w:sz w:val="18"/>
                <w:szCs w:val="18"/>
              </w:rPr>
            </w:pPr>
          </w:p>
        </w:tc>
        <w:tc>
          <w:tcPr>
            <w:tcW w:w="927" w:type="dxa"/>
            <w:vMerge w:val="restart"/>
            <w:shd w:val="clear" w:color="auto" w:fill="99CCFF"/>
          </w:tcPr>
          <w:p w:rsidR="001F7C62" w:rsidRPr="008D747B" w:rsidRDefault="001F7C62" w:rsidP="008A2941">
            <w:pPr>
              <w:spacing w:before="40" w:after="40"/>
              <w:jc w:val="center"/>
              <w:rPr>
                <w:color w:val="000000"/>
                <w:sz w:val="18"/>
                <w:szCs w:val="18"/>
              </w:rPr>
            </w:pPr>
            <w:r w:rsidRPr="008D747B">
              <w:rPr>
                <w:color w:val="000000"/>
                <w:sz w:val="18"/>
                <w:szCs w:val="18"/>
              </w:rPr>
              <w:t xml:space="preserve">В среднем </w:t>
            </w:r>
          </w:p>
          <w:p w:rsidR="001F7C62" w:rsidRPr="008D747B" w:rsidRDefault="001F7C62" w:rsidP="008A2941">
            <w:pPr>
              <w:spacing w:before="40" w:after="40"/>
              <w:jc w:val="center"/>
              <w:rPr>
                <w:color w:val="000000"/>
                <w:sz w:val="18"/>
                <w:szCs w:val="18"/>
              </w:rPr>
            </w:pPr>
            <w:r w:rsidRPr="008D747B">
              <w:rPr>
                <w:color w:val="000000"/>
                <w:sz w:val="18"/>
                <w:szCs w:val="18"/>
              </w:rPr>
              <w:t>за год</w:t>
            </w:r>
          </w:p>
          <w:p w:rsidR="001F7C62" w:rsidRPr="008D747B" w:rsidRDefault="001F7C62" w:rsidP="008A2941">
            <w:pPr>
              <w:spacing w:before="40" w:after="40"/>
              <w:jc w:val="center"/>
              <w:rPr>
                <w:color w:val="000000"/>
                <w:sz w:val="18"/>
                <w:szCs w:val="18"/>
              </w:rPr>
            </w:pPr>
          </w:p>
        </w:tc>
        <w:tc>
          <w:tcPr>
            <w:tcW w:w="3170" w:type="dxa"/>
            <w:gridSpan w:val="4"/>
            <w:shd w:val="clear" w:color="auto" w:fill="99CCFF"/>
          </w:tcPr>
          <w:p w:rsidR="001F7C62" w:rsidRPr="008D747B" w:rsidRDefault="001F7C62" w:rsidP="008A2941">
            <w:pPr>
              <w:spacing w:before="40" w:after="40"/>
              <w:jc w:val="center"/>
              <w:rPr>
                <w:color w:val="000000"/>
                <w:sz w:val="18"/>
                <w:szCs w:val="18"/>
              </w:rPr>
            </w:pPr>
            <w:r w:rsidRPr="008D747B">
              <w:rPr>
                <w:color w:val="000000"/>
                <w:sz w:val="18"/>
                <w:szCs w:val="18"/>
              </w:rPr>
              <w:t>В среднем за кварталы</w:t>
            </w:r>
          </w:p>
          <w:p w:rsidR="001F7C62" w:rsidRPr="008D747B" w:rsidRDefault="001F7C62" w:rsidP="008A2941">
            <w:pPr>
              <w:spacing w:before="40" w:after="40"/>
              <w:jc w:val="center"/>
              <w:rPr>
                <w:color w:val="000000"/>
                <w:sz w:val="18"/>
                <w:szCs w:val="18"/>
              </w:rPr>
            </w:pPr>
          </w:p>
        </w:tc>
        <w:tc>
          <w:tcPr>
            <w:tcW w:w="783" w:type="dxa"/>
            <w:vMerge w:val="restart"/>
            <w:shd w:val="clear" w:color="auto" w:fill="99CCFF"/>
          </w:tcPr>
          <w:p w:rsidR="001F7C62" w:rsidRPr="008D747B" w:rsidRDefault="001F7C62" w:rsidP="008A2941">
            <w:pPr>
              <w:spacing w:before="40" w:after="40"/>
              <w:jc w:val="center"/>
              <w:rPr>
                <w:color w:val="000000"/>
                <w:sz w:val="18"/>
                <w:szCs w:val="18"/>
                <w:lang w:val="en-US"/>
              </w:rPr>
            </w:pPr>
            <w:r w:rsidRPr="008D747B">
              <w:rPr>
                <w:color w:val="000000"/>
                <w:sz w:val="18"/>
                <w:szCs w:val="18"/>
              </w:rPr>
              <w:t>Янв.</w:t>
            </w:r>
          </w:p>
        </w:tc>
        <w:tc>
          <w:tcPr>
            <w:tcW w:w="784" w:type="dxa"/>
            <w:vMerge w:val="restart"/>
            <w:shd w:val="clear" w:color="auto" w:fill="99CCFF"/>
          </w:tcPr>
          <w:p w:rsidR="001F7C62" w:rsidRPr="008D747B" w:rsidRDefault="001F7C62" w:rsidP="008A2941">
            <w:pPr>
              <w:spacing w:before="40" w:after="40"/>
              <w:jc w:val="center"/>
              <w:rPr>
                <w:color w:val="000000"/>
                <w:sz w:val="18"/>
                <w:szCs w:val="18"/>
              </w:rPr>
            </w:pPr>
            <w:r w:rsidRPr="008D747B">
              <w:rPr>
                <w:color w:val="000000"/>
                <w:sz w:val="18"/>
                <w:szCs w:val="18"/>
              </w:rPr>
              <w:t>Февр.</w:t>
            </w:r>
          </w:p>
          <w:p w:rsidR="001F7C62" w:rsidRPr="008D747B" w:rsidRDefault="001F7C62" w:rsidP="008A2941">
            <w:pPr>
              <w:spacing w:before="40" w:after="40"/>
              <w:jc w:val="center"/>
              <w:rPr>
                <w:color w:val="000000"/>
                <w:sz w:val="18"/>
                <w:szCs w:val="18"/>
              </w:rPr>
            </w:pPr>
          </w:p>
        </w:tc>
        <w:tc>
          <w:tcPr>
            <w:tcW w:w="784" w:type="dxa"/>
            <w:vMerge w:val="restart"/>
            <w:shd w:val="clear" w:color="auto" w:fill="99CCFF"/>
          </w:tcPr>
          <w:p w:rsidR="001F7C62" w:rsidRPr="008D747B" w:rsidRDefault="001F7C62" w:rsidP="008A2941">
            <w:pPr>
              <w:spacing w:before="40" w:after="40"/>
              <w:jc w:val="center"/>
              <w:rPr>
                <w:color w:val="000000"/>
                <w:sz w:val="18"/>
                <w:szCs w:val="18"/>
              </w:rPr>
            </w:pPr>
            <w:r w:rsidRPr="008D747B">
              <w:rPr>
                <w:color w:val="000000"/>
                <w:sz w:val="18"/>
                <w:szCs w:val="18"/>
              </w:rPr>
              <w:t>Март</w:t>
            </w:r>
          </w:p>
          <w:p w:rsidR="001F7C62" w:rsidRPr="008D747B" w:rsidRDefault="001F7C62" w:rsidP="008A2941">
            <w:pPr>
              <w:spacing w:before="40" w:after="40"/>
              <w:jc w:val="center"/>
              <w:rPr>
                <w:color w:val="000000"/>
                <w:sz w:val="18"/>
                <w:szCs w:val="18"/>
              </w:rPr>
            </w:pPr>
          </w:p>
        </w:tc>
        <w:tc>
          <w:tcPr>
            <w:tcW w:w="783" w:type="dxa"/>
            <w:vMerge w:val="restart"/>
            <w:shd w:val="clear" w:color="auto" w:fill="99CCFF"/>
          </w:tcPr>
          <w:p w:rsidR="001F7C62" w:rsidRPr="008D747B" w:rsidRDefault="001F7C62" w:rsidP="008A2941">
            <w:pPr>
              <w:spacing w:before="40" w:after="40"/>
              <w:jc w:val="center"/>
              <w:rPr>
                <w:color w:val="000000"/>
                <w:sz w:val="18"/>
                <w:szCs w:val="18"/>
              </w:rPr>
            </w:pPr>
            <w:r w:rsidRPr="008D747B">
              <w:rPr>
                <w:color w:val="000000"/>
                <w:sz w:val="18"/>
                <w:szCs w:val="18"/>
              </w:rPr>
              <w:t>Апр.</w:t>
            </w:r>
          </w:p>
          <w:p w:rsidR="001F7C62" w:rsidRPr="008D747B" w:rsidRDefault="001F7C62" w:rsidP="008A2941">
            <w:pPr>
              <w:spacing w:before="40" w:after="40"/>
              <w:jc w:val="center"/>
              <w:rPr>
                <w:color w:val="000000"/>
                <w:sz w:val="18"/>
                <w:szCs w:val="18"/>
              </w:rPr>
            </w:pPr>
          </w:p>
        </w:tc>
        <w:tc>
          <w:tcPr>
            <w:tcW w:w="784" w:type="dxa"/>
            <w:vMerge w:val="restart"/>
            <w:shd w:val="clear" w:color="auto" w:fill="99CCFF"/>
          </w:tcPr>
          <w:p w:rsidR="001F7C62" w:rsidRPr="008D747B" w:rsidRDefault="001F7C62" w:rsidP="008A2941">
            <w:pPr>
              <w:spacing w:before="40" w:after="40"/>
              <w:jc w:val="center"/>
              <w:rPr>
                <w:color w:val="000000"/>
                <w:sz w:val="18"/>
                <w:szCs w:val="18"/>
              </w:rPr>
            </w:pPr>
            <w:r w:rsidRPr="008D747B">
              <w:rPr>
                <w:color w:val="000000"/>
                <w:sz w:val="18"/>
                <w:szCs w:val="18"/>
              </w:rPr>
              <w:t>Май</w:t>
            </w:r>
          </w:p>
          <w:p w:rsidR="001F7C62" w:rsidRPr="008D747B" w:rsidRDefault="001F7C62" w:rsidP="008A2941">
            <w:pPr>
              <w:spacing w:before="40" w:after="40"/>
              <w:jc w:val="center"/>
              <w:rPr>
                <w:color w:val="000000"/>
                <w:sz w:val="18"/>
                <w:szCs w:val="18"/>
              </w:rPr>
            </w:pPr>
          </w:p>
        </w:tc>
        <w:tc>
          <w:tcPr>
            <w:tcW w:w="783" w:type="dxa"/>
            <w:vMerge w:val="restart"/>
            <w:shd w:val="clear" w:color="auto" w:fill="99CCFF"/>
          </w:tcPr>
          <w:p w:rsidR="001F7C62" w:rsidRPr="008D747B" w:rsidRDefault="001F7C62" w:rsidP="008A2941">
            <w:pPr>
              <w:spacing w:before="40" w:after="40"/>
              <w:jc w:val="center"/>
              <w:rPr>
                <w:color w:val="000000"/>
                <w:sz w:val="18"/>
                <w:szCs w:val="18"/>
              </w:rPr>
            </w:pPr>
            <w:r w:rsidRPr="008D747B">
              <w:rPr>
                <w:color w:val="000000"/>
                <w:sz w:val="18"/>
                <w:szCs w:val="18"/>
              </w:rPr>
              <w:t>Июнь</w:t>
            </w:r>
          </w:p>
          <w:p w:rsidR="001F7C62" w:rsidRPr="008D747B" w:rsidRDefault="001F7C62" w:rsidP="008A2941">
            <w:pPr>
              <w:spacing w:before="40" w:after="40"/>
              <w:jc w:val="center"/>
              <w:rPr>
                <w:color w:val="000000"/>
                <w:sz w:val="18"/>
                <w:szCs w:val="18"/>
              </w:rPr>
            </w:pPr>
          </w:p>
        </w:tc>
        <w:tc>
          <w:tcPr>
            <w:tcW w:w="783" w:type="dxa"/>
            <w:vMerge w:val="restart"/>
            <w:shd w:val="clear" w:color="auto" w:fill="99CCFF"/>
          </w:tcPr>
          <w:p w:rsidR="001F7C62" w:rsidRPr="008D747B" w:rsidRDefault="001F7C62" w:rsidP="008A2941">
            <w:pPr>
              <w:spacing w:before="40" w:after="40"/>
              <w:jc w:val="center"/>
              <w:rPr>
                <w:color w:val="000000"/>
                <w:sz w:val="18"/>
                <w:szCs w:val="18"/>
              </w:rPr>
            </w:pPr>
            <w:r w:rsidRPr="008D747B">
              <w:rPr>
                <w:color w:val="000000"/>
                <w:sz w:val="18"/>
                <w:szCs w:val="18"/>
              </w:rPr>
              <w:t>Июль</w:t>
            </w:r>
          </w:p>
          <w:p w:rsidR="001F7C62" w:rsidRPr="008D747B" w:rsidRDefault="001F7C62" w:rsidP="008A2941">
            <w:pPr>
              <w:spacing w:before="40" w:after="40"/>
              <w:jc w:val="center"/>
              <w:rPr>
                <w:color w:val="000000"/>
                <w:sz w:val="18"/>
                <w:szCs w:val="18"/>
              </w:rPr>
            </w:pPr>
          </w:p>
        </w:tc>
        <w:tc>
          <w:tcPr>
            <w:tcW w:w="811" w:type="dxa"/>
            <w:vMerge w:val="restart"/>
            <w:shd w:val="clear" w:color="auto" w:fill="99CCFF"/>
          </w:tcPr>
          <w:p w:rsidR="001F7C62" w:rsidRPr="008D747B" w:rsidRDefault="001F7C62" w:rsidP="008A2941">
            <w:pPr>
              <w:spacing w:before="40" w:after="40"/>
              <w:ind w:left="-57" w:right="-57"/>
              <w:jc w:val="center"/>
              <w:rPr>
                <w:color w:val="000000"/>
                <w:sz w:val="18"/>
                <w:szCs w:val="18"/>
              </w:rPr>
            </w:pPr>
            <w:r w:rsidRPr="008D747B">
              <w:rPr>
                <w:color w:val="000000"/>
                <w:sz w:val="18"/>
                <w:szCs w:val="18"/>
              </w:rPr>
              <w:t>Август</w:t>
            </w:r>
          </w:p>
          <w:p w:rsidR="001F7C62" w:rsidRPr="008D747B" w:rsidRDefault="001F7C62" w:rsidP="008A2941">
            <w:pPr>
              <w:spacing w:before="40" w:after="40"/>
              <w:jc w:val="center"/>
              <w:rPr>
                <w:color w:val="000000"/>
                <w:sz w:val="18"/>
                <w:szCs w:val="18"/>
              </w:rPr>
            </w:pPr>
          </w:p>
        </w:tc>
        <w:tc>
          <w:tcPr>
            <w:tcW w:w="786" w:type="dxa"/>
            <w:vMerge w:val="restart"/>
            <w:shd w:val="clear" w:color="auto" w:fill="99CCFF"/>
          </w:tcPr>
          <w:p w:rsidR="001F7C62" w:rsidRPr="008D747B" w:rsidRDefault="001F7C62" w:rsidP="008A2941">
            <w:pPr>
              <w:spacing w:before="40" w:after="40"/>
              <w:jc w:val="center"/>
              <w:rPr>
                <w:color w:val="000000"/>
                <w:sz w:val="18"/>
                <w:szCs w:val="18"/>
              </w:rPr>
            </w:pPr>
            <w:r w:rsidRPr="008D747B">
              <w:rPr>
                <w:color w:val="000000"/>
                <w:sz w:val="18"/>
                <w:szCs w:val="18"/>
              </w:rPr>
              <w:t>Сент.</w:t>
            </w:r>
          </w:p>
          <w:p w:rsidR="001F7C62" w:rsidRPr="008D747B" w:rsidRDefault="001F7C62" w:rsidP="008A2941">
            <w:pPr>
              <w:spacing w:before="40" w:after="40"/>
              <w:jc w:val="center"/>
              <w:rPr>
                <w:color w:val="000000"/>
                <w:sz w:val="18"/>
                <w:szCs w:val="18"/>
              </w:rPr>
            </w:pPr>
          </w:p>
        </w:tc>
        <w:tc>
          <w:tcPr>
            <w:tcW w:w="785" w:type="dxa"/>
            <w:vMerge w:val="restart"/>
            <w:shd w:val="clear" w:color="auto" w:fill="99CCFF"/>
          </w:tcPr>
          <w:p w:rsidR="001F7C62" w:rsidRPr="008D747B" w:rsidRDefault="001F7C62" w:rsidP="008A2941">
            <w:pPr>
              <w:spacing w:before="40" w:after="40"/>
              <w:jc w:val="center"/>
              <w:rPr>
                <w:color w:val="000000"/>
                <w:sz w:val="18"/>
                <w:szCs w:val="18"/>
              </w:rPr>
            </w:pPr>
            <w:r w:rsidRPr="008D747B">
              <w:rPr>
                <w:color w:val="000000"/>
                <w:sz w:val="18"/>
                <w:szCs w:val="18"/>
              </w:rPr>
              <w:t>Окт.</w:t>
            </w:r>
          </w:p>
          <w:p w:rsidR="001F7C62" w:rsidRPr="008D747B" w:rsidRDefault="001F7C62" w:rsidP="008A2941">
            <w:pPr>
              <w:spacing w:before="40" w:after="40"/>
              <w:jc w:val="center"/>
              <w:rPr>
                <w:color w:val="000000"/>
                <w:sz w:val="18"/>
                <w:szCs w:val="18"/>
              </w:rPr>
            </w:pPr>
          </w:p>
        </w:tc>
        <w:tc>
          <w:tcPr>
            <w:tcW w:w="784" w:type="dxa"/>
            <w:vMerge w:val="restart"/>
            <w:shd w:val="clear" w:color="auto" w:fill="99CCFF"/>
          </w:tcPr>
          <w:p w:rsidR="001F7C62" w:rsidRPr="008D747B" w:rsidRDefault="001F7C62" w:rsidP="008A2941">
            <w:pPr>
              <w:spacing w:before="40" w:after="40"/>
              <w:jc w:val="center"/>
              <w:rPr>
                <w:color w:val="000000"/>
                <w:sz w:val="18"/>
                <w:szCs w:val="18"/>
              </w:rPr>
            </w:pPr>
            <w:r w:rsidRPr="008D747B">
              <w:rPr>
                <w:color w:val="000000"/>
                <w:sz w:val="18"/>
                <w:szCs w:val="18"/>
              </w:rPr>
              <w:t>Нояб.</w:t>
            </w:r>
          </w:p>
          <w:p w:rsidR="001F7C62" w:rsidRPr="008D747B" w:rsidRDefault="001F7C62" w:rsidP="008A2941">
            <w:pPr>
              <w:spacing w:before="40" w:after="40"/>
              <w:jc w:val="center"/>
              <w:rPr>
                <w:color w:val="000000"/>
                <w:sz w:val="18"/>
                <w:szCs w:val="18"/>
              </w:rPr>
            </w:pPr>
          </w:p>
        </w:tc>
        <w:tc>
          <w:tcPr>
            <w:tcW w:w="785" w:type="dxa"/>
            <w:vMerge w:val="restart"/>
            <w:shd w:val="clear" w:color="auto" w:fill="99CCFF"/>
          </w:tcPr>
          <w:p w:rsidR="001F7C62" w:rsidRPr="008D747B" w:rsidRDefault="001F7C62" w:rsidP="008A2941">
            <w:pPr>
              <w:spacing w:before="40" w:after="40"/>
              <w:jc w:val="center"/>
              <w:rPr>
                <w:color w:val="000000"/>
                <w:sz w:val="18"/>
                <w:szCs w:val="18"/>
              </w:rPr>
            </w:pPr>
            <w:r w:rsidRPr="008D747B">
              <w:rPr>
                <w:color w:val="000000"/>
                <w:sz w:val="18"/>
                <w:szCs w:val="18"/>
              </w:rPr>
              <w:t>Дек.</w:t>
            </w:r>
          </w:p>
          <w:p w:rsidR="001F7C62" w:rsidRPr="008D747B" w:rsidRDefault="001F7C62" w:rsidP="008A2941">
            <w:pPr>
              <w:spacing w:before="40" w:after="40"/>
              <w:jc w:val="center"/>
              <w:rPr>
                <w:color w:val="000000"/>
                <w:sz w:val="18"/>
                <w:szCs w:val="18"/>
              </w:rPr>
            </w:pPr>
          </w:p>
        </w:tc>
      </w:tr>
      <w:tr w:rsidR="001F7C62" w:rsidRPr="008D747B" w:rsidTr="0022110F">
        <w:trPr>
          <w:trHeight w:val="397"/>
          <w:tblHeader/>
        </w:trPr>
        <w:tc>
          <w:tcPr>
            <w:tcW w:w="1400" w:type="dxa"/>
            <w:vMerge/>
            <w:vAlign w:val="center"/>
          </w:tcPr>
          <w:p w:rsidR="001F7C62" w:rsidRPr="008D747B" w:rsidRDefault="001F7C62" w:rsidP="008A2941">
            <w:pPr>
              <w:jc w:val="center"/>
              <w:rPr>
                <w:bCs/>
                <w:color w:val="000000"/>
                <w:sz w:val="18"/>
                <w:szCs w:val="18"/>
              </w:rPr>
            </w:pPr>
          </w:p>
        </w:tc>
        <w:tc>
          <w:tcPr>
            <w:tcW w:w="927" w:type="dxa"/>
            <w:vMerge/>
            <w:vAlign w:val="center"/>
          </w:tcPr>
          <w:p w:rsidR="001F7C62" w:rsidRPr="008D747B" w:rsidRDefault="001F7C62" w:rsidP="008A2941">
            <w:pPr>
              <w:jc w:val="center"/>
              <w:rPr>
                <w:bCs/>
                <w:color w:val="000000"/>
                <w:sz w:val="18"/>
                <w:szCs w:val="18"/>
              </w:rPr>
            </w:pPr>
          </w:p>
        </w:tc>
        <w:tc>
          <w:tcPr>
            <w:tcW w:w="816" w:type="dxa"/>
            <w:shd w:val="clear" w:color="auto" w:fill="99CCFF"/>
            <w:vAlign w:val="center"/>
          </w:tcPr>
          <w:p w:rsidR="001F7C62" w:rsidRPr="008D747B" w:rsidRDefault="001F7C62" w:rsidP="008A2941">
            <w:pPr>
              <w:jc w:val="center"/>
              <w:rPr>
                <w:sz w:val="18"/>
                <w:szCs w:val="18"/>
              </w:rPr>
            </w:pPr>
            <w:r w:rsidRPr="008D747B">
              <w:rPr>
                <w:sz w:val="18"/>
                <w:szCs w:val="18"/>
                <w:lang w:val="en-US"/>
              </w:rPr>
              <w:t>I</w:t>
            </w:r>
          </w:p>
        </w:tc>
        <w:tc>
          <w:tcPr>
            <w:tcW w:w="784" w:type="dxa"/>
            <w:shd w:val="clear" w:color="auto" w:fill="99CCFF"/>
            <w:vAlign w:val="center"/>
          </w:tcPr>
          <w:p w:rsidR="001F7C62" w:rsidRPr="008D747B" w:rsidRDefault="001F7C62" w:rsidP="008A2941">
            <w:pPr>
              <w:jc w:val="center"/>
              <w:rPr>
                <w:sz w:val="18"/>
                <w:szCs w:val="18"/>
              </w:rPr>
            </w:pPr>
            <w:r w:rsidRPr="008D747B">
              <w:rPr>
                <w:sz w:val="18"/>
                <w:szCs w:val="18"/>
                <w:lang w:val="en-US"/>
              </w:rPr>
              <w:t>II</w:t>
            </w:r>
          </w:p>
        </w:tc>
        <w:tc>
          <w:tcPr>
            <w:tcW w:w="785" w:type="dxa"/>
            <w:shd w:val="clear" w:color="auto" w:fill="99CCFF"/>
            <w:vAlign w:val="center"/>
          </w:tcPr>
          <w:p w:rsidR="001F7C62" w:rsidRPr="008D747B" w:rsidRDefault="001F7C62" w:rsidP="008A2941">
            <w:pPr>
              <w:jc w:val="center"/>
              <w:rPr>
                <w:sz w:val="18"/>
                <w:szCs w:val="18"/>
              </w:rPr>
            </w:pPr>
            <w:r w:rsidRPr="008D747B">
              <w:rPr>
                <w:sz w:val="18"/>
                <w:szCs w:val="18"/>
                <w:lang w:val="en-US"/>
              </w:rPr>
              <w:t>III</w:t>
            </w:r>
          </w:p>
        </w:tc>
        <w:tc>
          <w:tcPr>
            <w:tcW w:w="785" w:type="dxa"/>
            <w:shd w:val="clear" w:color="auto" w:fill="99CCFF"/>
            <w:vAlign w:val="center"/>
          </w:tcPr>
          <w:p w:rsidR="001F7C62" w:rsidRPr="008D747B" w:rsidRDefault="001F7C62" w:rsidP="008A2941">
            <w:pPr>
              <w:jc w:val="center"/>
              <w:rPr>
                <w:sz w:val="18"/>
                <w:szCs w:val="18"/>
              </w:rPr>
            </w:pPr>
            <w:r w:rsidRPr="008D747B">
              <w:rPr>
                <w:sz w:val="18"/>
                <w:szCs w:val="18"/>
              </w:rPr>
              <w:t>IV</w:t>
            </w:r>
          </w:p>
        </w:tc>
        <w:tc>
          <w:tcPr>
            <w:tcW w:w="783" w:type="dxa"/>
            <w:vMerge/>
            <w:vAlign w:val="center"/>
          </w:tcPr>
          <w:p w:rsidR="001F7C62" w:rsidRPr="008D747B" w:rsidRDefault="001F7C62" w:rsidP="008A2941">
            <w:pPr>
              <w:jc w:val="center"/>
              <w:rPr>
                <w:color w:val="000000"/>
                <w:sz w:val="18"/>
                <w:szCs w:val="18"/>
              </w:rPr>
            </w:pPr>
          </w:p>
        </w:tc>
        <w:tc>
          <w:tcPr>
            <w:tcW w:w="784" w:type="dxa"/>
            <w:vMerge/>
            <w:vAlign w:val="center"/>
          </w:tcPr>
          <w:p w:rsidR="001F7C62" w:rsidRPr="008D747B" w:rsidRDefault="001F7C62" w:rsidP="008A2941">
            <w:pPr>
              <w:jc w:val="center"/>
              <w:rPr>
                <w:color w:val="000000"/>
                <w:sz w:val="18"/>
                <w:szCs w:val="18"/>
              </w:rPr>
            </w:pPr>
          </w:p>
        </w:tc>
        <w:tc>
          <w:tcPr>
            <w:tcW w:w="784" w:type="dxa"/>
            <w:vMerge/>
            <w:vAlign w:val="center"/>
          </w:tcPr>
          <w:p w:rsidR="001F7C62" w:rsidRPr="008D747B" w:rsidRDefault="001F7C62" w:rsidP="008A2941">
            <w:pPr>
              <w:jc w:val="center"/>
              <w:rPr>
                <w:color w:val="000000"/>
                <w:sz w:val="18"/>
                <w:szCs w:val="18"/>
              </w:rPr>
            </w:pPr>
          </w:p>
        </w:tc>
        <w:tc>
          <w:tcPr>
            <w:tcW w:w="783" w:type="dxa"/>
            <w:vMerge/>
            <w:vAlign w:val="center"/>
          </w:tcPr>
          <w:p w:rsidR="001F7C62" w:rsidRPr="008D747B" w:rsidRDefault="001F7C62" w:rsidP="008A2941">
            <w:pPr>
              <w:jc w:val="center"/>
              <w:rPr>
                <w:color w:val="000000"/>
                <w:sz w:val="18"/>
                <w:szCs w:val="18"/>
              </w:rPr>
            </w:pPr>
          </w:p>
        </w:tc>
        <w:tc>
          <w:tcPr>
            <w:tcW w:w="784" w:type="dxa"/>
            <w:vMerge/>
            <w:vAlign w:val="center"/>
          </w:tcPr>
          <w:p w:rsidR="001F7C62" w:rsidRPr="008D747B" w:rsidRDefault="001F7C62" w:rsidP="008A2941">
            <w:pPr>
              <w:jc w:val="center"/>
              <w:rPr>
                <w:color w:val="000000"/>
                <w:sz w:val="18"/>
                <w:szCs w:val="18"/>
              </w:rPr>
            </w:pPr>
          </w:p>
        </w:tc>
        <w:tc>
          <w:tcPr>
            <w:tcW w:w="783" w:type="dxa"/>
            <w:vMerge/>
            <w:vAlign w:val="center"/>
          </w:tcPr>
          <w:p w:rsidR="001F7C62" w:rsidRPr="008D747B" w:rsidRDefault="001F7C62" w:rsidP="008A2941">
            <w:pPr>
              <w:jc w:val="center"/>
              <w:rPr>
                <w:color w:val="000000"/>
                <w:sz w:val="18"/>
                <w:szCs w:val="18"/>
              </w:rPr>
            </w:pPr>
          </w:p>
        </w:tc>
        <w:tc>
          <w:tcPr>
            <w:tcW w:w="783" w:type="dxa"/>
            <w:vMerge/>
            <w:vAlign w:val="center"/>
          </w:tcPr>
          <w:p w:rsidR="001F7C62" w:rsidRPr="008D747B" w:rsidRDefault="001F7C62" w:rsidP="008A2941">
            <w:pPr>
              <w:jc w:val="center"/>
              <w:rPr>
                <w:color w:val="000000"/>
                <w:sz w:val="18"/>
                <w:szCs w:val="18"/>
              </w:rPr>
            </w:pPr>
          </w:p>
        </w:tc>
        <w:tc>
          <w:tcPr>
            <w:tcW w:w="811" w:type="dxa"/>
            <w:vMerge/>
            <w:vAlign w:val="center"/>
          </w:tcPr>
          <w:p w:rsidR="001F7C62" w:rsidRPr="008D747B" w:rsidRDefault="001F7C62" w:rsidP="008A2941">
            <w:pPr>
              <w:jc w:val="center"/>
              <w:rPr>
                <w:color w:val="000000"/>
                <w:sz w:val="18"/>
                <w:szCs w:val="18"/>
              </w:rPr>
            </w:pPr>
          </w:p>
        </w:tc>
        <w:tc>
          <w:tcPr>
            <w:tcW w:w="786" w:type="dxa"/>
            <w:vMerge/>
            <w:vAlign w:val="center"/>
          </w:tcPr>
          <w:p w:rsidR="001F7C62" w:rsidRPr="008D747B" w:rsidRDefault="001F7C62" w:rsidP="008A2941">
            <w:pPr>
              <w:jc w:val="center"/>
              <w:rPr>
                <w:color w:val="000000"/>
                <w:sz w:val="18"/>
                <w:szCs w:val="18"/>
              </w:rPr>
            </w:pPr>
          </w:p>
        </w:tc>
        <w:tc>
          <w:tcPr>
            <w:tcW w:w="785" w:type="dxa"/>
            <w:vMerge/>
            <w:vAlign w:val="center"/>
          </w:tcPr>
          <w:p w:rsidR="001F7C62" w:rsidRPr="008D747B" w:rsidRDefault="001F7C62" w:rsidP="008A2941">
            <w:pPr>
              <w:jc w:val="center"/>
              <w:rPr>
                <w:color w:val="000000"/>
                <w:sz w:val="18"/>
                <w:szCs w:val="18"/>
              </w:rPr>
            </w:pPr>
          </w:p>
        </w:tc>
        <w:tc>
          <w:tcPr>
            <w:tcW w:w="784" w:type="dxa"/>
            <w:vMerge/>
            <w:vAlign w:val="center"/>
          </w:tcPr>
          <w:p w:rsidR="001F7C62" w:rsidRPr="008D747B" w:rsidRDefault="001F7C62" w:rsidP="008A2941">
            <w:pPr>
              <w:jc w:val="center"/>
              <w:rPr>
                <w:color w:val="000000"/>
                <w:sz w:val="18"/>
                <w:szCs w:val="18"/>
              </w:rPr>
            </w:pPr>
          </w:p>
        </w:tc>
        <w:tc>
          <w:tcPr>
            <w:tcW w:w="785" w:type="dxa"/>
            <w:vMerge/>
            <w:vAlign w:val="center"/>
          </w:tcPr>
          <w:p w:rsidR="001F7C62" w:rsidRPr="008D747B" w:rsidRDefault="001F7C62" w:rsidP="008A2941">
            <w:pPr>
              <w:jc w:val="center"/>
              <w:rPr>
                <w:color w:val="000000"/>
                <w:sz w:val="18"/>
                <w:szCs w:val="18"/>
              </w:rPr>
            </w:pPr>
          </w:p>
        </w:tc>
      </w:tr>
      <w:tr w:rsidR="001F7C62" w:rsidRPr="008D747B" w:rsidTr="0022110F">
        <w:trPr>
          <w:trHeight w:val="397"/>
        </w:trPr>
        <w:tc>
          <w:tcPr>
            <w:tcW w:w="1400" w:type="dxa"/>
            <w:vAlign w:val="center"/>
          </w:tcPr>
          <w:p w:rsidR="001F7C62" w:rsidRPr="008D747B" w:rsidRDefault="001F7C62" w:rsidP="008A2941">
            <w:pPr>
              <w:jc w:val="center"/>
              <w:rPr>
                <w:bCs/>
                <w:color w:val="000000"/>
                <w:sz w:val="18"/>
                <w:szCs w:val="18"/>
              </w:rPr>
            </w:pPr>
            <w:r w:rsidRPr="008D747B">
              <w:rPr>
                <w:bCs/>
                <w:color w:val="000000"/>
                <w:sz w:val="18"/>
                <w:szCs w:val="18"/>
              </w:rPr>
              <w:t>1999</w:t>
            </w:r>
          </w:p>
        </w:tc>
        <w:tc>
          <w:tcPr>
            <w:tcW w:w="927" w:type="dxa"/>
            <w:vAlign w:val="center"/>
          </w:tcPr>
          <w:p w:rsidR="001F7C62" w:rsidRPr="008D747B" w:rsidRDefault="001F7C62" w:rsidP="008A2941">
            <w:pPr>
              <w:jc w:val="center"/>
              <w:rPr>
                <w:bCs/>
                <w:color w:val="000000"/>
                <w:sz w:val="18"/>
                <w:szCs w:val="18"/>
              </w:rPr>
            </w:pPr>
            <w:r w:rsidRPr="008D747B">
              <w:rPr>
                <w:bCs/>
                <w:color w:val="000000"/>
                <w:sz w:val="18"/>
                <w:szCs w:val="18"/>
              </w:rPr>
              <w:t>1523</w:t>
            </w:r>
          </w:p>
        </w:tc>
        <w:tc>
          <w:tcPr>
            <w:tcW w:w="816" w:type="dxa"/>
            <w:vAlign w:val="center"/>
          </w:tcPr>
          <w:p w:rsidR="001F7C62" w:rsidRPr="008D747B" w:rsidRDefault="001F7C62" w:rsidP="008A2941">
            <w:pPr>
              <w:jc w:val="center"/>
              <w:rPr>
                <w:sz w:val="18"/>
                <w:szCs w:val="18"/>
              </w:rPr>
            </w:pPr>
            <w:r w:rsidRPr="008D747B">
              <w:rPr>
                <w:sz w:val="18"/>
                <w:szCs w:val="18"/>
              </w:rPr>
              <w:t>1248</w:t>
            </w:r>
          </w:p>
        </w:tc>
        <w:tc>
          <w:tcPr>
            <w:tcW w:w="784" w:type="dxa"/>
            <w:vAlign w:val="center"/>
          </w:tcPr>
          <w:p w:rsidR="001F7C62" w:rsidRPr="008D747B" w:rsidRDefault="001F7C62" w:rsidP="008A2941">
            <w:pPr>
              <w:jc w:val="center"/>
              <w:rPr>
                <w:sz w:val="18"/>
                <w:szCs w:val="18"/>
              </w:rPr>
            </w:pPr>
            <w:r w:rsidRPr="008D747B">
              <w:rPr>
                <w:sz w:val="18"/>
                <w:szCs w:val="18"/>
              </w:rPr>
              <w:t>1511</w:t>
            </w:r>
          </w:p>
        </w:tc>
        <w:tc>
          <w:tcPr>
            <w:tcW w:w="785" w:type="dxa"/>
            <w:vAlign w:val="center"/>
          </w:tcPr>
          <w:p w:rsidR="001F7C62" w:rsidRPr="008D747B" w:rsidRDefault="001F7C62" w:rsidP="008A2941">
            <w:pPr>
              <w:jc w:val="center"/>
              <w:rPr>
                <w:sz w:val="18"/>
                <w:szCs w:val="18"/>
              </w:rPr>
            </w:pPr>
            <w:r w:rsidRPr="008D747B">
              <w:rPr>
                <w:sz w:val="18"/>
                <w:szCs w:val="18"/>
              </w:rPr>
              <w:t>1642</w:t>
            </w:r>
          </w:p>
        </w:tc>
        <w:tc>
          <w:tcPr>
            <w:tcW w:w="785" w:type="dxa"/>
            <w:vAlign w:val="center"/>
          </w:tcPr>
          <w:p w:rsidR="001F7C62" w:rsidRPr="008D747B" w:rsidRDefault="001F7C62" w:rsidP="008A2941">
            <w:pPr>
              <w:jc w:val="center"/>
              <w:rPr>
                <w:sz w:val="18"/>
                <w:szCs w:val="18"/>
              </w:rPr>
            </w:pPr>
            <w:r w:rsidRPr="008D747B">
              <w:rPr>
                <w:sz w:val="18"/>
                <w:szCs w:val="18"/>
              </w:rPr>
              <w:t>1927</w:t>
            </w:r>
          </w:p>
        </w:tc>
        <w:tc>
          <w:tcPr>
            <w:tcW w:w="783" w:type="dxa"/>
            <w:vAlign w:val="center"/>
          </w:tcPr>
          <w:p w:rsidR="001F7C62" w:rsidRPr="008D747B" w:rsidRDefault="001F7C62" w:rsidP="008A2941">
            <w:pPr>
              <w:jc w:val="center"/>
              <w:rPr>
                <w:color w:val="000000"/>
                <w:sz w:val="18"/>
                <w:szCs w:val="18"/>
              </w:rPr>
            </w:pPr>
            <w:r w:rsidRPr="008D747B">
              <w:rPr>
                <w:color w:val="000000"/>
                <w:sz w:val="18"/>
                <w:szCs w:val="18"/>
              </w:rPr>
              <w:t>1167</w:t>
            </w:r>
          </w:p>
        </w:tc>
        <w:tc>
          <w:tcPr>
            <w:tcW w:w="784" w:type="dxa"/>
            <w:vAlign w:val="center"/>
          </w:tcPr>
          <w:p w:rsidR="001F7C62" w:rsidRPr="008D747B" w:rsidRDefault="001F7C62" w:rsidP="008A2941">
            <w:pPr>
              <w:jc w:val="center"/>
              <w:rPr>
                <w:color w:val="000000"/>
                <w:sz w:val="18"/>
                <w:szCs w:val="18"/>
              </w:rPr>
            </w:pPr>
            <w:r w:rsidRPr="008D747B">
              <w:rPr>
                <w:color w:val="000000"/>
                <w:sz w:val="18"/>
                <w:szCs w:val="18"/>
              </w:rPr>
              <w:t>1199</w:t>
            </w:r>
          </w:p>
        </w:tc>
        <w:tc>
          <w:tcPr>
            <w:tcW w:w="784" w:type="dxa"/>
            <w:vAlign w:val="center"/>
          </w:tcPr>
          <w:p w:rsidR="001F7C62" w:rsidRPr="008D747B" w:rsidRDefault="001F7C62" w:rsidP="008A2941">
            <w:pPr>
              <w:jc w:val="center"/>
              <w:rPr>
                <w:color w:val="000000"/>
                <w:sz w:val="18"/>
                <w:szCs w:val="18"/>
              </w:rPr>
            </w:pPr>
            <w:r w:rsidRPr="008D747B">
              <w:rPr>
                <w:color w:val="000000"/>
                <w:sz w:val="18"/>
                <w:szCs w:val="18"/>
              </w:rPr>
              <w:t>1385</w:t>
            </w:r>
          </w:p>
        </w:tc>
        <w:tc>
          <w:tcPr>
            <w:tcW w:w="783" w:type="dxa"/>
            <w:vAlign w:val="center"/>
          </w:tcPr>
          <w:p w:rsidR="001F7C62" w:rsidRPr="008D747B" w:rsidRDefault="001F7C62" w:rsidP="008A2941">
            <w:pPr>
              <w:jc w:val="center"/>
              <w:rPr>
                <w:color w:val="000000"/>
                <w:sz w:val="18"/>
                <w:szCs w:val="18"/>
              </w:rPr>
            </w:pPr>
            <w:r w:rsidRPr="008D747B">
              <w:rPr>
                <w:color w:val="000000"/>
                <w:sz w:val="18"/>
                <w:szCs w:val="18"/>
              </w:rPr>
              <w:t>1423</w:t>
            </w:r>
          </w:p>
        </w:tc>
        <w:tc>
          <w:tcPr>
            <w:tcW w:w="784" w:type="dxa"/>
            <w:vAlign w:val="center"/>
          </w:tcPr>
          <w:p w:rsidR="001F7C62" w:rsidRPr="008D747B" w:rsidRDefault="001F7C62" w:rsidP="008A2941">
            <w:pPr>
              <w:jc w:val="center"/>
              <w:rPr>
                <w:color w:val="000000"/>
                <w:sz w:val="18"/>
                <w:szCs w:val="18"/>
              </w:rPr>
            </w:pPr>
            <w:r w:rsidRPr="008D747B">
              <w:rPr>
                <w:color w:val="000000"/>
                <w:sz w:val="18"/>
                <w:szCs w:val="18"/>
              </w:rPr>
              <w:t>1472</w:t>
            </w:r>
          </w:p>
        </w:tc>
        <w:tc>
          <w:tcPr>
            <w:tcW w:w="783" w:type="dxa"/>
            <w:vAlign w:val="center"/>
          </w:tcPr>
          <w:p w:rsidR="001F7C62" w:rsidRPr="008D747B" w:rsidRDefault="001F7C62" w:rsidP="008A2941">
            <w:pPr>
              <w:jc w:val="center"/>
              <w:rPr>
                <w:color w:val="000000"/>
                <w:sz w:val="18"/>
                <w:szCs w:val="18"/>
              </w:rPr>
            </w:pPr>
            <w:r w:rsidRPr="008D747B">
              <w:rPr>
                <w:color w:val="000000"/>
                <w:sz w:val="18"/>
                <w:szCs w:val="18"/>
              </w:rPr>
              <w:t>1626</w:t>
            </w:r>
          </w:p>
        </w:tc>
        <w:tc>
          <w:tcPr>
            <w:tcW w:w="783" w:type="dxa"/>
            <w:vAlign w:val="center"/>
          </w:tcPr>
          <w:p w:rsidR="001F7C62" w:rsidRPr="008D747B" w:rsidRDefault="001F7C62" w:rsidP="008A2941">
            <w:pPr>
              <w:jc w:val="center"/>
              <w:rPr>
                <w:color w:val="000000"/>
                <w:sz w:val="18"/>
                <w:szCs w:val="18"/>
              </w:rPr>
            </w:pPr>
            <w:r w:rsidRPr="008D747B">
              <w:rPr>
                <w:color w:val="000000"/>
                <w:sz w:val="18"/>
                <w:szCs w:val="18"/>
              </w:rPr>
              <w:t>1618</w:t>
            </w:r>
          </w:p>
        </w:tc>
        <w:tc>
          <w:tcPr>
            <w:tcW w:w="811" w:type="dxa"/>
            <w:vAlign w:val="center"/>
          </w:tcPr>
          <w:p w:rsidR="001F7C62" w:rsidRPr="008D747B" w:rsidRDefault="001F7C62" w:rsidP="008A2941">
            <w:pPr>
              <w:jc w:val="center"/>
              <w:rPr>
                <w:color w:val="000000"/>
                <w:sz w:val="18"/>
                <w:szCs w:val="18"/>
              </w:rPr>
            </w:pPr>
            <w:r w:rsidRPr="008D747B">
              <w:rPr>
                <w:color w:val="000000"/>
                <w:sz w:val="18"/>
                <w:szCs w:val="18"/>
              </w:rPr>
              <w:t>1608</w:t>
            </w:r>
          </w:p>
        </w:tc>
        <w:tc>
          <w:tcPr>
            <w:tcW w:w="786" w:type="dxa"/>
            <w:vAlign w:val="center"/>
          </w:tcPr>
          <w:p w:rsidR="001F7C62" w:rsidRPr="008D747B" w:rsidRDefault="001F7C62" w:rsidP="008A2941">
            <w:pPr>
              <w:jc w:val="center"/>
              <w:rPr>
                <w:color w:val="000000"/>
                <w:sz w:val="18"/>
                <w:szCs w:val="18"/>
              </w:rPr>
            </w:pPr>
            <w:r w:rsidRPr="008D747B">
              <w:rPr>
                <w:color w:val="000000"/>
                <w:sz w:val="18"/>
                <w:szCs w:val="18"/>
              </w:rPr>
              <w:t>1684</w:t>
            </w:r>
          </w:p>
        </w:tc>
        <w:tc>
          <w:tcPr>
            <w:tcW w:w="785" w:type="dxa"/>
            <w:vAlign w:val="center"/>
          </w:tcPr>
          <w:p w:rsidR="001F7C62" w:rsidRPr="008D747B" w:rsidRDefault="001F7C62" w:rsidP="008A2941">
            <w:pPr>
              <w:jc w:val="center"/>
              <w:rPr>
                <w:color w:val="000000"/>
                <w:sz w:val="18"/>
                <w:szCs w:val="18"/>
              </w:rPr>
            </w:pPr>
            <w:r w:rsidRPr="008D747B">
              <w:rPr>
                <w:color w:val="000000"/>
                <w:sz w:val="18"/>
                <w:szCs w:val="18"/>
              </w:rPr>
              <w:t>1716</w:t>
            </w:r>
          </w:p>
        </w:tc>
        <w:tc>
          <w:tcPr>
            <w:tcW w:w="784" w:type="dxa"/>
            <w:vAlign w:val="center"/>
          </w:tcPr>
          <w:p w:rsidR="001F7C62" w:rsidRPr="008D747B" w:rsidRDefault="001F7C62" w:rsidP="008A2941">
            <w:pPr>
              <w:jc w:val="center"/>
              <w:rPr>
                <w:color w:val="000000"/>
                <w:sz w:val="18"/>
                <w:szCs w:val="18"/>
              </w:rPr>
            </w:pPr>
            <w:r w:rsidRPr="008D747B">
              <w:rPr>
                <w:color w:val="000000"/>
                <w:sz w:val="18"/>
                <w:szCs w:val="18"/>
              </w:rPr>
              <w:t>1789</w:t>
            </w:r>
          </w:p>
        </w:tc>
        <w:tc>
          <w:tcPr>
            <w:tcW w:w="785" w:type="dxa"/>
            <w:vAlign w:val="center"/>
          </w:tcPr>
          <w:p w:rsidR="001F7C62" w:rsidRPr="008D747B" w:rsidRDefault="001F7C62" w:rsidP="008A2941">
            <w:pPr>
              <w:jc w:val="center"/>
              <w:rPr>
                <w:color w:val="000000"/>
                <w:sz w:val="18"/>
                <w:szCs w:val="18"/>
              </w:rPr>
            </w:pPr>
            <w:r w:rsidRPr="008D747B">
              <w:rPr>
                <w:color w:val="000000"/>
                <w:sz w:val="18"/>
                <w:szCs w:val="18"/>
              </w:rPr>
              <w:t>2283</w:t>
            </w:r>
          </w:p>
        </w:tc>
      </w:tr>
      <w:tr w:rsidR="001F7C62" w:rsidRPr="008D747B" w:rsidTr="0022110F">
        <w:trPr>
          <w:trHeight w:val="397"/>
        </w:trPr>
        <w:tc>
          <w:tcPr>
            <w:tcW w:w="1400" w:type="dxa"/>
            <w:vAlign w:val="center"/>
          </w:tcPr>
          <w:p w:rsidR="001F7C62" w:rsidRPr="008D747B" w:rsidRDefault="001F7C62" w:rsidP="008A2941">
            <w:pPr>
              <w:jc w:val="center"/>
              <w:rPr>
                <w:sz w:val="18"/>
                <w:szCs w:val="18"/>
              </w:rPr>
            </w:pPr>
            <w:r w:rsidRPr="008D747B">
              <w:rPr>
                <w:sz w:val="18"/>
                <w:szCs w:val="18"/>
              </w:rPr>
              <w:t>2000</w:t>
            </w:r>
          </w:p>
        </w:tc>
        <w:tc>
          <w:tcPr>
            <w:tcW w:w="927" w:type="dxa"/>
            <w:vAlign w:val="center"/>
          </w:tcPr>
          <w:p w:rsidR="001F7C62" w:rsidRPr="008D747B" w:rsidRDefault="001F7C62" w:rsidP="008A2941">
            <w:pPr>
              <w:jc w:val="center"/>
              <w:rPr>
                <w:sz w:val="18"/>
                <w:szCs w:val="18"/>
              </w:rPr>
            </w:pPr>
            <w:r w:rsidRPr="008D747B">
              <w:rPr>
                <w:sz w:val="18"/>
                <w:szCs w:val="18"/>
              </w:rPr>
              <w:t>2223</w:t>
            </w:r>
          </w:p>
        </w:tc>
        <w:tc>
          <w:tcPr>
            <w:tcW w:w="816" w:type="dxa"/>
            <w:vAlign w:val="center"/>
          </w:tcPr>
          <w:p w:rsidR="001F7C62" w:rsidRPr="008D747B" w:rsidRDefault="001F7C62" w:rsidP="008A2941">
            <w:pPr>
              <w:jc w:val="center"/>
              <w:rPr>
                <w:sz w:val="18"/>
                <w:szCs w:val="18"/>
              </w:rPr>
            </w:pPr>
            <w:r w:rsidRPr="008D747B">
              <w:rPr>
                <w:sz w:val="18"/>
                <w:szCs w:val="18"/>
              </w:rPr>
              <w:t>1899</w:t>
            </w:r>
          </w:p>
        </w:tc>
        <w:tc>
          <w:tcPr>
            <w:tcW w:w="784" w:type="dxa"/>
            <w:vAlign w:val="center"/>
          </w:tcPr>
          <w:p w:rsidR="001F7C62" w:rsidRPr="008D747B" w:rsidRDefault="001F7C62" w:rsidP="008A2941">
            <w:pPr>
              <w:jc w:val="center"/>
              <w:rPr>
                <w:sz w:val="18"/>
                <w:szCs w:val="18"/>
              </w:rPr>
            </w:pPr>
            <w:r w:rsidRPr="008D747B">
              <w:rPr>
                <w:sz w:val="18"/>
                <w:szCs w:val="18"/>
              </w:rPr>
              <w:t>2148</w:t>
            </w:r>
          </w:p>
        </w:tc>
        <w:tc>
          <w:tcPr>
            <w:tcW w:w="785" w:type="dxa"/>
            <w:vAlign w:val="center"/>
          </w:tcPr>
          <w:p w:rsidR="001F7C62" w:rsidRPr="008D747B" w:rsidRDefault="001F7C62" w:rsidP="008A2941">
            <w:pPr>
              <w:jc w:val="center"/>
              <w:rPr>
                <w:sz w:val="18"/>
                <w:szCs w:val="18"/>
              </w:rPr>
            </w:pPr>
            <w:r w:rsidRPr="008D747B">
              <w:rPr>
                <w:sz w:val="18"/>
                <w:szCs w:val="18"/>
              </w:rPr>
              <w:t>2336</w:t>
            </w:r>
          </w:p>
        </w:tc>
        <w:tc>
          <w:tcPr>
            <w:tcW w:w="785" w:type="dxa"/>
            <w:vAlign w:val="center"/>
          </w:tcPr>
          <w:p w:rsidR="001F7C62" w:rsidRPr="008D747B" w:rsidRDefault="001F7C62" w:rsidP="008A2941">
            <w:pPr>
              <w:jc w:val="center"/>
              <w:rPr>
                <w:sz w:val="18"/>
                <w:szCs w:val="18"/>
              </w:rPr>
            </w:pPr>
            <w:r w:rsidRPr="008D747B">
              <w:rPr>
                <w:sz w:val="18"/>
                <w:szCs w:val="18"/>
              </w:rPr>
              <w:t>2652</w:t>
            </w:r>
          </w:p>
        </w:tc>
        <w:tc>
          <w:tcPr>
            <w:tcW w:w="783" w:type="dxa"/>
            <w:vAlign w:val="center"/>
          </w:tcPr>
          <w:p w:rsidR="001F7C62" w:rsidRPr="008D747B" w:rsidRDefault="001F7C62" w:rsidP="008A2941">
            <w:pPr>
              <w:jc w:val="center"/>
              <w:rPr>
                <w:sz w:val="18"/>
                <w:szCs w:val="18"/>
              </w:rPr>
            </w:pPr>
            <w:r w:rsidRPr="008D747B">
              <w:rPr>
                <w:sz w:val="18"/>
                <w:szCs w:val="18"/>
              </w:rPr>
              <w:t>1830</w:t>
            </w:r>
          </w:p>
        </w:tc>
        <w:tc>
          <w:tcPr>
            <w:tcW w:w="784" w:type="dxa"/>
            <w:vAlign w:val="center"/>
          </w:tcPr>
          <w:p w:rsidR="001F7C62" w:rsidRPr="008D747B" w:rsidRDefault="001F7C62" w:rsidP="008A2941">
            <w:pPr>
              <w:jc w:val="center"/>
              <w:rPr>
                <w:sz w:val="18"/>
                <w:szCs w:val="18"/>
              </w:rPr>
            </w:pPr>
            <w:r w:rsidRPr="008D747B">
              <w:rPr>
                <w:sz w:val="18"/>
                <w:szCs w:val="18"/>
              </w:rPr>
              <w:t>1839</w:t>
            </w:r>
          </w:p>
        </w:tc>
        <w:tc>
          <w:tcPr>
            <w:tcW w:w="784" w:type="dxa"/>
            <w:vAlign w:val="center"/>
          </w:tcPr>
          <w:p w:rsidR="001F7C62" w:rsidRPr="008D747B" w:rsidRDefault="001F7C62" w:rsidP="008A2941">
            <w:pPr>
              <w:jc w:val="center"/>
              <w:rPr>
                <w:sz w:val="18"/>
                <w:szCs w:val="18"/>
              </w:rPr>
            </w:pPr>
            <w:r w:rsidRPr="008D747B">
              <w:rPr>
                <w:sz w:val="18"/>
                <w:szCs w:val="18"/>
              </w:rPr>
              <w:t>2018</w:t>
            </w:r>
          </w:p>
        </w:tc>
        <w:tc>
          <w:tcPr>
            <w:tcW w:w="783" w:type="dxa"/>
            <w:vAlign w:val="center"/>
          </w:tcPr>
          <w:p w:rsidR="001F7C62" w:rsidRPr="008D747B" w:rsidRDefault="001F7C62" w:rsidP="008A2941">
            <w:pPr>
              <w:jc w:val="center"/>
              <w:rPr>
                <w:sz w:val="18"/>
                <w:szCs w:val="18"/>
              </w:rPr>
            </w:pPr>
            <w:r w:rsidRPr="008D747B">
              <w:rPr>
                <w:sz w:val="18"/>
                <w:szCs w:val="18"/>
              </w:rPr>
              <w:t>2039</w:t>
            </w:r>
          </w:p>
        </w:tc>
        <w:tc>
          <w:tcPr>
            <w:tcW w:w="784" w:type="dxa"/>
            <w:vAlign w:val="center"/>
          </w:tcPr>
          <w:p w:rsidR="001F7C62" w:rsidRPr="008D747B" w:rsidRDefault="001F7C62" w:rsidP="008A2941">
            <w:pPr>
              <w:jc w:val="center"/>
              <w:rPr>
                <w:sz w:val="18"/>
                <w:szCs w:val="18"/>
              </w:rPr>
            </w:pPr>
            <w:r w:rsidRPr="008D747B">
              <w:rPr>
                <w:sz w:val="18"/>
                <w:szCs w:val="18"/>
              </w:rPr>
              <w:t>2101</w:t>
            </w:r>
          </w:p>
        </w:tc>
        <w:tc>
          <w:tcPr>
            <w:tcW w:w="783" w:type="dxa"/>
            <w:vAlign w:val="center"/>
          </w:tcPr>
          <w:p w:rsidR="001F7C62" w:rsidRPr="008D747B" w:rsidRDefault="001F7C62" w:rsidP="008A2941">
            <w:pPr>
              <w:jc w:val="center"/>
              <w:rPr>
                <w:sz w:val="18"/>
                <w:szCs w:val="18"/>
              </w:rPr>
            </w:pPr>
            <w:r w:rsidRPr="008D747B">
              <w:rPr>
                <w:sz w:val="18"/>
                <w:szCs w:val="18"/>
              </w:rPr>
              <w:t>2294</w:t>
            </w:r>
          </w:p>
        </w:tc>
        <w:tc>
          <w:tcPr>
            <w:tcW w:w="783" w:type="dxa"/>
            <w:vAlign w:val="center"/>
          </w:tcPr>
          <w:p w:rsidR="001F7C62" w:rsidRPr="008D747B" w:rsidRDefault="001F7C62" w:rsidP="008A2941">
            <w:pPr>
              <w:jc w:val="center"/>
              <w:rPr>
                <w:sz w:val="18"/>
                <w:szCs w:val="18"/>
              </w:rPr>
            </w:pPr>
            <w:r w:rsidRPr="008D747B">
              <w:rPr>
                <w:sz w:val="18"/>
                <w:szCs w:val="18"/>
              </w:rPr>
              <w:t>2302</w:t>
            </w:r>
          </w:p>
        </w:tc>
        <w:tc>
          <w:tcPr>
            <w:tcW w:w="811" w:type="dxa"/>
            <w:vAlign w:val="center"/>
          </w:tcPr>
          <w:p w:rsidR="001F7C62" w:rsidRPr="008D747B" w:rsidRDefault="001F7C62" w:rsidP="008A2941">
            <w:pPr>
              <w:jc w:val="center"/>
              <w:rPr>
                <w:sz w:val="18"/>
                <w:szCs w:val="18"/>
              </w:rPr>
            </w:pPr>
            <w:r w:rsidRPr="008D747B">
              <w:rPr>
                <w:sz w:val="18"/>
                <w:szCs w:val="18"/>
              </w:rPr>
              <w:t>2289</w:t>
            </w:r>
          </w:p>
        </w:tc>
        <w:tc>
          <w:tcPr>
            <w:tcW w:w="786" w:type="dxa"/>
            <w:vAlign w:val="center"/>
          </w:tcPr>
          <w:p w:rsidR="001F7C62" w:rsidRPr="008D747B" w:rsidRDefault="001F7C62" w:rsidP="008A2941">
            <w:pPr>
              <w:jc w:val="center"/>
              <w:rPr>
                <w:sz w:val="18"/>
                <w:szCs w:val="18"/>
              </w:rPr>
            </w:pPr>
            <w:r w:rsidRPr="008D747B">
              <w:rPr>
                <w:sz w:val="18"/>
                <w:szCs w:val="18"/>
              </w:rPr>
              <w:t>2367</w:t>
            </w:r>
          </w:p>
        </w:tc>
        <w:tc>
          <w:tcPr>
            <w:tcW w:w="785" w:type="dxa"/>
            <w:vAlign w:val="center"/>
          </w:tcPr>
          <w:p w:rsidR="001F7C62" w:rsidRPr="008D747B" w:rsidRDefault="001F7C62" w:rsidP="008A2941">
            <w:pPr>
              <w:jc w:val="center"/>
              <w:rPr>
                <w:sz w:val="18"/>
                <w:szCs w:val="18"/>
              </w:rPr>
            </w:pPr>
            <w:r w:rsidRPr="008D747B">
              <w:rPr>
                <w:sz w:val="18"/>
                <w:szCs w:val="18"/>
              </w:rPr>
              <w:t>2425</w:t>
            </w:r>
          </w:p>
        </w:tc>
        <w:tc>
          <w:tcPr>
            <w:tcW w:w="784" w:type="dxa"/>
            <w:vAlign w:val="center"/>
          </w:tcPr>
          <w:p w:rsidR="001F7C62" w:rsidRPr="008D747B" w:rsidRDefault="001F7C62" w:rsidP="008A2941">
            <w:pPr>
              <w:jc w:val="center"/>
              <w:rPr>
                <w:sz w:val="18"/>
                <w:szCs w:val="18"/>
              </w:rPr>
            </w:pPr>
            <w:r w:rsidRPr="008D747B">
              <w:rPr>
                <w:sz w:val="18"/>
                <w:szCs w:val="18"/>
              </w:rPr>
              <w:t>2508</w:t>
            </w:r>
          </w:p>
        </w:tc>
        <w:tc>
          <w:tcPr>
            <w:tcW w:w="785" w:type="dxa"/>
            <w:vAlign w:val="center"/>
          </w:tcPr>
          <w:p w:rsidR="001F7C62" w:rsidRPr="008D747B" w:rsidRDefault="001F7C62" w:rsidP="008A2941">
            <w:pPr>
              <w:jc w:val="center"/>
              <w:rPr>
                <w:sz w:val="18"/>
                <w:szCs w:val="18"/>
              </w:rPr>
            </w:pPr>
            <w:r w:rsidRPr="008D747B">
              <w:rPr>
                <w:sz w:val="18"/>
                <w:szCs w:val="18"/>
              </w:rPr>
              <w:t>3025</w:t>
            </w:r>
          </w:p>
        </w:tc>
      </w:tr>
      <w:tr w:rsidR="001F7C62" w:rsidRPr="008D747B" w:rsidTr="0022110F">
        <w:trPr>
          <w:trHeight w:val="397"/>
        </w:trPr>
        <w:tc>
          <w:tcPr>
            <w:tcW w:w="1400" w:type="dxa"/>
            <w:vAlign w:val="center"/>
          </w:tcPr>
          <w:p w:rsidR="001F7C62" w:rsidRPr="008D747B" w:rsidRDefault="001F7C62" w:rsidP="008A2941">
            <w:pPr>
              <w:jc w:val="center"/>
              <w:rPr>
                <w:sz w:val="18"/>
                <w:szCs w:val="18"/>
              </w:rPr>
            </w:pPr>
            <w:r w:rsidRPr="008D747B">
              <w:rPr>
                <w:sz w:val="18"/>
                <w:szCs w:val="18"/>
              </w:rPr>
              <w:t>2001</w:t>
            </w:r>
          </w:p>
        </w:tc>
        <w:tc>
          <w:tcPr>
            <w:tcW w:w="927" w:type="dxa"/>
            <w:vAlign w:val="center"/>
          </w:tcPr>
          <w:p w:rsidR="001F7C62" w:rsidRPr="008D747B" w:rsidRDefault="001F7C62" w:rsidP="008A2941">
            <w:pPr>
              <w:jc w:val="center"/>
              <w:rPr>
                <w:sz w:val="18"/>
                <w:szCs w:val="18"/>
              </w:rPr>
            </w:pPr>
            <w:r w:rsidRPr="008D747B">
              <w:rPr>
                <w:sz w:val="18"/>
                <w:szCs w:val="18"/>
              </w:rPr>
              <w:t>3240</w:t>
            </w:r>
          </w:p>
        </w:tc>
        <w:tc>
          <w:tcPr>
            <w:tcW w:w="816" w:type="dxa"/>
            <w:vAlign w:val="center"/>
          </w:tcPr>
          <w:p w:rsidR="001F7C62" w:rsidRPr="008D747B" w:rsidRDefault="001F7C62" w:rsidP="008A2941">
            <w:pPr>
              <w:jc w:val="center"/>
              <w:rPr>
                <w:sz w:val="18"/>
                <w:szCs w:val="18"/>
              </w:rPr>
            </w:pPr>
            <w:r w:rsidRPr="008D747B">
              <w:rPr>
                <w:sz w:val="18"/>
                <w:szCs w:val="18"/>
              </w:rPr>
              <w:t>2781</w:t>
            </w:r>
          </w:p>
        </w:tc>
        <w:tc>
          <w:tcPr>
            <w:tcW w:w="784" w:type="dxa"/>
            <w:vAlign w:val="center"/>
          </w:tcPr>
          <w:p w:rsidR="001F7C62" w:rsidRPr="008D747B" w:rsidRDefault="001F7C62" w:rsidP="008A2941">
            <w:pPr>
              <w:jc w:val="center"/>
              <w:rPr>
                <w:sz w:val="18"/>
                <w:szCs w:val="18"/>
              </w:rPr>
            </w:pPr>
            <w:r w:rsidRPr="008D747B">
              <w:rPr>
                <w:sz w:val="18"/>
                <w:szCs w:val="18"/>
              </w:rPr>
              <w:t>3082</w:t>
            </w:r>
          </w:p>
        </w:tc>
        <w:tc>
          <w:tcPr>
            <w:tcW w:w="785" w:type="dxa"/>
            <w:vAlign w:val="center"/>
          </w:tcPr>
          <w:p w:rsidR="001F7C62" w:rsidRPr="008D747B" w:rsidRDefault="001F7C62" w:rsidP="008A2941">
            <w:pPr>
              <w:jc w:val="center"/>
              <w:rPr>
                <w:sz w:val="18"/>
                <w:szCs w:val="18"/>
              </w:rPr>
            </w:pPr>
            <w:r w:rsidRPr="008D747B">
              <w:rPr>
                <w:sz w:val="18"/>
                <w:szCs w:val="18"/>
              </w:rPr>
              <w:t>3393</w:t>
            </w:r>
          </w:p>
        </w:tc>
        <w:tc>
          <w:tcPr>
            <w:tcW w:w="785" w:type="dxa"/>
            <w:vAlign w:val="center"/>
          </w:tcPr>
          <w:p w:rsidR="001F7C62" w:rsidRPr="008D747B" w:rsidRDefault="001F7C62" w:rsidP="008A2941">
            <w:pPr>
              <w:jc w:val="center"/>
              <w:rPr>
                <w:sz w:val="18"/>
                <w:szCs w:val="18"/>
              </w:rPr>
            </w:pPr>
            <w:r w:rsidRPr="008D747B">
              <w:rPr>
                <w:sz w:val="18"/>
                <w:szCs w:val="18"/>
              </w:rPr>
              <w:t>3872</w:t>
            </w:r>
          </w:p>
        </w:tc>
        <w:tc>
          <w:tcPr>
            <w:tcW w:w="783" w:type="dxa"/>
            <w:vAlign w:val="center"/>
          </w:tcPr>
          <w:p w:rsidR="001F7C62" w:rsidRPr="008D747B" w:rsidRDefault="001F7C62" w:rsidP="008A2941">
            <w:pPr>
              <w:jc w:val="center"/>
              <w:rPr>
                <w:sz w:val="18"/>
                <w:szCs w:val="18"/>
              </w:rPr>
            </w:pPr>
            <w:r w:rsidRPr="008D747B">
              <w:rPr>
                <w:sz w:val="18"/>
                <w:szCs w:val="18"/>
              </w:rPr>
              <w:t>2733</w:t>
            </w:r>
          </w:p>
        </w:tc>
        <w:tc>
          <w:tcPr>
            <w:tcW w:w="784" w:type="dxa"/>
            <w:vAlign w:val="center"/>
          </w:tcPr>
          <w:p w:rsidR="001F7C62" w:rsidRPr="008D747B" w:rsidRDefault="001F7C62" w:rsidP="008A2941">
            <w:pPr>
              <w:jc w:val="center"/>
              <w:rPr>
                <w:sz w:val="18"/>
                <w:szCs w:val="18"/>
              </w:rPr>
            </w:pPr>
            <w:r w:rsidRPr="008D747B">
              <w:rPr>
                <w:sz w:val="18"/>
                <w:szCs w:val="18"/>
              </w:rPr>
              <w:t>2655</w:t>
            </w:r>
          </w:p>
        </w:tc>
        <w:tc>
          <w:tcPr>
            <w:tcW w:w="784" w:type="dxa"/>
            <w:vAlign w:val="center"/>
          </w:tcPr>
          <w:p w:rsidR="001F7C62" w:rsidRPr="008D747B" w:rsidRDefault="001F7C62" w:rsidP="008A2941">
            <w:pPr>
              <w:jc w:val="center"/>
              <w:rPr>
                <w:sz w:val="18"/>
                <w:szCs w:val="18"/>
              </w:rPr>
            </w:pPr>
            <w:r w:rsidRPr="008D747B">
              <w:rPr>
                <w:sz w:val="18"/>
                <w:szCs w:val="18"/>
              </w:rPr>
              <w:t>2964</w:t>
            </w:r>
          </w:p>
        </w:tc>
        <w:tc>
          <w:tcPr>
            <w:tcW w:w="783" w:type="dxa"/>
            <w:vAlign w:val="center"/>
          </w:tcPr>
          <w:p w:rsidR="001F7C62" w:rsidRPr="008D747B" w:rsidRDefault="001F7C62" w:rsidP="008A2941">
            <w:pPr>
              <w:jc w:val="center"/>
              <w:rPr>
                <w:sz w:val="18"/>
                <w:szCs w:val="18"/>
              </w:rPr>
            </w:pPr>
            <w:r w:rsidRPr="008D747B">
              <w:rPr>
                <w:sz w:val="18"/>
                <w:szCs w:val="18"/>
              </w:rPr>
              <w:t>2923</w:t>
            </w:r>
          </w:p>
        </w:tc>
        <w:tc>
          <w:tcPr>
            <w:tcW w:w="784" w:type="dxa"/>
            <w:vAlign w:val="center"/>
          </w:tcPr>
          <w:p w:rsidR="001F7C62" w:rsidRPr="008D747B" w:rsidRDefault="001F7C62" w:rsidP="008A2941">
            <w:pPr>
              <w:jc w:val="center"/>
              <w:rPr>
                <w:sz w:val="18"/>
                <w:szCs w:val="18"/>
              </w:rPr>
            </w:pPr>
            <w:r w:rsidRPr="008D747B">
              <w:rPr>
                <w:sz w:val="18"/>
                <w:szCs w:val="18"/>
              </w:rPr>
              <w:t>3054</w:t>
            </w:r>
          </w:p>
        </w:tc>
        <w:tc>
          <w:tcPr>
            <w:tcW w:w="783" w:type="dxa"/>
            <w:vAlign w:val="center"/>
          </w:tcPr>
          <w:p w:rsidR="001F7C62" w:rsidRPr="008D747B" w:rsidRDefault="001F7C62" w:rsidP="008A2941">
            <w:pPr>
              <w:jc w:val="center"/>
              <w:rPr>
                <w:sz w:val="18"/>
                <w:szCs w:val="18"/>
              </w:rPr>
            </w:pPr>
            <w:r w:rsidRPr="008D747B">
              <w:rPr>
                <w:sz w:val="18"/>
                <w:szCs w:val="18"/>
              </w:rPr>
              <w:t>3284</w:t>
            </w:r>
          </w:p>
        </w:tc>
        <w:tc>
          <w:tcPr>
            <w:tcW w:w="783" w:type="dxa"/>
            <w:vAlign w:val="center"/>
          </w:tcPr>
          <w:p w:rsidR="001F7C62" w:rsidRPr="008D747B" w:rsidRDefault="001F7C62" w:rsidP="008A2941">
            <w:pPr>
              <w:jc w:val="center"/>
              <w:rPr>
                <w:sz w:val="18"/>
                <w:szCs w:val="18"/>
              </w:rPr>
            </w:pPr>
            <w:r w:rsidRPr="008D747B">
              <w:rPr>
                <w:sz w:val="18"/>
                <w:szCs w:val="18"/>
              </w:rPr>
              <w:t>3364</w:t>
            </w:r>
          </w:p>
        </w:tc>
        <w:tc>
          <w:tcPr>
            <w:tcW w:w="811" w:type="dxa"/>
            <w:vAlign w:val="center"/>
          </w:tcPr>
          <w:p w:rsidR="001F7C62" w:rsidRPr="008D747B" w:rsidRDefault="001F7C62" w:rsidP="008A2941">
            <w:pPr>
              <w:jc w:val="center"/>
              <w:rPr>
                <w:sz w:val="18"/>
                <w:szCs w:val="18"/>
              </w:rPr>
            </w:pPr>
            <w:r w:rsidRPr="008D747B">
              <w:rPr>
                <w:sz w:val="18"/>
                <w:szCs w:val="18"/>
              </w:rPr>
              <w:t>3376</w:t>
            </w:r>
          </w:p>
        </w:tc>
        <w:tc>
          <w:tcPr>
            <w:tcW w:w="786" w:type="dxa"/>
            <w:vAlign w:val="center"/>
          </w:tcPr>
          <w:p w:rsidR="001F7C62" w:rsidRPr="008D747B" w:rsidRDefault="001F7C62" w:rsidP="008A2941">
            <w:pPr>
              <w:jc w:val="center"/>
              <w:rPr>
                <w:sz w:val="18"/>
                <w:szCs w:val="18"/>
              </w:rPr>
            </w:pPr>
            <w:r w:rsidRPr="008D747B">
              <w:rPr>
                <w:sz w:val="18"/>
                <w:szCs w:val="18"/>
              </w:rPr>
              <w:t>3405</w:t>
            </w:r>
          </w:p>
        </w:tc>
        <w:tc>
          <w:tcPr>
            <w:tcW w:w="785" w:type="dxa"/>
            <w:vAlign w:val="center"/>
          </w:tcPr>
          <w:p w:rsidR="001F7C62" w:rsidRPr="008D747B" w:rsidRDefault="001F7C62" w:rsidP="008A2941">
            <w:pPr>
              <w:jc w:val="center"/>
              <w:rPr>
                <w:sz w:val="18"/>
                <w:szCs w:val="18"/>
              </w:rPr>
            </w:pPr>
            <w:r w:rsidRPr="008D747B">
              <w:rPr>
                <w:sz w:val="18"/>
                <w:szCs w:val="18"/>
              </w:rPr>
              <w:t>3515</w:t>
            </w:r>
          </w:p>
        </w:tc>
        <w:tc>
          <w:tcPr>
            <w:tcW w:w="784" w:type="dxa"/>
            <w:vAlign w:val="center"/>
          </w:tcPr>
          <w:p w:rsidR="001F7C62" w:rsidRPr="008D747B" w:rsidRDefault="001F7C62" w:rsidP="008A2941">
            <w:pPr>
              <w:jc w:val="center"/>
              <w:rPr>
                <w:sz w:val="18"/>
                <w:szCs w:val="18"/>
              </w:rPr>
            </w:pPr>
            <w:r w:rsidRPr="008D747B">
              <w:rPr>
                <w:sz w:val="18"/>
                <w:szCs w:val="18"/>
              </w:rPr>
              <w:t>3578</w:t>
            </w:r>
          </w:p>
        </w:tc>
        <w:tc>
          <w:tcPr>
            <w:tcW w:w="785" w:type="dxa"/>
            <w:vAlign w:val="center"/>
          </w:tcPr>
          <w:p w:rsidR="001F7C62" w:rsidRPr="008D747B" w:rsidRDefault="001F7C62" w:rsidP="008A2941">
            <w:pPr>
              <w:jc w:val="center"/>
              <w:rPr>
                <w:sz w:val="18"/>
                <w:szCs w:val="18"/>
              </w:rPr>
            </w:pPr>
            <w:r w:rsidRPr="008D747B">
              <w:rPr>
                <w:sz w:val="18"/>
                <w:szCs w:val="18"/>
              </w:rPr>
              <w:t>4541</w:t>
            </w:r>
          </w:p>
        </w:tc>
      </w:tr>
      <w:tr w:rsidR="001F7C62" w:rsidRPr="008D747B" w:rsidTr="0022110F">
        <w:trPr>
          <w:trHeight w:val="397"/>
        </w:trPr>
        <w:tc>
          <w:tcPr>
            <w:tcW w:w="1400" w:type="dxa"/>
            <w:vAlign w:val="center"/>
          </w:tcPr>
          <w:p w:rsidR="001F7C62" w:rsidRPr="008D747B" w:rsidRDefault="001F7C62" w:rsidP="008A2941">
            <w:pPr>
              <w:jc w:val="center"/>
              <w:rPr>
                <w:sz w:val="18"/>
                <w:szCs w:val="18"/>
              </w:rPr>
            </w:pPr>
            <w:r w:rsidRPr="008D747B">
              <w:rPr>
                <w:sz w:val="18"/>
                <w:szCs w:val="18"/>
              </w:rPr>
              <w:t>2002</w:t>
            </w:r>
          </w:p>
        </w:tc>
        <w:tc>
          <w:tcPr>
            <w:tcW w:w="927" w:type="dxa"/>
            <w:vAlign w:val="center"/>
          </w:tcPr>
          <w:p w:rsidR="001F7C62" w:rsidRPr="008D747B" w:rsidRDefault="001F7C62" w:rsidP="008A2941">
            <w:pPr>
              <w:jc w:val="center"/>
              <w:rPr>
                <w:sz w:val="18"/>
                <w:szCs w:val="18"/>
              </w:rPr>
            </w:pPr>
            <w:r w:rsidRPr="008D747B">
              <w:rPr>
                <w:sz w:val="18"/>
                <w:szCs w:val="18"/>
              </w:rPr>
              <w:t>4360</w:t>
            </w:r>
          </w:p>
        </w:tc>
        <w:tc>
          <w:tcPr>
            <w:tcW w:w="816" w:type="dxa"/>
            <w:vAlign w:val="center"/>
          </w:tcPr>
          <w:p w:rsidR="001F7C62" w:rsidRPr="008D747B" w:rsidRDefault="001F7C62" w:rsidP="008A2941">
            <w:pPr>
              <w:jc w:val="center"/>
              <w:rPr>
                <w:sz w:val="18"/>
                <w:szCs w:val="18"/>
              </w:rPr>
            </w:pPr>
            <w:r w:rsidRPr="008D747B">
              <w:rPr>
                <w:sz w:val="18"/>
                <w:szCs w:val="18"/>
              </w:rPr>
              <w:t>3836</w:t>
            </w:r>
          </w:p>
        </w:tc>
        <w:tc>
          <w:tcPr>
            <w:tcW w:w="784" w:type="dxa"/>
            <w:vAlign w:val="center"/>
          </w:tcPr>
          <w:p w:rsidR="001F7C62" w:rsidRPr="008D747B" w:rsidRDefault="001F7C62" w:rsidP="008A2941">
            <w:pPr>
              <w:jc w:val="center"/>
              <w:rPr>
                <w:sz w:val="18"/>
                <w:szCs w:val="18"/>
              </w:rPr>
            </w:pPr>
            <w:r w:rsidRPr="008D747B">
              <w:rPr>
                <w:sz w:val="18"/>
                <w:szCs w:val="18"/>
              </w:rPr>
              <w:t>4257</w:t>
            </w:r>
          </w:p>
        </w:tc>
        <w:tc>
          <w:tcPr>
            <w:tcW w:w="785" w:type="dxa"/>
            <w:vAlign w:val="center"/>
          </w:tcPr>
          <w:p w:rsidR="001F7C62" w:rsidRPr="008D747B" w:rsidRDefault="001F7C62" w:rsidP="008A2941">
            <w:pPr>
              <w:jc w:val="center"/>
              <w:rPr>
                <w:sz w:val="18"/>
                <w:szCs w:val="18"/>
              </w:rPr>
            </w:pPr>
            <w:r w:rsidRPr="008D747B">
              <w:rPr>
                <w:sz w:val="18"/>
                <w:szCs w:val="18"/>
              </w:rPr>
              <w:t>4547</w:t>
            </w:r>
          </w:p>
        </w:tc>
        <w:tc>
          <w:tcPr>
            <w:tcW w:w="785" w:type="dxa"/>
            <w:vAlign w:val="center"/>
          </w:tcPr>
          <w:p w:rsidR="001F7C62" w:rsidRPr="008D747B" w:rsidRDefault="001F7C62" w:rsidP="008A2941">
            <w:pPr>
              <w:jc w:val="center"/>
              <w:rPr>
                <w:sz w:val="18"/>
                <w:szCs w:val="18"/>
              </w:rPr>
            </w:pPr>
            <w:r w:rsidRPr="008D747B">
              <w:rPr>
                <w:sz w:val="18"/>
                <w:szCs w:val="18"/>
              </w:rPr>
              <w:t>5018</w:t>
            </w:r>
          </w:p>
        </w:tc>
        <w:tc>
          <w:tcPr>
            <w:tcW w:w="783" w:type="dxa"/>
            <w:vAlign w:val="center"/>
          </w:tcPr>
          <w:p w:rsidR="001F7C62" w:rsidRPr="008D747B" w:rsidRDefault="001F7C62" w:rsidP="008A2941">
            <w:pPr>
              <w:jc w:val="center"/>
              <w:rPr>
                <w:sz w:val="18"/>
                <w:szCs w:val="18"/>
              </w:rPr>
            </w:pPr>
            <w:r w:rsidRPr="008D747B">
              <w:rPr>
                <w:sz w:val="18"/>
                <w:szCs w:val="18"/>
              </w:rPr>
              <w:t>3760</w:t>
            </w:r>
          </w:p>
        </w:tc>
        <w:tc>
          <w:tcPr>
            <w:tcW w:w="784" w:type="dxa"/>
            <w:vAlign w:val="center"/>
          </w:tcPr>
          <w:p w:rsidR="001F7C62" w:rsidRPr="008D747B" w:rsidRDefault="001F7C62" w:rsidP="008A2941">
            <w:pPr>
              <w:jc w:val="center"/>
              <w:rPr>
                <w:sz w:val="18"/>
                <w:szCs w:val="18"/>
              </w:rPr>
            </w:pPr>
            <w:r w:rsidRPr="008D747B">
              <w:rPr>
                <w:sz w:val="18"/>
                <w:szCs w:val="18"/>
              </w:rPr>
              <w:t>3725</w:t>
            </w:r>
          </w:p>
        </w:tc>
        <w:tc>
          <w:tcPr>
            <w:tcW w:w="784" w:type="dxa"/>
            <w:vAlign w:val="center"/>
          </w:tcPr>
          <w:p w:rsidR="001F7C62" w:rsidRPr="008D747B" w:rsidRDefault="001F7C62" w:rsidP="008A2941">
            <w:pPr>
              <w:jc w:val="center"/>
              <w:rPr>
                <w:sz w:val="18"/>
                <w:szCs w:val="18"/>
              </w:rPr>
            </w:pPr>
            <w:r w:rsidRPr="008D747B">
              <w:rPr>
                <w:sz w:val="18"/>
                <w:szCs w:val="18"/>
              </w:rPr>
              <w:t>4031</w:t>
            </w:r>
          </w:p>
        </w:tc>
        <w:tc>
          <w:tcPr>
            <w:tcW w:w="783" w:type="dxa"/>
            <w:vAlign w:val="center"/>
          </w:tcPr>
          <w:p w:rsidR="001F7C62" w:rsidRPr="008D747B" w:rsidRDefault="001F7C62" w:rsidP="008A2941">
            <w:pPr>
              <w:jc w:val="center"/>
              <w:rPr>
                <w:sz w:val="18"/>
                <w:szCs w:val="18"/>
              </w:rPr>
            </w:pPr>
            <w:r w:rsidRPr="008D747B">
              <w:rPr>
                <w:sz w:val="18"/>
                <w:szCs w:val="18"/>
              </w:rPr>
              <w:t>4110</w:t>
            </w:r>
          </w:p>
        </w:tc>
        <w:tc>
          <w:tcPr>
            <w:tcW w:w="784" w:type="dxa"/>
            <w:vAlign w:val="center"/>
          </w:tcPr>
          <w:p w:rsidR="001F7C62" w:rsidRPr="008D747B" w:rsidRDefault="001F7C62" w:rsidP="008A2941">
            <w:pPr>
              <w:jc w:val="center"/>
              <w:rPr>
                <w:sz w:val="18"/>
                <w:szCs w:val="18"/>
              </w:rPr>
            </w:pPr>
            <w:r w:rsidRPr="008D747B">
              <w:rPr>
                <w:sz w:val="18"/>
                <w:szCs w:val="18"/>
              </w:rPr>
              <w:t>4187</w:t>
            </w:r>
          </w:p>
        </w:tc>
        <w:tc>
          <w:tcPr>
            <w:tcW w:w="783" w:type="dxa"/>
            <w:vAlign w:val="center"/>
          </w:tcPr>
          <w:p w:rsidR="001F7C62" w:rsidRPr="008D747B" w:rsidRDefault="001F7C62" w:rsidP="008A2941">
            <w:pPr>
              <w:jc w:val="center"/>
              <w:rPr>
                <w:sz w:val="18"/>
                <w:szCs w:val="18"/>
              </w:rPr>
            </w:pPr>
            <w:r w:rsidRPr="008D747B">
              <w:rPr>
                <w:sz w:val="18"/>
                <w:szCs w:val="18"/>
              </w:rPr>
              <w:t>4460</w:t>
            </w:r>
          </w:p>
        </w:tc>
        <w:tc>
          <w:tcPr>
            <w:tcW w:w="783" w:type="dxa"/>
            <w:vAlign w:val="center"/>
          </w:tcPr>
          <w:p w:rsidR="001F7C62" w:rsidRPr="008D747B" w:rsidRDefault="001F7C62" w:rsidP="008A2941">
            <w:pPr>
              <w:jc w:val="center"/>
              <w:rPr>
                <w:sz w:val="18"/>
                <w:szCs w:val="18"/>
              </w:rPr>
            </w:pPr>
            <w:r w:rsidRPr="008D747B">
              <w:rPr>
                <w:sz w:val="18"/>
                <w:szCs w:val="18"/>
              </w:rPr>
              <w:t>4597</w:t>
            </w:r>
          </w:p>
        </w:tc>
        <w:tc>
          <w:tcPr>
            <w:tcW w:w="811" w:type="dxa"/>
            <w:vAlign w:val="center"/>
          </w:tcPr>
          <w:p w:rsidR="001F7C62" w:rsidRPr="008D747B" w:rsidRDefault="001F7C62" w:rsidP="008A2941">
            <w:pPr>
              <w:jc w:val="center"/>
              <w:rPr>
                <w:sz w:val="18"/>
                <w:szCs w:val="18"/>
              </w:rPr>
            </w:pPr>
            <w:r w:rsidRPr="008D747B">
              <w:rPr>
                <w:sz w:val="18"/>
                <w:szCs w:val="18"/>
              </w:rPr>
              <w:t>4511</w:t>
            </w:r>
          </w:p>
        </w:tc>
        <w:tc>
          <w:tcPr>
            <w:tcW w:w="786" w:type="dxa"/>
            <w:vAlign w:val="center"/>
          </w:tcPr>
          <w:p w:rsidR="001F7C62" w:rsidRPr="008D747B" w:rsidRDefault="001F7C62" w:rsidP="008A2941">
            <w:pPr>
              <w:jc w:val="center"/>
              <w:rPr>
                <w:sz w:val="18"/>
                <w:szCs w:val="18"/>
              </w:rPr>
            </w:pPr>
            <w:r w:rsidRPr="008D747B">
              <w:rPr>
                <w:sz w:val="18"/>
                <w:szCs w:val="18"/>
              </w:rPr>
              <w:t>4521</w:t>
            </w:r>
          </w:p>
        </w:tc>
        <w:tc>
          <w:tcPr>
            <w:tcW w:w="785" w:type="dxa"/>
            <w:vAlign w:val="center"/>
          </w:tcPr>
          <w:p w:rsidR="001F7C62" w:rsidRPr="008D747B" w:rsidRDefault="001F7C62" w:rsidP="008A2941">
            <w:pPr>
              <w:jc w:val="center"/>
              <w:rPr>
                <w:sz w:val="18"/>
                <w:szCs w:val="18"/>
              </w:rPr>
            </w:pPr>
            <w:r w:rsidRPr="008D747B">
              <w:rPr>
                <w:sz w:val="18"/>
                <w:szCs w:val="18"/>
              </w:rPr>
              <w:t>4646</w:t>
            </w:r>
          </w:p>
        </w:tc>
        <w:tc>
          <w:tcPr>
            <w:tcW w:w="784" w:type="dxa"/>
            <w:vAlign w:val="center"/>
          </w:tcPr>
          <w:p w:rsidR="001F7C62" w:rsidRPr="008D747B" w:rsidRDefault="001F7C62" w:rsidP="008A2941">
            <w:pPr>
              <w:jc w:val="center"/>
              <w:rPr>
                <w:sz w:val="18"/>
                <w:szCs w:val="18"/>
              </w:rPr>
            </w:pPr>
            <w:r w:rsidRPr="008D747B">
              <w:rPr>
                <w:sz w:val="18"/>
                <w:szCs w:val="18"/>
              </w:rPr>
              <w:t>4694</w:t>
            </w:r>
          </w:p>
        </w:tc>
        <w:tc>
          <w:tcPr>
            <w:tcW w:w="785" w:type="dxa"/>
            <w:vAlign w:val="center"/>
          </w:tcPr>
          <w:p w:rsidR="001F7C62" w:rsidRPr="008D747B" w:rsidRDefault="001F7C62" w:rsidP="008A2941">
            <w:pPr>
              <w:jc w:val="center"/>
              <w:rPr>
                <w:sz w:val="18"/>
                <w:szCs w:val="18"/>
              </w:rPr>
            </w:pPr>
            <w:r w:rsidRPr="008D747B">
              <w:rPr>
                <w:sz w:val="18"/>
                <w:szCs w:val="18"/>
              </w:rPr>
              <w:t>5738</w:t>
            </w:r>
          </w:p>
        </w:tc>
      </w:tr>
      <w:tr w:rsidR="001F7C62" w:rsidRPr="008D747B" w:rsidTr="0022110F">
        <w:trPr>
          <w:trHeight w:val="397"/>
        </w:trPr>
        <w:tc>
          <w:tcPr>
            <w:tcW w:w="1400" w:type="dxa"/>
            <w:vAlign w:val="center"/>
          </w:tcPr>
          <w:p w:rsidR="001F7C62" w:rsidRPr="008D747B" w:rsidRDefault="001F7C62" w:rsidP="008A2941">
            <w:pPr>
              <w:jc w:val="center"/>
              <w:rPr>
                <w:sz w:val="18"/>
                <w:szCs w:val="18"/>
              </w:rPr>
            </w:pPr>
            <w:r w:rsidRPr="008D747B">
              <w:rPr>
                <w:sz w:val="18"/>
                <w:szCs w:val="18"/>
              </w:rPr>
              <w:t>2003</w:t>
            </w:r>
          </w:p>
        </w:tc>
        <w:tc>
          <w:tcPr>
            <w:tcW w:w="927" w:type="dxa"/>
            <w:vAlign w:val="center"/>
          </w:tcPr>
          <w:p w:rsidR="001F7C62" w:rsidRPr="008D747B" w:rsidRDefault="001F7C62" w:rsidP="008A2941">
            <w:pPr>
              <w:jc w:val="center"/>
              <w:rPr>
                <w:sz w:val="18"/>
                <w:szCs w:val="18"/>
              </w:rPr>
            </w:pPr>
            <w:r w:rsidRPr="008D747B">
              <w:rPr>
                <w:sz w:val="18"/>
                <w:szCs w:val="18"/>
              </w:rPr>
              <w:t>5499</w:t>
            </w:r>
          </w:p>
        </w:tc>
        <w:tc>
          <w:tcPr>
            <w:tcW w:w="816" w:type="dxa"/>
            <w:vAlign w:val="center"/>
          </w:tcPr>
          <w:p w:rsidR="001F7C62" w:rsidRPr="008D747B" w:rsidRDefault="001F7C62" w:rsidP="008A2941">
            <w:pPr>
              <w:jc w:val="center"/>
              <w:rPr>
                <w:sz w:val="18"/>
                <w:szCs w:val="18"/>
              </w:rPr>
            </w:pPr>
            <w:r w:rsidRPr="008D747B">
              <w:rPr>
                <w:sz w:val="18"/>
                <w:szCs w:val="18"/>
              </w:rPr>
              <w:t>4800</w:t>
            </w:r>
          </w:p>
        </w:tc>
        <w:tc>
          <w:tcPr>
            <w:tcW w:w="784" w:type="dxa"/>
            <w:vAlign w:val="center"/>
          </w:tcPr>
          <w:p w:rsidR="001F7C62" w:rsidRPr="008D747B" w:rsidRDefault="001F7C62" w:rsidP="008A2941">
            <w:pPr>
              <w:jc w:val="center"/>
              <w:rPr>
                <w:sz w:val="18"/>
                <w:szCs w:val="18"/>
              </w:rPr>
            </w:pPr>
            <w:r w:rsidRPr="008D747B">
              <w:rPr>
                <w:sz w:val="18"/>
                <w:szCs w:val="18"/>
              </w:rPr>
              <w:t>5296</w:t>
            </w:r>
          </w:p>
        </w:tc>
        <w:tc>
          <w:tcPr>
            <w:tcW w:w="785" w:type="dxa"/>
            <w:vAlign w:val="center"/>
          </w:tcPr>
          <w:p w:rsidR="001F7C62" w:rsidRPr="008D747B" w:rsidRDefault="001F7C62" w:rsidP="008A2941">
            <w:pPr>
              <w:jc w:val="center"/>
              <w:rPr>
                <w:sz w:val="18"/>
                <w:szCs w:val="18"/>
              </w:rPr>
            </w:pPr>
            <w:r w:rsidRPr="008D747B">
              <w:rPr>
                <w:sz w:val="18"/>
                <w:szCs w:val="18"/>
              </w:rPr>
              <w:t>5549</w:t>
            </w:r>
          </w:p>
        </w:tc>
        <w:tc>
          <w:tcPr>
            <w:tcW w:w="785" w:type="dxa"/>
            <w:vAlign w:val="center"/>
          </w:tcPr>
          <w:p w:rsidR="001F7C62" w:rsidRPr="008D747B" w:rsidRDefault="001F7C62" w:rsidP="008A2941">
            <w:pPr>
              <w:jc w:val="center"/>
              <w:rPr>
                <w:sz w:val="18"/>
                <w:szCs w:val="18"/>
                <w:lang w:val="en-US"/>
              </w:rPr>
            </w:pPr>
            <w:r w:rsidRPr="008D747B">
              <w:rPr>
                <w:sz w:val="18"/>
                <w:szCs w:val="18"/>
              </w:rPr>
              <w:t>640</w:t>
            </w:r>
            <w:r w:rsidRPr="008D747B">
              <w:rPr>
                <w:sz w:val="18"/>
                <w:szCs w:val="18"/>
                <w:lang w:val="en-US"/>
              </w:rPr>
              <w:t>1</w:t>
            </w:r>
          </w:p>
        </w:tc>
        <w:tc>
          <w:tcPr>
            <w:tcW w:w="783" w:type="dxa"/>
            <w:vAlign w:val="center"/>
          </w:tcPr>
          <w:p w:rsidR="001F7C62" w:rsidRPr="008D747B" w:rsidRDefault="001F7C62" w:rsidP="008A2941">
            <w:pPr>
              <w:jc w:val="center"/>
              <w:rPr>
                <w:sz w:val="18"/>
                <w:szCs w:val="18"/>
              </w:rPr>
            </w:pPr>
            <w:r w:rsidRPr="008D747B">
              <w:rPr>
                <w:sz w:val="18"/>
                <w:szCs w:val="18"/>
              </w:rPr>
              <w:t>4696</w:t>
            </w:r>
          </w:p>
        </w:tc>
        <w:tc>
          <w:tcPr>
            <w:tcW w:w="784" w:type="dxa"/>
            <w:vAlign w:val="center"/>
          </w:tcPr>
          <w:p w:rsidR="001F7C62" w:rsidRPr="008D747B" w:rsidRDefault="001F7C62" w:rsidP="008A2941">
            <w:pPr>
              <w:jc w:val="center"/>
              <w:rPr>
                <w:sz w:val="18"/>
                <w:szCs w:val="18"/>
              </w:rPr>
            </w:pPr>
            <w:r w:rsidRPr="008D747B">
              <w:rPr>
                <w:sz w:val="18"/>
                <w:szCs w:val="18"/>
              </w:rPr>
              <w:t>4701</w:t>
            </w:r>
          </w:p>
        </w:tc>
        <w:tc>
          <w:tcPr>
            <w:tcW w:w="784" w:type="dxa"/>
            <w:vAlign w:val="center"/>
          </w:tcPr>
          <w:p w:rsidR="001F7C62" w:rsidRPr="008D747B" w:rsidRDefault="001F7C62" w:rsidP="008A2941">
            <w:pPr>
              <w:jc w:val="center"/>
              <w:rPr>
                <w:sz w:val="18"/>
                <w:szCs w:val="18"/>
              </w:rPr>
            </w:pPr>
            <w:r w:rsidRPr="008D747B">
              <w:rPr>
                <w:sz w:val="18"/>
                <w:szCs w:val="18"/>
              </w:rPr>
              <w:t>4986</w:t>
            </w:r>
          </w:p>
        </w:tc>
        <w:tc>
          <w:tcPr>
            <w:tcW w:w="783" w:type="dxa"/>
            <w:vAlign w:val="center"/>
          </w:tcPr>
          <w:p w:rsidR="001F7C62" w:rsidRPr="008D747B" w:rsidRDefault="001F7C62" w:rsidP="008A2941">
            <w:pPr>
              <w:jc w:val="center"/>
              <w:rPr>
                <w:sz w:val="18"/>
                <w:szCs w:val="18"/>
              </w:rPr>
            </w:pPr>
            <w:r w:rsidRPr="008D747B">
              <w:rPr>
                <w:sz w:val="18"/>
                <w:szCs w:val="18"/>
              </w:rPr>
              <w:t>5100</w:t>
            </w:r>
          </w:p>
        </w:tc>
        <w:tc>
          <w:tcPr>
            <w:tcW w:w="784" w:type="dxa"/>
            <w:vAlign w:val="center"/>
          </w:tcPr>
          <w:p w:rsidR="001F7C62" w:rsidRPr="008D747B" w:rsidRDefault="001F7C62" w:rsidP="008A2941">
            <w:pPr>
              <w:jc w:val="center"/>
              <w:rPr>
                <w:sz w:val="18"/>
                <w:szCs w:val="18"/>
              </w:rPr>
            </w:pPr>
            <w:r w:rsidRPr="008D747B">
              <w:rPr>
                <w:sz w:val="18"/>
                <w:szCs w:val="18"/>
              </w:rPr>
              <w:t>5221</w:t>
            </w:r>
          </w:p>
        </w:tc>
        <w:tc>
          <w:tcPr>
            <w:tcW w:w="783" w:type="dxa"/>
            <w:vAlign w:val="center"/>
          </w:tcPr>
          <w:p w:rsidR="001F7C62" w:rsidRPr="008D747B" w:rsidRDefault="001F7C62" w:rsidP="008A2941">
            <w:pPr>
              <w:jc w:val="center"/>
              <w:rPr>
                <w:sz w:val="18"/>
                <w:szCs w:val="18"/>
              </w:rPr>
            </w:pPr>
            <w:r w:rsidRPr="008D747B">
              <w:rPr>
                <w:sz w:val="18"/>
                <w:szCs w:val="18"/>
              </w:rPr>
              <w:t>5550</w:t>
            </w:r>
          </w:p>
        </w:tc>
        <w:tc>
          <w:tcPr>
            <w:tcW w:w="783" w:type="dxa"/>
            <w:vAlign w:val="center"/>
          </w:tcPr>
          <w:p w:rsidR="001F7C62" w:rsidRPr="008D747B" w:rsidRDefault="001F7C62" w:rsidP="008A2941">
            <w:pPr>
              <w:jc w:val="center"/>
              <w:rPr>
                <w:sz w:val="18"/>
                <w:szCs w:val="18"/>
              </w:rPr>
            </w:pPr>
            <w:r w:rsidRPr="008D747B">
              <w:rPr>
                <w:sz w:val="18"/>
                <w:szCs w:val="18"/>
              </w:rPr>
              <w:t>5615</w:t>
            </w:r>
          </w:p>
        </w:tc>
        <w:tc>
          <w:tcPr>
            <w:tcW w:w="811" w:type="dxa"/>
            <w:vAlign w:val="center"/>
          </w:tcPr>
          <w:p w:rsidR="001F7C62" w:rsidRPr="008D747B" w:rsidRDefault="001F7C62" w:rsidP="008A2941">
            <w:pPr>
              <w:jc w:val="center"/>
              <w:rPr>
                <w:sz w:val="18"/>
                <w:szCs w:val="18"/>
              </w:rPr>
            </w:pPr>
            <w:r w:rsidRPr="008D747B">
              <w:rPr>
                <w:sz w:val="18"/>
                <w:szCs w:val="18"/>
              </w:rPr>
              <w:t>5491</w:t>
            </w:r>
          </w:p>
        </w:tc>
        <w:tc>
          <w:tcPr>
            <w:tcW w:w="786" w:type="dxa"/>
            <w:vAlign w:val="center"/>
          </w:tcPr>
          <w:p w:rsidR="001F7C62" w:rsidRPr="008D747B" w:rsidRDefault="001F7C62" w:rsidP="008A2941">
            <w:pPr>
              <w:jc w:val="center"/>
              <w:rPr>
                <w:sz w:val="18"/>
                <w:szCs w:val="18"/>
              </w:rPr>
            </w:pPr>
            <w:r w:rsidRPr="008D747B">
              <w:rPr>
                <w:sz w:val="18"/>
                <w:szCs w:val="18"/>
              </w:rPr>
              <w:t>5556</w:t>
            </w:r>
          </w:p>
        </w:tc>
        <w:tc>
          <w:tcPr>
            <w:tcW w:w="785" w:type="dxa"/>
            <w:vAlign w:val="center"/>
          </w:tcPr>
          <w:p w:rsidR="001F7C62" w:rsidRPr="008D747B" w:rsidRDefault="001F7C62" w:rsidP="008A2941">
            <w:pPr>
              <w:jc w:val="center"/>
              <w:rPr>
                <w:sz w:val="18"/>
                <w:szCs w:val="18"/>
              </w:rPr>
            </w:pPr>
            <w:r w:rsidRPr="008D747B">
              <w:rPr>
                <w:sz w:val="18"/>
                <w:szCs w:val="18"/>
              </w:rPr>
              <w:t>5864</w:t>
            </w:r>
          </w:p>
        </w:tc>
        <w:tc>
          <w:tcPr>
            <w:tcW w:w="784" w:type="dxa"/>
            <w:vAlign w:val="center"/>
          </w:tcPr>
          <w:p w:rsidR="001F7C62" w:rsidRPr="008D747B" w:rsidRDefault="001F7C62" w:rsidP="008A2941">
            <w:pPr>
              <w:jc w:val="center"/>
              <w:rPr>
                <w:sz w:val="18"/>
                <w:szCs w:val="18"/>
              </w:rPr>
            </w:pPr>
            <w:r w:rsidRPr="008D747B">
              <w:rPr>
                <w:sz w:val="18"/>
                <w:szCs w:val="18"/>
              </w:rPr>
              <w:t>5990</w:t>
            </w:r>
          </w:p>
        </w:tc>
        <w:tc>
          <w:tcPr>
            <w:tcW w:w="785" w:type="dxa"/>
            <w:vAlign w:val="center"/>
          </w:tcPr>
          <w:p w:rsidR="001F7C62" w:rsidRPr="008D747B" w:rsidRDefault="001F7C62" w:rsidP="008A2941">
            <w:pPr>
              <w:jc w:val="center"/>
              <w:rPr>
                <w:sz w:val="18"/>
                <w:szCs w:val="18"/>
                <w:lang w:val="en-US"/>
              </w:rPr>
            </w:pPr>
            <w:r w:rsidRPr="008D747B">
              <w:rPr>
                <w:sz w:val="18"/>
                <w:szCs w:val="18"/>
                <w:lang w:val="en-US"/>
              </w:rPr>
              <w:t>7344</w:t>
            </w:r>
          </w:p>
        </w:tc>
      </w:tr>
      <w:tr w:rsidR="001F7C62" w:rsidRPr="008D747B" w:rsidTr="0022110F">
        <w:trPr>
          <w:trHeight w:val="397"/>
        </w:trPr>
        <w:tc>
          <w:tcPr>
            <w:tcW w:w="1400" w:type="dxa"/>
            <w:vAlign w:val="center"/>
          </w:tcPr>
          <w:p w:rsidR="001F7C62" w:rsidRPr="008D747B" w:rsidRDefault="001F7C62" w:rsidP="008A2941">
            <w:pPr>
              <w:jc w:val="center"/>
              <w:rPr>
                <w:sz w:val="18"/>
                <w:szCs w:val="18"/>
              </w:rPr>
            </w:pPr>
            <w:r w:rsidRPr="008D747B">
              <w:rPr>
                <w:sz w:val="18"/>
                <w:szCs w:val="18"/>
              </w:rPr>
              <w:t>2004</w:t>
            </w:r>
          </w:p>
        </w:tc>
        <w:tc>
          <w:tcPr>
            <w:tcW w:w="927" w:type="dxa"/>
            <w:vAlign w:val="center"/>
          </w:tcPr>
          <w:p w:rsidR="001F7C62" w:rsidRPr="008D747B" w:rsidRDefault="001F7C62" w:rsidP="008A2941">
            <w:pPr>
              <w:jc w:val="center"/>
              <w:rPr>
                <w:sz w:val="18"/>
                <w:szCs w:val="18"/>
              </w:rPr>
            </w:pPr>
            <w:r w:rsidRPr="008D747B">
              <w:rPr>
                <w:sz w:val="18"/>
                <w:szCs w:val="18"/>
              </w:rPr>
              <w:t>6740</w:t>
            </w:r>
          </w:p>
        </w:tc>
        <w:tc>
          <w:tcPr>
            <w:tcW w:w="816" w:type="dxa"/>
            <w:vAlign w:val="center"/>
          </w:tcPr>
          <w:p w:rsidR="001F7C62" w:rsidRPr="008D747B" w:rsidRDefault="001F7C62" w:rsidP="008A2941">
            <w:pPr>
              <w:jc w:val="center"/>
              <w:rPr>
                <w:sz w:val="18"/>
                <w:szCs w:val="18"/>
              </w:rPr>
            </w:pPr>
            <w:r w:rsidRPr="008D747B">
              <w:rPr>
                <w:sz w:val="18"/>
                <w:szCs w:val="18"/>
              </w:rPr>
              <w:t>6173</w:t>
            </w:r>
          </w:p>
        </w:tc>
        <w:tc>
          <w:tcPr>
            <w:tcW w:w="784" w:type="dxa"/>
            <w:vAlign w:val="center"/>
          </w:tcPr>
          <w:p w:rsidR="001F7C62" w:rsidRPr="008D747B" w:rsidRDefault="001F7C62" w:rsidP="008A2941">
            <w:pPr>
              <w:jc w:val="center"/>
              <w:rPr>
                <w:sz w:val="18"/>
                <w:szCs w:val="18"/>
              </w:rPr>
            </w:pPr>
            <w:r w:rsidRPr="008D747B">
              <w:rPr>
                <w:sz w:val="18"/>
                <w:szCs w:val="18"/>
              </w:rPr>
              <w:t>6650</w:t>
            </w:r>
          </w:p>
        </w:tc>
        <w:tc>
          <w:tcPr>
            <w:tcW w:w="785" w:type="dxa"/>
            <w:vAlign w:val="center"/>
          </w:tcPr>
          <w:p w:rsidR="001F7C62" w:rsidRPr="008D747B" w:rsidRDefault="001F7C62" w:rsidP="008A2941">
            <w:pPr>
              <w:jc w:val="center"/>
              <w:rPr>
                <w:sz w:val="18"/>
                <w:szCs w:val="18"/>
              </w:rPr>
            </w:pPr>
            <w:r w:rsidRPr="008D747B">
              <w:rPr>
                <w:sz w:val="18"/>
                <w:szCs w:val="18"/>
              </w:rPr>
              <w:t>6930</w:t>
            </w:r>
          </w:p>
        </w:tc>
        <w:tc>
          <w:tcPr>
            <w:tcW w:w="785" w:type="dxa"/>
            <w:vAlign w:val="center"/>
          </w:tcPr>
          <w:p w:rsidR="001F7C62" w:rsidRPr="008D747B" w:rsidRDefault="001F7C62" w:rsidP="008A2941">
            <w:pPr>
              <w:jc w:val="center"/>
              <w:rPr>
                <w:sz w:val="18"/>
                <w:szCs w:val="18"/>
                <w:lang w:val="en-US"/>
              </w:rPr>
            </w:pPr>
            <w:r w:rsidRPr="008D747B">
              <w:rPr>
                <w:sz w:val="18"/>
                <w:szCs w:val="18"/>
                <w:lang w:val="en-US"/>
              </w:rPr>
              <w:t>7582</w:t>
            </w:r>
          </w:p>
        </w:tc>
        <w:tc>
          <w:tcPr>
            <w:tcW w:w="783" w:type="dxa"/>
            <w:vAlign w:val="center"/>
          </w:tcPr>
          <w:p w:rsidR="001F7C62" w:rsidRPr="008D747B" w:rsidRDefault="001F7C62" w:rsidP="008A2941">
            <w:pPr>
              <w:jc w:val="center"/>
              <w:rPr>
                <w:sz w:val="18"/>
                <w:szCs w:val="18"/>
              </w:rPr>
            </w:pPr>
            <w:r w:rsidRPr="008D747B">
              <w:rPr>
                <w:sz w:val="18"/>
                <w:szCs w:val="18"/>
              </w:rPr>
              <w:t>5932</w:t>
            </w:r>
          </w:p>
        </w:tc>
        <w:tc>
          <w:tcPr>
            <w:tcW w:w="784" w:type="dxa"/>
            <w:vAlign w:val="center"/>
          </w:tcPr>
          <w:p w:rsidR="001F7C62" w:rsidRPr="008D747B" w:rsidRDefault="001F7C62" w:rsidP="008A2941">
            <w:pPr>
              <w:jc w:val="center"/>
              <w:rPr>
                <w:sz w:val="18"/>
                <w:szCs w:val="18"/>
                <w:lang w:val="en-US"/>
              </w:rPr>
            </w:pPr>
            <w:r w:rsidRPr="008D747B">
              <w:rPr>
                <w:sz w:val="18"/>
                <w:szCs w:val="18"/>
                <w:lang w:val="en-US"/>
              </w:rPr>
              <w:t>6141</w:t>
            </w:r>
          </w:p>
        </w:tc>
        <w:tc>
          <w:tcPr>
            <w:tcW w:w="784" w:type="dxa"/>
            <w:vAlign w:val="center"/>
          </w:tcPr>
          <w:p w:rsidR="001F7C62" w:rsidRPr="008D747B" w:rsidRDefault="001F7C62" w:rsidP="008A2941">
            <w:pPr>
              <w:jc w:val="center"/>
              <w:rPr>
                <w:sz w:val="18"/>
                <w:szCs w:val="18"/>
              </w:rPr>
            </w:pPr>
            <w:r w:rsidRPr="008D747B">
              <w:rPr>
                <w:sz w:val="18"/>
                <w:szCs w:val="18"/>
              </w:rPr>
              <w:t>6428</w:t>
            </w:r>
          </w:p>
        </w:tc>
        <w:tc>
          <w:tcPr>
            <w:tcW w:w="783" w:type="dxa"/>
            <w:vAlign w:val="center"/>
          </w:tcPr>
          <w:p w:rsidR="001F7C62" w:rsidRPr="008D747B" w:rsidRDefault="001F7C62" w:rsidP="008A2941">
            <w:pPr>
              <w:jc w:val="center"/>
              <w:rPr>
                <w:sz w:val="18"/>
                <w:szCs w:val="18"/>
              </w:rPr>
            </w:pPr>
            <w:r w:rsidRPr="008D747B">
              <w:rPr>
                <w:sz w:val="18"/>
                <w:szCs w:val="18"/>
              </w:rPr>
              <w:t>6448</w:t>
            </w:r>
          </w:p>
        </w:tc>
        <w:tc>
          <w:tcPr>
            <w:tcW w:w="784" w:type="dxa"/>
            <w:vAlign w:val="center"/>
          </w:tcPr>
          <w:p w:rsidR="001F7C62" w:rsidRPr="008D747B" w:rsidRDefault="001F7C62" w:rsidP="008A2941">
            <w:pPr>
              <w:jc w:val="center"/>
              <w:rPr>
                <w:sz w:val="18"/>
                <w:szCs w:val="18"/>
              </w:rPr>
            </w:pPr>
            <w:r w:rsidRPr="008D747B">
              <w:rPr>
                <w:sz w:val="18"/>
                <w:szCs w:val="18"/>
              </w:rPr>
              <w:t>6524</w:t>
            </w:r>
          </w:p>
        </w:tc>
        <w:tc>
          <w:tcPr>
            <w:tcW w:w="783" w:type="dxa"/>
            <w:vAlign w:val="center"/>
          </w:tcPr>
          <w:p w:rsidR="001F7C62" w:rsidRPr="008D747B" w:rsidRDefault="001F7C62" w:rsidP="008A2941">
            <w:pPr>
              <w:jc w:val="center"/>
              <w:rPr>
                <w:sz w:val="18"/>
                <w:szCs w:val="18"/>
              </w:rPr>
            </w:pPr>
            <w:r w:rsidRPr="008D747B">
              <w:rPr>
                <w:sz w:val="18"/>
                <w:szCs w:val="18"/>
              </w:rPr>
              <w:t>7003</w:t>
            </w:r>
          </w:p>
        </w:tc>
        <w:tc>
          <w:tcPr>
            <w:tcW w:w="783" w:type="dxa"/>
            <w:vAlign w:val="center"/>
          </w:tcPr>
          <w:p w:rsidR="001F7C62" w:rsidRPr="008D747B" w:rsidRDefault="001F7C62" w:rsidP="008A2941">
            <w:pPr>
              <w:jc w:val="center"/>
              <w:rPr>
                <w:sz w:val="18"/>
                <w:szCs w:val="18"/>
                <w:lang w:val="en-US"/>
              </w:rPr>
            </w:pPr>
            <w:r w:rsidRPr="008D747B">
              <w:rPr>
                <w:sz w:val="18"/>
                <w:szCs w:val="18"/>
                <w:lang w:val="en-US"/>
              </w:rPr>
              <w:t>6982</w:t>
            </w:r>
          </w:p>
        </w:tc>
        <w:tc>
          <w:tcPr>
            <w:tcW w:w="811" w:type="dxa"/>
            <w:vAlign w:val="center"/>
          </w:tcPr>
          <w:p w:rsidR="001F7C62" w:rsidRPr="008D747B" w:rsidRDefault="001F7C62" w:rsidP="008A2941">
            <w:pPr>
              <w:jc w:val="center"/>
              <w:rPr>
                <w:sz w:val="18"/>
                <w:szCs w:val="18"/>
              </w:rPr>
            </w:pPr>
            <w:r w:rsidRPr="008D747B">
              <w:rPr>
                <w:sz w:val="18"/>
                <w:szCs w:val="18"/>
              </w:rPr>
              <w:t>6873</w:t>
            </w:r>
          </w:p>
        </w:tc>
        <w:tc>
          <w:tcPr>
            <w:tcW w:w="786" w:type="dxa"/>
            <w:vAlign w:val="center"/>
          </w:tcPr>
          <w:p w:rsidR="001F7C62" w:rsidRPr="008D747B" w:rsidRDefault="001F7C62" w:rsidP="008A2941">
            <w:pPr>
              <w:jc w:val="center"/>
              <w:rPr>
                <w:sz w:val="18"/>
                <w:szCs w:val="18"/>
              </w:rPr>
            </w:pPr>
            <w:r w:rsidRPr="008D747B">
              <w:rPr>
                <w:sz w:val="18"/>
                <w:szCs w:val="18"/>
              </w:rPr>
              <w:t>6918</w:t>
            </w:r>
          </w:p>
        </w:tc>
        <w:tc>
          <w:tcPr>
            <w:tcW w:w="785" w:type="dxa"/>
            <w:vAlign w:val="center"/>
          </w:tcPr>
          <w:p w:rsidR="001F7C62" w:rsidRPr="008D747B" w:rsidRDefault="001F7C62" w:rsidP="008A2941">
            <w:pPr>
              <w:jc w:val="center"/>
              <w:rPr>
                <w:sz w:val="18"/>
                <w:szCs w:val="18"/>
              </w:rPr>
            </w:pPr>
            <w:r w:rsidRPr="008D747B">
              <w:rPr>
                <w:sz w:val="18"/>
                <w:szCs w:val="18"/>
              </w:rPr>
              <w:t>6908</w:t>
            </w:r>
          </w:p>
        </w:tc>
        <w:tc>
          <w:tcPr>
            <w:tcW w:w="784" w:type="dxa"/>
            <w:vAlign w:val="center"/>
          </w:tcPr>
          <w:p w:rsidR="001F7C62" w:rsidRPr="008D747B" w:rsidRDefault="001F7C62" w:rsidP="008A2941">
            <w:pPr>
              <w:jc w:val="center"/>
              <w:rPr>
                <w:sz w:val="18"/>
                <w:szCs w:val="18"/>
              </w:rPr>
            </w:pPr>
            <w:r w:rsidRPr="008D747B">
              <w:rPr>
                <w:sz w:val="18"/>
                <w:szCs w:val="18"/>
              </w:rPr>
              <w:t>7046</w:t>
            </w:r>
          </w:p>
        </w:tc>
        <w:tc>
          <w:tcPr>
            <w:tcW w:w="785" w:type="dxa"/>
            <w:vAlign w:val="center"/>
          </w:tcPr>
          <w:p w:rsidR="001F7C62" w:rsidRPr="008D747B" w:rsidRDefault="001F7C62" w:rsidP="008A2941">
            <w:pPr>
              <w:jc w:val="center"/>
              <w:rPr>
                <w:sz w:val="18"/>
                <w:szCs w:val="18"/>
              </w:rPr>
            </w:pPr>
            <w:r w:rsidRPr="008D747B">
              <w:rPr>
                <w:sz w:val="18"/>
                <w:szCs w:val="18"/>
              </w:rPr>
              <w:t>8799</w:t>
            </w:r>
          </w:p>
        </w:tc>
      </w:tr>
      <w:tr w:rsidR="001F7C62" w:rsidRPr="008D747B" w:rsidTr="0022110F">
        <w:trPr>
          <w:trHeight w:val="397"/>
        </w:trPr>
        <w:tc>
          <w:tcPr>
            <w:tcW w:w="1400" w:type="dxa"/>
            <w:vAlign w:val="center"/>
          </w:tcPr>
          <w:p w:rsidR="001F7C62" w:rsidRPr="008D747B" w:rsidRDefault="001F7C62" w:rsidP="008A2941">
            <w:pPr>
              <w:jc w:val="center"/>
              <w:rPr>
                <w:sz w:val="18"/>
                <w:szCs w:val="18"/>
              </w:rPr>
            </w:pPr>
            <w:r w:rsidRPr="008D747B">
              <w:rPr>
                <w:sz w:val="18"/>
                <w:szCs w:val="18"/>
              </w:rPr>
              <w:t>2005</w:t>
            </w:r>
          </w:p>
        </w:tc>
        <w:tc>
          <w:tcPr>
            <w:tcW w:w="927" w:type="dxa"/>
            <w:vAlign w:val="center"/>
          </w:tcPr>
          <w:p w:rsidR="001F7C62" w:rsidRPr="008D747B" w:rsidRDefault="001F7C62" w:rsidP="008A2941">
            <w:pPr>
              <w:jc w:val="center"/>
              <w:rPr>
                <w:sz w:val="18"/>
                <w:szCs w:val="18"/>
              </w:rPr>
            </w:pPr>
            <w:r w:rsidRPr="008D747B">
              <w:rPr>
                <w:sz w:val="18"/>
                <w:szCs w:val="18"/>
              </w:rPr>
              <w:t>8555</w:t>
            </w:r>
          </w:p>
        </w:tc>
        <w:tc>
          <w:tcPr>
            <w:tcW w:w="816" w:type="dxa"/>
            <w:vAlign w:val="center"/>
          </w:tcPr>
          <w:p w:rsidR="001F7C62" w:rsidRPr="008D747B" w:rsidRDefault="001F7C62" w:rsidP="008A2941">
            <w:pPr>
              <w:jc w:val="center"/>
              <w:rPr>
                <w:sz w:val="18"/>
                <w:szCs w:val="18"/>
              </w:rPr>
            </w:pPr>
            <w:r w:rsidRPr="008D747B">
              <w:rPr>
                <w:sz w:val="18"/>
                <w:szCs w:val="18"/>
              </w:rPr>
              <w:t>7638</w:t>
            </w:r>
          </w:p>
        </w:tc>
        <w:tc>
          <w:tcPr>
            <w:tcW w:w="784" w:type="dxa"/>
            <w:vAlign w:val="center"/>
          </w:tcPr>
          <w:p w:rsidR="001F7C62" w:rsidRPr="008D747B" w:rsidRDefault="001F7C62" w:rsidP="008A2941">
            <w:pPr>
              <w:jc w:val="center"/>
              <w:rPr>
                <w:sz w:val="18"/>
                <w:szCs w:val="18"/>
              </w:rPr>
            </w:pPr>
            <w:r w:rsidRPr="008D747B">
              <w:rPr>
                <w:sz w:val="18"/>
                <w:szCs w:val="18"/>
              </w:rPr>
              <w:t>8234</w:t>
            </w:r>
          </w:p>
        </w:tc>
        <w:tc>
          <w:tcPr>
            <w:tcW w:w="785" w:type="dxa"/>
            <w:vAlign w:val="center"/>
          </w:tcPr>
          <w:p w:rsidR="001F7C62" w:rsidRPr="008D747B" w:rsidRDefault="001F7C62" w:rsidP="008A2941">
            <w:pPr>
              <w:jc w:val="center"/>
              <w:rPr>
                <w:sz w:val="18"/>
                <w:szCs w:val="18"/>
              </w:rPr>
            </w:pPr>
            <w:r w:rsidRPr="008D747B">
              <w:rPr>
                <w:sz w:val="18"/>
                <w:szCs w:val="18"/>
              </w:rPr>
              <w:t>8674</w:t>
            </w:r>
          </w:p>
        </w:tc>
        <w:tc>
          <w:tcPr>
            <w:tcW w:w="785" w:type="dxa"/>
            <w:vAlign w:val="center"/>
          </w:tcPr>
          <w:p w:rsidR="001F7C62" w:rsidRPr="008D747B" w:rsidRDefault="001F7C62" w:rsidP="008A2941">
            <w:pPr>
              <w:jc w:val="center"/>
              <w:rPr>
                <w:sz w:val="18"/>
                <w:szCs w:val="18"/>
              </w:rPr>
            </w:pPr>
            <w:r w:rsidRPr="008D747B">
              <w:rPr>
                <w:sz w:val="18"/>
                <w:szCs w:val="18"/>
              </w:rPr>
              <w:t>9651</w:t>
            </w:r>
          </w:p>
        </w:tc>
        <w:tc>
          <w:tcPr>
            <w:tcW w:w="783" w:type="dxa"/>
            <w:vAlign w:val="center"/>
          </w:tcPr>
          <w:p w:rsidR="001F7C62" w:rsidRPr="008D747B" w:rsidRDefault="001F7C62" w:rsidP="008A2941">
            <w:pPr>
              <w:jc w:val="center"/>
              <w:rPr>
                <w:sz w:val="18"/>
                <w:szCs w:val="18"/>
              </w:rPr>
            </w:pPr>
            <w:r w:rsidRPr="008D747B">
              <w:rPr>
                <w:sz w:val="18"/>
                <w:szCs w:val="18"/>
              </w:rPr>
              <w:t>7346</w:t>
            </w:r>
          </w:p>
        </w:tc>
        <w:tc>
          <w:tcPr>
            <w:tcW w:w="784" w:type="dxa"/>
            <w:vAlign w:val="center"/>
          </w:tcPr>
          <w:p w:rsidR="001F7C62" w:rsidRPr="008D747B" w:rsidRDefault="001F7C62" w:rsidP="008A2941">
            <w:pPr>
              <w:jc w:val="center"/>
              <w:rPr>
                <w:sz w:val="18"/>
                <w:szCs w:val="18"/>
              </w:rPr>
            </w:pPr>
            <w:r w:rsidRPr="008D747B">
              <w:rPr>
                <w:sz w:val="18"/>
                <w:szCs w:val="18"/>
              </w:rPr>
              <w:t>7465</w:t>
            </w:r>
          </w:p>
        </w:tc>
        <w:tc>
          <w:tcPr>
            <w:tcW w:w="784" w:type="dxa"/>
            <w:vAlign w:val="center"/>
          </w:tcPr>
          <w:p w:rsidR="001F7C62" w:rsidRPr="008D747B" w:rsidRDefault="001F7C62" w:rsidP="008A2941">
            <w:pPr>
              <w:jc w:val="center"/>
              <w:rPr>
                <w:sz w:val="18"/>
                <w:szCs w:val="18"/>
              </w:rPr>
            </w:pPr>
            <w:r w:rsidRPr="008D747B">
              <w:rPr>
                <w:sz w:val="18"/>
                <w:szCs w:val="18"/>
              </w:rPr>
              <w:t>8093</w:t>
            </w:r>
          </w:p>
        </w:tc>
        <w:tc>
          <w:tcPr>
            <w:tcW w:w="783" w:type="dxa"/>
            <w:vAlign w:val="center"/>
          </w:tcPr>
          <w:p w:rsidR="001F7C62" w:rsidRPr="008D747B" w:rsidRDefault="001F7C62" w:rsidP="008A2941">
            <w:pPr>
              <w:jc w:val="center"/>
              <w:rPr>
                <w:sz w:val="18"/>
                <w:szCs w:val="18"/>
              </w:rPr>
            </w:pPr>
            <w:r w:rsidRPr="008D747B">
              <w:rPr>
                <w:sz w:val="18"/>
                <w:szCs w:val="18"/>
              </w:rPr>
              <w:t>8002</w:t>
            </w:r>
          </w:p>
        </w:tc>
        <w:tc>
          <w:tcPr>
            <w:tcW w:w="784" w:type="dxa"/>
            <w:vAlign w:val="center"/>
          </w:tcPr>
          <w:p w:rsidR="001F7C62" w:rsidRPr="008D747B" w:rsidRDefault="001F7C62" w:rsidP="008A2941">
            <w:pPr>
              <w:jc w:val="center"/>
              <w:rPr>
                <w:sz w:val="18"/>
                <w:szCs w:val="18"/>
              </w:rPr>
            </w:pPr>
            <w:r w:rsidRPr="008D747B">
              <w:rPr>
                <w:sz w:val="18"/>
                <w:szCs w:val="18"/>
              </w:rPr>
              <w:t>8089</w:t>
            </w:r>
          </w:p>
        </w:tc>
        <w:tc>
          <w:tcPr>
            <w:tcW w:w="783" w:type="dxa"/>
            <w:vAlign w:val="center"/>
          </w:tcPr>
          <w:p w:rsidR="001F7C62" w:rsidRPr="008D747B" w:rsidRDefault="001F7C62" w:rsidP="008A2941">
            <w:pPr>
              <w:jc w:val="center"/>
              <w:rPr>
                <w:sz w:val="18"/>
                <w:szCs w:val="18"/>
              </w:rPr>
            </w:pPr>
            <w:r w:rsidRPr="008D747B">
              <w:rPr>
                <w:sz w:val="18"/>
                <w:szCs w:val="18"/>
              </w:rPr>
              <w:t>8637</w:t>
            </w:r>
          </w:p>
        </w:tc>
        <w:tc>
          <w:tcPr>
            <w:tcW w:w="783" w:type="dxa"/>
            <w:vAlign w:val="center"/>
          </w:tcPr>
          <w:p w:rsidR="001F7C62" w:rsidRPr="008D747B" w:rsidRDefault="001F7C62" w:rsidP="008A2941">
            <w:pPr>
              <w:jc w:val="center"/>
              <w:rPr>
                <w:sz w:val="18"/>
                <w:szCs w:val="18"/>
              </w:rPr>
            </w:pPr>
            <w:r w:rsidRPr="008D747B">
              <w:rPr>
                <w:sz w:val="18"/>
                <w:szCs w:val="18"/>
              </w:rPr>
              <w:t>8651</w:t>
            </w:r>
          </w:p>
        </w:tc>
        <w:tc>
          <w:tcPr>
            <w:tcW w:w="811" w:type="dxa"/>
            <w:vAlign w:val="center"/>
          </w:tcPr>
          <w:p w:rsidR="001F7C62" w:rsidRPr="008D747B" w:rsidRDefault="001F7C62" w:rsidP="008A2941">
            <w:pPr>
              <w:jc w:val="center"/>
              <w:rPr>
                <w:sz w:val="18"/>
                <w:szCs w:val="18"/>
              </w:rPr>
            </w:pPr>
            <w:r w:rsidRPr="008D747B">
              <w:rPr>
                <w:sz w:val="18"/>
                <w:szCs w:val="18"/>
              </w:rPr>
              <w:t>8616</w:t>
            </w:r>
          </w:p>
        </w:tc>
        <w:tc>
          <w:tcPr>
            <w:tcW w:w="786" w:type="dxa"/>
            <w:vAlign w:val="center"/>
          </w:tcPr>
          <w:p w:rsidR="001F7C62" w:rsidRPr="008D747B" w:rsidRDefault="001F7C62" w:rsidP="008A2941">
            <w:pPr>
              <w:jc w:val="center"/>
              <w:rPr>
                <w:sz w:val="18"/>
                <w:szCs w:val="18"/>
              </w:rPr>
            </w:pPr>
            <w:r w:rsidRPr="008D747B">
              <w:rPr>
                <w:sz w:val="18"/>
                <w:szCs w:val="18"/>
              </w:rPr>
              <w:t>8829</w:t>
            </w:r>
          </w:p>
        </w:tc>
        <w:tc>
          <w:tcPr>
            <w:tcW w:w="785" w:type="dxa"/>
            <w:vAlign w:val="center"/>
          </w:tcPr>
          <w:p w:rsidR="001F7C62" w:rsidRPr="008D747B" w:rsidRDefault="001F7C62" w:rsidP="008A2941">
            <w:pPr>
              <w:jc w:val="center"/>
              <w:rPr>
                <w:sz w:val="18"/>
                <w:szCs w:val="18"/>
              </w:rPr>
            </w:pPr>
            <w:r w:rsidRPr="008D747B">
              <w:rPr>
                <w:sz w:val="18"/>
                <w:szCs w:val="18"/>
              </w:rPr>
              <w:t>8701</w:t>
            </w:r>
          </w:p>
        </w:tc>
        <w:tc>
          <w:tcPr>
            <w:tcW w:w="784" w:type="dxa"/>
            <w:vAlign w:val="center"/>
          </w:tcPr>
          <w:p w:rsidR="001F7C62" w:rsidRPr="008D747B" w:rsidRDefault="001F7C62" w:rsidP="008A2941">
            <w:pPr>
              <w:jc w:val="center"/>
              <w:rPr>
                <w:sz w:val="18"/>
                <w:szCs w:val="18"/>
              </w:rPr>
            </w:pPr>
            <w:r w:rsidRPr="008D747B">
              <w:rPr>
                <w:sz w:val="18"/>
                <w:szCs w:val="18"/>
              </w:rPr>
              <w:t>8931</w:t>
            </w:r>
          </w:p>
        </w:tc>
        <w:tc>
          <w:tcPr>
            <w:tcW w:w="785" w:type="dxa"/>
            <w:vAlign w:val="center"/>
          </w:tcPr>
          <w:p w:rsidR="001F7C62" w:rsidRPr="008D747B" w:rsidRDefault="001F7C62" w:rsidP="008A2941">
            <w:pPr>
              <w:jc w:val="center"/>
              <w:rPr>
                <w:sz w:val="18"/>
                <w:szCs w:val="18"/>
              </w:rPr>
            </w:pPr>
            <w:r w:rsidRPr="008D747B">
              <w:rPr>
                <w:sz w:val="18"/>
                <w:szCs w:val="18"/>
              </w:rPr>
              <w:t>11319</w:t>
            </w:r>
          </w:p>
        </w:tc>
      </w:tr>
      <w:tr w:rsidR="001F7C62" w:rsidRPr="008D747B" w:rsidTr="0022110F">
        <w:trPr>
          <w:trHeight w:val="397"/>
        </w:trPr>
        <w:tc>
          <w:tcPr>
            <w:tcW w:w="1400" w:type="dxa"/>
            <w:vAlign w:val="center"/>
          </w:tcPr>
          <w:p w:rsidR="001F7C62" w:rsidRPr="008D747B" w:rsidRDefault="001F7C62" w:rsidP="008A2941">
            <w:pPr>
              <w:jc w:val="center"/>
              <w:rPr>
                <w:sz w:val="18"/>
                <w:szCs w:val="18"/>
              </w:rPr>
            </w:pPr>
            <w:r w:rsidRPr="008D747B">
              <w:rPr>
                <w:sz w:val="18"/>
                <w:szCs w:val="18"/>
              </w:rPr>
              <w:t>2006</w:t>
            </w:r>
          </w:p>
        </w:tc>
        <w:tc>
          <w:tcPr>
            <w:tcW w:w="927" w:type="dxa"/>
            <w:vAlign w:val="center"/>
          </w:tcPr>
          <w:p w:rsidR="001F7C62" w:rsidRPr="008D747B" w:rsidRDefault="001F7C62" w:rsidP="008A2941">
            <w:pPr>
              <w:jc w:val="center"/>
              <w:rPr>
                <w:sz w:val="18"/>
                <w:szCs w:val="18"/>
              </w:rPr>
            </w:pPr>
            <w:r w:rsidRPr="008D747B">
              <w:rPr>
                <w:sz w:val="18"/>
                <w:szCs w:val="18"/>
                <w:lang w:val="en-US"/>
              </w:rPr>
              <w:t>10</w:t>
            </w:r>
            <w:r w:rsidRPr="008D747B">
              <w:rPr>
                <w:sz w:val="18"/>
                <w:szCs w:val="18"/>
              </w:rPr>
              <w:t>634</w:t>
            </w:r>
          </w:p>
        </w:tc>
        <w:tc>
          <w:tcPr>
            <w:tcW w:w="816" w:type="dxa"/>
            <w:vAlign w:val="center"/>
          </w:tcPr>
          <w:p w:rsidR="001F7C62" w:rsidRPr="008D747B" w:rsidRDefault="001F7C62" w:rsidP="008A2941">
            <w:pPr>
              <w:jc w:val="center"/>
              <w:rPr>
                <w:sz w:val="18"/>
                <w:szCs w:val="18"/>
              </w:rPr>
            </w:pPr>
            <w:r w:rsidRPr="008D747B">
              <w:rPr>
                <w:sz w:val="18"/>
                <w:szCs w:val="18"/>
              </w:rPr>
              <w:t>9397</w:t>
            </w:r>
          </w:p>
        </w:tc>
        <w:tc>
          <w:tcPr>
            <w:tcW w:w="784" w:type="dxa"/>
            <w:vAlign w:val="center"/>
          </w:tcPr>
          <w:p w:rsidR="001F7C62" w:rsidRPr="008D747B" w:rsidRDefault="001F7C62" w:rsidP="008A2941">
            <w:pPr>
              <w:jc w:val="center"/>
              <w:rPr>
                <w:sz w:val="18"/>
                <w:szCs w:val="18"/>
              </w:rPr>
            </w:pPr>
            <w:r w:rsidRPr="008D747B">
              <w:rPr>
                <w:sz w:val="18"/>
                <w:szCs w:val="18"/>
              </w:rPr>
              <w:t>10401</w:t>
            </w:r>
          </w:p>
        </w:tc>
        <w:tc>
          <w:tcPr>
            <w:tcW w:w="785" w:type="dxa"/>
            <w:vAlign w:val="center"/>
          </w:tcPr>
          <w:p w:rsidR="001F7C62" w:rsidRPr="008D747B" w:rsidRDefault="001F7C62" w:rsidP="008A2941">
            <w:pPr>
              <w:jc w:val="center"/>
              <w:rPr>
                <w:sz w:val="18"/>
                <w:szCs w:val="18"/>
              </w:rPr>
            </w:pPr>
            <w:r w:rsidRPr="008D747B">
              <w:rPr>
                <w:sz w:val="18"/>
                <w:szCs w:val="18"/>
              </w:rPr>
              <w:t>10949</w:t>
            </w:r>
          </w:p>
        </w:tc>
        <w:tc>
          <w:tcPr>
            <w:tcW w:w="785" w:type="dxa"/>
            <w:vAlign w:val="center"/>
          </w:tcPr>
          <w:p w:rsidR="001F7C62" w:rsidRPr="008D747B" w:rsidRDefault="001F7C62" w:rsidP="008A2941">
            <w:pPr>
              <w:jc w:val="center"/>
              <w:rPr>
                <w:sz w:val="18"/>
                <w:szCs w:val="18"/>
                <w:lang w:val="en-US"/>
              </w:rPr>
            </w:pPr>
            <w:r w:rsidRPr="008D747B">
              <w:rPr>
                <w:sz w:val="18"/>
                <w:szCs w:val="18"/>
                <w:lang w:val="en-US"/>
              </w:rPr>
              <w:t>12203</w:t>
            </w:r>
          </w:p>
        </w:tc>
        <w:tc>
          <w:tcPr>
            <w:tcW w:w="783" w:type="dxa"/>
            <w:vAlign w:val="center"/>
          </w:tcPr>
          <w:p w:rsidR="001F7C62" w:rsidRPr="008D747B" w:rsidRDefault="001F7C62" w:rsidP="008A2941">
            <w:pPr>
              <w:jc w:val="center"/>
              <w:rPr>
                <w:sz w:val="18"/>
                <w:szCs w:val="18"/>
              </w:rPr>
            </w:pPr>
            <w:r w:rsidRPr="008D747B">
              <w:rPr>
                <w:sz w:val="18"/>
                <w:szCs w:val="18"/>
              </w:rPr>
              <w:t>9016</w:t>
            </w:r>
          </w:p>
        </w:tc>
        <w:tc>
          <w:tcPr>
            <w:tcW w:w="784" w:type="dxa"/>
            <w:vAlign w:val="center"/>
          </w:tcPr>
          <w:p w:rsidR="001F7C62" w:rsidRPr="008D747B" w:rsidRDefault="001F7C62" w:rsidP="008A2941">
            <w:pPr>
              <w:jc w:val="center"/>
              <w:rPr>
                <w:sz w:val="18"/>
                <w:szCs w:val="18"/>
              </w:rPr>
            </w:pPr>
            <w:r w:rsidRPr="008D747B">
              <w:rPr>
                <w:sz w:val="18"/>
                <w:szCs w:val="18"/>
              </w:rPr>
              <w:t>9255</w:t>
            </w:r>
          </w:p>
        </w:tc>
        <w:tc>
          <w:tcPr>
            <w:tcW w:w="784" w:type="dxa"/>
            <w:vAlign w:val="center"/>
          </w:tcPr>
          <w:p w:rsidR="001F7C62" w:rsidRPr="008D747B" w:rsidRDefault="001F7C62" w:rsidP="008A2941">
            <w:pPr>
              <w:jc w:val="center"/>
              <w:rPr>
                <w:sz w:val="18"/>
                <w:szCs w:val="18"/>
              </w:rPr>
            </w:pPr>
            <w:r w:rsidRPr="008D747B">
              <w:rPr>
                <w:sz w:val="18"/>
                <w:szCs w:val="18"/>
              </w:rPr>
              <w:t>9914</w:t>
            </w:r>
          </w:p>
        </w:tc>
        <w:tc>
          <w:tcPr>
            <w:tcW w:w="783" w:type="dxa"/>
            <w:vAlign w:val="center"/>
          </w:tcPr>
          <w:p w:rsidR="001F7C62" w:rsidRPr="008D747B" w:rsidRDefault="001F7C62" w:rsidP="008A2941">
            <w:pPr>
              <w:jc w:val="center"/>
              <w:rPr>
                <w:sz w:val="18"/>
                <w:szCs w:val="18"/>
                <w:lang w:val="en-US"/>
              </w:rPr>
            </w:pPr>
            <w:r w:rsidRPr="008D747B">
              <w:rPr>
                <w:sz w:val="18"/>
                <w:szCs w:val="18"/>
              </w:rPr>
              <w:t>9833</w:t>
            </w:r>
          </w:p>
        </w:tc>
        <w:tc>
          <w:tcPr>
            <w:tcW w:w="784" w:type="dxa"/>
            <w:vAlign w:val="center"/>
          </w:tcPr>
          <w:p w:rsidR="001F7C62" w:rsidRPr="008D747B" w:rsidRDefault="001F7C62" w:rsidP="008A2941">
            <w:pPr>
              <w:jc w:val="center"/>
              <w:rPr>
                <w:sz w:val="18"/>
                <w:szCs w:val="18"/>
              </w:rPr>
            </w:pPr>
            <w:r w:rsidRPr="008D747B">
              <w:rPr>
                <w:sz w:val="18"/>
                <w:szCs w:val="18"/>
              </w:rPr>
              <w:t>10257</w:t>
            </w:r>
          </w:p>
        </w:tc>
        <w:tc>
          <w:tcPr>
            <w:tcW w:w="783" w:type="dxa"/>
            <w:vAlign w:val="center"/>
          </w:tcPr>
          <w:p w:rsidR="001F7C62" w:rsidRPr="008D747B" w:rsidRDefault="001F7C62" w:rsidP="008A2941">
            <w:pPr>
              <w:jc w:val="center"/>
              <w:rPr>
                <w:sz w:val="18"/>
                <w:szCs w:val="18"/>
              </w:rPr>
            </w:pPr>
            <w:r w:rsidRPr="008D747B">
              <w:rPr>
                <w:sz w:val="18"/>
                <w:szCs w:val="18"/>
              </w:rPr>
              <w:t>11106</w:t>
            </w:r>
          </w:p>
        </w:tc>
        <w:tc>
          <w:tcPr>
            <w:tcW w:w="783" w:type="dxa"/>
            <w:vAlign w:val="center"/>
          </w:tcPr>
          <w:p w:rsidR="001F7C62" w:rsidRPr="008D747B" w:rsidRDefault="001F7C62" w:rsidP="008A2941">
            <w:pPr>
              <w:jc w:val="center"/>
              <w:rPr>
                <w:sz w:val="18"/>
                <w:szCs w:val="18"/>
                <w:lang w:val="en-US"/>
              </w:rPr>
            </w:pPr>
            <w:r w:rsidRPr="008D747B">
              <w:rPr>
                <w:sz w:val="18"/>
                <w:szCs w:val="18"/>
              </w:rPr>
              <w:t>10883</w:t>
            </w:r>
          </w:p>
        </w:tc>
        <w:tc>
          <w:tcPr>
            <w:tcW w:w="811" w:type="dxa"/>
            <w:vAlign w:val="center"/>
          </w:tcPr>
          <w:p w:rsidR="001F7C62" w:rsidRPr="008D747B" w:rsidRDefault="001F7C62" w:rsidP="008A2941">
            <w:pPr>
              <w:jc w:val="center"/>
              <w:rPr>
                <w:sz w:val="18"/>
                <w:szCs w:val="18"/>
              </w:rPr>
            </w:pPr>
            <w:r w:rsidRPr="008D747B">
              <w:rPr>
                <w:sz w:val="18"/>
                <w:szCs w:val="18"/>
              </w:rPr>
              <w:t>10853</w:t>
            </w:r>
          </w:p>
        </w:tc>
        <w:tc>
          <w:tcPr>
            <w:tcW w:w="786" w:type="dxa"/>
            <w:vAlign w:val="center"/>
          </w:tcPr>
          <w:p w:rsidR="001F7C62" w:rsidRPr="008D747B" w:rsidRDefault="001F7C62" w:rsidP="008A2941">
            <w:pPr>
              <w:jc w:val="center"/>
              <w:rPr>
                <w:sz w:val="18"/>
                <w:szCs w:val="18"/>
              </w:rPr>
            </w:pPr>
            <w:r w:rsidRPr="008D747B">
              <w:rPr>
                <w:sz w:val="18"/>
                <w:szCs w:val="18"/>
              </w:rPr>
              <w:t>11127</w:t>
            </w:r>
          </w:p>
        </w:tc>
        <w:tc>
          <w:tcPr>
            <w:tcW w:w="785" w:type="dxa"/>
            <w:vAlign w:val="center"/>
          </w:tcPr>
          <w:p w:rsidR="001F7C62" w:rsidRPr="008D747B" w:rsidRDefault="001F7C62" w:rsidP="008A2941">
            <w:pPr>
              <w:jc w:val="center"/>
              <w:rPr>
                <w:sz w:val="18"/>
                <w:szCs w:val="18"/>
              </w:rPr>
            </w:pPr>
            <w:r w:rsidRPr="008D747B">
              <w:rPr>
                <w:sz w:val="18"/>
                <w:szCs w:val="18"/>
              </w:rPr>
              <w:t>11046</w:t>
            </w:r>
          </w:p>
        </w:tc>
        <w:tc>
          <w:tcPr>
            <w:tcW w:w="784" w:type="dxa"/>
            <w:vAlign w:val="center"/>
          </w:tcPr>
          <w:p w:rsidR="001F7C62" w:rsidRPr="008D747B" w:rsidRDefault="001F7C62" w:rsidP="008A2941">
            <w:pPr>
              <w:jc w:val="center"/>
              <w:rPr>
                <w:sz w:val="18"/>
                <w:szCs w:val="18"/>
                <w:lang w:val="en-US"/>
              </w:rPr>
            </w:pPr>
            <w:r w:rsidRPr="008D747B">
              <w:rPr>
                <w:sz w:val="18"/>
                <w:szCs w:val="18"/>
                <w:lang w:val="en-US"/>
              </w:rPr>
              <w:t>11303</w:t>
            </w:r>
          </w:p>
        </w:tc>
        <w:tc>
          <w:tcPr>
            <w:tcW w:w="785" w:type="dxa"/>
            <w:vAlign w:val="center"/>
          </w:tcPr>
          <w:p w:rsidR="001F7C62" w:rsidRPr="008D747B" w:rsidRDefault="001F7C62" w:rsidP="008A2941">
            <w:pPr>
              <w:jc w:val="center"/>
              <w:rPr>
                <w:sz w:val="18"/>
                <w:szCs w:val="18"/>
                <w:lang w:val="en-US"/>
              </w:rPr>
            </w:pPr>
            <w:r w:rsidRPr="008D747B">
              <w:rPr>
                <w:sz w:val="18"/>
                <w:szCs w:val="18"/>
                <w:lang w:val="en-US"/>
              </w:rPr>
              <w:t>14263</w:t>
            </w:r>
          </w:p>
        </w:tc>
      </w:tr>
      <w:tr w:rsidR="001F7C62" w:rsidRPr="008D747B" w:rsidTr="0022110F">
        <w:trPr>
          <w:trHeight w:val="397"/>
        </w:trPr>
        <w:tc>
          <w:tcPr>
            <w:tcW w:w="1400" w:type="dxa"/>
            <w:vAlign w:val="center"/>
          </w:tcPr>
          <w:p w:rsidR="001F7C62" w:rsidRPr="008D747B" w:rsidRDefault="001F7C62" w:rsidP="008A2941">
            <w:pPr>
              <w:jc w:val="center"/>
              <w:rPr>
                <w:sz w:val="18"/>
                <w:szCs w:val="18"/>
              </w:rPr>
            </w:pPr>
            <w:r w:rsidRPr="008D747B">
              <w:rPr>
                <w:sz w:val="18"/>
                <w:szCs w:val="18"/>
              </w:rPr>
              <w:t>2007</w:t>
            </w:r>
          </w:p>
        </w:tc>
        <w:tc>
          <w:tcPr>
            <w:tcW w:w="927" w:type="dxa"/>
            <w:vAlign w:val="center"/>
          </w:tcPr>
          <w:p w:rsidR="001F7C62" w:rsidRPr="008D747B" w:rsidRDefault="001F7C62" w:rsidP="008A2941">
            <w:pPr>
              <w:jc w:val="center"/>
              <w:rPr>
                <w:sz w:val="18"/>
                <w:szCs w:val="18"/>
              </w:rPr>
            </w:pPr>
            <w:r w:rsidRPr="008D747B">
              <w:rPr>
                <w:sz w:val="18"/>
                <w:szCs w:val="18"/>
                <w:lang w:val="en-US"/>
              </w:rPr>
              <w:t>13</w:t>
            </w:r>
            <w:r w:rsidRPr="008D747B">
              <w:rPr>
                <w:sz w:val="18"/>
                <w:szCs w:val="18"/>
              </w:rPr>
              <w:t>593</w:t>
            </w:r>
          </w:p>
        </w:tc>
        <w:tc>
          <w:tcPr>
            <w:tcW w:w="816" w:type="dxa"/>
            <w:vAlign w:val="center"/>
          </w:tcPr>
          <w:p w:rsidR="001F7C62" w:rsidRPr="008D747B" w:rsidRDefault="001F7C62" w:rsidP="008A2941">
            <w:pPr>
              <w:jc w:val="center"/>
              <w:rPr>
                <w:sz w:val="18"/>
                <w:szCs w:val="18"/>
                <w:lang w:val="en-US"/>
              </w:rPr>
            </w:pPr>
            <w:r w:rsidRPr="008D747B">
              <w:rPr>
                <w:sz w:val="18"/>
                <w:szCs w:val="18"/>
                <w:lang w:val="en-US"/>
              </w:rPr>
              <w:t>11876</w:t>
            </w:r>
          </w:p>
        </w:tc>
        <w:tc>
          <w:tcPr>
            <w:tcW w:w="784" w:type="dxa"/>
            <w:vAlign w:val="center"/>
          </w:tcPr>
          <w:p w:rsidR="001F7C62" w:rsidRPr="008D747B" w:rsidRDefault="001F7C62" w:rsidP="008A2941">
            <w:pPr>
              <w:jc w:val="center"/>
              <w:rPr>
                <w:sz w:val="18"/>
                <w:szCs w:val="18"/>
              </w:rPr>
            </w:pPr>
            <w:r w:rsidRPr="008D747B">
              <w:rPr>
                <w:sz w:val="18"/>
                <w:szCs w:val="18"/>
              </w:rPr>
              <w:t>12993</w:t>
            </w:r>
          </w:p>
        </w:tc>
        <w:tc>
          <w:tcPr>
            <w:tcW w:w="785" w:type="dxa"/>
            <w:vAlign w:val="center"/>
          </w:tcPr>
          <w:p w:rsidR="001F7C62" w:rsidRPr="008D747B" w:rsidRDefault="001F7C62" w:rsidP="008A2941">
            <w:pPr>
              <w:jc w:val="center"/>
              <w:rPr>
                <w:sz w:val="18"/>
                <w:szCs w:val="18"/>
              </w:rPr>
            </w:pPr>
            <w:r w:rsidRPr="008D747B">
              <w:rPr>
                <w:sz w:val="18"/>
                <w:szCs w:val="18"/>
              </w:rPr>
              <w:t>13494</w:t>
            </w:r>
          </w:p>
        </w:tc>
        <w:tc>
          <w:tcPr>
            <w:tcW w:w="785" w:type="dxa"/>
            <w:vAlign w:val="center"/>
          </w:tcPr>
          <w:p w:rsidR="001F7C62" w:rsidRPr="008D747B" w:rsidRDefault="001F7C62" w:rsidP="008A2941">
            <w:pPr>
              <w:jc w:val="center"/>
              <w:rPr>
                <w:sz w:val="18"/>
                <w:szCs w:val="18"/>
              </w:rPr>
            </w:pPr>
            <w:r w:rsidRPr="008D747B">
              <w:rPr>
                <w:sz w:val="18"/>
                <w:szCs w:val="18"/>
                <w:lang w:val="en-US"/>
              </w:rPr>
              <w:t>15</w:t>
            </w:r>
            <w:r w:rsidRPr="008D747B">
              <w:rPr>
                <w:sz w:val="18"/>
                <w:szCs w:val="18"/>
              </w:rPr>
              <w:t>742</w:t>
            </w:r>
          </w:p>
        </w:tc>
        <w:tc>
          <w:tcPr>
            <w:tcW w:w="783" w:type="dxa"/>
            <w:vAlign w:val="center"/>
          </w:tcPr>
          <w:p w:rsidR="001F7C62" w:rsidRPr="008D747B" w:rsidRDefault="001F7C62" w:rsidP="008A2941">
            <w:pPr>
              <w:jc w:val="center"/>
              <w:rPr>
                <w:sz w:val="18"/>
                <w:szCs w:val="18"/>
                <w:lang w:val="en-US"/>
              </w:rPr>
            </w:pPr>
            <w:r w:rsidRPr="008D747B">
              <w:rPr>
                <w:sz w:val="18"/>
                <w:szCs w:val="18"/>
                <w:lang w:val="en-US"/>
              </w:rPr>
              <w:t>11430</w:t>
            </w:r>
          </w:p>
        </w:tc>
        <w:tc>
          <w:tcPr>
            <w:tcW w:w="784" w:type="dxa"/>
            <w:vAlign w:val="center"/>
          </w:tcPr>
          <w:p w:rsidR="001F7C62" w:rsidRPr="008D747B" w:rsidRDefault="001F7C62" w:rsidP="008A2941">
            <w:pPr>
              <w:jc w:val="center"/>
              <w:rPr>
                <w:sz w:val="18"/>
                <w:szCs w:val="18"/>
                <w:lang w:val="en-US"/>
              </w:rPr>
            </w:pPr>
            <w:r w:rsidRPr="008D747B">
              <w:rPr>
                <w:sz w:val="18"/>
                <w:szCs w:val="18"/>
                <w:lang w:val="en-US"/>
              </w:rPr>
              <w:t>11757</w:t>
            </w:r>
          </w:p>
        </w:tc>
        <w:tc>
          <w:tcPr>
            <w:tcW w:w="784" w:type="dxa"/>
            <w:vAlign w:val="center"/>
          </w:tcPr>
          <w:p w:rsidR="001F7C62" w:rsidRPr="008D747B" w:rsidRDefault="001F7C62" w:rsidP="008A2941">
            <w:pPr>
              <w:jc w:val="center"/>
              <w:rPr>
                <w:sz w:val="18"/>
                <w:szCs w:val="18"/>
                <w:lang w:val="en-US"/>
              </w:rPr>
            </w:pPr>
            <w:r w:rsidRPr="008D747B">
              <w:rPr>
                <w:sz w:val="18"/>
                <w:szCs w:val="18"/>
              </w:rPr>
              <w:t>1</w:t>
            </w:r>
            <w:r w:rsidRPr="008D747B">
              <w:rPr>
                <w:sz w:val="18"/>
                <w:szCs w:val="18"/>
                <w:lang w:val="en-US"/>
              </w:rPr>
              <w:t>2448</w:t>
            </w:r>
          </w:p>
        </w:tc>
        <w:tc>
          <w:tcPr>
            <w:tcW w:w="783" w:type="dxa"/>
            <w:vAlign w:val="center"/>
          </w:tcPr>
          <w:p w:rsidR="001F7C62" w:rsidRPr="008D747B" w:rsidRDefault="001F7C62" w:rsidP="008A2941">
            <w:pPr>
              <w:jc w:val="center"/>
              <w:rPr>
                <w:sz w:val="18"/>
                <w:szCs w:val="18"/>
              </w:rPr>
            </w:pPr>
            <w:r w:rsidRPr="008D747B">
              <w:rPr>
                <w:sz w:val="18"/>
                <w:szCs w:val="18"/>
              </w:rPr>
              <w:t>12494</w:t>
            </w:r>
          </w:p>
        </w:tc>
        <w:tc>
          <w:tcPr>
            <w:tcW w:w="784" w:type="dxa"/>
            <w:vAlign w:val="center"/>
          </w:tcPr>
          <w:p w:rsidR="001F7C62" w:rsidRPr="008D747B" w:rsidRDefault="001F7C62" w:rsidP="008A2941">
            <w:pPr>
              <w:jc w:val="center"/>
              <w:rPr>
                <w:sz w:val="18"/>
                <w:szCs w:val="18"/>
              </w:rPr>
            </w:pPr>
            <w:r w:rsidRPr="008D747B">
              <w:rPr>
                <w:sz w:val="18"/>
                <w:szCs w:val="18"/>
                <w:lang w:val="en-US"/>
              </w:rPr>
              <w:t>12</w:t>
            </w:r>
            <w:r w:rsidRPr="008D747B">
              <w:rPr>
                <w:sz w:val="18"/>
                <w:szCs w:val="18"/>
              </w:rPr>
              <w:t>787</w:t>
            </w:r>
          </w:p>
        </w:tc>
        <w:tc>
          <w:tcPr>
            <w:tcW w:w="783" w:type="dxa"/>
            <w:vAlign w:val="center"/>
          </w:tcPr>
          <w:p w:rsidR="001F7C62" w:rsidRPr="008D747B" w:rsidRDefault="001F7C62" w:rsidP="008A2941">
            <w:pPr>
              <w:jc w:val="center"/>
              <w:rPr>
                <w:sz w:val="18"/>
                <w:szCs w:val="18"/>
              </w:rPr>
            </w:pPr>
            <w:r w:rsidRPr="008D747B">
              <w:rPr>
                <w:sz w:val="18"/>
                <w:szCs w:val="18"/>
              </w:rPr>
              <w:t>13712</w:t>
            </w:r>
          </w:p>
        </w:tc>
        <w:tc>
          <w:tcPr>
            <w:tcW w:w="783" w:type="dxa"/>
            <w:vAlign w:val="center"/>
          </w:tcPr>
          <w:p w:rsidR="001F7C62" w:rsidRPr="008D747B" w:rsidRDefault="001F7C62" w:rsidP="008A2941">
            <w:pPr>
              <w:jc w:val="center"/>
              <w:rPr>
                <w:sz w:val="18"/>
                <w:szCs w:val="18"/>
              </w:rPr>
            </w:pPr>
            <w:r w:rsidRPr="008D747B">
              <w:rPr>
                <w:sz w:val="18"/>
                <w:szCs w:val="18"/>
                <w:lang w:val="en-US"/>
              </w:rPr>
              <w:t>1</w:t>
            </w:r>
            <w:r w:rsidRPr="008D747B">
              <w:rPr>
                <w:sz w:val="18"/>
                <w:szCs w:val="18"/>
              </w:rPr>
              <w:t>3546</w:t>
            </w:r>
          </w:p>
        </w:tc>
        <w:tc>
          <w:tcPr>
            <w:tcW w:w="811" w:type="dxa"/>
            <w:vAlign w:val="center"/>
          </w:tcPr>
          <w:p w:rsidR="001F7C62" w:rsidRPr="008D747B" w:rsidRDefault="001F7C62" w:rsidP="008A2941">
            <w:pPr>
              <w:jc w:val="center"/>
              <w:rPr>
                <w:sz w:val="18"/>
                <w:szCs w:val="18"/>
              </w:rPr>
            </w:pPr>
            <w:r w:rsidRPr="008D747B">
              <w:rPr>
                <w:sz w:val="18"/>
                <w:szCs w:val="18"/>
              </w:rPr>
              <w:t>13270</w:t>
            </w:r>
          </w:p>
        </w:tc>
        <w:tc>
          <w:tcPr>
            <w:tcW w:w="786" w:type="dxa"/>
            <w:vAlign w:val="center"/>
          </w:tcPr>
          <w:p w:rsidR="001F7C62" w:rsidRPr="008D747B" w:rsidRDefault="001F7C62" w:rsidP="008A2941">
            <w:pPr>
              <w:jc w:val="center"/>
              <w:rPr>
                <w:sz w:val="18"/>
                <w:szCs w:val="18"/>
              </w:rPr>
            </w:pPr>
            <w:r w:rsidRPr="008D747B">
              <w:rPr>
                <w:sz w:val="18"/>
                <w:szCs w:val="18"/>
              </w:rPr>
              <w:t>13677</w:t>
            </w:r>
          </w:p>
        </w:tc>
        <w:tc>
          <w:tcPr>
            <w:tcW w:w="785" w:type="dxa"/>
            <w:vAlign w:val="center"/>
          </w:tcPr>
          <w:p w:rsidR="001F7C62" w:rsidRPr="008D747B" w:rsidRDefault="001F7C62" w:rsidP="008A2941">
            <w:pPr>
              <w:jc w:val="center"/>
              <w:rPr>
                <w:sz w:val="18"/>
                <w:szCs w:val="18"/>
              </w:rPr>
            </w:pPr>
            <w:r w:rsidRPr="008D747B">
              <w:rPr>
                <w:sz w:val="18"/>
                <w:szCs w:val="18"/>
              </w:rPr>
              <w:t>13986</w:t>
            </w:r>
          </w:p>
        </w:tc>
        <w:tc>
          <w:tcPr>
            <w:tcW w:w="784" w:type="dxa"/>
            <w:vAlign w:val="center"/>
          </w:tcPr>
          <w:p w:rsidR="001F7C62" w:rsidRPr="008D747B" w:rsidRDefault="001F7C62" w:rsidP="008A2941">
            <w:pPr>
              <w:jc w:val="center"/>
              <w:rPr>
                <w:sz w:val="18"/>
                <w:szCs w:val="18"/>
                <w:lang w:val="en-US"/>
              </w:rPr>
            </w:pPr>
            <w:r w:rsidRPr="008D747B">
              <w:rPr>
                <w:sz w:val="18"/>
                <w:szCs w:val="18"/>
                <w:lang w:val="en-US"/>
              </w:rPr>
              <w:t>14656</w:t>
            </w:r>
          </w:p>
        </w:tc>
        <w:tc>
          <w:tcPr>
            <w:tcW w:w="785" w:type="dxa"/>
            <w:vAlign w:val="center"/>
          </w:tcPr>
          <w:p w:rsidR="001F7C62" w:rsidRPr="008D747B" w:rsidRDefault="001F7C62" w:rsidP="008A2941">
            <w:pPr>
              <w:jc w:val="center"/>
              <w:rPr>
                <w:sz w:val="18"/>
                <w:szCs w:val="18"/>
              </w:rPr>
            </w:pPr>
            <w:r w:rsidRPr="008D747B">
              <w:rPr>
                <w:sz w:val="18"/>
                <w:szCs w:val="18"/>
                <w:lang w:val="en-US"/>
              </w:rPr>
              <w:t>18</w:t>
            </w:r>
            <w:r w:rsidRPr="008D747B">
              <w:rPr>
                <w:sz w:val="18"/>
                <w:szCs w:val="18"/>
              </w:rPr>
              <w:t>591</w:t>
            </w:r>
          </w:p>
        </w:tc>
      </w:tr>
      <w:tr w:rsidR="001F7C62" w:rsidRPr="008D747B" w:rsidTr="0022110F">
        <w:trPr>
          <w:trHeight w:val="397"/>
        </w:trPr>
        <w:tc>
          <w:tcPr>
            <w:tcW w:w="1400" w:type="dxa"/>
            <w:vAlign w:val="center"/>
          </w:tcPr>
          <w:p w:rsidR="001F7C62" w:rsidRPr="008D747B" w:rsidRDefault="001F7C62" w:rsidP="008A2941">
            <w:pPr>
              <w:jc w:val="center"/>
              <w:rPr>
                <w:sz w:val="18"/>
                <w:szCs w:val="18"/>
              </w:rPr>
            </w:pPr>
            <w:r w:rsidRPr="008D747B">
              <w:rPr>
                <w:sz w:val="18"/>
                <w:szCs w:val="18"/>
              </w:rPr>
              <w:t>2008</w:t>
            </w:r>
          </w:p>
        </w:tc>
        <w:tc>
          <w:tcPr>
            <w:tcW w:w="927" w:type="dxa"/>
            <w:vAlign w:val="center"/>
          </w:tcPr>
          <w:p w:rsidR="001F7C62" w:rsidRPr="008D747B" w:rsidRDefault="001F7C62" w:rsidP="008A2941">
            <w:pPr>
              <w:jc w:val="center"/>
              <w:rPr>
                <w:sz w:val="18"/>
                <w:szCs w:val="18"/>
              </w:rPr>
            </w:pPr>
            <w:r w:rsidRPr="008D747B">
              <w:rPr>
                <w:sz w:val="18"/>
                <w:szCs w:val="18"/>
              </w:rPr>
              <w:t>17290</w:t>
            </w:r>
          </w:p>
        </w:tc>
        <w:tc>
          <w:tcPr>
            <w:tcW w:w="816" w:type="dxa"/>
            <w:vAlign w:val="center"/>
          </w:tcPr>
          <w:p w:rsidR="001F7C62" w:rsidRPr="008D747B" w:rsidRDefault="001F7C62" w:rsidP="008A2941">
            <w:pPr>
              <w:jc w:val="center"/>
              <w:rPr>
                <w:sz w:val="18"/>
                <w:szCs w:val="18"/>
              </w:rPr>
            </w:pPr>
            <w:r w:rsidRPr="008D747B">
              <w:rPr>
                <w:sz w:val="18"/>
                <w:szCs w:val="18"/>
              </w:rPr>
              <w:t>15424</w:t>
            </w:r>
          </w:p>
        </w:tc>
        <w:tc>
          <w:tcPr>
            <w:tcW w:w="784" w:type="dxa"/>
            <w:vAlign w:val="center"/>
          </w:tcPr>
          <w:p w:rsidR="001F7C62" w:rsidRPr="008D747B" w:rsidRDefault="001F7C62" w:rsidP="008A2941">
            <w:pPr>
              <w:jc w:val="center"/>
              <w:rPr>
                <w:sz w:val="18"/>
                <w:szCs w:val="18"/>
              </w:rPr>
            </w:pPr>
            <w:r w:rsidRPr="008D747B">
              <w:rPr>
                <w:sz w:val="18"/>
                <w:szCs w:val="18"/>
              </w:rPr>
              <w:t>16962</w:t>
            </w:r>
          </w:p>
        </w:tc>
        <w:tc>
          <w:tcPr>
            <w:tcW w:w="785" w:type="dxa"/>
            <w:vAlign w:val="center"/>
          </w:tcPr>
          <w:p w:rsidR="001F7C62" w:rsidRPr="008D747B" w:rsidRDefault="001F7C62" w:rsidP="008A2941">
            <w:pPr>
              <w:jc w:val="center"/>
              <w:rPr>
                <w:sz w:val="18"/>
                <w:szCs w:val="18"/>
              </w:rPr>
            </w:pPr>
            <w:r w:rsidRPr="008D747B">
              <w:rPr>
                <w:sz w:val="18"/>
                <w:szCs w:val="18"/>
              </w:rPr>
              <w:t>17556</w:t>
            </w:r>
          </w:p>
        </w:tc>
        <w:tc>
          <w:tcPr>
            <w:tcW w:w="785" w:type="dxa"/>
            <w:vAlign w:val="center"/>
          </w:tcPr>
          <w:p w:rsidR="001F7C62" w:rsidRPr="008D747B" w:rsidRDefault="001F7C62" w:rsidP="008A2941">
            <w:pPr>
              <w:jc w:val="center"/>
              <w:rPr>
                <w:sz w:val="18"/>
                <w:szCs w:val="18"/>
              </w:rPr>
            </w:pPr>
            <w:r w:rsidRPr="008D747B">
              <w:rPr>
                <w:sz w:val="18"/>
                <w:szCs w:val="18"/>
              </w:rPr>
              <w:t>18966</w:t>
            </w:r>
          </w:p>
        </w:tc>
        <w:tc>
          <w:tcPr>
            <w:tcW w:w="783" w:type="dxa"/>
            <w:vAlign w:val="center"/>
          </w:tcPr>
          <w:p w:rsidR="001F7C62" w:rsidRPr="008D747B" w:rsidRDefault="001F7C62" w:rsidP="008A2941">
            <w:pPr>
              <w:jc w:val="center"/>
              <w:rPr>
                <w:sz w:val="18"/>
                <w:szCs w:val="18"/>
              </w:rPr>
            </w:pPr>
            <w:r w:rsidRPr="008D747B">
              <w:rPr>
                <w:sz w:val="18"/>
                <w:szCs w:val="18"/>
              </w:rPr>
              <w:t>14771</w:t>
            </w:r>
          </w:p>
        </w:tc>
        <w:tc>
          <w:tcPr>
            <w:tcW w:w="784" w:type="dxa"/>
            <w:vAlign w:val="center"/>
          </w:tcPr>
          <w:p w:rsidR="001F7C62" w:rsidRPr="008D747B" w:rsidRDefault="001F7C62" w:rsidP="008A2941">
            <w:pPr>
              <w:jc w:val="center"/>
              <w:rPr>
                <w:sz w:val="18"/>
                <w:szCs w:val="18"/>
              </w:rPr>
            </w:pPr>
            <w:r w:rsidRPr="008D747B">
              <w:rPr>
                <w:sz w:val="18"/>
                <w:szCs w:val="18"/>
              </w:rPr>
              <w:t>15354</w:t>
            </w:r>
          </w:p>
        </w:tc>
        <w:tc>
          <w:tcPr>
            <w:tcW w:w="784" w:type="dxa"/>
            <w:vAlign w:val="center"/>
          </w:tcPr>
          <w:p w:rsidR="001F7C62" w:rsidRPr="008D747B" w:rsidRDefault="001F7C62" w:rsidP="008A2941">
            <w:pPr>
              <w:jc w:val="center"/>
              <w:rPr>
                <w:sz w:val="18"/>
                <w:szCs w:val="18"/>
              </w:rPr>
            </w:pPr>
            <w:r w:rsidRPr="008D747B">
              <w:rPr>
                <w:sz w:val="18"/>
                <w:szCs w:val="18"/>
              </w:rPr>
              <w:t>16172</w:t>
            </w:r>
          </w:p>
        </w:tc>
        <w:tc>
          <w:tcPr>
            <w:tcW w:w="783" w:type="dxa"/>
            <w:vAlign w:val="center"/>
          </w:tcPr>
          <w:p w:rsidR="001F7C62" w:rsidRPr="008D747B" w:rsidRDefault="001F7C62" w:rsidP="008A2941">
            <w:pPr>
              <w:jc w:val="center"/>
              <w:rPr>
                <w:sz w:val="18"/>
                <w:szCs w:val="18"/>
              </w:rPr>
            </w:pPr>
            <w:r w:rsidRPr="008D747B">
              <w:rPr>
                <w:sz w:val="18"/>
                <w:szCs w:val="18"/>
              </w:rPr>
              <w:t>16538</w:t>
            </w:r>
          </w:p>
        </w:tc>
        <w:tc>
          <w:tcPr>
            <w:tcW w:w="784" w:type="dxa"/>
            <w:vAlign w:val="center"/>
          </w:tcPr>
          <w:p w:rsidR="001F7C62" w:rsidRPr="008D747B" w:rsidRDefault="001F7C62" w:rsidP="008A2941">
            <w:pPr>
              <w:jc w:val="center"/>
              <w:rPr>
                <w:sz w:val="18"/>
                <w:szCs w:val="18"/>
                <w:lang w:val="en-US"/>
              </w:rPr>
            </w:pPr>
            <w:r w:rsidRPr="008D747B">
              <w:rPr>
                <w:sz w:val="18"/>
                <w:szCs w:val="18"/>
              </w:rPr>
              <w:t>16643</w:t>
            </w:r>
          </w:p>
        </w:tc>
        <w:tc>
          <w:tcPr>
            <w:tcW w:w="783" w:type="dxa"/>
            <w:vAlign w:val="center"/>
          </w:tcPr>
          <w:p w:rsidR="001F7C62" w:rsidRPr="008D747B" w:rsidRDefault="001F7C62" w:rsidP="008A2941">
            <w:pPr>
              <w:jc w:val="center"/>
              <w:rPr>
                <w:sz w:val="18"/>
                <w:szCs w:val="18"/>
                <w:lang w:val="en-US"/>
              </w:rPr>
            </w:pPr>
            <w:r w:rsidRPr="008D747B">
              <w:rPr>
                <w:sz w:val="18"/>
                <w:szCs w:val="18"/>
              </w:rPr>
              <w:t>17715</w:t>
            </w:r>
          </w:p>
        </w:tc>
        <w:tc>
          <w:tcPr>
            <w:tcW w:w="783" w:type="dxa"/>
            <w:vAlign w:val="center"/>
          </w:tcPr>
          <w:p w:rsidR="001F7C62" w:rsidRPr="008D747B" w:rsidRDefault="001F7C62" w:rsidP="008A2941">
            <w:pPr>
              <w:jc w:val="center"/>
              <w:rPr>
                <w:sz w:val="18"/>
                <w:szCs w:val="18"/>
              </w:rPr>
            </w:pPr>
            <w:r w:rsidRPr="008D747B">
              <w:rPr>
                <w:sz w:val="18"/>
                <w:szCs w:val="18"/>
              </w:rPr>
              <w:t>17758</w:t>
            </w:r>
          </w:p>
        </w:tc>
        <w:tc>
          <w:tcPr>
            <w:tcW w:w="811" w:type="dxa"/>
            <w:vAlign w:val="center"/>
          </w:tcPr>
          <w:p w:rsidR="001F7C62" w:rsidRPr="008D747B" w:rsidRDefault="001F7C62" w:rsidP="008A2941">
            <w:pPr>
              <w:jc w:val="center"/>
              <w:rPr>
                <w:sz w:val="18"/>
                <w:szCs w:val="18"/>
              </w:rPr>
            </w:pPr>
            <w:r w:rsidRPr="008D747B">
              <w:rPr>
                <w:sz w:val="18"/>
                <w:szCs w:val="18"/>
              </w:rPr>
              <w:t>17244</w:t>
            </w:r>
          </w:p>
        </w:tc>
        <w:tc>
          <w:tcPr>
            <w:tcW w:w="786" w:type="dxa"/>
            <w:vAlign w:val="center"/>
          </w:tcPr>
          <w:p w:rsidR="001F7C62" w:rsidRPr="008D747B" w:rsidRDefault="001F7C62" w:rsidP="008A2941">
            <w:pPr>
              <w:jc w:val="center"/>
              <w:rPr>
                <w:sz w:val="18"/>
                <w:szCs w:val="18"/>
              </w:rPr>
            </w:pPr>
            <w:r w:rsidRPr="008D747B">
              <w:rPr>
                <w:sz w:val="18"/>
                <w:szCs w:val="18"/>
              </w:rPr>
              <w:t>17739</w:t>
            </w:r>
          </w:p>
        </w:tc>
        <w:tc>
          <w:tcPr>
            <w:tcW w:w="785" w:type="dxa"/>
            <w:vAlign w:val="center"/>
          </w:tcPr>
          <w:p w:rsidR="001F7C62" w:rsidRPr="008D747B" w:rsidRDefault="001F7C62" w:rsidP="008A2941">
            <w:pPr>
              <w:jc w:val="center"/>
              <w:rPr>
                <w:sz w:val="18"/>
                <w:szCs w:val="18"/>
              </w:rPr>
            </w:pPr>
            <w:r w:rsidRPr="008D747B">
              <w:rPr>
                <w:sz w:val="18"/>
                <w:szCs w:val="18"/>
              </w:rPr>
              <w:t>17643</w:t>
            </w:r>
          </w:p>
        </w:tc>
        <w:tc>
          <w:tcPr>
            <w:tcW w:w="784" w:type="dxa"/>
            <w:vAlign w:val="center"/>
          </w:tcPr>
          <w:p w:rsidR="001F7C62" w:rsidRPr="008D747B" w:rsidRDefault="001F7C62" w:rsidP="008A2941">
            <w:pPr>
              <w:jc w:val="center"/>
              <w:rPr>
                <w:sz w:val="18"/>
                <w:szCs w:val="18"/>
              </w:rPr>
            </w:pPr>
            <w:r w:rsidRPr="008D747B">
              <w:rPr>
                <w:sz w:val="18"/>
                <w:szCs w:val="18"/>
              </w:rPr>
              <w:t>17598</w:t>
            </w:r>
          </w:p>
        </w:tc>
        <w:tc>
          <w:tcPr>
            <w:tcW w:w="785" w:type="dxa"/>
            <w:vAlign w:val="center"/>
          </w:tcPr>
          <w:p w:rsidR="001F7C62" w:rsidRPr="008D747B" w:rsidRDefault="001F7C62" w:rsidP="008A2941">
            <w:pPr>
              <w:jc w:val="center"/>
              <w:rPr>
                <w:sz w:val="18"/>
                <w:szCs w:val="18"/>
                <w:lang w:val="en-US"/>
              </w:rPr>
            </w:pPr>
            <w:r w:rsidRPr="008D747B">
              <w:rPr>
                <w:sz w:val="18"/>
                <w:szCs w:val="18"/>
              </w:rPr>
              <w:t>21681</w:t>
            </w:r>
          </w:p>
        </w:tc>
      </w:tr>
      <w:tr w:rsidR="001F7C62" w:rsidRPr="008D747B" w:rsidTr="0022110F">
        <w:trPr>
          <w:trHeight w:val="397"/>
        </w:trPr>
        <w:tc>
          <w:tcPr>
            <w:tcW w:w="1400" w:type="dxa"/>
            <w:vAlign w:val="center"/>
          </w:tcPr>
          <w:p w:rsidR="001F7C62" w:rsidRPr="008D747B" w:rsidRDefault="001F7C62" w:rsidP="008A2941">
            <w:pPr>
              <w:jc w:val="center"/>
              <w:rPr>
                <w:sz w:val="18"/>
                <w:szCs w:val="18"/>
              </w:rPr>
            </w:pPr>
            <w:r w:rsidRPr="008D747B">
              <w:rPr>
                <w:sz w:val="18"/>
                <w:szCs w:val="18"/>
              </w:rPr>
              <w:t>2009</w:t>
            </w:r>
          </w:p>
        </w:tc>
        <w:tc>
          <w:tcPr>
            <w:tcW w:w="927" w:type="dxa"/>
            <w:vAlign w:val="center"/>
          </w:tcPr>
          <w:p w:rsidR="001F7C62" w:rsidRPr="008D747B" w:rsidRDefault="001F7C62" w:rsidP="008A2941">
            <w:pPr>
              <w:jc w:val="center"/>
              <w:rPr>
                <w:sz w:val="18"/>
                <w:szCs w:val="18"/>
              </w:rPr>
            </w:pPr>
            <w:r w:rsidRPr="008D747B">
              <w:rPr>
                <w:sz w:val="18"/>
                <w:szCs w:val="18"/>
              </w:rPr>
              <w:t>18638</w:t>
            </w:r>
          </w:p>
        </w:tc>
        <w:tc>
          <w:tcPr>
            <w:tcW w:w="816" w:type="dxa"/>
            <w:vAlign w:val="center"/>
          </w:tcPr>
          <w:p w:rsidR="001F7C62" w:rsidRPr="008D747B" w:rsidRDefault="001F7C62" w:rsidP="008A2941">
            <w:pPr>
              <w:jc w:val="center"/>
              <w:rPr>
                <w:sz w:val="18"/>
                <w:szCs w:val="18"/>
              </w:rPr>
            </w:pPr>
            <w:r w:rsidRPr="008D747B">
              <w:rPr>
                <w:sz w:val="18"/>
                <w:szCs w:val="18"/>
              </w:rPr>
              <w:t>17441</w:t>
            </w:r>
          </w:p>
        </w:tc>
        <w:tc>
          <w:tcPr>
            <w:tcW w:w="784" w:type="dxa"/>
            <w:vAlign w:val="center"/>
          </w:tcPr>
          <w:p w:rsidR="001F7C62" w:rsidRPr="008D747B" w:rsidRDefault="001F7C62" w:rsidP="008A2941">
            <w:pPr>
              <w:jc w:val="center"/>
              <w:rPr>
                <w:sz w:val="18"/>
                <w:szCs w:val="18"/>
                <w:lang w:val="en-US"/>
              </w:rPr>
            </w:pPr>
            <w:r w:rsidRPr="008D747B">
              <w:rPr>
                <w:sz w:val="18"/>
                <w:szCs w:val="18"/>
                <w:lang w:val="en-US"/>
              </w:rPr>
              <w:t>18419</w:t>
            </w:r>
          </w:p>
        </w:tc>
        <w:tc>
          <w:tcPr>
            <w:tcW w:w="785" w:type="dxa"/>
            <w:vAlign w:val="center"/>
          </w:tcPr>
          <w:p w:rsidR="001F7C62" w:rsidRPr="008D747B" w:rsidRDefault="001F7C62" w:rsidP="008A2941">
            <w:pPr>
              <w:jc w:val="center"/>
              <w:rPr>
                <w:sz w:val="18"/>
                <w:szCs w:val="18"/>
              </w:rPr>
            </w:pPr>
            <w:r w:rsidRPr="008D747B">
              <w:rPr>
                <w:sz w:val="18"/>
                <w:szCs w:val="18"/>
              </w:rPr>
              <w:t>18673</w:t>
            </w:r>
          </w:p>
        </w:tc>
        <w:tc>
          <w:tcPr>
            <w:tcW w:w="785" w:type="dxa"/>
            <w:vAlign w:val="center"/>
          </w:tcPr>
          <w:p w:rsidR="001F7C62" w:rsidRPr="008D747B" w:rsidRDefault="001F7C62" w:rsidP="008A2941">
            <w:pPr>
              <w:jc w:val="center"/>
              <w:rPr>
                <w:sz w:val="18"/>
                <w:szCs w:val="18"/>
              </w:rPr>
            </w:pPr>
            <w:r w:rsidRPr="008D747B">
              <w:rPr>
                <w:sz w:val="18"/>
                <w:szCs w:val="18"/>
              </w:rPr>
              <w:t>20670</w:t>
            </w:r>
          </w:p>
        </w:tc>
        <w:tc>
          <w:tcPr>
            <w:tcW w:w="783" w:type="dxa"/>
            <w:vAlign w:val="center"/>
          </w:tcPr>
          <w:p w:rsidR="001F7C62" w:rsidRPr="008D747B" w:rsidRDefault="001F7C62" w:rsidP="008A2941">
            <w:pPr>
              <w:jc w:val="center"/>
              <w:rPr>
                <w:sz w:val="18"/>
                <w:szCs w:val="18"/>
              </w:rPr>
            </w:pPr>
            <w:r w:rsidRPr="008D747B">
              <w:rPr>
                <w:sz w:val="18"/>
                <w:szCs w:val="18"/>
              </w:rPr>
              <w:t>17119</w:t>
            </w:r>
          </w:p>
        </w:tc>
        <w:tc>
          <w:tcPr>
            <w:tcW w:w="784" w:type="dxa"/>
            <w:vAlign w:val="center"/>
          </w:tcPr>
          <w:p w:rsidR="001F7C62" w:rsidRPr="008D747B" w:rsidRDefault="001F7C62" w:rsidP="008A2941">
            <w:pPr>
              <w:jc w:val="center"/>
              <w:rPr>
                <w:sz w:val="18"/>
                <w:szCs w:val="18"/>
              </w:rPr>
            </w:pPr>
            <w:r w:rsidRPr="008D747B">
              <w:rPr>
                <w:sz w:val="18"/>
                <w:szCs w:val="18"/>
              </w:rPr>
              <w:t>17098</w:t>
            </w:r>
          </w:p>
        </w:tc>
        <w:tc>
          <w:tcPr>
            <w:tcW w:w="784" w:type="dxa"/>
            <w:vAlign w:val="center"/>
          </w:tcPr>
          <w:p w:rsidR="001F7C62" w:rsidRPr="008D747B" w:rsidRDefault="001F7C62" w:rsidP="008A2941">
            <w:pPr>
              <w:jc w:val="center"/>
              <w:rPr>
                <w:sz w:val="18"/>
                <w:szCs w:val="18"/>
              </w:rPr>
            </w:pPr>
            <w:r w:rsidRPr="008D747B">
              <w:rPr>
                <w:sz w:val="18"/>
                <w:szCs w:val="18"/>
              </w:rPr>
              <w:t>18129</w:t>
            </w:r>
          </w:p>
        </w:tc>
        <w:tc>
          <w:tcPr>
            <w:tcW w:w="783" w:type="dxa"/>
            <w:vAlign w:val="center"/>
          </w:tcPr>
          <w:p w:rsidR="001F7C62" w:rsidRPr="008D747B" w:rsidRDefault="001F7C62" w:rsidP="008A2941">
            <w:pPr>
              <w:jc w:val="center"/>
              <w:rPr>
                <w:sz w:val="18"/>
                <w:szCs w:val="18"/>
              </w:rPr>
            </w:pPr>
            <w:r w:rsidRPr="008D747B">
              <w:rPr>
                <w:sz w:val="18"/>
                <w:szCs w:val="18"/>
              </w:rPr>
              <w:t>18009</w:t>
            </w:r>
          </w:p>
        </w:tc>
        <w:tc>
          <w:tcPr>
            <w:tcW w:w="784" w:type="dxa"/>
            <w:vAlign w:val="center"/>
          </w:tcPr>
          <w:p w:rsidR="001F7C62" w:rsidRPr="008D747B" w:rsidRDefault="001F7C62" w:rsidP="008A2941">
            <w:pPr>
              <w:jc w:val="center"/>
              <w:rPr>
                <w:sz w:val="18"/>
                <w:szCs w:val="18"/>
              </w:rPr>
            </w:pPr>
            <w:r w:rsidRPr="008D747B">
              <w:rPr>
                <w:sz w:val="18"/>
                <w:szCs w:val="18"/>
              </w:rPr>
              <w:t>18007</w:t>
            </w:r>
          </w:p>
        </w:tc>
        <w:tc>
          <w:tcPr>
            <w:tcW w:w="783" w:type="dxa"/>
            <w:vAlign w:val="center"/>
          </w:tcPr>
          <w:p w:rsidR="001F7C62" w:rsidRPr="008D747B" w:rsidRDefault="001F7C62" w:rsidP="008A2941">
            <w:pPr>
              <w:jc w:val="center"/>
              <w:rPr>
                <w:sz w:val="18"/>
                <w:szCs w:val="18"/>
                <w:lang w:val="en-US"/>
              </w:rPr>
            </w:pPr>
            <w:r w:rsidRPr="008D747B">
              <w:rPr>
                <w:sz w:val="18"/>
                <w:szCs w:val="18"/>
                <w:lang w:val="en-US"/>
              </w:rPr>
              <w:t>19247</w:t>
            </w:r>
          </w:p>
        </w:tc>
        <w:tc>
          <w:tcPr>
            <w:tcW w:w="783" w:type="dxa"/>
            <w:vAlign w:val="center"/>
          </w:tcPr>
          <w:p w:rsidR="001F7C62" w:rsidRPr="008D747B" w:rsidRDefault="001F7C62" w:rsidP="008A2941">
            <w:pPr>
              <w:jc w:val="center"/>
              <w:rPr>
                <w:sz w:val="18"/>
                <w:szCs w:val="18"/>
              </w:rPr>
            </w:pPr>
            <w:r w:rsidRPr="008D747B">
              <w:rPr>
                <w:sz w:val="18"/>
                <w:szCs w:val="18"/>
              </w:rPr>
              <w:t>18872</w:t>
            </w:r>
          </w:p>
        </w:tc>
        <w:tc>
          <w:tcPr>
            <w:tcW w:w="811" w:type="dxa"/>
            <w:vAlign w:val="center"/>
          </w:tcPr>
          <w:p w:rsidR="001F7C62" w:rsidRPr="008D747B" w:rsidRDefault="001F7C62" w:rsidP="008A2941">
            <w:pPr>
              <w:jc w:val="center"/>
              <w:rPr>
                <w:sz w:val="18"/>
                <w:szCs w:val="18"/>
              </w:rPr>
            </w:pPr>
            <w:r w:rsidRPr="008D747B">
              <w:rPr>
                <w:sz w:val="18"/>
                <w:szCs w:val="18"/>
              </w:rPr>
              <w:t>18335</w:t>
            </w:r>
          </w:p>
        </w:tc>
        <w:tc>
          <w:tcPr>
            <w:tcW w:w="786" w:type="dxa"/>
            <w:vAlign w:val="center"/>
          </w:tcPr>
          <w:p w:rsidR="001F7C62" w:rsidRPr="008D747B" w:rsidRDefault="001F7C62" w:rsidP="008A2941">
            <w:pPr>
              <w:jc w:val="center"/>
              <w:rPr>
                <w:sz w:val="18"/>
                <w:szCs w:val="18"/>
              </w:rPr>
            </w:pPr>
            <w:r w:rsidRPr="008D747B">
              <w:rPr>
                <w:sz w:val="18"/>
                <w:szCs w:val="18"/>
              </w:rPr>
              <w:t>18838</w:t>
            </w:r>
          </w:p>
        </w:tc>
        <w:tc>
          <w:tcPr>
            <w:tcW w:w="785" w:type="dxa"/>
            <w:vAlign w:val="center"/>
          </w:tcPr>
          <w:p w:rsidR="001F7C62" w:rsidRPr="008D747B" w:rsidRDefault="001F7C62" w:rsidP="008A2941">
            <w:pPr>
              <w:jc w:val="center"/>
              <w:rPr>
                <w:sz w:val="18"/>
                <w:szCs w:val="18"/>
              </w:rPr>
            </w:pPr>
            <w:r w:rsidRPr="008D747B">
              <w:rPr>
                <w:sz w:val="18"/>
                <w:szCs w:val="18"/>
              </w:rPr>
              <w:t>18798</w:t>
            </w:r>
          </w:p>
        </w:tc>
        <w:tc>
          <w:tcPr>
            <w:tcW w:w="784" w:type="dxa"/>
            <w:vAlign w:val="center"/>
          </w:tcPr>
          <w:p w:rsidR="001F7C62" w:rsidRPr="008D747B" w:rsidRDefault="001F7C62" w:rsidP="008A2941">
            <w:pPr>
              <w:jc w:val="center"/>
              <w:rPr>
                <w:sz w:val="18"/>
                <w:szCs w:val="18"/>
              </w:rPr>
            </w:pPr>
            <w:r w:rsidRPr="008D747B">
              <w:rPr>
                <w:sz w:val="18"/>
                <w:szCs w:val="18"/>
              </w:rPr>
              <w:t>19215</w:t>
            </w:r>
          </w:p>
        </w:tc>
        <w:tc>
          <w:tcPr>
            <w:tcW w:w="785" w:type="dxa"/>
            <w:vAlign w:val="center"/>
          </w:tcPr>
          <w:p w:rsidR="001F7C62" w:rsidRPr="008D747B" w:rsidRDefault="001F7C62" w:rsidP="008A2941">
            <w:pPr>
              <w:jc w:val="center"/>
              <w:rPr>
                <w:sz w:val="18"/>
                <w:szCs w:val="18"/>
              </w:rPr>
            </w:pPr>
            <w:r w:rsidRPr="008D747B">
              <w:rPr>
                <w:sz w:val="18"/>
                <w:szCs w:val="18"/>
              </w:rPr>
              <w:t>24004</w:t>
            </w:r>
          </w:p>
        </w:tc>
      </w:tr>
      <w:tr w:rsidR="001F7C62" w:rsidRPr="008D747B" w:rsidTr="0022110F">
        <w:trPr>
          <w:trHeight w:val="397"/>
        </w:trPr>
        <w:tc>
          <w:tcPr>
            <w:tcW w:w="1400" w:type="dxa"/>
            <w:vAlign w:val="center"/>
          </w:tcPr>
          <w:p w:rsidR="001F7C62" w:rsidRPr="008D747B" w:rsidRDefault="001F7C62" w:rsidP="008A2941">
            <w:pPr>
              <w:jc w:val="center"/>
              <w:rPr>
                <w:sz w:val="18"/>
                <w:szCs w:val="18"/>
              </w:rPr>
            </w:pPr>
            <w:r w:rsidRPr="008D747B">
              <w:rPr>
                <w:sz w:val="18"/>
                <w:szCs w:val="18"/>
              </w:rPr>
              <w:t>2010</w:t>
            </w:r>
          </w:p>
        </w:tc>
        <w:tc>
          <w:tcPr>
            <w:tcW w:w="927" w:type="dxa"/>
            <w:vAlign w:val="center"/>
          </w:tcPr>
          <w:p w:rsidR="001F7C62" w:rsidRPr="008D747B" w:rsidRDefault="001F7C62" w:rsidP="008A2941">
            <w:pPr>
              <w:jc w:val="center"/>
              <w:rPr>
                <w:sz w:val="18"/>
                <w:szCs w:val="18"/>
              </w:rPr>
            </w:pPr>
            <w:r w:rsidRPr="008D747B">
              <w:rPr>
                <w:sz w:val="18"/>
                <w:szCs w:val="18"/>
              </w:rPr>
              <w:t>20952</w:t>
            </w:r>
          </w:p>
        </w:tc>
        <w:tc>
          <w:tcPr>
            <w:tcW w:w="816" w:type="dxa"/>
            <w:vAlign w:val="center"/>
          </w:tcPr>
          <w:p w:rsidR="001F7C62" w:rsidRPr="008D747B" w:rsidRDefault="001F7C62" w:rsidP="008A2941">
            <w:pPr>
              <w:jc w:val="center"/>
              <w:rPr>
                <w:sz w:val="18"/>
                <w:szCs w:val="18"/>
              </w:rPr>
            </w:pPr>
            <w:r w:rsidRPr="008D747B">
              <w:rPr>
                <w:sz w:val="18"/>
                <w:szCs w:val="18"/>
              </w:rPr>
              <w:t>19485</w:t>
            </w:r>
          </w:p>
        </w:tc>
        <w:tc>
          <w:tcPr>
            <w:tcW w:w="784" w:type="dxa"/>
            <w:vAlign w:val="center"/>
          </w:tcPr>
          <w:p w:rsidR="001F7C62" w:rsidRPr="008D747B" w:rsidRDefault="001F7C62" w:rsidP="008A2941">
            <w:pPr>
              <w:jc w:val="center"/>
              <w:rPr>
                <w:sz w:val="18"/>
                <w:szCs w:val="18"/>
                <w:lang w:val="en-US"/>
              </w:rPr>
            </w:pPr>
            <w:r w:rsidRPr="008D747B">
              <w:rPr>
                <w:sz w:val="18"/>
                <w:szCs w:val="18"/>
              </w:rPr>
              <w:t>20</w:t>
            </w:r>
            <w:r w:rsidRPr="008D747B">
              <w:rPr>
                <w:sz w:val="18"/>
                <w:szCs w:val="18"/>
                <w:lang w:val="en-US"/>
              </w:rPr>
              <w:t>809</w:t>
            </w:r>
          </w:p>
        </w:tc>
        <w:tc>
          <w:tcPr>
            <w:tcW w:w="785" w:type="dxa"/>
            <w:vAlign w:val="center"/>
          </w:tcPr>
          <w:p w:rsidR="001F7C62" w:rsidRPr="008D747B" w:rsidRDefault="001F7C62" w:rsidP="008A2941">
            <w:pPr>
              <w:jc w:val="center"/>
              <w:rPr>
                <w:sz w:val="18"/>
                <w:szCs w:val="18"/>
              </w:rPr>
            </w:pPr>
            <w:r w:rsidRPr="008D747B">
              <w:rPr>
                <w:sz w:val="18"/>
                <w:szCs w:val="18"/>
              </w:rPr>
              <w:t>21031</w:t>
            </w:r>
          </w:p>
        </w:tc>
        <w:tc>
          <w:tcPr>
            <w:tcW w:w="785" w:type="dxa"/>
            <w:vAlign w:val="center"/>
          </w:tcPr>
          <w:p w:rsidR="001F7C62" w:rsidRPr="008D747B" w:rsidRDefault="001F7C62" w:rsidP="008A2941">
            <w:pPr>
              <w:jc w:val="center"/>
              <w:rPr>
                <w:sz w:val="18"/>
                <w:szCs w:val="18"/>
              </w:rPr>
            </w:pPr>
            <w:r w:rsidRPr="008D747B">
              <w:rPr>
                <w:sz w:val="18"/>
                <w:szCs w:val="18"/>
              </w:rPr>
              <w:t>23491</w:t>
            </w:r>
          </w:p>
        </w:tc>
        <w:tc>
          <w:tcPr>
            <w:tcW w:w="783" w:type="dxa"/>
            <w:vAlign w:val="center"/>
          </w:tcPr>
          <w:p w:rsidR="001F7C62" w:rsidRPr="008D747B" w:rsidRDefault="001F7C62" w:rsidP="008A2941">
            <w:pPr>
              <w:jc w:val="center"/>
              <w:rPr>
                <w:sz w:val="18"/>
                <w:szCs w:val="18"/>
              </w:rPr>
            </w:pPr>
            <w:r w:rsidRPr="008D747B">
              <w:rPr>
                <w:sz w:val="18"/>
                <w:szCs w:val="18"/>
              </w:rPr>
              <w:t>18938</w:t>
            </w:r>
          </w:p>
        </w:tc>
        <w:tc>
          <w:tcPr>
            <w:tcW w:w="784" w:type="dxa"/>
            <w:vAlign w:val="center"/>
          </w:tcPr>
          <w:p w:rsidR="001F7C62" w:rsidRPr="008D747B" w:rsidRDefault="001F7C62" w:rsidP="008A2941">
            <w:pPr>
              <w:jc w:val="center"/>
              <w:rPr>
                <w:sz w:val="18"/>
                <w:szCs w:val="18"/>
              </w:rPr>
            </w:pPr>
            <w:r w:rsidRPr="008D747B">
              <w:rPr>
                <w:sz w:val="18"/>
                <w:szCs w:val="18"/>
              </w:rPr>
              <w:t>19017</w:t>
            </w:r>
          </w:p>
        </w:tc>
        <w:tc>
          <w:tcPr>
            <w:tcW w:w="784" w:type="dxa"/>
            <w:vAlign w:val="center"/>
          </w:tcPr>
          <w:p w:rsidR="001F7C62" w:rsidRPr="008D747B" w:rsidRDefault="001F7C62" w:rsidP="008A2941">
            <w:pPr>
              <w:jc w:val="center"/>
              <w:rPr>
                <w:sz w:val="18"/>
                <w:szCs w:val="18"/>
              </w:rPr>
            </w:pPr>
            <w:r w:rsidRPr="008D747B">
              <w:rPr>
                <w:sz w:val="18"/>
                <w:szCs w:val="18"/>
              </w:rPr>
              <w:t>20589</w:t>
            </w:r>
          </w:p>
        </w:tc>
        <w:tc>
          <w:tcPr>
            <w:tcW w:w="783" w:type="dxa"/>
            <w:vAlign w:val="center"/>
          </w:tcPr>
          <w:p w:rsidR="001F7C62" w:rsidRPr="008D747B" w:rsidRDefault="001F7C62" w:rsidP="008A2941">
            <w:pPr>
              <w:jc w:val="center"/>
              <w:rPr>
                <w:sz w:val="18"/>
                <w:szCs w:val="18"/>
              </w:rPr>
            </w:pPr>
            <w:r w:rsidRPr="008D747B">
              <w:rPr>
                <w:sz w:val="18"/>
                <w:szCs w:val="18"/>
              </w:rPr>
              <w:t>20358</w:t>
            </w:r>
          </w:p>
        </w:tc>
        <w:tc>
          <w:tcPr>
            <w:tcW w:w="784" w:type="dxa"/>
            <w:vAlign w:val="center"/>
          </w:tcPr>
          <w:p w:rsidR="001F7C62" w:rsidRPr="008D747B" w:rsidRDefault="001F7C62" w:rsidP="008A2941">
            <w:pPr>
              <w:jc w:val="center"/>
              <w:rPr>
                <w:sz w:val="18"/>
                <w:szCs w:val="18"/>
                <w:lang w:val="en-US"/>
              </w:rPr>
            </w:pPr>
            <w:r w:rsidRPr="008D747B">
              <w:rPr>
                <w:sz w:val="18"/>
                <w:szCs w:val="18"/>
              </w:rPr>
              <w:t>20</w:t>
            </w:r>
            <w:r w:rsidRPr="008D747B">
              <w:rPr>
                <w:sz w:val="18"/>
                <w:szCs w:val="18"/>
                <w:lang w:val="en-US"/>
              </w:rPr>
              <w:t>279</w:t>
            </w:r>
          </w:p>
        </w:tc>
        <w:tc>
          <w:tcPr>
            <w:tcW w:w="783" w:type="dxa"/>
            <w:vAlign w:val="center"/>
          </w:tcPr>
          <w:p w:rsidR="001F7C62" w:rsidRPr="008D747B" w:rsidRDefault="001F7C62" w:rsidP="008A2941">
            <w:pPr>
              <w:jc w:val="center"/>
              <w:rPr>
                <w:sz w:val="18"/>
                <w:szCs w:val="18"/>
                <w:lang w:val="en-US"/>
              </w:rPr>
            </w:pPr>
            <w:r w:rsidRPr="008D747B">
              <w:rPr>
                <w:sz w:val="18"/>
                <w:szCs w:val="18"/>
                <w:lang w:val="en-US"/>
              </w:rPr>
              <w:t>21795</w:t>
            </w:r>
          </w:p>
        </w:tc>
        <w:tc>
          <w:tcPr>
            <w:tcW w:w="783" w:type="dxa"/>
            <w:vAlign w:val="center"/>
          </w:tcPr>
          <w:p w:rsidR="001F7C62" w:rsidRPr="008D747B" w:rsidRDefault="001F7C62" w:rsidP="008A2941">
            <w:pPr>
              <w:jc w:val="center"/>
              <w:rPr>
                <w:sz w:val="18"/>
                <w:szCs w:val="18"/>
              </w:rPr>
            </w:pPr>
            <w:r w:rsidRPr="008D747B">
              <w:rPr>
                <w:sz w:val="18"/>
                <w:szCs w:val="18"/>
              </w:rPr>
              <w:t>21325</w:t>
            </w:r>
          </w:p>
        </w:tc>
        <w:tc>
          <w:tcPr>
            <w:tcW w:w="811" w:type="dxa"/>
            <w:vAlign w:val="center"/>
          </w:tcPr>
          <w:p w:rsidR="001F7C62" w:rsidRPr="008D747B" w:rsidRDefault="001F7C62" w:rsidP="008A2941">
            <w:pPr>
              <w:jc w:val="center"/>
              <w:rPr>
                <w:sz w:val="18"/>
                <w:szCs w:val="18"/>
              </w:rPr>
            </w:pPr>
            <w:r w:rsidRPr="008D747B">
              <w:rPr>
                <w:sz w:val="18"/>
                <w:szCs w:val="18"/>
              </w:rPr>
              <w:t>20753</w:t>
            </w:r>
          </w:p>
        </w:tc>
        <w:tc>
          <w:tcPr>
            <w:tcW w:w="786" w:type="dxa"/>
            <w:vAlign w:val="center"/>
          </w:tcPr>
          <w:p w:rsidR="001F7C62" w:rsidRPr="008D747B" w:rsidRDefault="001F7C62" w:rsidP="008A2941">
            <w:pPr>
              <w:jc w:val="center"/>
              <w:rPr>
                <w:sz w:val="18"/>
                <w:szCs w:val="18"/>
              </w:rPr>
            </w:pPr>
            <w:r w:rsidRPr="008D747B">
              <w:rPr>
                <w:sz w:val="18"/>
                <w:szCs w:val="18"/>
              </w:rPr>
              <w:t>20999</w:t>
            </w:r>
          </w:p>
        </w:tc>
        <w:tc>
          <w:tcPr>
            <w:tcW w:w="785" w:type="dxa"/>
            <w:vAlign w:val="center"/>
          </w:tcPr>
          <w:p w:rsidR="001F7C62" w:rsidRPr="008D747B" w:rsidRDefault="001F7C62" w:rsidP="008A2941">
            <w:pPr>
              <w:jc w:val="center"/>
              <w:rPr>
                <w:sz w:val="18"/>
                <w:szCs w:val="18"/>
              </w:rPr>
            </w:pPr>
            <w:r w:rsidRPr="008D747B">
              <w:rPr>
                <w:sz w:val="18"/>
                <w:szCs w:val="18"/>
              </w:rPr>
              <w:t>20970</w:t>
            </w:r>
          </w:p>
        </w:tc>
        <w:tc>
          <w:tcPr>
            <w:tcW w:w="784" w:type="dxa"/>
            <w:vAlign w:val="center"/>
          </w:tcPr>
          <w:p w:rsidR="001F7C62" w:rsidRPr="008D747B" w:rsidRDefault="001F7C62" w:rsidP="008A2941">
            <w:pPr>
              <w:jc w:val="center"/>
              <w:rPr>
                <w:sz w:val="18"/>
                <w:szCs w:val="18"/>
              </w:rPr>
            </w:pPr>
            <w:r w:rsidRPr="008D747B">
              <w:rPr>
                <w:sz w:val="18"/>
                <w:szCs w:val="18"/>
              </w:rPr>
              <w:t>21486</w:t>
            </w:r>
          </w:p>
        </w:tc>
        <w:tc>
          <w:tcPr>
            <w:tcW w:w="785" w:type="dxa"/>
            <w:vAlign w:val="center"/>
          </w:tcPr>
          <w:p w:rsidR="001F7C62" w:rsidRPr="008D747B" w:rsidRDefault="001F7C62" w:rsidP="008A2941">
            <w:pPr>
              <w:jc w:val="center"/>
              <w:rPr>
                <w:sz w:val="18"/>
                <w:szCs w:val="18"/>
              </w:rPr>
            </w:pPr>
            <w:r w:rsidRPr="008D747B">
              <w:rPr>
                <w:sz w:val="18"/>
                <w:szCs w:val="18"/>
              </w:rPr>
              <w:t>28027</w:t>
            </w:r>
          </w:p>
        </w:tc>
      </w:tr>
      <w:tr w:rsidR="001F7C62" w:rsidRPr="008D747B" w:rsidTr="0022110F">
        <w:trPr>
          <w:trHeight w:val="397"/>
        </w:trPr>
        <w:tc>
          <w:tcPr>
            <w:tcW w:w="1400" w:type="dxa"/>
            <w:vAlign w:val="center"/>
          </w:tcPr>
          <w:p w:rsidR="001F7C62" w:rsidRPr="008D747B" w:rsidRDefault="001F7C62" w:rsidP="008A2941">
            <w:pPr>
              <w:jc w:val="center"/>
              <w:rPr>
                <w:sz w:val="18"/>
                <w:szCs w:val="18"/>
              </w:rPr>
            </w:pPr>
            <w:r w:rsidRPr="008D747B">
              <w:rPr>
                <w:sz w:val="18"/>
                <w:szCs w:val="18"/>
              </w:rPr>
              <w:t>2011</w:t>
            </w:r>
          </w:p>
        </w:tc>
        <w:tc>
          <w:tcPr>
            <w:tcW w:w="927" w:type="dxa"/>
            <w:vAlign w:val="center"/>
          </w:tcPr>
          <w:p w:rsidR="001F7C62" w:rsidRPr="008D747B" w:rsidRDefault="001F7C62" w:rsidP="008A2941">
            <w:pPr>
              <w:jc w:val="center"/>
              <w:rPr>
                <w:sz w:val="18"/>
                <w:szCs w:val="18"/>
              </w:rPr>
            </w:pPr>
            <w:r w:rsidRPr="008D747B">
              <w:rPr>
                <w:sz w:val="18"/>
                <w:szCs w:val="18"/>
              </w:rPr>
              <w:t>23369</w:t>
            </w:r>
          </w:p>
        </w:tc>
        <w:tc>
          <w:tcPr>
            <w:tcW w:w="816" w:type="dxa"/>
            <w:vAlign w:val="center"/>
          </w:tcPr>
          <w:p w:rsidR="001F7C62" w:rsidRPr="008D747B" w:rsidRDefault="001F7C62" w:rsidP="008A2941">
            <w:pPr>
              <w:jc w:val="center"/>
              <w:rPr>
                <w:sz w:val="18"/>
                <w:szCs w:val="18"/>
              </w:rPr>
            </w:pPr>
            <w:r w:rsidRPr="008D747B">
              <w:rPr>
                <w:sz w:val="18"/>
                <w:szCs w:val="18"/>
              </w:rPr>
              <w:t>21354</w:t>
            </w:r>
          </w:p>
        </w:tc>
        <w:tc>
          <w:tcPr>
            <w:tcW w:w="784" w:type="dxa"/>
            <w:vAlign w:val="center"/>
          </w:tcPr>
          <w:p w:rsidR="001F7C62" w:rsidRPr="008D747B" w:rsidRDefault="001F7C62" w:rsidP="008A2941">
            <w:pPr>
              <w:jc w:val="center"/>
              <w:rPr>
                <w:sz w:val="18"/>
                <w:szCs w:val="18"/>
              </w:rPr>
            </w:pPr>
            <w:r w:rsidRPr="008D747B">
              <w:rPr>
                <w:sz w:val="18"/>
                <w:szCs w:val="18"/>
              </w:rPr>
              <w:t>23154</w:t>
            </w:r>
          </w:p>
        </w:tc>
        <w:tc>
          <w:tcPr>
            <w:tcW w:w="785" w:type="dxa"/>
            <w:vAlign w:val="center"/>
          </w:tcPr>
          <w:p w:rsidR="001F7C62" w:rsidRPr="008D747B" w:rsidRDefault="001F7C62" w:rsidP="008A2941">
            <w:pPr>
              <w:jc w:val="center"/>
              <w:rPr>
                <w:sz w:val="18"/>
                <w:szCs w:val="18"/>
              </w:rPr>
            </w:pPr>
            <w:r w:rsidRPr="008D747B">
              <w:rPr>
                <w:sz w:val="18"/>
                <w:szCs w:val="18"/>
              </w:rPr>
              <w:t>23352</w:t>
            </w:r>
          </w:p>
        </w:tc>
        <w:tc>
          <w:tcPr>
            <w:tcW w:w="785" w:type="dxa"/>
            <w:vAlign w:val="center"/>
          </w:tcPr>
          <w:p w:rsidR="001F7C62" w:rsidRPr="008D747B" w:rsidRDefault="001F7C62" w:rsidP="008A2941">
            <w:pPr>
              <w:jc w:val="center"/>
              <w:rPr>
                <w:sz w:val="18"/>
                <w:szCs w:val="18"/>
              </w:rPr>
            </w:pPr>
            <w:r w:rsidRPr="008D747B">
              <w:rPr>
                <w:sz w:val="18"/>
                <w:szCs w:val="18"/>
              </w:rPr>
              <w:t>26905</w:t>
            </w:r>
          </w:p>
        </w:tc>
        <w:tc>
          <w:tcPr>
            <w:tcW w:w="783" w:type="dxa"/>
            <w:vAlign w:val="center"/>
          </w:tcPr>
          <w:p w:rsidR="001F7C62" w:rsidRPr="008D747B" w:rsidRDefault="001F7C62" w:rsidP="008A2941">
            <w:pPr>
              <w:jc w:val="center"/>
              <w:rPr>
                <w:sz w:val="18"/>
                <w:szCs w:val="18"/>
              </w:rPr>
            </w:pPr>
            <w:r w:rsidRPr="008D747B">
              <w:rPr>
                <w:sz w:val="18"/>
                <w:szCs w:val="18"/>
              </w:rPr>
              <w:t>20669</w:t>
            </w:r>
          </w:p>
        </w:tc>
        <w:tc>
          <w:tcPr>
            <w:tcW w:w="784" w:type="dxa"/>
            <w:vAlign w:val="center"/>
          </w:tcPr>
          <w:p w:rsidR="001F7C62" w:rsidRPr="008D747B" w:rsidRDefault="001F7C62" w:rsidP="008A2941">
            <w:pPr>
              <w:jc w:val="center"/>
              <w:rPr>
                <w:sz w:val="18"/>
                <w:szCs w:val="18"/>
              </w:rPr>
            </w:pPr>
            <w:r w:rsidRPr="008D747B">
              <w:rPr>
                <w:sz w:val="18"/>
                <w:szCs w:val="18"/>
              </w:rPr>
              <w:t>20680</w:t>
            </w:r>
          </w:p>
        </w:tc>
        <w:tc>
          <w:tcPr>
            <w:tcW w:w="784" w:type="dxa"/>
            <w:vAlign w:val="center"/>
          </w:tcPr>
          <w:p w:rsidR="001F7C62" w:rsidRPr="008D747B" w:rsidRDefault="001F7C62" w:rsidP="008A2941">
            <w:pPr>
              <w:jc w:val="center"/>
              <w:rPr>
                <w:sz w:val="18"/>
                <w:szCs w:val="18"/>
              </w:rPr>
            </w:pPr>
            <w:r w:rsidRPr="008D747B">
              <w:rPr>
                <w:sz w:val="18"/>
                <w:szCs w:val="18"/>
              </w:rPr>
              <w:t>22673</w:t>
            </w:r>
          </w:p>
        </w:tc>
        <w:tc>
          <w:tcPr>
            <w:tcW w:w="783" w:type="dxa"/>
            <w:vAlign w:val="center"/>
          </w:tcPr>
          <w:p w:rsidR="001F7C62" w:rsidRPr="008D747B" w:rsidRDefault="001F7C62" w:rsidP="008A2941">
            <w:pPr>
              <w:jc w:val="center"/>
              <w:rPr>
                <w:sz w:val="18"/>
                <w:szCs w:val="18"/>
              </w:rPr>
            </w:pPr>
            <w:r w:rsidRPr="008D747B">
              <w:rPr>
                <w:sz w:val="18"/>
                <w:szCs w:val="18"/>
              </w:rPr>
              <w:t>22519</w:t>
            </w:r>
          </w:p>
        </w:tc>
        <w:tc>
          <w:tcPr>
            <w:tcW w:w="784" w:type="dxa"/>
            <w:vAlign w:val="center"/>
          </w:tcPr>
          <w:p w:rsidR="001F7C62" w:rsidRPr="008D747B" w:rsidRDefault="001F7C62" w:rsidP="008A2941">
            <w:pPr>
              <w:jc w:val="center"/>
              <w:rPr>
                <w:sz w:val="18"/>
                <w:szCs w:val="18"/>
              </w:rPr>
            </w:pPr>
            <w:r w:rsidRPr="008D747B">
              <w:rPr>
                <w:sz w:val="18"/>
                <w:szCs w:val="18"/>
              </w:rPr>
              <w:t>22779</w:t>
            </w:r>
          </w:p>
        </w:tc>
        <w:tc>
          <w:tcPr>
            <w:tcW w:w="783" w:type="dxa"/>
            <w:vAlign w:val="center"/>
          </w:tcPr>
          <w:p w:rsidR="001F7C62" w:rsidRPr="008D747B" w:rsidRDefault="001F7C62" w:rsidP="008A2941">
            <w:pPr>
              <w:jc w:val="center"/>
              <w:rPr>
                <w:sz w:val="18"/>
                <w:szCs w:val="18"/>
              </w:rPr>
            </w:pPr>
            <w:r w:rsidRPr="008D747B">
              <w:rPr>
                <w:sz w:val="18"/>
                <w:szCs w:val="18"/>
              </w:rPr>
              <w:t>24137</w:t>
            </w:r>
          </w:p>
        </w:tc>
        <w:tc>
          <w:tcPr>
            <w:tcW w:w="783" w:type="dxa"/>
            <w:vAlign w:val="center"/>
          </w:tcPr>
          <w:p w:rsidR="001F7C62" w:rsidRPr="008D747B" w:rsidRDefault="001F7C62" w:rsidP="008A2941">
            <w:pPr>
              <w:jc w:val="center"/>
              <w:rPr>
                <w:sz w:val="18"/>
                <w:szCs w:val="18"/>
              </w:rPr>
            </w:pPr>
            <w:r w:rsidRPr="008D747B">
              <w:rPr>
                <w:sz w:val="18"/>
                <w:szCs w:val="18"/>
              </w:rPr>
              <w:t>23598</w:t>
            </w:r>
          </w:p>
        </w:tc>
        <w:tc>
          <w:tcPr>
            <w:tcW w:w="811" w:type="dxa"/>
            <w:vAlign w:val="center"/>
          </w:tcPr>
          <w:p w:rsidR="001F7C62" w:rsidRPr="008D747B" w:rsidRDefault="001F7C62" w:rsidP="008A2941">
            <w:pPr>
              <w:jc w:val="center"/>
              <w:rPr>
                <w:sz w:val="18"/>
                <w:szCs w:val="18"/>
              </w:rPr>
            </w:pPr>
            <w:r w:rsidRPr="008D747B">
              <w:rPr>
                <w:sz w:val="18"/>
                <w:szCs w:val="18"/>
              </w:rPr>
              <w:t>23051</w:t>
            </w:r>
          </w:p>
        </w:tc>
        <w:tc>
          <w:tcPr>
            <w:tcW w:w="786" w:type="dxa"/>
            <w:vAlign w:val="center"/>
          </w:tcPr>
          <w:p w:rsidR="001F7C62" w:rsidRPr="008D747B" w:rsidRDefault="001F7C62" w:rsidP="008A2941">
            <w:pPr>
              <w:jc w:val="center"/>
              <w:rPr>
                <w:sz w:val="18"/>
                <w:szCs w:val="18"/>
              </w:rPr>
            </w:pPr>
            <w:r w:rsidRPr="008D747B">
              <w:rPr>
                <w:sz w:val="18"/>
                <w:szCs w:val="18"/>
              </w:rPr>
              <w:t>23468</w:t>
            </w:r>
          </w:p>
        </w:tc>
        <w:tc>
          <w:tcPr>
            <w:tcW w:w="785" w:type="dxa"/>
            <w:vAlign w:val="center"/>
          </w:tcPr>
          <w:p w:rsidR="001F7C62" w:rsidRPr="008D747B" w:rsidRDefault="001F7C62" w:rsidP="008A2941">
            <w:pPr>
              <w:jc w:val="center"/>
              <w:rPr>
                <w:sz w:val="18"/>
                <w:szCs w:val="18"/>
              </w:rPr>
            </w:pPr>
            <w:r w:rsidRPr="008D747B">
              <w:rPr>
                <w:sz w:val="18"/>
                <w:szCs w:val="18"/>
              </w:rPr>
              <w:t>23602</w:t>
            </w:r>
          </w:p>
        </w:tc>
        <w:tc>
          <w:tcPr>
            <w:tcW w:w="784" w:type="dxa"/>
            <w:vAlign w:val="center"/>
          </w:tcPr>
          <w:p w:rsidR="001F7C62" w:rsidRPr="008D747B" w:rsidRDefault="001F7C62" w:rsidP="008A2941">
            <w:pPr>
              <w:jc w:val="center"/>
              <w:rPr>
                <w:sz w:val="18"/>
                <w:szCs w:val="18"/>
              </w:rPr>
            </w:pPr>
            <w:r w:rsidRPr="008D747B">
              <w:rPr>
                <w:sz w:val="18"/>
                <w:szCs w:val="18"/>
              </w:rPr>
              <w:t>24296</w:t>
            </w:r>
          </w:p>
        </w:tc>
        <w:tc>
          <w:tcPr>
            <w:tcW w:w="785" w:type="dxa"/>
            <w:vAlign w:val="center"/>
          </w:tcPr>
          <w:p w:rsidR="001F7C62" w:rsidRPr="008D747B" w:rsidRDefault="001F7C62" w:rsidP="008A2941">
            <w:pPr>
              <w:jc w:val="center"/>
              <w:rPr>
                <w:sz w:val="18"/>
                <w:szCs w:val="18"/>
              </w:rPr>
            </w:pPr>
            <w:r w:rsidRPr="008D747B">
              <w:rPr>
                <w:sz w:val="18"/>
                <w:szCs w:val="18"/>
              </w:rPr>
              <w:t>32809</w:t>
            </w:r>
          </w:p>
        </w:tc>
      </w:tr>
      <w:tr w:rsidR="001F7C62" w:rsidRPr="008D747B" w:rsidTr="0022110F">
        <w:trPr>
          <w:trHeight w:val="397"/>
        </w:trPr>
        <w:tc>
          <w:tcPr>
            <w:tcW w:w="1400" w:type="dxa"/>
            <w:vAlign w:val="center"/>
          </w:tcPr>
          <w:p w:rsidR="001F7C62" w:rsidRPr="008D747B" w:rsidRDefault="001F7C62" w:rsidP="008A2941">
            <w:pPr>
              <w:jc w:val="center"/>
              <w:rPr>
                <w:sz w:val="18"/>
                <w:szCs w:val="18"/>
              </w:rPr>
            </w:pPr>
            <w:r w:rsidRPr="008D747B">
              <w:rPr>
                <w:sz w:val="18"/>
                <w:szCs w:val="18"/>
              </w:rPr>
              <w:t>2012</w:t>
            </w:r>
          </w:p>
        </w:tc>
        <w:tc>
          <w:tcPr>
            <w:tcW w:w="927" w:type="dxa"/>
            <w:vAlign w:val="center"/>
          </w:tcPr>
          <w:p w:rsidR="001F7C62" w:rsidRPr="008D747B" w:rsidRDefault="001F7C62" w:rsidP="008A2941">
            <w:pPr>
              <w:jc w:val="center"/>
              <w:rPr>
                <w:sz w:val="18"/>
                <w:szCs w:val="18"/>
                <w:lang w:val="en-US"/>
              </w:rPr>
            </w:pPr>
            <w:r w:rsidRPr="008D747B">
              <w:rPr>
                <w:sz w:val="18"/>
                <w:szCs w:val="18"/>
                <w:lang w:val="en-US"/>
              </w:rPr>
              <w:t>26629</w:t>
            </w:r>
          </w:p>
        </w:tc>
        <w:tc>
          <w:tcPr>
            <w:tcW w:w="816" w:type="dxa"/>
            <w:vAlign w:val="center"/>
          </w:tcPr>
          <w:p w:rsidR="001F7C62" w:rsidRPr="008D747B" w:rsidRDefault="001F7C62" w:rsidP="008A2941">
            <w:pPr>
              <w:jc w:val="center"/>
              <w:rPr>
                <w:sz w:val="18"/>
                <w:szCs w:val="18"/>
              </w:rPr>
            </w:pPr>
            <w:r w:rsidRPr="008D747B">
              <w:rPr>
                <w:sz w:val="18"/>
                <w:szCs w:val="18"/>
              </w:rPr>
              <w:t>24407</w:t>
            </w:r>
          </w:p>
        </w:tc>
        <w:tc>
          <w:tcPr>
            <w:tcW w:w="784" w:type="dxa"/>
            <w:vAlign w:val="center"/>
          </w:tcPr>
          <w:p w:rsidR="001F7C62" w:rsidRPr="008D747B" w:rsidRDefault="001F7C62" w:rsidP="008A2941">
            <w:pPr>
              <w:jc w:val="center"/>
              <w:rPr>
                <w:sz w:val="18"/>
                <w:szCs w:val="18"/>
                <w:lang w:val="en-US"/>
              </w:rPr>
            </w:pPr>
            <w:r w:rsidRPr="008D747B">
              <w:rPr>
                <w:sz w:val="18"/>
                <w:szCs w:val="18"/>
                <w:lang w:val="en-US"/>
              </w:rPr>
              <w:t>26547</w:t>
            </w:r>
          </w:p>
        </w:tc>
        <w:tc>
          <w:tcPr>
            <w:tcW w:w="785" w:type="dxa"/>
            <w:vAlign w:val="center"/>
          </w:tcPr>
          <w:p w:rsidR="001F7C62" w:rsidRPr="008D747B" w:rsidRDefault="001F7C62" w:rsidP="008A2941">
            <w:pPr>
              <w:jc w:val="center"/>
              <w:rPr>
                <w:sz w:val="18"/>
                <w:szCs w:val="18"/>
                <w:lang w:val="en-US"/>
              </w:rPr>
            </w:pPr>
            <w:r w:rsidRPr="008D747B">
              <w:rPr>
                <w:sz w:val="18"/>
                <w:szCs w:val="18"/>
              </w:rPr>
              <w:t>26127</w:t>
            </w:r>
          </w:p>
        </w:tc>
        <w:tc>
          <w:tcPr>
            <w:tcW w:w="785" w:type="dxa"/>
            <w:vAlign w:val="center"/>
          </w:tcPr>
          <w:p w:rsidR="001F7C62" w:rsidRPr="008D747B" w:rsidRDefault="001F7C62" w:rsidP="008A2941">
            <w:pPr>
              <w:jc w:val="center"/>
              <w:rPr>
                <w:sz w:val="18"/>
                <w:szCs w:val="18"/>
              </w:rPr>
            </w:pPr>
            <w:r w:rsidRPr="008D747B">
              <w:rPr>
                <w:sz w:val="18"/>
                <w:szCs w:val="18"/>
              </w:rPr>
              <w:t>30233</w:t>
            </w:r>
          </w:p>
        </w:tc>
        <w:tc>
          <w:tcPr>
            <w:tcW w:w="783" w:type="dxa"/>
            <w:vAlign w:val="center"/>
          </w:tcPr>
          <w:p w:rsidR="001F7C62" w:rsidRPr="008D747B" w:rsidRDefault="001F7C62" w:rsidP="008A2941">
            <w:pPr>
              <w:jc w:val="center"/>
              <w:rPr>
                <w:sz w:val="18"/>
                <w:szCs w:val="18"/>
              </w:rPr>
            </w:pPr>
            <w:r w:rsidRPr="008D747B">
              <w:rPr>
                <w:sz w:val="18"/>
                <w:szCs w:val="18"/>
                <w:lang w:val="en-US"/>
              </w:rPr>
              <w:t>23746</w:t>
            </w:r>
          </w:p>
        </w:tc>
        <w:tc>
          <w:tcPr>
            <w:tcW w:w="784" w:type="dxa"/>
            <w:vAlign w:val="center"/>
          </w:tcPr>
          <w:p w:rsidR="001F7C62" w:rsidRPr="008D747B" w:rsidRDefault="001F7C62" w:rsidP="008A2941">
            <w:pPr>
              <w:jc w:val="center"/>
              <w:rPr>
                <w:sz w:val="18"/>
                <w:szCs w:val="18"/>
              </w:rPr>
            </w:pPr>
            <w:r w:rsidRPr="008D747B">
              <w:rPr>
                <w:sz w:val="18"/>
                <w:szCs w:val="18"/>
              </w:rPr>
              <w:t>24</w:t>
            </w:r>
            <w:r w:rsidRPr="008D747B">
              <w:rPr>
                <w:sz w:val="18"/>
                <w:szCs w:val="18"/>
                <w:lang w:val="en-US"/>
              </w:rPr>
              <w:t>036</w:t>
            </w:r>
          </w:p>
        </w:tc>
        <w:tc>
          <w:tcPr>
            <w:tcW w:w="784" w:type="dxa"/>
            <w:vAlign w:val="center"/>
          </w:tcPr>
          <w:p w:rsidR="001F7C62" w:rsidRPr="008D747B" w:rsidRDefault="001F7C62" w:rsidP="008A2941">
            <w:pPr>
              <w:jc w:val="center"/>
              <w:rPr>
                <w:sz w:val="18"/>
                <w:szCs w:val="18"/>
              </w:rPr>
            </w:pPr>
            <w:r w:rsidRPr="008D747B">
              <w:rPr>
                <w:sz w:val="18"/>
                <w:szCs w:val="18"/>
              </w:rPr>
              <w:t>25487</w:t>
            </w:r>
          </w:p>
        </w:tc>
        <w:tc>
          <w:tcPr>
            <w:tcW w:w="783" w:type="dxa"/>
            <w:vAlign w:val="center"/>
          </w:tcPr>
          <w:p w:rsidR="001F7C62" w:rsidRPr="008D747B" w:rsidRDefault="001F7C62" w:rsidP="008A2941">
            <w:pPr>
              <w:jc w:val="center"/>
              <w:rPr>
                <w:sz w:val="18"/>
                <w:szCs w:val="18"/>
                <w:lang w:val="en-US"/>
              </w:rPr>
            </w:pPr>
            <w:r w:rsidRPr="008D747B">
              <w:rPr>
                <w:sz w:val="18"/>
                <w:szCs w:val="18"/>
                <w:lang w:val="en-US"/>
              </w:rPr>
              <w:t>2</w:t>
            </w:r>
            <w:r w:rsidRPr="008D747B">
              <w:rPr>
                <w:sz w:val="18"/>
                <w:szCs w:val="18"/>
              </w:rPr>
              <w:t>5</w:t>
            </w:r>
            <w:r w:rsidRPr="008D747B">
              <w:rPr>
                <w:sz w:val="18"/>
                <w:szCs w:val="18"/>
                <w:lang w:val="en-US"/>
              </w:rPr>
              <w:t>800</w:t>
            </w:r>
          </w:p>
        </w:tc>
        <w:tc>
          <w:tcPr>
            <w:tcW w:w="784" w:type="dxa"/>
            <w:vAlign w:val="center"/>
          </w:tcPr>
          <w:p w:rsidR="001F7C62" w:rsidRPr="008D747B" w:rsidRDefault="001F7C62" w:rsidP="008A2941">
            <w:pPr>
              <w:jc w:val="center"/>
              <w:rPr>
                <w:sz w:val="18"/>
                <w:szCs w:val="18"/>
              </w:rPr>
            </w:pPr>
            <w:r w:rsidRPr="008D747B">
              <w:rPr>
                <w:sz w:val="18"/>
                <w:szCs w:val="18"/>
              </w:rPr>
              <w:t>26385</w:t>
            </w:r>
          </w:p>
        </w:tc>
        <w:tc>
          <w:tcPr>
            <w:tcW w:w="783" w:type="dxa"/>
            <w:vAlign w:val="center"/>
          </w:tcPr>
          <w:p w:rsidR="001F7C62" w:rsidRPr="008D747B" w:rsidRDefault="001F7C62" w:rsidP="008A2941">
            <w:pPr>
              <w:jc w:val="center"/>
              <w:rPr>
                <w:sz w:val="18"/>
                <w:szCs w:val="18"/>
              </w:rPr>
            </w:pPr>
            <w:r w:rsidRPr="008D747B">
              <w:rPr>
                <w:sz w:val="18"/>
                <w:szCs w:val="18"/>
              </w:rPr>
              <w:t>27494</w:t>
            </w:r>
          </w:p>
        </w:tc>
        <w:tc>
          <w:tcPr>
            <w:tcW w:w="783" w:type="dxa"/>
            <w:vAlign w:val="center"/>
          </w:tcPr>
          <w:p w:rsidR="001F7C62" w:rsidRPr="008D747B" w:rsidRDefault="001F7C62" w:rsidP="008A2941">
            <w:pPr>
              <w:jc w:val="center"/>
              <w:rPr>
                <w:sz w:val="18"/>
                <w:szCs w:val="18"/>
              </w:rPr>
            </w:pPr>
            <w:r w:rsidRPr="008D747B">
              <w:rPr>
                <w:sz w:val="18"/>
                <w:szCs w:val="18"/>
              </w:rPr>
              <w:t>26684</w:t>
            </w:r>
          </w:p>
        </w:tc>
        <w:tc>
          <w:tcPr>
            <w:tcW w:w="811" w:type="dxa"/>
            <w:vAlign w:val="center"/>
          </w:tcPr>
          <w:p w:rsidR="001F7C62" w:rsidRPr="008D747B" w:rsidRDefault="001F7C62" w:rsidP="008A2941">
            <w:pPr>
              <w:jc w:val="center"/>
              <w:rPr>
                <w:sz w:val="18"/>
                <w:szCs w:val="18"/>
              </w:rPr>
            </w:pPr>
            <w:r w:rsidRPr="008D747B">
              <w:rPr>
                <w:sz w:val="18"/>
                <w:szCs w:val="18"/>
              </w:rPr>
              <w:t>25718</w:t>
            </w:r>
          </w:p>
        </w:tc>
        <w:tc>
          <w:tcPr>
            <w:tcW w:w="786" w:type="dxa"/>
            <w:vAlign w:val="center"/>
          </w:tcPr>
          <w:p w:rsidR="001F7C62" w:rsidRPr="008D747B" w:rsidRDefault="001F7C62" w:rsidP="008A2941">
            <w:pPr>
              <w:jc w:val="center"/>
              <w:rPr>
                <w:sz w:val="18"/>
                <w:szCs w:val="18"/>
              </w:rPr>
            </w:pPr>
            <w:r w:rsidRPr="008D747B">
              <w:rPr>
                <w:sz w:val="18"/>
                <w:szCs w:val="18"/>
              </w:rPr>
              <w:t>25996</w:t>
            </w:r>
          </w:p>
        </w:tc>
        <w:tc>
          <w:tcPr>
            <w:tcW w:w="785" w:type="dxa"/>
            <w:vAlign w:val="center"/>
          </w:tcPr>
          <w:p w:rsidR="001F7C62" w:rsidRPr="008D747B" w:rsidRDefault="001F7C62" w:rsidP="008A2941">
            <w:pPr>
              <w:jc w:val="center"/>
              <w:rPr>
                <w:sz w:val="18"/>
                <w:szCs w:val="18"/>
              </w:rPr>
            </w:pPr>
            <w:r w:rsidRPr="008D747B">
              <w:rPr>
                <w:sz w:val="18"/>
                <w:szCs w:val="18"/>
              </w:rPr>
              <w:t>26803</w:t>
            </w:r>
          </w:p>
        </w:tc>
        <w:tc>
          <w:tcPr>
            <w:tcW w:w="784" w:type="dxa"/>
            <w:vAlign w:val="center"/>
          </w:tcPr>
          <w:p w:rsidR="001F7C62" w:rsidRPr="008D747B" w:rsidRDefault="001F7C62" w:rsidP="008A2941">
            <w:pPr>
              <w:jc w:val="center"/>
              <w:rPr>
                <w:sz w:val="18"/>
                <w:szCs w:val="18"/>
              </w:rPr>
            </w:pPr>
            <w:r w:rsidRPr="008D747B">
              <w:rPr>
                <w:sz w:val="18"/>
                <w:szCs w:val="18"/>
              </w:rPr>
              <w:t>27448</w:t>
            </w:r>
          </w:p>
        </w:tc>
        <w:tc>
          <w:tcPr>
            <w:tcW w:w="785" w:type="dxa"/>
            <w:vAlign w:val="center"/>
          </w:tcPr>
          <w:p w:rsidR="001F7C62" w:rsidRPr="008D747B" w:rsidRDefault="001F7C62" w:rsidP="008A2941">
            <w:pPr>
              <w:jc w:val="center"/>
              <w:rPr>
                <w:sz w:val="18"/>
                <w:szCs w:val="18"/>
              </w:rPr>
            </w:pPr>
            <w:r w:rsidRPr="008D747B">
              <w:rPr>
                <w:sz w:val="18"/>
                <w:szCs w:val="18"/>
              </w:rPr>
              <w:t>36450</w:t>
            </w:r>
          </w:p>
        </w:tc>
      </w:tr>
      <w:tr w:rsidR="001F7C62" w:rsidRPr="008D747B" w:rsidTr="0022110F">
        <w:trPr>
          <w:trHeight w:val="397"/>
        </w:trPr>
        <w:tc>
          <w:tcPr>
            <w:tcW w:w="1400" w:type="dxa"/>
            <w:vAlign w:val="center"/>
          </w:tcPr>
          <w:p w:rsidR="001F7C62" w:rsidRPr="008D747B" w:rsidRDefault="001F7C62" w:rsidP="008A2941">
            <w:pPr>
              <w:jc w:val="center"/>
              <w:rPr>
                <w:sz w:val="18"/>
                <w:szCs w:val="18"/>
              </w:rPr>
            </w:pPr>
            <w:r w:rsidRPr="008D747B">
              <w:rPr>
                <w:sz w:val="18"/>
                <w:szCs w:val="18"/>
              </w:rPr>
              <w:t>2013</w:t>
            </w:r>
          </w:p>
        </w:tc>
        <w:tc>
          <w:tcPr>
            <w:tcW w:w="927" w:type="dxa"/>
            <w:vAlign w:val="center"/>
          </w:tcPr>
          <w:p w:rsidR="001F7C62" w:rsidRPr="008D747B" w:rsidRDefault="001F7C62" w:rsidP="008A2941">
            <w:pPr>
              <w:jc w:val="center"/>
              <w:rPr>
                <w:sz w:val="18"/>
                <w:szCs w:val="18"/>
              </w:rPr>
            </w:pPr>
            <w:r w:rsidRPr="008D747B">
              <w:rPr>
                <w:sz w:val="18"/>
                <w:szCs w:val="18"/>
              </w:rPr>
              <w:t>29792</w:t>
            </w:r>
          </w:p>
        </w:tc>
        <w:tc>
          <w:tcPr>
            <w:tcW w:w="816" w:type="dxa"/>
            <w:vAlign w:val="center"/>
          </w:tcPr>
          <w:p w:rsidR="001F7C62" w:rsidRPr="008D747B" w:rsidRDefault="001F7C62" w:rsidP="008A2941">
            <w:pPr>
              <w:jc w:val="center"/>
              <w:rPr>
                <w:sz w:val="18"/>
                <w:szCs w:val="18"/>
              </w:rPr>
            </w:pPr>
            <w:r w:rsidRPr="008D747B">
              <w:rPr>
                <w:sz w:val="18"/>
                <w:szCs w:val="18"/>
              </w:rPr>
              <w:t>27339</w:t>
            </w:r>
          </w:p>
        </w:tc>
        <w:tc>
          <w:tcPr>
            <w:tcW w:w="784" w:type="dxa"/>
            <w:vAlign w:val="center"/>
          </w:tcPr>
          <w:p w:rsidR="001F7C62" w:rsidRPr="008D747B" w:rsidRDefault="001F7C62" w:rsidP="008A2941">
            <w:pPr>
              <w:jc w:val="center"/>
              <w:rPr>
                <w:sz w:val="18"/>
                <w:szCs w:val="18"/>
                <w:lang w:val="en-US"/>
              </w:rPr>
            </w:pPr>
            <w:r w:rsidRPr="008D747B">
              <w:rPr>
                <w:sz w:val="18"/>
                <w:szCs w:val="18"/>
                <w:lang w:val="en-US"/>
              </w:rPr>
              <w:t>30245</w:t>
            </w:r>
          </w:p>
        </w:tc>
        <w:tc>
          <w:tcPr>
            <w:tcW w:w="785" w:type="dxa"/>
            <w:vAlign w:val="center"/>
          </w:tcPr>
          <w:p w:rsidR="001F7C62" w:rsidRPr="008D747B" w:rsidRDefault="001F7C62" w:rsidP="008A2941">
            <w:pPr>
              <w:jc w:val="center"/>
              <w:rPr>
                <w:sz w:val="18"/>
                <w:szCs w:val="18"/>
                <w:lang w:val="en-US"/>
              </w:rPr>
            </w:pPr>
            <w:r w:rsidRPr="008D747B">
              <w:rPr>
                <w:sz w:val="18"/>
                <w:szCs w:val="18"/>
              </w:rPr>
              <w:t>29</w:t>
            </w:r>
            <w:r w:rsidRPr="008D747B">
              <w:rPr>
                <w:sz w:val="18"/>
                <w:szCs w:val="18"/>
                <w:lang w:val="en-US"/>
              </w:rPr>
              <w:t>578</w:t>
            </w:r>
          </w:p>
        </w:tc>
        <w:tc>
          <w:tcPr>
            <w:tcW w:w="785" w:type="dxa"/>
            <w:vAlign w:val="center"/>
          </w:tcPr>
          <w:p w:rsidR="001F7C62" w:rsidRPr="008D747B" w:rsidRDefault="001F7C62" w:rsidP="008A2941">
            <w:pPr>
              <w:jc w:val="center"/>
              <w:rPr>
                <w:sz w:val="18"/>
                <w:szCs w:val="18"/>
                <w:lang w:val="en-US"/>
              </w:rPr>
            </w:pPr>
            <w:r w:rsidRPr="008D747B">
              <w:rPr>
                <w:sz w:val="18"/>
                <w:szCs w:val="18"/>
                <w:lang w:val="en-US"/>
              </w:rPr>
              <w:t>33269</w:t>
            </w:r>
          </w:p>
        </w:tc>
        <w:tc>
          <w:tcPr>
            <w:tcW w:w="783" w:type="dxa"/>
            <w:vAlign w:val="center"/>
          </w:tcPr>
          <w:p w:rsidR="001F7C62" w:rsidRPr="008D747B" w:rsidRDefault="001F7C62" w:rsidP="008A2941">
            <w:pPr>
              <w:jc w:val="center"/>
              <w:rPr>
                <w:sz w:val="18"/>
                <w:szCs w:val="18"/>
              </w:rPr>
            </w:pPr>
            <w:r w:rsidRPr="008D747B">
              <w:rPr>
                <w:sz w:val="18"/>
                <w:szCs w:val="18"/>
              </w:rPr>
              <w:t>26840</w:t>
            </w:r>
          </w:p>
        </w:tc>
        <w:tc>
          <w:tcPr>
            <w:tcW w:w="784" w:type="dxa"/>
            <w:vAlign w:val="center"/>
          </w:tcPr>
          <w:p w:rsidR="001F7C62" w:rsidRPr="008D747B" w:rsidRDefault="001F7C62" w:rsidP="008A2941">
            <w:pPr>
              <w:jc w:val="center"/>
              <w:rPr>
                <w:sz w:val="18"/>
                <w:szCs w:val="18"/>
              </w:rPr>
            </w:pPr>
            <w:r w:rsidRPr="008D747B">
              <w:rPr>
                <w:sz w:val="18"/>
                <w:szCs w:val="18"/>
              </w:rPr>
              <w:t>26620</w:t>
            </w:r>
          </w:p>
        </w:tc>
        <w:tc>
          <w:tcPr>
            <w:tcW w:w="784" w:type="dxa"/>
            <w:vAlign w:val="center"/>
          </w:tcPr>
          <w:p w:rsidR="001F7C62" w:rsidRPr="008D747B" w:rsidRDefault="001F7C62" w:rsidP="008A2941">
            <w:pPr>
              <w:jc w:val="center"/>
              <w:rPr>
                <w:sz w:val="18"/>
                <w:szCs w:val="18"/>
              </w:rPr>
            </w:pPr>
            <w:r w:rsidRPr="008D747B">
              <w:rPr>
                <w:sz w:val="18"/>
                <w:szCs w:val="18"/>
              </w:rPr>
              <w:t>28693</w:t>
            </w:r>
          </w:p>
        </w:tc>
        <w:tc>
          <w:tcPr>
            <w:tcW w:w="783" w:type="dxa"/>
            <w:vAlign w:val="center"/>
          </w:tcPr>
          <w:p w:rsidR="001F7C62" w:rsidRPr="008D747B" w:rsidRDefault="001F7C62" w:rsidP="008A2941">
            <w:pPr>
              <w:jc w:val="center"/>
              <w:rPr>
                <w:sz w:val="18"/>
                <w:szCs w:val="18"/>
              </w:rPr>
            </w:pPr>
            <w:r w:rsidRPr="008D747B">
              <w:rPr>
                <w:sz w:val="18"/>
                <w:szCs w:val="18"/>
                <w:lang w:val="en-US"/>
              </w:rPr>
              <w:t>30026</w:t>
            </w:r>
          </w:p>
        </w:tc>
        <w:tc>
          <w:tcPr>
            <w:tcW w:w="784" w:type="dxa"/>
            <w:vAlign w:val="center"/>
          </w:tcPr>
          <w:p w:rsidR="001F7C62" w:rsidRPr="008D747B" w:rsidRDefault="001F7C62" w:rsidP="008A2941">
            <w:pPr>
              <w:jc w:val="center"/>
              <w:rPr>
                <w:sz w:val="18"/>
                <w:szCs w:val="18"/>
              </w:rPr>
            </w:pPr>
            <w:r w:rsidRPr="008D747B">
              <w:rPr>
                <w:sz w:val="18"/>
                <w:szCs w:val="18"/>
              </w:rPr>
              <w:t>29723</w:t>
            </w:r>
          </w:p>
        </w:tc>
        <w:tc>
          <w:tcPr>
            <w:tcW w:w="783" w:type="dxa"/>
            <w:vAlign w:val="center"/>
          </w:tcPr>
          <w:p w:rsidR="001F7C62" w:rsidRPr="008D747B" w:rsidRDefault="001F7C62" w:rsidP="008A2941">
            <w:pPr>
              <w:jc w:val="center"/>
              <w:rPr>
                <w:sz w:val="18"/>
                <w:szCs w:val="18"/>
              </w:rPr>
            </w:pPr>
            <w:r w:rsidRPr="008D747B">
              <w:rPr>
                <w:sz w:val="18"/>
                <w:szCs w:val="18"/>
              </w:rPr>
              <w:t>30986</w:t>
            </w:r>
          </w:p>
        </w:tc>
        <w:tc>
          <w:tcPr>
            <w:tcW w:w="783" w:type="dxa"/>
            <w:vAlign w:val="center"/>
          </w:tcPr>
          <w:p w:rsidR="001F7C62" w:rsidRPr="008D747B" w:rsidRDefault="001F7C62" w:rsidP="008A2941">
            <w:pPr>
              <w:jc w:val="center"/>
              <w:rPr>
                <w:sz w:val="18"/>
                <w:szCs w:val="18"/>
              </w:rPr>
            </w:pPr>
            <w:r w:rsidRPr="008D747B">
              <w:rPr>
                <w:sz w:val="18"/>
                <w:szCs w:val="18"/>
                <w:lang w:val="en-US"/>
              </w:rPr>
              <w:t>30229</w:t>
            </w:r>
          </w:p>
        </w:tc>
        <w:tc>
          <w:tcPr>
            <w:tcW w:w="811" w:type="dxa"/>
            <w:vAlign w:val="center"/>
          </w:tcPr>
          <w:p w:rsidR="001F7C62" w:rsidRPr="008D747B" w:rsidRDefault="001F7C62" w:rsidP="008A2941">
            <w:pPr>
              <w:jc w:val="center"/>
              <w:rPr>
                <w:sz w:val="18"/>
                <w:szCs w:val="18"/>
              </w:rPr>
            </w:pPr>
            <w:r w:rsidRPr="008D747B">
              <w:rPr>
                <w:sz w:val="18"/>
                <w:szCs w:val="18"/>
              </w:rPr>
              <w:t>29226</w:t>
            </w:r>
          </w:p>
        </w:tc>
        <w:tc>
          <w:tcPr>
            <w:tcW w:w="786" w:type="dxa"/>
            <w:vAlign w:val="center"/>
          </w:tcPr>
          <w:p w:rsidR="001F7C62" w:rsidRPr="008D747B" w:rsidRDefault="001F7C62" w:rsidP="008A2941">
            <w:pPr>
              <w:jc w:val="center"/>
              <w:rPr>
                <w:sz w:val="18"/>
                <w:szCs w:val="18"/>
                <w:lang w:val="en-US"/>
              </w:rPr>
            </w:pPr>
            <w:r w:rsidRPr="008D747B">
              <w:rPr>
                <w:sz w:val="18"/>
                <w:szCs w:val="18"/>
              </w:rPr>
              <w:t>29</w:t>
            </w:r>
            <w:r w:rsidRPr="008D747B">
              <w:rPr>
                <w:sz w:val="18"/>
                <w:szCs w:val="18"/>
                <w:lang w:val="en-US"/>
              </w:rPr>
              <w:t>346</w:t>
            </w:r>
          </w:p>
        </w:tc>
        <w:tc>
          <w:tcPr>
            <w:tcW w:w="785" w:type="dxa"/>
            <w:vAlign w:val="center"/>
          </w:tcPr>
          <w:p w:rsidR="001F7C62" w:rsidRPr="008D747B" w:rsidRDefault="001F7C62" w:rsidP="008A2941">
            <w:pPr>
              <w:jc w:val="center"/>
              <w:rPr>
                <w:sz w:val="18"/>
                <w:szCs w:val="18"/>
                <w:lang w:val="en-US"/>
              </w:rPr>
            </w:pPr>
            <w:r w:rsidRPr="008D747B">
              <w:rPr>
                <w:sz w:val="18"/>
                <w:szCs w:val="18"/>
                <w:lang w:val="en-US"/>
              </w:rPr>
              <w:t>30069</w:t>
            </w:r>
          </w:p>
        </w:tc>
        <w:tc>
          <w:tcPr>
            <w:tcW w:w="784" w:type="dxa"/>
            <w:vAlign w:val="center"/>
          </w:tcPr>
          <w:p w:rsidR="001F7C62" w:rsidRPr="008D747B" w:rsidRDefault="001F7C62" w:rsidP="008A2941">
            <w:pPr>
              <w:jc w:val="center"/>
              <w:rPr>
                <w:sz w:val="18"/>
                <w:szCs w:val="18"/>
                <w:lang w:val="en-US"/>
              </w:rPr>
            </w:pPr>
            <w:r w:rsidRPr="008D747B">
              <w:rPr>
                <w:sz w:val="18"/>
                <w:szCs w:val="18"/>
                <w:lang w:val="en-US"/>
              </w:rPr>
              <w:t>30290</w:t>
            </w:r>
          </w:p>
        </w:tc>
        <w:tc>
          <w:tcPr>
            <w:tcW w:w="785" w:type="dxa"/>
            <w:vAlign w:val="center"/>
          </w:tcPr>
          <w:p w:rsidR="001F7C62" w:rsidRPr="008D747B" w:rsidRDefault="001F7C62" w:rsidP="008A2941">
            <w:pPr>
              <w:jc w:val="center"/>
              <w:rPr>
                <w:sz w:val="18"/>
                <w:szCs w:val="18"/>
                <w:lang w:val="en-US"/>
              </w:rPr>
            </w:pPr>
            <w:r w:rsidRPr="008D747B">
              <w:rPr>
                <w:sz w:val="18"/>
                <w:szCs w:val="18"/>
                <w:lang w:val="en-US"/>
              </w:rPr>
              <w:t>39648</w:t>
            </w:r>
          </w:p>
        </w:tc>
      </w:tr>
      <w:tr w:rsidR="001F7C62" w:rsidRPr="008D747B" w:rsidTr="0022110F">
        <w:trPr>
          <w:trHeight w:val="397"/>
        </w:trPr>
        <w:tc>
          <w:tcPr>
            <w:tcW w:w="1400" w:type="dxa"/>
            <w:vAlign w:val="center"/>
          </w:tcPr>
          <w:p w:rsidR="001F7C62" w:rsidRPr="008D747B" w:rsidRDefault="001F7C62" w:rsidP="008A2941">
            <w:pPr>
              <w:jc w:val="center"/>
              <w:rPr>
                <w:sz w:val="18"/>
                <w:szCs w:val="18"/>
                <w:lang w:val="en-US"/>
              </w:rPr>
            </w:pPr>
            <w:r w:rsidRPr="008D747B">
              <w:rPr>
                <w:sz w:val="18"/>
                <w:szCs w:val="18"/>
                <w:lang w:val="en-US"/>
              </w:rPr>
              <w:t>2014</w:t>
            </w:r>
          </w:p>
        </w:tc>
        <w:tc>
          <w:tcPr>
            <w:tcW w:w="927" w:type="dxa"/>
            <w:vAlign w:val="center"/>
          </w:tcPr>
          <w:p w:rsidR="001F7C62" w:rsidRPr="008D747B" w:rsidRDefault="003B49F3" w:rsidP="008A2941">
            <w:pPr>
              <w:jc w:val="center"/>
              <w:rPr>
                <w:sz w:val="18"/>
                <w:szCs w:val="18"/>
              </w:rPr>
            </w:pPr>
            <w:r>
              <w:rPr>
                <w:sz w:val="18"/>
                <w:szCs w:val="18"/>
              </w:rPr>
              <w:t>31296</w:t>
            </w:r>
          </w:p>
        </w:tc>
        <w:tc>
          <w:tcPr>
            <w:tcW w:w="816" w:type="dxa"/>
            <w:vAlign w:val="center"/>
          </w:tcPr>
          <w:p w:rsidR="001F7C62" w:rsidRPr="008D747B" w:rsidRDefault="001F7C62" w:rsidP="008A2941">
            <w:pPr>
              <w:jc w:val="center"/>
              <w:rPr>
                <w:sz w:val="18"/>
                <w:szCs w:val="18"/>
                <w:lang w:val="en-US"/>
              </w:rPr>
            </w:pPr>
            <w:r w:rsidRPr="008D747B">
              <w:rPr>
                <w:sz w:val="18"/>
                <w:szCs w:val="18"/>
                <w:lang w:val="en-US"/>
              </w:rPr>
              <w:t>30057</w:t>
            </w:r>
          </w:p>
        </w:tc>
        <w:tc>
          <w:tcPr>
            <w:tcW w:w="784" w:type="dxa"/>
            <w:vAlign w:val="center"/>
          </w:tcPr>
          <w:p w:rsidR="001F7C62" w:rsidRPr="008D747B" w:rsidRDefault="001F7C62" w:rsidP="008A2941">
            <w:pPr>
              <w:jc w:val="center"/>
              <w:rPr>
                <w:sz w:val="18"/>
                <w:szCs w:val="18"/>
              </w:rPr>
            </w:pPr>
            <w:r w:rsidRPr="008D747B">
              <w:rPr>
                <w:sz w:val="18"/>
                <w:szCs w:val="18"/>
              </w:rPr>
              <w:t>32963</w:t>
            </w:r>
          </w:p>
        </w:tc>
        <w:tc>
          <w:tcPr>
            <w:tcW w:w="785" w:type="dxa"/>
            <w:vAlign w:val="center"/>
          </w:tcPr>
          <w:p w:rsidR="001F7C62" w:rsidRPr="008D747B" w:rsidRDefault="003B49F3" w:rsidP="008A2941">
            <w:pPr>
              <w:jc w:val="center"/>
              <w:rPr>
                <w:sz w:val="18"/>
                <w:szCs w:val="18"/>
              </w:rPr>
            </w:pPr>
            <w:r>
              <w:rPr>
                <w:sz w:val="18"/>
                <w:szCs w:val="18"/>
              </w:rPr>
              <w:t>32500</w:t>
            </w:r>
          </w:p>
        </w:tc>
        <w:tc>
          <w:tcPr>
            <w:tcW w:w="785" w:type="dxa"/>
            <w:vAlign w:val="center"/>
          </w:tcPr>
          <w:p w:rsidR="001F7C62" w:rsidRPr="003B49F3" w:rsidRDefault="003B49F3" w:rsidP="008A2941">
            <w:pPr>
              <w:jc w:val="center"/>
              <w:rPr>
                <w:sz w:val="18"/>
                <w:szCs w:val="18"/>
              </w:rPr>
            </w:pPr>
            <w:r>
              <w:rPr>
                <w:sz w:val="18"/>
                <w:szCs w:val="18"/>
              </w:rPr>
              <w:t>31200</w:t>
            </w:r>
          </w:p>
        </w:tc>
        <w:tc>
          <w:tcPr>
            <w:tcW w:w="783" w:type="dxa"/>
            <w:vAlign w:val="center"/>
          </w:tcPr>
          <w:p w:rsidR="001F7C62" w:rsidRPr="008D747B" w:rsidRDefault="001F7C62" w:rsidP="008A2941">
            <w:pPr>
              <w:jc w:val="center"/>
              <w:rPr>
                <w:sz w:val="18"/>
                <w:szCs w:val="18"/>
                <w:lang w:val="en-US"/>
              </w:rPr>
            </w:pPr>
            <w:r w:rsidRPr="008D747B">
              <w:rPr>
                <w:sz w:val="18"/>
                <w:szCs w:val="18"/>
                <w:lang w:val="en-US"/>
              </w:rPr>
              <w:t>29535</w:t>
            </w:r>
          </w:p>
        </w:tc>
        <w:tc>
          <w:tcPr>
            <w:tcW w:w="784" w:type="dxa"/>
            <w:vAlign w:val="center"/>
          </w:tcPr>
          <w:p w:rsidR="001F7C62" w:rsidRPr="008D747B" w:rsidRDefault="001F7C62" w:rsidP="008A2941">
            <w:pPr>
              <w:jc w:val="center"/>
              <w:rPr>
                <w:sz w:val="18"/>
                <w:szCs w:val="18"/>
                <w:lang w:val="en-US"/>
              </w:rPr>
            </w:pPr>
            <w:r w:rsidRPr="008D747B">
              <w:rPr>
                <w:sz w:val="18"/>
                <w:szCs w:val="18"/>
                <w:lang w:val="en-US"/>
              </w:rPr>
              <w:t>29255</w:t>
            </w:r>
          </w:p>
        </w:tc>
        <w:tc>
          <w:tcPr>
            <w:tcW w:w="784" w:type="dxa"/>
            <w:vAlign w:val="center"/>
          </w:tcPr>
          <w:p w:rsidR="001F7C62" w:rsidRPr="008D747B" w:rsidRDefault="001F7C62" w:rsidP="008A2941">
            <w:pPr>
              <w:jc w:val="center"/>
              <w:rPr>
                <w:sz w:val="18"/>
                <w:szCs w:val="18"/>
                <w:lang w:val="en-US"/>
              </w:rPr>
            </w:pPr>
            <w:r w:rsidRPr="008D747B">
              <w:rPr>
                <w:sz w:val="18"/>
                <w:szCs w:val="18"/>
                <w:lang w:val="en-US"/>
              </w:rPr>
              <w:t>31486</w:t>
            </w:r>
          </w:p>
        </w:tc>
        <w:tc>
          <w:tcPr>
            <w:tcW w:w="783" w:type="dxa"/>
            <w:vAlign w:val="center"/>
          </w:tcPr>
          <w:p w:rsidR="001F7C62" w:rsidRPr="008D747B" w:rsidRDefault="001F7C62" w:rsidP="008A2941">
            <w:pPr>
              <w:jc w:val="center"/>
              <w:rPr>
                <w:sz w:val="18"/>
                <w:szCs w:val="18"/>
              </w:rPr>
            </w:pPr>
            <w:r w:rsidRPr="008D747B">
              <w:rPr>
                <w:sz w:val="18"/>
                <w:szCs w:val="18"/>
              </w:rPr>
              <w:t>32947</w:t>
            </w:r>
          </w:p>
        </w:tc>
        <w:tc>
          <w:tcPr>
            <w:tcW w:w="784" w:type="dxa"/>
            <w:vAlign w:val="center"/>
          </w:tcPr>
          <w:p w:rsidR="001F7C62" w:rsidRPr="008D747B" w:rsidRDefault="001F7C62" w:rsidP="008A2941">
            <w:pPr>
              <w:jc w:val="center"/>
              <w:rPr>
                <w:sz w:val="18"/>
                <w:szCs w:val="18"/>
                <w:lang w:val="en-US"/>
              </w:rPr>
            </w:pPr>
            <w:r w:rsidRPr="008D747B">
              <w:rPr>
                <w:sz w:val="18"/>
                <w:szCs w:val="18"/>
                <w:lang w:val="en-US"/>
              </w:rPr>
              <w:t>32272</w:t>
            </w:r>
          </w:p>
        </w:tc>
        <w:tc>
          <w:tcPr>
            <w:tcW w:w="783" w:type="dxa"/>
            <w:vAlign w:val="center"/>
          </w:tcPr>
          <w:p w:rsidR="001F7C62" w:rsidRPr="008D747B" w:rsidRDefault="001F7C62" w:rsidP="008A2941">
            <w:pPr>
              <w:jc w:val="center"/>
              <w:rPr>
                <w:sz w:val="18"/>
                <w:szCs w:val="18"/>
              </w:rPr>
            </w:pPr>
            <w:r w:rsidRPr="008D747B">
              <w:rPr>
                <w:sz w:val="18"/>
                <w:szCs w:val="18"/>
              </w:rPr>
              <w:t>33726</w:t>
            </w:r>
          </w:p>
        </w:tc>
        <w:tc>
          <w:tcPr>
            <w:tcW w:w="783" w:type="dxa"/>
            <w:vAlign w:val="center"/>
          </w:tcPr>
          <w:p w:rsidR="001F7C62" w:rsidRPr="008D747B" w:rsidRDefault="001F7C62" w:rsidP="008A2941">
            <w:pPr>
              <w:jc w:val="center"/>
              <w:rPr>
                <w:sz w:val="18"/>
                <w:szCs w:val="18"/>
                <w:lang w:val="en-US"/>
              </w:rPr>
            </w:pPr>
            <w:r w:rsidRPr="008D747B">
              <w:rPr>
                <w:sz w:val="18"/>
                <w:szCs w:val="18"/>
                <w:lang w:val="en-US"/>
              </w:rPr>
              <w:t>32515</w:t>
            </w:r>
          </w:p>
        </w:tc>
        <w:tc>
          <w:tcPr>
            <w:tcW w:w="811" w:type="dxa"/>
            <w:vAlign w:val="center"/>
          </w:tcPr>
          <w:p w:rsidR="001F7C62" w:rsidRPr="008D747B" w:rsidRDefault="001F7C62" w:rsidP="008A2941">
            <w:pPr>
              <w:jc w:val="center"/>
              <w:rPr>
                <w:sz w:val="18"/>
                <w:szCs w:val="18"/>
                <w:lang w:val="en-US"/>
              </w:rPr>
            </w:pPr>
            <w:r w:rsidRPr="008D747B">
              <w:rPr>
                <w:sz w:val="18"/>
                <w:szCs w:val="18"/>
                <w:lang w:val="en-US"/>
              </w:rPr>
              <w:t>30763</w:t>
            </w:r>
          </w:p>
        </w:tc>
        <w:tc>
          <w:tcPr>
            <w:tcW w:w="786" w:type="dxa"/>
            <w:vAlign w:val="center"/>
          </w:tcPr>
          <w:p w:rsidR="001F7C62" w:rsidRPr="003B49F3" w:rsidRDefault="003B49F3" w:rsidP="008A2941">
            <w:pPr>
              <w:jc w:val="center"/>
              <w:rPr>
                <w:sz w:val="18"/>
                <w:szCs w:val="18"/>
              </w:rPr>
            </w:pPr>
            <w:r>
              <w:rPr>
                <w:sz w:val="18"/>
                <w:szCs w:val="18"/>
              </w:rPr>
              <w:t>30300</w:t>
            </w:r>
          </w:p>
        </w:tc>
        <w:tc>
          <w:tcPr>
            <w:tcW w:w="785" w:type="dxa"/>
            <w:vAlign w:val="center"/>
          </w:tcPr>
          <w:p w:rsidR="001F7C62" w:rsidRPr="003B49F3" w:rsidRDefault="003B49F3" w:rsidP="008A2941">
            <w:pPr>
              <w:jc w:val="center"/>
              <w:rPr>
                <w:sz w:val="18"/>
                <w:szCs w:val="18"/>
              </w:rPr>
            </w:pPr>
            <w:r>
              <w:rPr>
                <w:sz w:val="18"/>
                <w:szCs w:val="18"/>
              </w:rPr>
              <w:t>32400</w:t>
            </w:r>
          </w:p>
        </w:tc>
        <w:tc>
          <w:tcPr>
            <w:tcW w:w="784" w:type="dxa"/>
            <w:vAlign w:val="center"/>
          </w:tcPr>
          <w:p w:rsidR="001F7C62" w:rsidRPr="003B49F3" w:rsidRDefault="003B49F3" w:rsidP="008A2941">
            <w:pPr>
              <w:jc w:val="center"/>
              <w:rPr>
                <w:sz w:val="18"/>
                <w:szCs w:val="18"/>
              </w:rPr>
            </w:pPr>
            <w:r>
              <w:rPr>
                <w:sz w:val="18"/>
                <w:szCs w:val="18"/>
              </w:rPr>
              <w:t>33450</w:t>
            </w:r>
          </w:p>
        </w:tc>
        <w:tc>
          <w:tcPr>
            <w:tcW w:w="785" w:type="dxa"/>
            <w:vAlign w:val="center"/>
          </w:tcPr>
          <w:p w:rsidR="001F7C62" w:rsidRPr="003B49F3" w:rsidRDefault="003B49F3" w:rsidP="008A2941">
            <w:pPr>
              <w:jc w:val="center"/>
              <w:rPr>
                <w:sz w:val="18"/>
                <w:szCs w:val="18"/>
              </w:rPr>
            </w:pPr>
            <w:r>
              <w:rPr>
                <w:sz w:val="18"/>
                <w:szCs w:val="18"/>
              </w:rPr>
              <w:t>34600</w:t>
            </w:r>
          </w:p>
        </w:tc>
      </w:tr>
    </w:tbl>
    <w:p w:rsidR="001F7C62" w:rsidRDefault="001F7C62">
      <w:pPr>
        <w:widowControl/>
        <w:autoSpaceDE/>
        <w:autoSpaceDN/>
        <w:adjustRightInd/>
        <w:spacing w:after="200" w:line="276" w:lineRule="auto"/>
        <w:rPr>
          <w:b/>
          <w:bCs/>
          <w:sz w:val="18"/>
          <w:szCs w:val="18"/>
        </w:rPr>
      </w:pPr>
      <w:r>
        <w:rPr>
          <w:b/>
          <w:bCs/>
          <w:sz w:val="18"/>
          <w:szCs w:val="18"/>
        </w:rPr>
        <w:br w:type="page"/>
      </w:r>
    </w:p>
    <w:p w:rsidR="001F7C62" w:rsidRDefault="001F7C62" w:rsidP="001F7C62">
      <w:pPr>
        <w:pStyle w:val="afff"/>
        <w:jc w:val="center"/>
        <w:rPr>
          <w:b/>
          <w:bCs/>
          <w:sz w:val="18"/>
          <w:szCs w:val="18"/>
        </w:rPr>
      </w:pPr>
      <w:r w:rsidRPr="00C23704">
        <w:rPr>
          <w:b/>
          <w:bCs/>
          <w:sz w:val="18"/>
          <w:szCs w:val="18"/>
        </w:rPr>
        <w:lastRenderedPageBreak/>
        <w:t xml:space="preserve">СРЕДНЕМЕСЯЧНАЯ НОМИНАЛЬНАЯ НАЧИСЛЕННАЯ ЗАРАБОТНАЯ ПЛАТА РАБОТНИКОВ </w:t>
      </w:r>
      <w:r w:rsidRPr="00C23704">
        <w:rPr>
          <w:b/>
          <w:bCs/>
          <w:sz w:val="18"/>
          <w:szCs w:val="18"/>
        </w:rPr>
        <w:br/>
        <w:t>ОРГАНИЗАЦИЙ ПО ВИДАМ ЭКОНОМИЧЕСКОЙ ДЕЯТЕЛЬНОСТИ В РФ</w:t>
      </w:r>
      <w:r>
        <w:rPr>
          <w:b/>
          <w:bCs/>
          <w:sz w:val="18"/>
          <w:szCs w:val="18"/>
        </w:rPr>
        <w:t xml:space="preserve"> ЗА 2000-2013гг. </w:t>
      </w:r>
    </w:p>
    <w:p w:rsidR="001F7C62" w:rsidRPr="00C23704" w:rsidRDefault="001F7C62" w:rsidP="001F7C62">
      <w:pPr>
        <w:pStyle w:val="afff"/>
        <w:jc w:val="center"/>
        <w:rPr>
          <w:sz w:val="18"/>
          <w:szCs w:val="18"/>
        </w:rPr>
      </w:pPr>
      <w:r w:rsidRPr="00C23704">
        <w:rPr>
          <w:sz w:val="18"/>
          <w:szCs w:val="18"/>
        </w:rPr>
        <w:t>(рублей)</w:t>
      </w:r>
    </w:p>
    <w:tbl>
      <w:tblPr>
        <w:tblW w:w="14219" w:type="dxa"/>
        <w:tblCellSpacing w:w="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tblPr>
      <w:tblGrid>
        <w:gridCol w:w="3295"/>
        <w:gridCol w:w="1121"/>
        <w:gridCol w:w="836"/>
        <w:gridCol w:w="836"/>
        <w:gridCol w:w="703"/>
        <w:gridCol w:w="829"/>
        <w:gridCol w:w="691"/>
        <w:gridCol w:w="691"/>
        <w:gridCol w:w="697"/>
        <w:gridCol w:w="691"/>
        <w:gridCol w:w="691"/>
        <w:gridCol w:w="691"/>
        <w:gridCol w:w="697"/>
        <w:gridCol w:w="912"/>
        <w:gridCol w:w="838"/>
      </w:tblGrid>
      <w:tr w:rsidR="001F7C62" w:rsidRPr="00C23704" w:rsidTr="0022110F">
        <w:trPr>
          <w:trHeight w:val="285"/>
          <w:tblCellSpacing w:w="7" w:type="dxa"/>
        </w:trPr>
        <w:tc>
          <w:tcPr>
            <w:tcW w:w="1152" w:type="pct"/>
            <w:tcBorders>
              <w:top w:val="outset" w:sz="6" w:space="0" w:color="auto"/>
              <w:bottom w:val="outset" w:sz="6" w:space="0" w:color="auto"/>
              <w:right w:val="outset" w:sz="6" w:space="0" w:color="auto"/>
            </w:tcBorders>
            <w:shd w:val="clear" w:color="auto" w:fill="99CCFF"/>
          </w:tcPr>
          <w:p w:rsidR="001F7C62" w:rsidRPr="00C23704" w:rsidRDefault="001F7C62" w:rsidP="0022110F">
            <w:pPr>
              <w:pStyle w:val="afff"/>
              <w:rPr>
                <w:sz w:val="18"/>
                <w:szCs w:val="18"/>
              </w:rPr>
            </w:pPr>
          </w:p>
        </w:tc>
        <w:tc>
          <w:tcPr>
            <w:tcW w:w="390" w:type="pct"/>
            <w:tcBorders>
              <w:top w:val="outset" w:sz="6" w:space="0" w:color="auto"/>
              <w:left w:val="outset" w:sz="6" w:space="0" w:color="auto"/>
              <w:bottom w:val="outset" w:sz="6" w:space="0" w:color="auto"/>
              <w:right w:val="outset" w:sz="6" w:space="0" w:color="auto"/>
            </w:tcBorders>
            <w:shd w:val="clear" w:color="auto" w:fill="99CCFF"/>
          </w:tcPr>
          <w:p w:rsidR="001F7C62" w:rsidRPr="00C23704" w:rsidRDefault="001F7C62" w:rsidP="0022110F">
            <w:pPr>
              <w:pStyle w:val="afff"/>
              <w:jc w:val="center"/>
              <w:rPr>
                <w:sz w:val="18"/>
                <w:szCs w:val="18"/>
              </w:rPr>
            </w:pPr>
            <w:r w:rsidRPr="00C23704">
              <w:rPr>
                <w:sz w:val="18"/>
                <w:szCs w:val="18"/>
              </w:rPr>
              <w:t>2000</w:t>
            </w:r>
          </w:p>
        </w:tc>
        <w:tc>
          <w:tcPr>
            <w:tcW w:w="289" w:type="pct"/>
            <w:tcBorders>
              <w:top w:val="outset" w:sz="6" w:space="0" w:color="auto"/>
              <w:left w:val="outset" w:sz="6" w:space="0" w:color="auto"/>
              <w:bottom w:val="outset" w:sz="6" w:space="0" w:color="auto"/>
              <w:right w:val="outset" w:sz="6" w:space="0" w:color="auto"/>
            </w:tcBorders>
            <w:shd w:val="clear" w:color="auto" w:fill="99CCFF"/>
          </w:tcPr>
          <w:p w:rsidR="001F7C62" w:rsidRPr="00C23704" w:rsidRDefault="001F7C62" w:rsidP="0022110F">
            <w:pPr>
              <w:pStyle w:val="afff"/>
              <w:jc w:val="center"/>
              <w:rPr>
                <w:sz w:val="18"/>
                <w:szCs w:val="18"/>
              </w:rPr>
            </w:pPr>
            <w:r w:rsidRPr="00C23704">
              <w:rPr>
                <w:sz w:val="18"/>
                <w:szCs w:val="18"/>
              </w:rPr>
              <w:t>2001</w:t>
            </w:r>
          </w:p>
        </w:tc>
        <w:tc>
          <w:tcPr>
            <w:tcW w:w="289" w:type="pct"/>
            <w:tcBorders>
              <w:top w:val="outset" w:sz="6" w:space="0" w:color="auto"/>
              <w:left w:val="outset" w:sz="6" w:space="0" w:color="auto"/>
              <w:bottom w:val="outset" w:sz="6" w:space="0" w:color="auto"/>
              <w:right w:val="outset" w:sz="6" w:space="0" w:color="auto"/>
            </w:tcBorders>
            <w:shd w:val="clear" w:color="auto" w:fill="99CCFF"/>
          </w:tcPr>
          <w:p w:rsidR="001F7C62" w:rsidRPr="00C23704" w:rsidRDefault="001F7C62" w:rsidP="0022110F">
            <w:pPr>
              <w:pStyle w:val="afff"/>
              <w:jc w:val="center"/>
              <w:rPr>
                <w:sz w:val="18"/>
                <w:szCs w:val="18"/>
              </w:rPr>
            </w:pPr>
            <w:r w:rsidRPr="00C23704">
              <w:rPr>
                <w:sz w:val="18"/>
                <w:szCs w:val="18"/>
              </w:rPr>
              <w:t>2002</w:t>
            </w:r>
          </w:p>
        </w:tc>
        <w:tc>
          <w:tcPr>
            <w:tcW w:w="242" w:type="pct"/>
            <w:tcBorders>
              <w:top w:val="outset" w:sz="6" w:space="0" w:color="auto"/>
              <w:left w:val="outset" w:sz="6" w:space="0" w:color="auto"/>
              <w:bottom w:val="outset" w:sz="6" w:space="0" w:color="auto"/>
              <w:right w:val="outset" w:sz="6" w:space="0" w:color="auto"/>
            </w:tcBorders>
            <w:shd w:val="clear" w:color="auto" w:fill="99CCFF"/>
          </w:tcPr>
          <w:p w:rsidR="001F7C62" w:rsidRPr="00C23704" w:rsidRDefault="001F7C62" w:rsidP="0022110F">
            <w:pPr>
              <w:pStyle w:val="afff"/>
              <w:jc w:val="center"/>
              <w:rPr>
                <w:sz w:val="18"/>
                <w:szCs w:val="18"/>
              </w:rPr>
            </w:pPr>
            <w:r w:rsidRPr="00C23704">
              <w:rPr>
                <w:sz w:val="18"/>
                <w:szCs w:val="18"/>
              </w:rPr>
              <w:t>2003</w:t>
            </w:r>
          </w:p>
        </w:tc>
        <w:tc>
          <w:tcPr>
            <w:tcW w:w="286" w:type="pct"/>
            <w:tcBorders>
              <w:top w:val="outset" w:sz="6" w:space="0" w:color="auto"/>
              <w:left w:val="outset" w:sz="6" w:space="0" w:color="auto"/>
              <w:bottom w:val="outset" w:sz="6" w:space="0" w:color="auto"/>
              <w:right w:val="outset" w:sz="6" w:space="0" w:color="auto"/>
            </w:tcBorders>
            <w:shd w:val="clear" w:color="auto" w:fill="99CCFF"/>
          </w:tcPr>
          <w:p w:rsidR="001F7C62" w:rsidRPr="00C23704" w:rsidRDefault="001F7C62" w:rsidP="0022110F">
            <w:pPr>
              <w:pStyle w:val="afff"/>
              <w:jc w:val="center"/>
              <w:rPr>
                <w:sz w:val="18"/>
                <w:szCs w:val="18"/>
              </w:rPr>
            </w:pPr>
            <w:r w:rsidRPr="00C23704">
              <w:rPr>
                <w:sz w:val="18"/>
                <w:szCs w:val="18"/>
              </w:rPr>
              <w:t>2004</w:t>
            </w:r>
          </w:p>
        </w:tc>
        <w:tc>
          <w:tcPr>
            <w:tcW w:w="238" w:type="pct"/>
            <w:tcBorders>
              <w:top w:val="outset" w:sz="6" w:space="0" w:color="auto"/>
              <w:left w:val="outset" w:sz="6" w:space="0" w:color="auto"/>
              <w:bottom w:val="outset" w:sz="6" w:space="0" w:color="auto"/>
              <w:right w:val="outset" w:sz="6" w:space="0" w:color="auto"/>
            </w:tcBorders>
            <w:shd w:val="clear" w:color="auto" w:fill="99CCFF"/>
          </w:tcPr>
          <w:p w:rsidR="001F7C62" w:rsidRPr="00C23704" w:rsidRDefault="001F7C62" w:rsidP="0022110F">
            <w:pPr>
              <w:pStyle w:val="afff"/>
              <w:jc w:val="center"/>
              <w:rPr>
                <w:sz w:val="18"/>
                <w:szCs w:val="18"/>
              </w:rPr>
            </w:pPr>
            <w:r w:rsidRPr="00C23704">
              <w:rPr>
                <w:sz w:val="18"/>
                <w:szCs w:val="18"/>
              </w:rPr>
              <w:t>2005</w:t>
            </w:r>
          </w:p>
        </w:tc>
        <w:tc>
          <w:tcPr>
            <w:tcW w:w="238" w:type="pct"/>
            <w:tcBorders>
              <w:top w:val="outset" w:sz="6" w:space="0" w:color="auto"/>
              <w:left w:val="outset" w:sz="6" w:space="0" w:color="auto"/>
              <w:bottom w:val="outset" w:sz="6" w:space="0" w:color="auto"/>
              <w:right w:val="outset" w:sz="6" w:space="0" w:color="auto"/>
            </w:tcBorders>
            <w:shd w:val="clear" w:color="auto" w:fill="99CCFF"/>
          </w:tcPr>
          <w:p w:rsidR="001F7C62" w:rsidRPr="00C23704" w:rsidRDefault="001F7C62" w:rsidP="0022110F">
            <w:pPr>
              <w:pStyle w:val="afff"/>
              <w:jc w:val="center"/>
              <w:rPr>
                <w:sz w:val="18"/>
                <w:szCs w:val="18"/>
              </w:rPr>
            </w:pPr>
            <w:r w:rsidRPr="00C23704">
              <w:rPr>
                <w:sz w:val="18"/>
                <w:szCs w:val="18"/>
              </w:rPr>
              <w:t>2006</w:t>
            </w:r>
          </w:p>
        </w:tc>
        <w:tc>
          <w:tcPr>
            <w:tcW w:w="240" w:type="pct"/>
            <w:tcBorders>
              <w:top w:val="outset" w:sz="6" w:space="0" w:color="auto"/>
              <w:left w:val="outset" w:sz="6" w:space="0" w:color="auto"/>
              <w:bottom w:val="outset" w:sz="6" w:space="0" w:color="auto"/>
              <w:right w:val="outset" w:sz="6" w:space="0" w:color="auto"/>
            </w:tcBorders>
            <w:shd w:val="clear" w:color="auto" w:fill="99CCFF"/>
          </w:tcPr>
          <w:p w:rsidR="001F7C62" w:rsidRPr="00C23704" w:rsidRDefault="001F7C62" w:rsidP="0022110F">
            <w:pPr>
              <w:pStyle w:val="afff"/>
              <w:jc w:val="center"/>
              <w:rPr>
                <w:sz w:val="18"/>
                <w:szCs w:val="18"/>
              </w:rPr>
            </w:pPr>
            <w:r w:rsidRPr="00C23704">
              <w:rPr>
                <w:sz w:val="18"/>
                <w:szCs w:val="18"/>
              </w:rPr>
              <w:t>2007</w:t>
            </w:r>
          </w:p>
        </w:tc>
        <w:tc>
          <w:tcPr>
            <w:tcW w:w="238" w:type="pct"/>
            <w:tcBorders>
              <w:top w:val="outset" w:sz="6" w:space="0" w:color="auto"/>
              <w:left w:val="outset" w:sz="6" w:space="0" w:color="auto"/>
              <w:bottom w:val="outset" w:sz="6" w:space="0" w:color="auto"/>
              <w:right w:val="outset" w:sz="6" w:space="0" w:color="auto"/>
            </w:tcBorders>
            <w:shd w:val="clear" w:color="auto" w:fill="99CCFF"/>
          </w:tcPr>
          <w:p w:rsidR="001F7C62" w:rsidRPr="00C23704" w:rsidRDefault="001F7C62" w:rsidP="0022110F">
            <w:pPr>
              <w:pStyle w:val="afff"/>
              <w:jc w:val="center"/>
              <w:rPr>
                <w:sz w:val="18"/>
                <w:szCs w:val="18"/>
              </w:rPr>
            </w:pPr>
            <w:r w:rsidRPr="00C23704">
              <w:rPr>
                <w:sz w:val="18"/>
                <w:szCs w:val="18"/>
              </w:rPr>
              <w:t>2008</w:t>
            </w:r>
          </w:p>
        </w:tc>
        <w:tc>
          <w:tcPr>
            <w:tcW w:w="238" w:type="pct"/>
            <w:tcBorders>
              <w:top w:val="outset" w:sz="6" w:space="0" w:color="auto"/>
              <w:left w:val="outset" w:sz="6" w:space="0" w:color="auto"/>
              <w:bottom w:val="outset" w:sz="6" w:space="0" w:color="auto"/>
              <w:right w:val="outset" w:sz="6" w:space="0" w:color="auto"/>
            </w:tcBorders>
            <w:shd w:val="clear" w:color="auto" w:fill="99CCFF"/>
          </w:tcPr>
          <w:p w:rsidR="001F7C62" w:rsidRPr="00C23704" w:rsidRDefault="001F7C62" w:rsidP="0022110F">
            <w:pPr>
              <w:pStyle w:val="afff"/>
              <w:jc w:val="center"/>
              <w:rPr>
                <w:sz w:val="18"/>
                <w:szCs w:val="18"/>
              </w:rPr>
            </w:pPr>
            <w:r w:rsidRPr="00C23704">
              <w:rPr>
                <w:sz w:val="18"/>
                <w:szCs w:val="18"/>
              </w:rPr>
              <w:t>2009</w:t>
            </w:r>
          </w:p>
        </w:tc>
        <w:tc>
          <w:tcPr>
            <w:tcW w:w="238" w:type="pct"/>
            <w:tcBorders>
              <w:top w:val="outset" w:sz="6" w:space="0" w:color="auto"/>
              <w:left w:val="outset" w:sz="6" w:space="0" w:color="auto"/>
              <w:bottom w:val="outset" w:sz="6" w:space="0" w:color="auto"/>
              <w:right w:val="outset" w:sz="6" w:space="0" w:color="auto"/>
            </w:tcBorders>
            <w:shd w:val="clear" w:color="auto" w:fill="99CCFF"/>
          </w:tcPr>
          <w:p w:rsidR="001F7C62" w:rsidRPr="00C23704" w:rsidRDefault="001F7C62" w:rsidP="0022110F">
            <w:pPr>
              <w:pStyle w:val="afff"/>
              <w:jc w:val="center"/>
              <w:rPr>
                <w:sz w:val="18"/>
                <w:szCs w:val="18"/>
              </w:rPr>
            </w:pPr>
            <w:r w:rsidRPr="00C23704">
              <w:rPr>
                <w:sz w:val="18"/>
                <w:szCs w:val="18"/>
              </w:rPr>
              <w:t>2010</w:t>
            </w:r>
          </w:p>
        </w:tc>
        <w:tc>
          <w:tcPr>
            <w:tcW w:w="240" w:type="pct"/>
            <w:tcBorders>
              <w:top w:val="outset" w:sz="6" w:space="0" w:color="auto"/>
              <w:left w:val="outset" w:sz="6" w:space="0" w:color="auto"/>
              <w:bottom w:val="outset" w:sz="6" w:space="0" w:color="auto"/>
              <w:right w:val="outset" w:sz="6" w:space="0" w:color="auto"/>
            </w:tcBorders>
            <w:shd w:val="clear" w:color="auto" w:fill="99CCFF"/>
          </w:tcPr>
          <w:p w:rsidR="001F7C62" w:rsidRPr="00C23704" w:rsidRDefault="001F7C62" w:rsidP="0022110F">
            <w:pPr>
              <w:pStyle w:val="afff"/>
              <w:jc w:val="center"/>
              <w:rPr>
                <w:sz w:val="18"/>
                <w:szCs w:val="18"/>
              </w:rPr>
            </w:pPr>
            <w:r w:rsidRPr="00C23704">
              <w:rPr>
                <w:sz w:val="18"/>
                <w:szCs w:val="18"/>
              </w:rPr>
              <w:t>2011</w:t>
            </w:r>
          </w:p>
        </w:tc>
        <w:tc>
          <w:tcPr>
            <w:tcW w:w="316" w:type="pct"/>
            <w:tcBorders>
              <w:top w:val="outset" w:sz="6" w:space="0" w:color="auto"/>
              <w:left w:val="outset" w:sz="6" w:space="0" w:color="auto"/>
              <w:bottom w:val="outset" w:sz="6" w:space="0" w:color="auto"/>
            </w:tcBorders>
            <w:shd w:val="clear" w:color="auto" w:fill="99CCFF"/>
          </w:tcPr>
          <w:p w:rsidR="001F7C62" w:rsidRPr="00C23704" w:rsidRDefault="001F7C62" w:rsidP="0022110F">
            <w:pPr>
              <w:pStyle w:val="afff"/>
              <w:jc w:val="center"/>
              <w:rPr>
                <w:sz w:val="18"/>
                <w:szCs w:val="18"/>
                <w:lang w:val="en-US"/>
              </w:rPr>
            </w:pPr>
            <w:r w:rsidRPr="00C23704">
              <w:rPr>
                <w:sz w:val="18"/>
                <w:szCs w:val="18"/>
                <w:lang w:val="en-US"/>
              </w:rPr>
              <w:t>2012</w:t>
            </w:r>
          </w:p>
        </w:tc>
        <w:tc>
          <w:tcPr>
            <w:tcW w:w="287" w:type="pct"/>
            <w:tcBorders>
              <w:top w:val="outset" w:sz="6" w:space="0" w:color="auto"/>
              <w:left w:val="outset" w:sz="6" w:space="0" w:color="auto"/>
              <w:bottom w:val="outset" w:sz="6" w:space="0" w:color="auto"/>
            </w:tcBorders>
            <w:shd w:val="clear" w:color="auto" w:fill="99CCFF"/>
          </w:tcPr>
          <w:p w:rsidR="001F7C62" w:rsidRPr="0074700C" w:rsidRDefault="001F7C62" w:rsidP="0022110F">
            <w:pPr>
              <w:pStyle w:val="afff"/>
              <w:jc w:val="center"/>
              <w:rPr>
                <w:sz w:val="18"/>
                <w:szCs w:val="18"/>
              </w:rPr>
            </w:pPr>
            <w:r>
              <w:rPr>
                <w:sz w:val="18"/>
                <w:szCs w:val="18"/>
              </w:rPr>
              <w:t xml:space="preserve">2013 </w:t>
            </w:r>
          </w:p>
        </w:tc>
      </w:tr>
      <w:tr w:rsidR="001F7C62" w:rsidRPr="00C23704" w:rsidTr="0022110F">
        <w:trPr>
          <w:trHeight w:val="321"/>
          <w:tblCellSpacing w:w="7" w:type="dxa"/>
        </w:trPr>
        <w:tc>
          <w:tcPr>
            <w:tcW w:w="1152" w:type="pct"/>
            <w:tcBorders>
              <w:top w:val="outset" w:sz="6" w:space="0" w:color="auto"/>
              <w:bottom w:val="outset" w:sz="6" w:space="0" w:color="auto"/>
              <w:right w:val="outset" w:sz="6" w:space="0" w:color="auto"/>
            </w:tcBorders>
            <w:shd w:val="clear" w:color="auto" w:fill="E3E3E3"/>
          </w:tcPr>
          <w:p w:rsidR="001F7C62" w:rsidRPr="00C23704" w:rsidRDefault="001F7C62" w:rsidP="0022110F">
            <w:pPr>
              <w:pStyle w:val="afff"/>
              <w:rPr>
                <w:sz w:val="18"/>
                <w:szCs w:val="18"/>
              </w:rPr>
            </w:pPr>
            <w:r w:rsidRPr="00C23704">
              <w:rPr>
                <w:b/>
                <w:bCs/>
                <w:sz w:val="18"/>
                <w:szCs w:val="18"/>
              </w:rPr>
              <w:t>Вся экономика</w:t>
            </w:r>
          </w:p>
        </w:tc>
        <w:tc>
          <w:tcPr>
            <w:tcW w:w="390" w:type="pct"/>
            <w:tcBorders>
              <w:top w:val="outset" w:sz="6" w:space="0" w:color="auto"/>
              <w:left w:val="outset" w:sz="6" w:space="0" w:color="auto"/>
              <w:bottom w:val="outset" w:sz="6" w:space="0" w:color="auto"/>
              <w:right w:val="outset" w:sz="6" w:space="0" w:color="auto"/>
            </w:tcBorders>
            <w:shd w:val="clear" w:color="auto" w:fill="E3E3E3"/>
          </w:tcPr>
          <w:p w:rsidR="001F7C62" w:rsidRPr="00C23704" w:rsidRDefault="001F7C62" w:rsidP="0022110F">
            <w:pPr>
              <w:pStyle w:val="afff"/>
              <w:rPr>
                <w:sz w:val="18"/>
                <w:szCs w:val="18"/>
              </w:rPr>
            </w:pPr>
            <w:r w:rsidRPr="00C23704">
              <w:rPr>
                <w:b/>
                <w:bCs/>
                <w:sz w:val="18"/>
                <w:szCs w:val="18"/>
              </w:rPr>
              <w:t>2223,4</w:t>
            </w:r>
          </w:p>
        </w:tc>
        <w:tc>
          <w:tcPr>
            <w:tcW w:w="289" w:type="pct"/>
            <w:tcBorders>
              <w:top w:val="outset" w:sz="6" w:space="0" w:color="auto"/>
              <w:left w:val="outset" w:sz="6" w:space="0" w:color="auto"/>
              <w:bottom w:val="outset" w:sz="6" w:space="0" w:color="auto"/>
              <w:right w:val="outset" w:sz="6" w:space="0" w:color="auto"/>
            </w:tcBorders>
            <w:shd w:val="clear" w:color="auto" w:fill="E3E3E3"/>
          </w:tcPr>
          <w:p w:rsidR="001F7C62" w:rsidRPr="00C23704" w:rsidRDefault="001F7C62" w:rsidP="0022110F">
            <w:pPr>
              <w:pStyle w:val="afff"/>
              <w:rPr>
                <w:sz w:val="18"/>
                <w:szCs w:val="18"/>
              </w:rPr>
            </w:pPr>
            <w:r w:rsidRPr="00C23704">
              <w:rPr>
                <w:b/>
                <w:bCs/>
                <w:sz w:val="18"/>
                <w:szCs w:val="18"/>
              </w:rPr>
              <w:t>3240,4</w:t>
            </w:r>
          </w:p>
        </w:tc>
        <w:tc>
          <w:tcPr>
            <w:tcW w:w="289" w:type="pct"/>
            <w:tcBorders>
              <w:top w:val="outset" w:sz="6" w:space="0" w:color="auto"/>
              <w:left w:val="outset" w:sz="6" w:space="0" w:color="auto"/>
              <w:bottom w:val="outset" w:sz="6" w:space="0" w:color="auto"/>
              <w:right w:val="outset" w:sz="6" w:space="0" w:color="auto"/>
            </w:tcBorders>
            <w:shd w:val="clear" w:color="auto" w:fill="E3E3E3"/>
          </w:tcPr>
          <w:p w:rsidR="001F7C62" w:rsidRPr="00C23704" w:rsidRDefault="001F7C62" w:rsidP="0022110F">
            <w:pPr>
              <w:pStyle w:val="afff"/>
              <w:rPr>
                <w:sz w:val="18"/>
                <w:szCs w:val="18"/>
              </w:rPr>
            </w:pPr>
            <w:r w:rsidRPr="00C23704">
              <w:rPr>
                <w:b/>
                <w:bCs/>
                <w:sz w:val="18"/>
                <w:szCs w:val="18"/>
              </w:rPr>
              <w:t>4360,3</w:t>
            </w:r>
          </w:p>
        </w:tc>
        <w:tc>
          <w:tcPr>
            <w:tcW w:w="242" w:type="pct"/>
            <w:tcBorders>
              <w:top w:val="outset" w:sz="6" w:space="0" w:color="auto"/>
              <w:left w:val="outset" w:sz="6" w:space="0" w:color="auto"/>
              <w:bottom w:val="outset" w:sz="6" w:space="0" w:color="auto"/>
              <w:right w:val="outset" w:sz="6" w:space="0" w:color="auto"/>
            </w:tcBorders>
            <w:shd w:val="clear" w:color="auto" w:fill="E3E3E3"/>
          </w:tcPr>
          <w:p w:rsidR="001F7C62" w:rsidRPr="00C23704" w:rsidRDefault="001F7C62" w:rsidP="0022110F">
            <w:pPr>
              <w:pStyle w:val="afff"/>
              <w:rPr>
                <w:sz w:val="18"/>
                <w:szCs w:val="18"/>
              </w:rPr>
            </w:pPr>
            <w:r w:rsidRPr="00C23704">
              <w:rPr>
                <w:b/>
                <w:bCs/>
                <w:sz w:val="18"/>
                <w:szCs w:val="18"/>
              </w:rPr>
              <w:t>5498,5</w:t>
            </w:r>
          </w:p>
        </w:tc>
        <w:tc>
          <w:tcPr>
            <w:tcW w:w="286" w:type="pct"/>
            <w:tcBorders>
              <w:top w:val="outset" w:sz="6" w:space="0" w:color="auto"/>
              <w:left w:val="outset" w:sz="6" w:space="0" w:color="auto"/>
              <w:bottom w:val="outset" w:sz="6" w:space="0" w:color="auto"/>
              <w:right w:val="outset" w:sz="6" w:space="0" w:color="auto"/>
            </w:tcBorders>
            <w:shd w:val="clear" w:color="auto" w:fill="E3E3E3"/>
          </w:tcPr>
          <w:p w:rsidR="001F7C62" w:rsidRPr="00C23704" w:rsidRDefault="001F7C62" w:rsidP="0022110F">
            <w:pPr>
              <w:pStyle w:val="afff"/>
              <w:rPr>
                <w:sz w:val="18"/>
                <w:szCs w:val="18"/>
              </w:rPr>
            </w:pPr>
            <w:r w:rsidRPr="00C23704">
              <w:rPr>
                <w:b/>
                <w:bCs/>
                <w:sz w:val="18"/>
                <w:szCs w:val="18"/>
              </w:rPr>
              <w:t>6739,5</w:t>
            </w:r>
          </w:p>
        </w:tc>
        <w:tc>
          <w:tcPr>
            <w:tcW w:w="238" w:type="pct"/>
            <w:tcBorders>
              <w:top w:val="outset" w:sz="6" w:space="0" w:color="auto"/>
              <w:left w:val="outset" w:sz="6" w:space="0" w:color="auto"/>
              <w:bottom w:val="outset" w:sz="6" w:space="0" w:color="auto"/>
              <w:right w:val="outset" w:sz="6" w:space="0" w:color="auto"/>
            </w:tcBorders>
            <w:shd w:val="clear" w:color="auto" w:fill="E3E3E3"/>
          </w:tcPr>
          <w:p w:rsidR="001F7C62" w:rsidRPr="00C23704" w:rsidRDefault="001F7C62" w:rsidP="0022110F">
            <w:pPr>
              <w:pStyle w:val="afff"/>
              <w:rPr>
                <w:sz w:val="18"/>
                <w:szCs w:val="18"/>
              </w:rPr>
            </w:pPr>
            <w:r w:rsidRPr="00C23704">
              <w:rPr>
                <w:b/>
                <w:bCs/>
                <w:sz w:val="18"/>
                <w:szCs w:val="18"/>
              </w:rPr>
              <w:t>8554,9</w:t>
            </w:r>
          </w:p>
        </w:tc>
        <w:tc>
          <w:tcPr>
            <w:tcW w:w="238" w:type="pct"/>
            <w:tcBorders>
              <w:top w:val="outset" w:sz="6" w:space="0" w:color="auto"/>
              <w:left w:val="outset" w:sz="6" w:space="0" w:color="auto"/>
              <w:bottom w:val="outset" w:sz="6" w:space="0" w:color="auto"/>
              <w:right w:val="outset" w:sz="6" w:space="0" w:color="auto"/>
            </w:tcBorders>
            <w:shd w:val="clear" w:color="auto" w:fill="E3E3E3"/>
          </w:tcPr>
          <w:p w:rsidR="001F7C62" w:rsidRPr="00C23704" w:rsidRDefault="001F7C62" w:rsidP="0022110F">
            <w:pPr>
              <w:pStyle w:val="afff"/>
              <w:rPr>
                <w:sz w:val="18"/>
                <w:szCs w:val="18"/>
              </w:rPr>
            </w:pPr>
            <w:r w:rsidRPr="00C23704">
              <w:rPr>
                <w:b/>
                <w:bCs/>
                <w:sz w:val="18"/>
                <w:szCs w:val="18"/>
              </w:rPr>
              <w:t>10633,9</w:t>
            </w:r>
          </w:p>
        </w:tc>
        <w:tc>
          <w:tcPr>
            <w:tcW w:w="240" w:type="pct"/>
            <w:tcBorders>
              <w:top w:val="outset" w:sz="6" w:space="0" w:color="auto"/>
              <w:left w:val="outset" w:sz="6" w:space="0" w:color="auto"/>
              <w:bottom w:val="outset" w:sz="6" w:space="0" w:color="auto"/>
              <w:right w:val="outset" w:sz="6" w:space="0" w:color="auto"/>
            </w:tcBorders>
            <w:shd w:val="clear" w:color="auto" w:fill="E3E3E3"/>
          </w:tcPr>
          <w:p w:rsidR="001F7C62" w:rsidRPr="00C23704" w:rsidRDefault="001F7C62" w:rsidP="0022110F">
            <w:pPr>
              <w:pStyle w:val="afff"/>
              <w:rPr>
                <w:sz w:val="18"/>
                <w:szCs w:val="18"/>
              </w:rPr>
            </w:pPr>
            <w:r w:rsidRPr="00C23704">
              <w:rPr>
                <w:b/>
                <w:bCs/>
                <w:sz w:val="18"/>
                <w:szCs w:val="18"/>
              </w:rPr>
              <w:t>13593,4</w:t>
            </w:r>
          </w:p>
        </w:tc>
        <w:tc>
          <w:tcPr>
            <w:tcW w:w="238" w:type="pct"/>
            <w:tcBorders>
              <w:top w:val="outset" w:sz="6" w:space="0" w:color="auto"/>
              <w:left w:val="outset" w:sz="6" w:space="0" w:color="auto"/>
              <w:bottom w:val="outset" w:sz="6" w:space="0" w:color="auto"/>
              <w:right w:val="outset" w:sz="6" w:space="0" w:color="auto"/>
            </w:tcBorders>
            <w:shd w:val="clear" w:color="auto" w:fill="E3E3E3"/>
            <w:vAlign w:val="bottom"/>
          </w:tcPr>
          <w:p w:rsidR="001F7C62" w:rsidRPr="00C23704" w:rsidRDefault="001F7C62" w:rsidP="0022110F">
            <w:pPr>
              <w:jc w:val="right"/>
              <w:rPr>
                <w:rFonts w:eastAsia="Arial Unicode MS"/>
                <w:b/>
                <w:sz w:val="18"/>
                <w:szCs w:val="18"/>
              </w:rPr>
            </w:pPr>
            <w:r w:rsidRPr="00C23704">
              <w:rPr>
                <w:b/>
                <w:sz w:val="18"/>
                <w:szCs w:val="18"/>
              </w:rPr>
              <w:t>17290,1</w:t>
            </w:r>
          </w:p>
        </w:tc>
        <w:tc>
          <w:tcPr>
            <w:tcW w:w="238" w:type="pct"/>
            <w:tcBorders>
              <w:top w:val="outset" w:sz="6" w:space="0" w:color="auto"/>
              <w:left w:val="outset" w:sz="6" w:space="0" w:color="auto"/>
              <w:bottom w:val="outset" w:sz="6" w:space="0" w:color="auto"/>
              <w:right w:val="outset" w:sz="6" w:space="0" w:color="auto"/>
            </w:tcBorders>
            <w:shd w:val="clear" w:color="auto" w:fill="E3E3E3"/>
            <w:vAlign w:val="bottom"/>
          </w:tcPr>
          <w:p w:rsidR="001F7C62" w:rsidRPr="00C23704" w:rsidRDefault="001F7C62" w:rsidP="0022110F">
            <w:pPr>
              <w:jc w:val="right"/>
              <w:rPr>
                <w:rFonts w:eastAsia="Arial Unicode MS"/>
                <w:b/>
                <w:sz w:val="18"/>
                <w:szCs w:val="18"/>
              </w:rPr>
            </w:pPr>
            <w:r w:rsidRPr="00C23704">
              <w:rPr>
                <w:b/>
                <w:sz w:val="18"/>
                <w:szCs w:val="18"/>
              </w:rPr>
              <w:t>18637,5</w:t>
            </w:r>
          </w:p>
        </w:tc>
        <w:tc>
          <w:tcPr>
            <w:tcW w:w="238" w:type="pct"/>
            <w:tcBorders>
              <w:top w:val="outset" w:sz="6" w:space="0" w:color="auto"/>
              <w:left w:val="outset" w:sz="6" w:space="0" w:color="auto"/>
              <w:bottom w:val="outset" w:sz="6" w:space="0" w:color="auto"/>
              <w:right w:val="outset" w:sz="6" w:space="0" w:color="auto"/>
            </w:tcBorders>
            <w:shd w:val="clear" w:color="auto" w:fill="E3E3E3"/>
            <w:vAlign w:val="bottom"/>
          </w:tcPr>
          <w:p w:rsidR="001F7C62" w:rsidRPr="00C23704" w:rsidRDefault="001F7C62" w:rsidP="0022110F">
            <w:pPr>
              <w:jc w:val="right"/>
              <w:rPr>
                <w:b/>
                <w:bCs/>
                <w:sz w:val="18"/>
                <w:szCs w:val="18"/>
              </w:rPr>
            </w:pPr>
            <w:r w:rsidRPr="00C23704">
              <w:rPr>
                <w:b/>
                <w:bCs/>
                <w:sz w:val="18"/>
                <w:szCs w:val="18"/>
              </w:rPr>
              <w:t>20952,2</w:t>
            </w:r>
          </w:p>
        </w:tc>
        <w:tc>
          <w:tcPr>
            <w:tcW w:w="240" w:type="pct"/>
            <w:tcBorders>
              <w:top w:val="outset" w:sz="6" w:space="0" w:color="auto"/>
              <w:left w:val="outset" w:sz="6" w:space="0" w:color="auto"/>
              <w:bottom w:val="outset" w:sz="6" w:space="0" w:color="auto"/>
              <w:right w:val="outset" w:sz="6" w:space="0" w:color="auto"/>
            </w:tcBorders>
            <w:shd w:val="clear" w:color="auto" w:fill="E3E3E3"/>
            <w:vAlign w:val="bottom"/>
          </w:tcPr>
          <w:p w:rsidR="001F7C62" w:rsidRPr="00C23704" w:rsidRDefault="001F7C62" w:rsidP="0022110F">
            <w:pPr>
              <w:jc w:val="right"/>
              <w:rPr>
                <w:b/>
                <w:sz w:val="18"/>
                <w:szCs w:val="18"/>
              </w:rPr>
            </w:pPr>
            <w:r w:rsidRPr="00C23704">
              <w:rPr>
                <w:b/>
                <w:sz w:val="18"/>
                <w:szCs w:val="18"/>
              </w:rPr>
              <w:t>23369,2</w:t>
            </w:r>
          </w:p>
        </w:tc>
        <w:tc>
          <w:tcPr>
            <w:tcW w:w="316" w:type="pct"/>
            <w:tcBorders>
              <w:top w:val="outset" w:sz="6" w:space="0" w:color="auto"/>
              <w:left w:val="outset" w:sz="6" w:space="0" w:color="auto"/>
              <w:bottom w:val="outset" w:sz="6" w:space="0" w:color="auto"/>
            </w:tcBorders>
            <w:shd w:val="clear" w:color="auto" w:fill="E3E3E3"/>
            <w:vAlign w:val="bottom"/>
          </w:tcPr>
          <w:p w:rsidR="001F7C62" w:rsidRPr="00C23704" w:rsidRDefault="001F7C62" w:rsidP="0022110F">
            <w:pPr>
              <w:jc w:val="right"/>
              <w:rPr>
                <w:b/>
                <w:sz w:val="18"/>
                <w:szCs w:val="18"/>
              </w:rPr>
            </w:pPr>
            <w:r w:rsidRPr="00C23704">
              <w:rPr>
                <w:b/>
                <w:sz w:val="18"/>
                <w:szCs w:val="18"/>
              </w:rPr>
              <w:t>26628,9</w:t>
            </w:r>
          </w:p>
        </w:tc>
        <w:tc>
          <w:tcPr>
            <w:tcW w:w="287" w:type="pct"/>
            <w:tcBorders>
              <w:top w:val="outset" w:sz="6" w:space="0" w:color="auto"/>
              <w:left w:val="outset" w:sz="6" w:space="0" w:color="auto"/>
              <w:bottom w:val="outset" w:sz="6" w:space="0" w:color="auto"/>
            </w:tcBorders>
            <w:shd w:val="clear" w:color="auto" w:fill="E3E3E3"/>
          </w:tcPr>
          <w:p w:rsidR="001F7C62" w:rsidRPr="00A15792" w:rsidRDefault="001F7C62" w:rsidP="0022110F">
            <w:pPr>
              <w:jc w:val="right"/>
              <w:rPr>
                <w:b/>
                <w:sz w:val="18"/>
                <w:szCs w:val="18"/>
                <w:lang w:val="en-US"/>
              </w:rPr>
            </w:pPr>
            <w:r>
              <w:rPr>
                <w:b/>
                <w:sz w:val="18"/>
                <w:szCs w:val="18"/>
              </w:rPr>
              <w:t>29792,0</w:t>
            </w:r>
          </w:p>
        </w:tc>
      </w:tr>
      <w:tr w:rsidR="001F7C62" w:rsidRPr="00C23704" w:rsidTr="0022110F">
        <w:trPr>
          <w:trHeight w:val="357"/>
          <w:tblCellSpacing w:w="7" w:type="dxa"/>
        </w:trPr>
        <w:tc>
          <w:tcPr>
            <w:tcW w:w="1152" w:type="pct"/>
            <w:tcBorders>
              <w:top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Сельское хозяйство, охота и лесное хозяйство</w:t>
            </w:r>
          </w:p>
        </w:tc>
        <w:tc>
          <w:tcPr>
            <w:tcW w:w="390"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985,1</w:t>
            </w:r>
          </w:p>
        </w:tc>
        <w:tc>
          <w:tcPr>
            <w:tcW w:w="289"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1434,6</w:t>
            </w:r>
          </w:p>
        </w:tc>
        <w:tc>
          <w:tcPr>
            <w:tcW w:w="289"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1876,4</w:t>
            </w:r>
          </w:p>
        </w:tc>
        <w:tc>
          <w:tcPr>
            <w:tcW w:w="242"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2339,8</w:t>
            </w:r>
          </w:p>
        </w:tc>
        <w:tc>
          <w:tcPr>
            <w:tcW w:w="286"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3015,4</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3646,2</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4568,7</w:t>
            </w:r>
          </w:p>
        </w:tc>
        <w:tc>
          <w:tcPr>
            <w:tcW w:w="240"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6143,8</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rPr>
                <w:rFonts w:eastAsia="Arial Unicode MS"/>
                <w:sz w:val="18"/>
                <w:szCs w:val="18"/>
              </w:rPr>
            </w:pPr>
            <w:r w:rsidRPr="00C23704">
              <w:rPr>
                <w:sz w:val="18"/>
                <w:szCs w:val="18"/>
              </w:rPr>
              <w:t>8474,8</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rPr>
                <w:rFonts w:eastAsia="Arial Unicode MS"/>
                <w:sz w:val="18"/>
                <w:szCs w:val="18"/>
              </w:rPr>
            </w:pPr>
            <w:r w:rsidRPr="00C23704">
              <w:rPr>
                <w:sz w:val="18"/>
                <w:szCs w:val="18"/>
              </w:rPr>
              <w:t>9619,2</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rPr>
                <w:bCs/>
                <w:sz w:val="18"/>
                <w:szCs w:val="18"/>
              </w:rPr>
            </w:pPr>
            <w:r w:rsidRPr="00C23704">
              <w:rPr>
                <w:bCs/>
                <w:sz w:val="18"/>
                <w:szCs w:val="18"/>
              </w:rPr>
              <w:t>10668,1</w:t>
            </w:r>
          </w:p>
        </w:tc>
        <w:tc>
          <w:tcPr>
            <w:tcW w:w="240"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rPr>
                <w:sz w:val="18"/>
                <w:szCs w:val="18"/>
              </w:rPr>
            </w:pPr>
            <w:r w:rsidRPr="00C23704">
              <w:rPr>
                <w:sz w:val="18"/>
                <w:szCs w:val="18"/>
              </w:rPr>
              <w:t>12464,0</w:t>
            </w:r>
          </w:p>
        </w:tc>
        <w:tc>
          <w:tcPr>
            <w:tcW w:w="316" w:type="pct"/>
            <w:tcBorders>
              <w:top w:val="outset" w:sz="6" w:space="0" w:color="auto"/>
              <w:left w:val="outset" w:sz="6" w:space="0" w:color="auto"/>
              <w:bottom w:val="outset" w:sz="6" w:space="0" w:color="auto"/>
            </w:tcBorders>
          </w:tcPr>
          <w:p w:rsidR="001F7C62" w:rsidRPr="00C23704" w:rsidRDefault="001F7C62" w:rsidP="0022110F">
            <w:pPr>
              <w:rPr>
                <w:sz w:val="18"/>
                <w:szCs w:val="18"/>
              </w:rPr>
            </w:pPr>
            <w:r w:rsidRPr="00C23704">
              <w:rPr>
                <w:sz w:val="18"/>
                <w:szCs w:val="18"/>
              </w:rPr>
              <w:t>14129,4</w:t>
            </w:r>
          </w:p>
        </w:tc>
        <w:tc>
          <w:tcPr>
            <w:tcW w:w="287" w:type="pct"/>
            <w:tcBorders>
              <w:top w:val="outset" w:sz="6" w:space="0" w:color="auto"/>
              <w:left w:val="outset" w:sz="6" w:space="0" w:color="auto"/>
              <w:bottom w:val="outset" w:sz="6" w:space="0" w:color="auto"/>
            </w:tcBorders>
          </w:tcPr>
          <w:p w:rsidR="001F7C62" w:rsidRPr="00C23704" w:rsidRDefault="001F7C62" w:rsidP="0022110F">
            <w:pPr>
              <w:jc w:val="right"/>
              <w:rPr>
                <w:sz w:val="18"/>
                <w:szCs w:val="18"/>
              </w:rPr>
            </w:pPr>
            <w:r>
              <w:rPr>
                <w:sz w:val="18"/>
                <w:szCs w:val="18"/>
              </w:rPr>
              <w:t>15724,0</w:t>
            </w:r>
          </w:p>
        </w:tc>
      </w:tr>
      <w:tr w:rsidR="001F7C62" w:rsidRPr="00C23704" w:rsidTr="0022110F">
        <w:trPr>
          <w:trHeight w:val="370"/>
          <w:tblCellSpacing w:w="7" w:type="dxa"/>
        </w:trPr>
        <w:tc>
          <w:tcPr>
            <w:tcW w:w="1152" w:type="pct"/>
            <w:tcBorders>
              <w:top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Рыболовство, рыбоводство</w:t>
            </w:r>
          </w:p>
        </w:tc>
        <w:tc>
          <w:tcPr>
            <w:tcW w:w="390"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2845,6</w:t>
            </w:r>
          </w:p>
        </w:tc>
        <w:tc>
          <w:tcPr>
            <w:tcW w:w="289"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3839,3</w:t>
            </w:r>
          </w:p>
        </w:tc>
        <w:tc>
          <w:tcPr>
            <w:tcW w:w="289"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5031,3</w:t>
            </w:r>
          </w:p>
        </w:tc>
        <w:tc>
          <w:tcPr>
            <w:tcW w:w="242"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5444,5</w:t>
            </w:r>
          </w:p>
        </w:tc>
        <w:tc>
          <w:tcPr>
            <w:tcW w:w="286"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7084,9</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10233,5</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12310,8</w:t>
            </w:r>
          </w:p>
        </w:tc>
        <w:tc>
          <w:tcPr>
            <w:tcW w:w="240"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14797,0</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rPr>
                <w:rFonts w:eastAsia="Arial Unicode MS"/>
                <w:sz w:val="18"/>
                <w:szCs w:val="18"/>
              </w:rPr>
            </w:pPr>
            <w:r w:rsidRPr="00C23704">
              <w:rPr>
                <w:sz w:val="18"/>
                <w:szCs w:val="18"/>
              </w:rPr>
              <w:t>19498,9</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rPr>
                <w:rFonts w:eastAsia="Arial Unicode MS"/>
                <w:sz w:val="18"/>
                <w:szCs w:val="18"/>
              </w:rPr>
            </w:pPr>
            <w:r w:rsidRPr="00C23704">
              <w:rPr>
                <w:sz w:val="18"/>
                <w:szCs w:val="18"/>
              </w:rPr>
              <w:t>22913,5</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rPr>
                <w:bCs/>
                <w:sz w:val="18"/>
                <w:szCs w:val="18"/>
              </w:rPr>
            </w:pPr>
            <w:r w:rsidRPr="00C23704">
              <w:rPr>
                <w:bCs/>
                <w:sz w:val="18"/>
                <w:szCs w:val="18"/>
              </w:rPr>
              <w:t>23781,9</w:t>
            </w:r>
          </w:p>
        </w:tc>
        <w:tc>
          <w:tcPr>
            <w:tcW w:w="240"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rPr>
                <w:sz w:val="18"/>
                <w:szCs w:val="18"/>
              </w:rPr>
            </w:pPr>
            <w:r w:rsidRPr="00C23704">
              <w:rPr>
                <w:sz w:val="18"/>
                <w:szCs w:val="18"/>
              </w:rPr>
              <w:t>25939,9</w:t>
            </w:r>
          </w:p>
        </w:tc>
        <w:tc>
          <w:tcPr>
            <w:tcW w:w="316" w:type="pct"/>
            <w:tcBorders>
              <w:top w:val="outset" w:sz="6" w:space="0" w:color="auto"/>
              <w:left w:val="outset" w:sz="6" w:space="0" w:color="auto"/>
              <w:bottom w:val="outset" w:sz="6" w:space="0" w:color="auto"/>
            </w:tcBorders>
            <w:vAlign w:val="bottom"/>
          </w:tcPr>
          <w:p w:rsidR="001F7C62" w:rsidRPr="00C23704" w:rsidRDefault="001F7C62" w:rsidP="0022110F">
            <w:pPr>
              <w:jc w:val="right"/>
              <w:rPr>
                <w:sz w:val="18"/>
                <w:szCs w:val="18"/>
              </w:rPr>
            </w:pPr>
            <w:r w:rsidRPr="00C23704">
              <w:rPr>
                <w:sz w:val="18"/>
                <w:szCs w:val="18"/>
              </w:rPr>
              <w:t>29201,4</w:t>
            </w:r>
          </w:p>
        </w:tc>
        <w:tc>
          <w:tcPr>
            <w:tcW w:w="287" w:type="pct"/>
            <w:tcBorders>
              <w:top w:val="outset" w:sz="6" w:space="0" w:color="auto"/>
              <w:left w:val="outset" w:sz="6" w:space="0" w:color="auto"/>
              <w:bottom w:val="outset" w:sz="6" w:space="0" w:color="auto"/>
            </w:tcBorders>
          </w:tcPr>
          <w:p w:rsidR="001F7C62" w:rsidRPr="00C23704" w:rsidRDefault="001F7C62" w:rsidP="0022110F">
            <w:pPr>
              <w:jc w:val="right"/>
              <w:rPr>
                <w:sz w:val="18"/>
                <w:szCs w:val="18"/>
              </w:rPr>
            </w:pPr>
            <w:r>
              <w:rPr>
                <w:sz w:val="18"/>
                <w:szCs w:val="18"/>
              </w:rPr>
              <w:t>32437,3</w:t>
            </w:r>
          </w:p>
        </w:tc>
      </w:tr>
      <w:tr w:rsidR="001F7C62" w:rsidRPr="00C23704" w:rsidTr="0022110F">
        <w:trPr>
          <w:trHeight w:val="385"/>
          <w:tblCellSpacing w:w="7" w:type="dxa"/>
        </w:trPr>
        <w:tc>
          <w:tcPr>
            <w:tcW w:w="1152" w:type="pct"/>
            <w:tcBorders>
              <w:top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Добыча полезных ископаемых</w:t>
            </w:r>
            <w:r>
              <w:rPr>
                <w:sz w:val="18"/>
                <w:szCs w:val="18"/>
              </w:rPr>
              <w:t>, из нее</w:t>
            </w:r>
          </w:p>
        </w:tc>
        <w:tc>
          <w:tcPr>
            <w:tcW w:w="390"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5940,2</w:t>
            </w:r>
          </w:p>
        </w:tc>
        <w:tc>
          <w:tcPr>
            <w:tcW w:w="289"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9099,2</w:t>
            </w:r>
          </w:p>
        </w:tc>
        <w:tc>
          <w:tcPr>
            <w:tcW w:w="289"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11080,9</w:t>
            </w:r>
          </w:p>
        </w:tc>
        <w:tc>
          <w:tcPr>
            <w:tcW w:w="242"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13912,4</w:t>
            </w:r>
          </w:p>
        </w:tc>
        <w:tc>
          <w:tcPr>
            <w:tcW w:w="286"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16841,7</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19726,9</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23145,2</w:t>
            </w:r>
          </w:p>
        </w:tc>
        <w:tc>
          <w:tcPr>
            <w:tcW w:w="240"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28107,5</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rPr>
                <w:rFonts w:eastAsia="Arial Unicode MS"/>
                <w:sz w:val="18"/>
                <w:szCs w:val="18"/>
              </w:rPr>
            </w:pPr>
            <w:r w:rsidRPr="00C23704">
              <w:rPr>
                <w:sz w:val="18"/>
                <w:szCs w:val="18"/>
              </w:rPr>
              <w:t>33206,1</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rPr>
                <w:rFonts w:eastAsia="Arial Unicode MS"/>
                <w:sz w:val="18"/>
                <w:szCs w:val="18"/>
              </w:rPr>
            </w:pPr>
            <w:r w:rsidRPr="00C23704">
              <w:rPr>
                <w:sz w:val="18"/>
                <w:szCs w:val="18"/>
              </w:rPr>
              <w:t>35363,4</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rPr>
                <w:bCs/>
                <w:sz w:val="18"/>
                <w:szCs w:val="18"/>
              </w:rPr>
            </w:pPr>
            <w:r w:rsidRPr="00C23704">
              <w:rPr>
                <w:bCs/>
                <w:sz w:val="18"/>
                <w:szCs w:val="18"/>
              </w:rPr>
              <w:t>39895,0</w:t>
            </w:r>
          </w:p>
        </w:tc>
        <w:tc>
          <w:tcPr>
            <w:tcW w:w="240"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rPr>
                <w:sz w:val="18"/>
                <w:szCs w:val="18"/>
              </w:rPr>
            </w:pPr>
            <w:r w:rsidRPr="00C23704">
              <w:rPr>
                <w:sz w:val="18"/>
                <w:szCs w:val="18"/>
              </w:rPr>
              <w:t>45132,0</w:t>
            </w:r>
          </w:p>
        </w:tc>
        <w:tc>
          <w:tcPr>
            <w:tcW w:w="316" w:type="pct"/>
            <w:tcBorders>
              <w:top w:val="outset" w:sz="6" w:space="0" w:color="auto"/>
              <w:left w:val="outset" w:sz="6" w:space="0" w:color="auto"/>
              <w:bottom w:val="outset" w:sz="6" w:space="0" w:color="auto"/>
            </w:tcBorders>
          </w:tcPr>
          <w:p w:rsidR="001F7C62" w:rsidRPr="00C23704" w:rsidRDefault="001F7C62" w:rsidP="0022110F">
            <w:pPr>
              <w:rPr>
                <w:sz w:val="18"/>
                <w:szCs w:val="18"/>
              </w:rPr>
            </w:pPr>
            <w:r w:rsidRPr="00C23704">
              <w:rPr>
                <w:sz w:val="18"/>
                <w:szCs w:val="18"/>
              </w:rPr>
              <w:t>50400,6</w:t>
            </w:r>
          </w:p>
        </w:tc>
        <w:tc>
          <w:tcPr>
            <w:tcW w:w="287" w:type="pct"/>
            <w:tcBorders>
              <w:top w:val="outset" w:sz="6" w:space="0" w:color="auto"/>
              <w:left w:val="outset" w:sz="6" w:space="0" w:color="auto"/>
              <w:bottom w:val="outset" w:sz="6" w:space="0" w:color="auto"/>
            </w:tcBorders>
          </w:tcPr>
          <w:p w:rsidR="001F7C62" w:rsidRPr="00C23704" w:rsidRDefault="001F7C62" w:rsidP="0022110F">
            <w:pPr>
              <w:jc w:val="right"/>
              <w:rPr>
                <w:sz w:val="18"/>
                <w:szCs w:val="18"/>
              </w:rPr>
            </w:pPr>
            <w:r>
              <w:rPr>
                <w:sz w:val="18"/>
                <w:szCs w:val="18"/>
              </w:rPr>
              <w:t>54161,2</w:t>
            </w:r>
          </w:p>
        </w:tc>
      </w:tr>
      <w:tr w:rsidR="001F7C62" w:rsidRPr="00C23704" w:rsidTr="0022110F">
        <w:trPr>
          <w:trHeight w:val="449"/>
          <w:tblCellSpacing w:w="7" w:type="dxa"/>
        </w:trPr>
        <w:tc>
          <w:tcPr>
            <w:tcW w:w="1152" w:type="pct"/>
            <w:tcBorders>
              <w:top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  добыча топливно-энергетических полезных ископаемых</w:t>
            </w:r>
          </w:p>
        </w:tc>
        <w:tc>
          <w:tcPr>
            <w:tcW w:w="390"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6985,1</w:t>
            </w:r>
          </w:p>
        </w:tc>
        <w:tc>
          <w:tcPr>
            <w:tcW w:w="289"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10905,4</w:t>
            </w:r>
          </w:p>
        </w:tc>
        <w:tc>
          <w:tcPr>
            <w:tcW w:w="289"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13080,3</w:t>
            </w:r>
          </w:p>
        </w:tc>
        <w:tc>
          <w:tcPr>
            <w:tcW w:w="242"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16135,5</w:t>
            </w:r>
          </w:p>
        </w:tc>
        <w:tc>
          <w:tcPr>
            <w:tcW w:w="286"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19903,3</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23455,9</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27614,5</w:t>
            </w:r>
          </w:p>
        </w:tc>
        <w:tc>
          <w:tcPr>
            <w:tcW w:w="240"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33275,5</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rPr>
                <w:rFonts w:eastAsia="Arial Unicode MS"/>
                <w:sz w:val="18"/>
                <w:szCs w:val="18"/>
              </w:rPr>
            </w:pPr>
            <w:r w:rsidRPr="00C23704">
              <w:rPr>
                <w:sz w:val="18"/>
                <w:szCs w:val="18"/>
              </w:rPr>
              <w:t>39051,3</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rPr>
                <w:rFonts w:eastAsia="Arial Unicode MS"/>
                <w:sz w:val="18"/>
                <w:szCs w:val="18"/>
              </w:rPr>
            </w:pPr>
            <w:r w:rsidRPr="00C23704">
              <w:rPr>
                <w:sz w:val="18"/>
                <w:szCs w:val="18"/>
              </w:rPr>
              <w:t>41568,3</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rPr>
                <w:sz w:val="18"/>
                <w:szCs w:val="18"/>
              </w:rPr>
            </w:pPr>
            <w:r w:rsidRPr="00C23704">
              <w:rPr>
                <w:sz w:val="18"/>
                <w:szCs w:val="18"/>
              </w:rPr>
              <w:t>46271,2</w:t>
            </w:r>
          </w:p>
        </w:tc>
        <w:tc>
          <w:tcPr>
            <w:tcW w:w="240"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rPr>
                <w:sz w:val="18"/>
                <w:szCs w:val="18"/>
              </w:rPr>
            </w:pPr>
            <w:r w:rsidRPr="00C23704">
              <w:rPr>
                <w:sz w:val="18"/>
                <w:szCs w:val="18"/>
              </w:rPr>
              <w:t>51587,9</w:t>
            </w:r>
          </w:p>
        </w:tc>
        <w:tc>
          <w:tcPr>
            <w:tcW w:w="316" w:type="pct"/>
            <w:tcBorders>
              <w:top w:val="outset" w:sz="6" w:space="0" w:color="auto"/>
              <w:left w:val="outset" w:sz="6" w:space="0" w:color="auto"/>
              <w:bottom w:val="outset" w:sz="6" w:space="0" w:color="auto"/>
            </w:tcBorders>
          </w:tcPr>
          <w:p w:rsidR="001F7C62" w:rsidRPr="00C23704" w:rsidRDefault="001F7C62" w:rsidP="0022110F">
            <w:pPr>
              <w:rPr>
                <w:sz w:val="18"/>
                <w:szCs w:val="18"/>
              </w:rPr>
            </w:pPr>
            <w:r w:rsidRPr="00C23704">
              <w:rPr>
                <w:sz w:val="18"/>
                <w:szCs w:val="18"/>
              </w:rPr>
              <w:t>57209,7</w:t>
            </w:r>
          </w:p>
        </w:tc>
        <w:tc>
          <w:tcPr>
            <w:tcW w:w="287" w:type="pct"/>
            <w:tcBorders>
              <w:top w:val="outset" w:sz="6" w:space="0" w:color="auto"/>
              <w:left w:val="outset" w:sz="6" w:space="0" w:color="auto"/>
              <w:bottom w:val="outset" w:sz="6" w:space="0" w:color="auto"/>
            </w:tcBorders>
          </w:tcPr>
          <w:p w:rsidR="001F7C62" w:rsidRPr="00C23704" w:rsidRDefault="001F7C62" w:rsidP="0022110F">
            <w:pPr>
              <w:rPr>
                <w:sz w:val="18"/>
                <w:szCs w:val="18"/>
              </w:rPr>
            </w:pPr>
            <w:r>
              <w:rPr>
                <w:sz w:val="18"/>
                <w:szCs w:val="18"/>
              </w:rPr>
              <w:t>61084,1</w:t>
            </w:r>
          </w:p>
        </w:tc>
      </w:tr>
      <w:tr w:rsidR="001F7C62" w:rsidRPr="00C23704" w:rsidTr="0022110F">
        <w:trPr>
          <w:tblCellSpacing w:w="7" w:type="dxa"/>
        </w:trPr>
        <w:tc>
          <w:tcPr>
            <w:tcW w:w="1152" w:type="pct"/>
            <w:tcBorders>
              <w:top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  добыча полезных ископаемых,  кроме топливно-энергетических</w:t>
            </w:r>
          </w:p>
        </w:tc>
        <w:tc>
          <w:tcPr>
            <w:tcW w:w="390"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3999,5</w:t>
            </w:r>
          </w:p>
        </w:tc>
        <w:tc>
          <w:tcPr>
            <w:tcW w:w="289"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5386,5</w:t>
            </w:r>
          </w:p>
        </w:tc>
        <w:tc>
          <w:tcPr>
            <w:tcW w:w="289"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7035,0</w:t>
            </w:r>
          </w:p>
        </w:tc>
        <w:tc>
          <w:tcPr>
            <w:tcW w:w="242"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9395,7</w:t>
            </w:r>
          </w:p>
        </w:tc>
        <w:tc>
          <w:tcPr>
            <w:tcW w:w="286"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10876,6</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13176,0</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15363,7</w:t>
            </w:r>
          </w:p>
        </w:tc>
        <w:tc>
          <w:tcPr>
            <w:tcW w:w="240"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19092,7</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rPr>
                <w:rFonts w:eastAsia="Arial Unicode MS"/>
                <w:sz w:val="18"/>
                <w:szCs w:val="18"/>
              </w:rPr>
            </w:pPr>
            <w:r w:rsidRPr="00C23704">
              <w:rPr>
                <w:sz w:val="18"/>
                <w:szCs w:val="18"/>
              </w:rPr>
              <w:t>22937,4</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rPr>
                <w:rFonts w:eastAsia="Arial Unicode MS"/>
                <w:sz w:val="18"/>
                <w:szCs w:val="18"/>
              </w:rPr>
            </w:pPr>
            <w:r w:rsidRPr="00C23704">
              <w:rPr>
                <w:sz w:val="18"/>
                <w:szCs w:val="18"/>
              </w:rPr>
              <w:t>24064,1</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rPr>
                <w:sz w:val="18"/>
                <w:szCs w:val="18"/>
              </w:rPr>
            </w:pPr>
            <w:r w:rsidRPr="00C23704">
              <w:rPr>
                <w:sz w:val="18"/>
                <w:szCs w:val="18"/>
              </w:rPr>
              <w:t>28305,8</w:t>
            </w:r>
          </w:p>
        </w:tc>
        <w:tc>
          <w:tcPr>
            <w:tcW w:w="240"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rPr>
                <w:sz w:val="18"/>
                <w:szCs w:val="18"/>
              </w:rPr>
            </w:pPr>
            <w:r w:rsidRPr="00C23704">
              <w:rPr>
                <w:sz w:val="18"/>
                <w:szCs w:val="18"/>
              </w:rPr>
              <w:t>33580,1</w:t>
            </w:r>
          </w:p>
        </w:tc>
        <w:tc>
          <w:tcPr>
            <w:tcW w:w="316" w:type="pct"/>
            <w:tcBorders>
              <w:top w:val="outset" w:sz="6" w:space="0" w:color="auto"/>
              <w:left w:val="outset" w:sz="6" w:space="0" w:color="auto"/>
              <w:bottom w:val="outset" w:sz="6" w:space="0" w:color="auto"/>
            </w:tcBorders>
          </w:tcPr>
          <w:p w:rsidR="001F7C62" w:rsidRPr="00C23704" w:rsidRDefault="001F7C62" w:rsidP="0022110F">
            <w:pPr>
              <w:rPr>
                <w:sz w:val="18"/>
                <w:szCs w:val="18"/>
              </w:rPr>
            </w:pPr>
            <w:r w:rsidRPr="00C23704">
              <w:rPr>
                <w:sz w:val="18"/>
                <w:szCs w:val="18"/>
              </w:rPr>
              <w:t>38267,3</w:t>
            </w:r>
          </w:p>
        </w:tc>
        <w:tc>
          <w:tcPr>
            <w:tcW w:w="287" w:type="pct"/>
            <w:tcBorders>
              <w:top w:val="outset" w:sz="6" w:space="0" w:color="auto"/>
              <w:left w:val="outset" w:sz="6" w:space="0" w:color="auto"/>
              <w:bottom w:val="outset" w:sz="6" w:space="0" w:color="auto"/>
            </w:tcBorders>
          </w:tcPr>
          <w:p w:rsidR="001F7C62" w:rsidRPr="00C23704" w:rsidRDefault="001F7C62" w:rsidP="0022110F">
            <w:pPr>
              <w:rPr>
                <w:sz w:val="18"/>
                <w:szCs w:val="18"/>
              </w:rPr>
            </w:pPr>
            <w:r>
              <w:rPr>
                <w:sz w:val="18"/>
                <w:szCs w:val="18"/>
              </w:rPr>
              <w:t>41754,4</w:t>
            </w:r>
          </w:p>
        </w:tc>
      </w:tr>
      <w:tr w:rsidR="001F7C62" w:rsidRPr="00C23704" w:rsidTr="0022110F">
        <w:trPr>
          <w:tblCellSpacing w:w="7" w:type="dxa"/>
        </w:trPr>
        <w:tc>
          <w:tcPr>
            <w:tcW w:w="1152" w:type="pct"/>
            <w:tcBorders>
              <w:top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Обрабатывающие производства</w:t>
            </w:r>
            <w:r>
              <w:rPr>
                <w:sz w:val="18"/>
                <w:szCs w:val="18"/>
              </w:rPr>
              <w:t>, из них:</w:t>
            </w:r>
          </w:p>
        </w:tc>
        <w:tc>
          <w:tcPr>
            <w:tcW w:w="390"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2365,2</w:t>
            </w:r>
          </w:p>
        </w:tc>
        <w:tc>
          <w:tcPr>
            <w:tcW w:w="289"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3446,6</w:t>
            </w:r>
          </w:p>
        </w:tc>
        <w:tc>
          <w:tcPr>
            <w:tcW w:w="289"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4439,1</w:t>
            </w:r>
          </w:p>
        </w:tc>
        <w:tc>
          <w:tcPr>
            <w:tcW w:w="242"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5603,4</w:t>
            </w:r>
          </w:p>
        </w:tc>
        <w:tc>
          <w:tcPr>
            <w:tcW w:w="286"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6848,9</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8420,9</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10198,5</w:t>
            </w:r>
          </w:p>
        </w:tc>
        <w:tc>
          <w:tcPr>
            <w:tcW w:w="240"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12878,7</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rPr>
                <w:rFonts w:eastAsia="Arial Unicode MS"/>
                <w:sz w:val="18"/>
                <w:szCs w:val="18"/>
              </w:rPr>
            </w:pPr>
            <w:r w:rsidRPr="00C23704">
              <w:rPr>
                <w:sz w:val="18"/>
                <w:szCs w:val="18"/>
              </w:rPr>
              <w:t>16049,9</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rPr>
                <w:rFonts w:eastAsia="Arial Unicode MS"/>
                <w:sz w:val="18"/>
                <w:szCs w:val="18"/>
              </w:rPr>
            </w:pPr>
            <w:r w:rsidRPr="00C23704">
              <w:rPr>
                <w:sz w:val="18"/>
                <w:szCs w:val="18"/>
              </w:rPr>
              <w:t>16583,1</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rPr>
                <w:bCs/>
                <w:sz w:val="18"/>
                <w:szCs w:val="18"/>
              </w:rPr>
            </w:pPr>
            <w:r w:rsidRPr="00C23704">
              <w:rPr>
                <w:bCs/>
                <w:sz w:val="18"/>
                <w:szCs w:val="18"/>
              </w:rPr>
              <w:t>19078,0</w:t>
            </w:r>
          </w:p>
        </w:tc>
        <w:tc>
          <w:tcPr>
            <w:tcW w:w="240"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rPr>
                <w:sz w:val="18"/>
                <w:szCs w:val="18"/>
              </w:rPr>
            </w:pPr>
            <w:r w:rsidRPr="00C23704">
              <w:rPr>
                <w:sz w:val="18"/>
                <w:szCs w:val="18"/>
              </w:rPr>
              <w:t>21780,8</w:t>
            </w:r>
          </w:p>
        </w:tc>
        <w:tc>
          <w:tcPr>
            <w:tcW w:w="316" w:type="pct"/>
            <w:tcBorders>
              <w:top w:val="outset" w:sz="6" w:space="0" w:color="auto"/>
              <w:left w:val="outset" w:sz="6" w:space="0" w:color="auto"/>
              <w:bottom w:val="outset" w:sz="6" w:space="0" w:color="auto"/>
            </w:tcBorders>
          </w:tcPr>
          <w:p w:rsidR="001F7C62" w:rsidRPr="00C23704" w:rsidRDefault="001F7C62" w:rsidP="0022110F">
            <w:pPr>
              <w:rPr>
                <w:sz w:val="18"/>
                <w:szCs w:val="18"/>
              </w:rPr>
            </w:pPr>
            <w:r w:rsidRPr="00C23704">
              <w:rPr>
                <w:sz w:val="18"/>
                <w:szCs w:val="18"/>
              </w:rPr>
              <w:t>24511,7</w:t>
            </w:r>
          </w:p>
        </w:tc>
        <w:tc>
          <w:tcPr>
            <w:tcW w:w="287" w:type="pct"/>
            <w:tcBorders>
              <w:top w:val="outset" w:sz="6" w:space="0" w:color="auto"/>
              <w:left w:val="outset" w:sz="6" w:space="0" w:color="auto"/>
              <w:bottom w:val="outset" w:sz="6" w:space="0" w:color="auto"/>
            </w:tcBorders>
          </w:tcPr>
          <w:p w:rsidR="001F7C62" w:rsidRPr="00C23704" w:rsidRDefault="001F7C62" w:rsidP="0022110F">
            <w:pPr>
              <w:rPr>
                <w:sz w:val="18"/>
                <w:szCs w:val="18"/>
              </w:rPr>
            </w:pPr>
            <w:r>
              <w:rPr>
                <w:sz w:val="18"/>
                <w:szCs w:val="18"/>
              </w:rPr>
              <w:t>27044,5</w:t>
            </w:r>
          </w:p>
        </w:tc>
      </w:tr>
      <w:tr w:rsidR="001F7C62" w:rsidRPr="00C23704" w:rsidTr="0022110F">
        <w:trPr>
          <w:tblCellSpacing w:w="7" w:type="dxa"/>
        </w:trPr>
        <w:tc>
          <w:tcPr>
            <w:tcW w:w="1152" w:type="pct"/>
            <w:tcBorders>
              <w:top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  производство пищевых продуктов,   включая напитки, и табака</w:t>
            </w:r>
          </w:p>
        </w:tc>
        <w:tc>
          <w:tcPr>
            <w:tcW w:w="390"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2183,4</w:t>
            </w:r>
          </w:p>
        </w:tc>
        <w:tc>
          <w:tcPr>
            <w:tcW w:w="289"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3126,7</w:t>
            </w:r>
          </w:p>
        </w:tc>
        <w:tc>
          <w:tcPr>
            <w:tcW w:w="289"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4065,9</w:t>
            </w:r>
          </w:p>
        </w:tc>
        <w:tc>
          <w:tcPr>
            <w:tcW w:w="242"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5026,7</w:t>
            </w:r>
          </w:p>
        </w:tc>
        <w:tc>
          <w:tcPr>
            <w:tcW w:w="286"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6065,8</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7303,8</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8806,7</w:t>
            </w:r>
          </w:p>
        </w:tc>
        <w:tc>
          <w:tcPr>
            <w:tcW w:w="240"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11069,2</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rPr>
                <w:rFonts w:eastAsia="Arial Unicode MS"/>
                <w:sz w:val="18"/>
                <w:szCs w:val="18"/>
              </w:rPr>
            </w:pPr>
            <w:r w:rsidRPr="00C23704">
              <w:rPr>
                <w:sz w:val="18"/>
                <w:szCs w:val="18"/>
              </w:rPr>
              <w:t>13930,4</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rPr>
                <w:rFonts w:eastAsia="Arial Unicode MS"/>
                <w:sz w:val="18"/>
                <w:szCs w:val="18"/>
              </w:rPr>
            </w:pPr>
            <w:r w:rsidRPr="00C23704">
              <w:rPr>
                <w:sz w:val="18"/>
                <w:szCs w:val="18"/>
              </w:rPr>
              <w:t>15653,1</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rPr>
                <w:sz w:val="18"/>
                <w:szCs w:val="18"/>
              </w:rPr>
            </w:pPr>
            <w:r w:rsidRPr="00C23704">
              <w:rPr>
                <w:sz w:val="18"/>
                <w:szCs w:val="18"/>
              </w:rPr>
              <w:t>17316,9</w:t>
            </w:r>
          </w:p>
        </w:tc>
        <w:tc>
          <w:tcPr>
            <w:tcW w:w="240"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rPr>
                <w:sz w:val="18"/>
                <w:szCs w:val="18"/>
              </w:rPr>
            </w:pPr>
            <w:r w:rsidRPr="00C23704">
              <w:rPr>
                <w:sz w:val="18"/>
                <w:szCs w:val="18"/>
              </w:rPr>
              <w:t>19094,0</w:t>
            </w:r>
          </w:p>
        </w:tc>
        <w:tc>
          <w:tcPr>
            <w:tcW w:w="316" w:type="pct"/>
            <w:tcBorders>
              <w:top w:val="outset" w:sz="6" w:space="0" w:color="auto"/>
              <w:left w:val="outset" w:sz="6" w:space="0" w:color="auto"/>
              <w:bottom w:val="outset" w:sz="6" w:space="0" w:color="auto"/>
            </w:tcBorders>
          </w:tcPr>
          <w:p w:rsidR="001F7C62" w:rsidRPr="00C23704" w:rsidRDefault="001F7C62" w:rsidP="0022110F">
            <w:pPr>
              <w:rPr>
                <w:sz w:val="18"/>
                <w:szCs w:val="18"/>
              </w:rPr>
            </w:pPr>
            <w:r w:rsidRPr="00C23704">
              <w:rPr>
                <w:sz w:val="18"/>
                <w:szCs w:val="18"/>
              </w:rPr>
              <w:t>21104,8</w:t>
            </w:r>
          </w:p>
        </w:tc>
        <w:tc>
          <w:tcPr>
            <w:tcW w:w="287" w:type="pct"/>
            <w:tcBorders>
              <w:top w:val="outset" w:sz="6" w:space="0" w:color="auto"/>
              <w:left w:val="outset" w:sz="6" w:space="0" w:color="auto"/>
              <w:bottom w:val="outset" w:sz="6" w:space="0" w:color="auto"/>
            </w:tcBorders>
          </w:tcPr>
          <w:p w:rsidR="001F7C62" w:rsidRPr="00C23704" w:rsidRDefault="001F7C62" w:rsidP="0022110F">
            <w:pPr>
              <w:rPr>
                <w:sz w:val="18"/>
                <w:szCs w:val="18"/>
              </w:rPr>
            </w:pPr>
            <w:r>
              <w:rPr>
                <w:sz w:val="18"/>
                <w:szCs w:val="18"/>
              </w:rPr>
              <w:t>23326,9</w:t>
            </w:r>
          </w:p>
        </w:tc>
      </w:tr>
      <w:tr w:rsidR="001F7C62" w:rsidRPr="00C23704" w:rsidTr="0022110F">
        <w:trPr>
          <w:tblCellSpacing w:w="7" w:type="dxa"/>
        </w:trPr>
        <w:tc>
          <w:tcPr>
            <w:tcW w:w="1152" w:type="pct"/>
            <w:tcBorders>
              <w:top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 xml:space="preserve">  текстильное и швейное </w:t>
            </w:r>
            <w:r w:rsidRPr="00C23704">
              <w:rPr>
                <w:sz w:val="18"/>
                <w:szCs w:val="18"/>
              </w:rPr>
              <w:br/>
              <w:t>  производство</w:t>
            </w:r>
          </w:p>
        </w:tc>
        <w:tc>
          <w:tcPr>
            <w:tcW w:w="390"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1214,8</w:t>
            </w:r>
          </w:p>
        </w:tc>
        <w:tc>
          <w:tcPr>
            <w:tcW w:w="289"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1764,8</w:t>
            </w:r>
          </w:p>
        </w:tc>
        <w:tc>
          <w:tcPr>
            <w:tcW w:w="289"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2241,7</w:t>
            </w:r>
          </w:p>
        </w:tc>
        <w:tc>
          <w:tcPr>
            <w:tcW w:w="242"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2803,0</w:t>
            </w:r>
          </w:p>
        </w:tc>
        <w:tc>
          <w:tcPr>
            <w:tcW w:w="286"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3356,5</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3986,0</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4964,3</w:t>
            </w:r>
          </w:p>
        </w:tc>
        <w:tc>
          <w:tcPr>
            <w:tcW w:w="240"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6589,5</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rPr>
                <w:rFonts w:eastAsia="Arial Unicode MS"/>
                <w:sz w:val="18"/>
                <w:szCs w:val="18"/>
              </w:rPr>
            </w:pPr>
            <w:r w:rsidRPr="00C23704">
              <w:rPr>
                <w:sz w:val="18"/>
                <w:szCs w:val="18"/>
              </w:rPr>
              <w:t>8453,6</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rPr>
                <w:rFonts w:eastAsia="Arial Unicode MS"/>
                <w:sz w:val="18"/>
                <w:szCs w:val="18"/>
              </w:rPr>
            </w:pPr>
            <w:r w:rsidRPr="00C23704">
              <w:rPr>
                <w:sz w:val="18"/>
                <w:szCs w:val="18"/>
              </w:rPr>
              <w:t>9020,5</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rPr>
                <w:sz w:val="18"/>
                <w:szCs w:val="18"/>
              </w:rPr>
            </w:pPr>
            <w:r w:rsidRPr="00C23704">
              <w:rPr>
                <w:sz w:val="18"/>
                <w:szCs w:val="18"/>
              </w:rPr>
              <w:t>10302,1</w:t>
            </w:r>
          </w:p>
        </w:tc>
        <w:tc>
          <w:tcPr>
            <w:tcW w:w="240"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rPr>
                <w:sz w:val="18"/>
                <w:szCs w:val="18"/>
              </w:rPr>
            </w:pPr>
            <w:r w:rsidRPr="00C23704">
              <w:rPr>
                <w:sz w:val="18"/>
                <w:szCs w:val="18"/>
              </w:rPr>
              <w:t>11004,4</w:t>
            </w:r>
          </w:p>
        </w:tc>
        <w:tc>
          <w:tcPr>
            <w:tcW w:w="316" w:type="pct"/>
            <w:tcBorders>
              <w:top w:val="outset" w:sz="6" w:space="0" w:color="auto"/>
              <w:left w:val="outset" w:sz="6" w:space="0" w:color="auto"/>
              <w:bottom w:val="outset" w:sz="6" w:space="0" w:color="auto"/>
            </w:tcBorders>
          </w:tcPr>
          <w:p w:rsidR="001F7C62" w:rsidRPr="00C23704" w:rsidRDefault="001F7C62" w:rsidP="0022110F">
            <w:pPr>
              <w:rPr>
                <w:sz w:val="18"/>
                <w:szCs w:val="18"/>
              </w:rPr>
            </w:pPr>
            <w:r w:rsidRPr="00C23704">
              <w:rPr>
                <w:sz w:val="18"/>
                <w:szCs w:val="18"/>
              </w:rPr>
              <w:t>12095,4</w:t>
            </w:r>
          </w:p>
        </w:tc>
        <w:tc>
          <w:tcPr>
            <w:tcW w:w="287" w:type="pct"/>
            <w:tcBorders>
              <w:top w:val="outset" w:sz="6" w:space="0" w:color="auto"/>
              <w:left w:val="outset" w:sz="6" w:space="0" w:color="auto"/>
              <w:bottom w:val="outset" w:sz="6" w:space="0" w:color="auto"/>
            </w:tcBorders>
          </w:tcPr>
          <w:p w:rsidR="001F7C62" w:rsidRPr="00C23704" w:rsidRDefault="001F7C62" w:rsidP="0022110F">
            <w:pPr>
              <w:rPr>
                <w:sz w:val="18"/>
                <w:szCs w:val="18"/>
              </w:rPr>
            </w:pPr>
            <w:r>
              <w:rPr>
                <w:sz w:val="18"/>
                <w:szCs w:val="18"/>
              </w:rPr>
              <w:t>13488,5</w:t>
            </w:r>
          </w:p>
        </w:tc>
      </w:tr>
      <w:tr w:rsidR="001F7C62" w:rsidRPr="00C23704" w:rsidTr="0022110F">
        <w:trPr>
          <w:tblCellSpacing w:w="7" w:type="dxa"/>
        </w:trPr>
        <w:tc>
          <w:tcPr>
            <w:tcW w:w="1152" w:type="pct"/>
            <w:tcBorders>
              <w:top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  производство кожи, изделий из  кожи и производство обуви</w:t>
            </w:r>
          </w:p>
        </w:tc>
        <w:tc>
          <w:tcPr>
            <w:tcW w:w="390"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1347,8</w:t>
            </w:r>
          </w:p>
        </w:tc>
        <w:tc>
          <w:tcPr>
            <w:tcW w:w="289"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1986,1</w:t>
            </w:r>
          </w:p>
        </w:tc>
        <w:tc>
          <w:tcPr>
            <w:tcW w:w="289"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2621,1</w:t>
            </w:r>
          </w:p>
        </w:tc>
        <w:tc>
          <w:tcPr>
            <w:tcW w:w="242"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3230,0</w:t>
            </w:r>
          </w:p>
        </w:tc>
        <w:tc>
          <w:tcPr>
            <w:tcW w:w="286"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3774,7</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4695,3</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5649,1</w:t>
            </w:r>
          </w:p>
        </w:tc>
        <w:tc>
          <w:tcPr>
            <w:tcW w:w="240"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7537,0</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rPr>
                <w:rFonts w:eastAsia="Arial Unicode MS"/>
                <w:sz w:val="18"/>
                <w:szCs w:val="18"/>
              </w:rPr>
            </w:pPr>
            <w:r w:rsidRPr="00C23704">
              <w:rPr>
                <w:sz w:val="18"/>
                <w:szCs w:val="18"/>
              </w:rPr>
              <w:t>9522,3</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rPr>
                <w:rFonts w:eastAsia="Arial Unicode MS"/>
                <w:sz w:val="18"/>
                <w:szCs w:val="18"/>
              </w:rPr>
            </w:pPr>
            <w:r w:rsidRPr="00C23704">
              <w:rPr>
                <w:sz w:val="18"/>
                <w:szCs w:val="18"/>
              </w:rPr>
              <w:t>10073,2</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rPr>
                <w:sz w:val="18"/>
                <w:szCs w:val="18"/>
              </w:rPr>
            </w:pPr>
            <w:r w:rsidRPr="00C23704">
              <w:rPr>
                <w:sz w:val="18"/>
                <w:szCs w:val="18"/>
              </w:rPr>
              <w:t>11345,8</w:t>
            </w:r>
          </w:p>
        </w:tc>
        <w:tc>
          <w:tcPr>
            <w:tcW w:w="240"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rPr>
                <w:sz w:val="18"/>
                <w:szCs w:val="18"/>
              </w:rPr>
            </w:pPr>
            <w:r w:rsidRPr="00C23704">
              <w:rPr>
                <w:sz w:val="18"/>
                <w:szCs w:val="18"/>
              </w:rPr>
              <w:t>12350,9</w:t>
            </w:r>
          </w:p>
        </w:tc>
        <w:tc>
          <w:tcPr>
            <w:tcW w:w="316" w:type="pct"/>
            <w:tcBorders>
              <w:top w:val="outset" w:sz="6" w:space="0" w:color="auto"/>
              <w:left w:val="outset" w:sz="6" w:space="0" w:color="auto"/>
              <w:bottom w:val="outset" w:sz="6" w:space="0" w:color="auto"/>
            </w:tcBorders>
          </w:tcPr>
          <w:p w:rsidR="001F7C62" w:rsidRPr="00C23704" w:rsidRDefault="001F7C62" w:rsidP="0022110F">
            <w:pPr>
              <w:rPr>
                <w:sz w:val="18"/>
                <w:szCs w:val="18"/>
              </w:rPr>
            </w:pPr>
            <w:r w:rsidRPr="00C23704">
              <w:rPr>
                <w:sz w:val="18"/>
                <w:szCs w:val="18"/>
              </w:rPr>
              <w:t>13135,7</w:t>
            </w:r>
          </w:p>
        </w:tc>
        <w:tc>
          <w:tcPr>
            <w:tcW w:w="287" w:type="pct"/>
            <w:tcBorders>
              <w:top w:val="outset" w:sz="6" w:space="0" w:color="auto"/>
              <w:left w:val="outset" w:sz="6" w:space="0" w:color="auto"/>
              <w:bottom w:val="outset" w:sz="6" w:space="0" w:color="auto"/>
            </w:tcBorders>
          </w:tcPr>
          <w:p w:rsidR="001F7C62" w:rsidRPr="00C23704" w:rsidRDefault="001F7C62" w:rsidP="0022110F">
            <w:pPr>
              <w:rPr>
                <w:sz w:val="18"/>
                <w:szCs w:val="18"/>
              </w:rPr>
            </w:pPr>
            <w:r>
              <w:rPr>
                <w:sz w:val="18"/>
                <w:szCs w:val="18"/>
              </w:rPr>
              <w:t>14725,1</w:t>
            </w:r>
          </w:p>
        </w:tc>
      </w:tr>
      <w:tr w:rsidR="001F7C62" w:rsidRPr="00C23704" w:rsidTr="0022110F">
        <w:trPr>
          <w:tblCellSpacing w:w="7" w:type="dxa"/>
        </w:trPr>
        <w:tc>
          <w:tcPr>
            <w:tcW w:w="1152" w:type="pct"/>
            <w:tcBorders>
              <w:top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  обработка древесины и</w:t>
            </w:r>
            <w:r w:rsidRPr="00C23704">
              <w:rPr>
                <w:sz w:val="18"/>
                <w:szCs w:val="18"/>
              </w:rPr>
              <w:br/>
              <w:t>  производство изделий из дерева</w:t>
            </w:r>
          </w:p>
        </w:tc>
        <w:tc>
          <w:tcPr>
            <w:tcW w:w="390"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1739,1</w:t>
            </w:r>
          </w:p>
        </w:tc>
        <w:tc>
          <w:tcPr>
            <w:tcW w:w="289"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2310,3</w:t>
            </w:r>
          </w:p>
        </w:tc>
        <w:tc>
          <w:tcPr>
            <w:tcW w:w="289"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2980,2</w:t>
            </w:r>
          </w:p>
        </w:tc>
        <w:tc>
          <w:tcPr>
            <w:tcW w:w="242"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3754,8</w:t>
            </w:r>
          </w:p>
        </w:tc>
        <w:tc>
          <w:tcPr>
            <w:tcW w:w="286"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4614,6</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5895,4</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6950,4</w:t>
            </w:r>
          </w:p>
        </w:tc>
        <w:tc>
          <w:tcPr>
            <w:tcW w:w="240"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8815,6</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rPr>
                <w:rFonts w:eastAsia="Arial Unicode MS"/>
                <w:sz w:val="18"/>
                <w:szCs w:val="18"/>
              </w:rPr>
            </w:pPr>
            <w:r w:rsidRPr="00C23704">
              <w:rPr>
                <w:sz w:val="18"/>
                <w:szCs w:val="18"/>
              </w:rPr>
              <w:t>11301,1</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rPr>
                <w:rFonts w:eastAsia="Arial Unicode MS"/>
                <w:sz w:val="18"/>
                <w:szCs w:val="18"/>
              </w:rPr>
            </w:pPr>
            <w:r w:rsidRPr="00C23704">
              <w:rPr>
                <w:sz w:val="18"/>
                <w:szCs w:val="18"/>
              </w:rPr>
              <w:t>10947,2</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rPr>
                <w:sz w:val="18"/>
                <w:szCs w:val="18"/>
              </w:rPr>
            </w:pPr>
            <w:r w:rsidRPr="00C23704">
              <w:rPr>
                <w:sz w:val="18"/>
                <w:szCs w:val="18"/>
              </w:rPr>
              <w:t>12720,4</w:t>
            </w:r>
          </w:p>
        </w:tc>
        <w:tc>
          <w:tcPr>
            <w:tcW w:w="240"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rPr>
                <w:sz w:val="18"/>
                <w:szCs w:val="18"/>
              </w:rPr>
            </w:pPr>
            <w:r w:rsidRPr="00C23704">
              <w:rPr>
                <w:sz w:val="18"/>
                <w:szCs w:val="18"/>
              </w:rPr>
              <w:t>13941,9</w:t>
            </w:r>
          </w:p>
        </w:tc>
        <w:tc>
          <w:tcPr>
            <w:tcW w:w="316" w:type="pct"/>
            <w:tcBorders>
              <w:top w:val="outset" w:sz="6" w:space="0" w:color="auto"/>
              <w:left w:val="outset" w:sz="6" w:space="0" w:color="auto"/>
              <w:bottom w:val="outset" w:sz="6" w:space="0" w:color="auto"/>
            </w:tcBorders>
          </w:tcPr>
          <w:p w:rsidR="001F7C62" w:rsidRPr="00C23704" w:rsidRDefault="001F7C62" w:rsidP="0022110F">
            <w:pPr>
              <w:rPr>
                <w:sz w:val="18"/>
                <w:szCs w:val="18"/>
              </w:rPr>
            </w:pPr>
            <w:r w:rsidRPr="00C23704">
              <w:rPr>
                <w:sz w:val="18"/>
                <w:szCs w:val="18"/>
              </w:rPr>
              <w:t>15248,3</w:t>
            </w:r>
          </w:p>
        </w:tc>
        <w:tc>
          <w:tcPr>
            <w:tcW w:w="287" w:type="pct"/>
            <w:tcBorders>
              <w:top w:val="outset" w:sz="6" w:space="0" w:color="auto"/>
              <w:left w:val="outset" w:sz="6" w:space="0" w:color="auto"/>
              <w:bottom w:val="outset" w:sz="6" w:space="0" w:color="auto"/>
            </w:tcBorders>
          </w:tcPr>
          <w:p w:rsidR="001F7C62" w:rsidRPr="00C23704" w:rsidRDefault="001F7C62" w:rsidP="0022110F">
            <w:pPr>
              <w:rPr>
                <w:sz w:val="18"/>
                <w:szCs w:val="18"/>
              </w:rPr>
            </w:pPr>
            <w:r>
              <w:rPr>
                <w:sz w:val="18"/>
                <w:szCs w:val="18"/>
              </w:rPr>
              <w:t>16949,7</w:t>
            </w:r>
          </w:p>
        </w:tc>
      </w:tr>
      <w:tr w:rsidR="001F7C62" w:rsidRPr="00C23704" w:rsidTr="0022110F">
        <w:trPr>
          <w:tblCellSpacing w:w="7" w:type="dxa"/>
        </w:trPr>
        <w:tc>
          <w:tcPr>
            <w:tcW w:w="1152" w:type="pct"/>
            <w:tcBorders>
              <w:top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  целлюлозно-бумажное</w:t>
            </w:r>
            <w:r w:rsidRPr="00C23704">
              <w:rPr>
                <w:sz w:val="18"/>
                <w:szCs w:val="18"/>
              </w:rPr>
              <w:br/>
              <w:t xml:space="preserve">  производство; </w:t>
            </w:r>
            <w:r>
              <w:rPr>
                <w:sz w:val="18"/>
                <w:szCs w:val="18"/>
              </w:rPr>
              <w:t>и</w:t>
            </w:r>
            <w:r w:rsidRPr="00C23704">
              <w:rPr>
                <w:sz w:val="18"/>
                <w:szCs w:val="18"/>
              </w:rPr>
              <w:t>здательская и полиграфическая деятельность</w:t>
            </w:r>
          </w:p>
        </w:tc>
        <w:tc>
          <w:tcPr>
            <w:tcW w:w="390"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2736,6</w:t>
            </w:r>
          </w:p>
        </w:tc>
        <w:tc>
          <w:tcPr>
            <w:tcW w:w="289"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4309,0</w:t>
            </w:r>
          </w:p>
        </w:tc>
        <w:tc>
          <w:tcPr>
            <w:tcW w:w="289"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5480,2</w:t>
            </w:r>
          </w:p>
        </w:tc>
        <w:tc>
          <w:tcPr>
            <w:tcW w:w="242"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6848,4</w:t>
            </w:r>
          </w:p>
        </w:tc>
        <w:tc>
          <w:tcPr>
            <w:tcW w:w="286"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7892,0</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9418,6</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10923,6</w:t>
            </w:r>
          </w:p>
        </w:tc>
        <w:tc>
          <w:tcPr>
            <w:tcW w:w="240"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pStyle w:val="afff"/>
              <w:rPr>
                <w:sz w:val="18"/>
                <w:szCs w:val="18"/>
              </w:rPr>
            </w:pPr>
            <w:r w:rsidRPr="00C23704">
              <w:rPr>
                <w:sz w:val="18"/>
                <w:szCs w:val="18"/>
              </w:rPr>
              <w:t>13792,0</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rPr>
                <w:rFonts w:eastAsia="Arial Unicode MS"/>
                <w:sz w:val="18"/>
                <w:szCs w:val="18"/>
              </w:rPr>
            </w:pPr>
            <w:r w:rsidRPr="00C23704">
              <w:rPr>
                <w:sz w:val="18"/>
                <w:szCs w:val="18"/>
              </w:rPr>
              <w:t>17631,7</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rPr>
                <w:rFonts w:eastAsia="Arial Unicode MS"/>
                <w:sz w:val="18"/>
                <w:szCs w:val="18"/>
              </w:rPr>
            </w:pPr>
            <w:r w:rsidRPr="00C23704">
              <w:rPr>
                <w:sz w:val="18"/>
                <w:szCs w:val="18"/>
              </w:rPr>
              <w:t>17707,1</w:t>
            </w:r>
          </w:p>
        </w:tc>
        <w:tc>
          <w:tcPr>
            <w:tcW w:w="238"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rPr>
                <w:sz w:val="18"/>
                <w:szCs w:val="18"/>
              </w:rPr>
            </w:pPr>
            <w:r w:rsidRPr="00C23704">
              <w:rPr>
                <w:sz w:val="18"/>
                <w:szCs w:val="18"/>
              </w:rPr>
              <w:t>20104,3</w:t>
            </w:r>
          </w:p>
        </w:tc>
        <w:tc>
          <w:tcPr>
            <w:tcW w:w="240" w:type="pct"/>
            <w:tcBorders>
              <w:top w:val="outset" w:sz="6" w:space="0" w:color="auto"/>
              <w:left w:val="outset" w:sz="6" w:space="0" w:color="auto"/>
              <w:bottom w:val="outset" w:sz="6" w:space="0" w:color="auto"/>
              <w:right w:val="outset" w:sz="6" w:space="0" w:color="auto"/>
            </w:tcBorders>
          </w:tcPr>
          <w:p w:rsidR="001F7C62" w:rsidRPr="00C23704" w:rsidRDefault="001F7C62" w:rsidP="0022110F">
            <w:pPr>
              <w:rPr>
                <w:sz w:val="18"/>
                <w:szCs w:val="18"/>
              </w:rPr>
            </w:pPr>
            <w:r w:rsidRPr="00C23704">
              <w:rPr>
                <w:sz w:val="18"/>
                <w:szCs w:val="18"/>
              </w:rPr>
              <w:t>23710,2</w:t>
            </w:r>
          </w:p>
        </w:tc>
        <w:tc>
          <w:tcPr>
            <w:tcW w:w="316" w:type="pct"/>
            <w:tcBorders>
              <w:top w:val="outset" w:sz="6" w:space="0" w:color="auto"/>
              <w:left w:val="outset" w:sz="6" w:space="0" w:color="auto"/>
              <w:bottom w:val="outset" w:sz="6" w:space="0" w:color="auto"/>
            </w:tcBorders>
          </w:tcPr>
          <w:p w:rsidR="001F7C62" w:rsidRPr="00C23704" w:rsidRDefault="001F7C62" w:rsidP="0022110F">
            <w:pPr>
              <w:rPr>
                <w:sz w:val="18"/>
                <w:szCs w:val="18"/>
              </w:rPr>
            </w:pPr>
            <w:r w:rsidRPr="00C23704">
              <w:rPr>
                <w:sz w:val="18"/>
                <w:szCs w:val="18"/>
              </w:rPr>
              <w:t>26311,6</w:t>
            </w:r>
          </w:p>
        </w:tc>
        <w:tc>
          <w:tcPr>
            <w:tcW w:w="287" w:type="pct"/>
            <w:tcBorders>
              <w:top w:val="outset" w:sz="6" w:space="0" w:color="auto"/>
              <w:left w:val="outset" w:sz="6" w:space="0" w:color="auto"/>
              <w:bottom w:val="outset" w:sz="6" w:space="0" w:color="auto"/>
            </w:tcBorders>
          </w:tcPr>
          <w:p w:rsidR="001F7C62" w:rsidRPr="00C23704" w:rsidRDefault="001F7C62" w:rsidP="0022110F">
            <w:pPr>
              <w:rPr>
                <w:sz w:val="18"/>
                <w:szCs w:val="18"/>
              </w:rPr>
            </w:pPr>
            <w:r>
              <w:rPr>
                <w:sz w:val="18"/>
                <w:szCs w:val="18"/>
              </w:rPr>
              <w:t>28504,9</w:t>
            </w:r>
          </w:p>
        </w:tc>
      </w:tr>
    </w:tbl>
    <w:p w:rsidR="001F7C62" w:rsidRPr="0069430E" w:rsidRDefault="001F7C62" w:rsidP="001F7C62"/>
    <w:p w:rsidR="001F7C62" w:rsidRDefault="001F7C62">
      <w:pPr>
        <w:widowControl/>
        <w:autoSpaceDE/>
        <w:autoSpaceDN/>
        <w:adjustRightInd/>
        <w:spacing w:after="200" w:line="276" w:lineRule="auto"/>
        <w:rPr>
          <w:b/>
          <w:bCs/>
          <w:color w:val="000000"/>
          <w:sz w:val="18"/>
          <w:szCs w:val="18"/>
        </w:rPr>
      </w:pPr>
    </w:p>
    <w:p w:rsidR="00C2384C" w:rsidRDefault="00C2384C"/>
    <w:p w:rsidR="00C2384C" w:rsidRDefault="00C2384C"/>
    <w:sectPr w:rsidR="00C2384C" w:rsidSect="00587E8F">
      <w:pgSz w:w="16838" w:h="11906" w:orient="landscape" w:code="9"/>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A23" w:rsidRDefault="00B35A23" w:rsidP="001F7C62">
      <w:r>
        <w:separator/>
      </w:r>
    </w:p>
  </w:endnote>
  <w:endnote w:type="continuationSeparator" w:id="0">
    <w:p w:rsidR="00B35A23" w:rsidRDefault="00B35A23" w:rsidP="001F7C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C0C" w:rsidRDefault="00713AE1" w:rsidP="0022110F">
    <w:pPr>
      <w:pStyle w:val="a9"/>
      <w:framePr w:wrap="around" w:vAnchor="text" w:hAnchor="margin" w:xAlign="right" w:y="1"/>
      <w:rPr>
        <w:rStyle w:val="ab"/>
      </w:rPr>
    </w:pPr>
    <w:r>
      <w:rPr>
        <w:rStyle w:val="ab"/>
      </w:rPr>
      <w:fldChar w:fldCharType="begin"/>
    </w:r>
    <w:r w:rsidR="00170C0C">
      <w:rPr>
        <w:rStyle w:val="ab"/>
      </w:rPr>
      <w:instrText xml:space="preserve">PAGE  </w:instrText>
    </w:r>
    <w:r>
      <w:rPr>
        <w:rStyle w:val="ab"/>
      </w:rPr>
      <w:fldChar w:fldCharType="end"/>
    </w:r>
  </w:p>
  <w:p w:rsidR="00170C0C" w:rsidRDefault="00170C0C" w:rsidP="0022110F">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9992886"/>
      <w:docPartObj>
        <w:docPartGallery w:val="Page Numbers (Bottom of Page)"/>
        <w:docPartUnique/>
      </w:docPartObj>
    </w:sdtPr>
    <w:sdtContent>
      <w:p w:rsidR="00472891" w:rsidRDefault="00713AE1">
        <w:pPr>
          <w:pStyle w:val="a9"/>
          <w:jc w:val="right"/>
        </w:pPr>
        <w:r>
          <w:fldChar w:fldCharType="begin"/>
        </w:r>
        <w:r w:rsidR="00472891">
          <w:instrText>PAGE   \* MERGEFORMAT</w:instrText>
        </w:r>
        <w:r>
          <w:fldChar w:fldCharType="separate"/>
        </w:r>
        <w:r w:rsidR="00A239A6">
          <w:rPr>
            <w:noProof/>
          </w:rPr>
          <w:t>6</w:t>
        </w:r>
        <w:r>
          <w:fldChar w:fldCharType="end"/>
        </w:r>
      </w:p>
    </w:sdtContent>
  </w:sdt>
  <w:p w:rsidR="00170C0C" w:rsidRDefault="00170C0C" w:rsidP="0022110F">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A23" w:rsidRDefault="00B35A23" w:rsidP="001F7C62">
      <w:r>
        <w:separator/>
      </w:r>
    </w:p>
  </w:footnote>
  <w:footnote w:type="continuationSeparator" w:id="0">
    <w:p w:rsidR="00B35A23" w:rsidRDefault="00B35A23" w:rsidP="001F7C62">
      <w:r>
        <w:continuationSeparator/>
      </w:r>
    </w:p>
  </w:footnote>
  <w:footnote w:id="1">
    <w:p w:rsidR="00170C0C" w:rsidRDefault="00170C0C" w:rsidP="001F7C62">
      <w:pPr>
        <w:shd w:val="clear" w:color="auto" w:fill="FFFFFF"/>
        <w:spacing w:before="480"/>
        <w:ind w:left="58"/>
        <w:jc w:val="both"/>
      </w:pPr>
      <w:r>
        <w:rPr>
          <w:rStyle w:val="ae"/>
        </w:rPr>
        <w:footnoteRef/>
      </w:r>
      <w:r w:rsidRPr="000D3A15">
        <w:rPr>
          <w:bCs/>
        </w:rPr>
        <w:t xml:space="preserve">ФГОС ВПО </w:t>
      </w:r>
      <w:r w:rsidRPr="000D3A15">
        <w:t xml:space="preserve">по направлению подготовки (специальности) </w:t>
      </w:r>
      <w:r w:rsidRPr="000D3A15">
        <w:rPr>
          <w:bCs/>
        </w:rPr>
        <w:t xml:space="preserve">080101 Экономическая безопасность </w:t>
      </w:r>
      <w:r w:rsidRPr="000D3A15">
        <w:t>(квалификация (степень) «специалист»)</w:t>
      </w:r>
    </w:p>
  </w:footnote>
  <w:footnote w:id="2">
    <w:p w:rsidR="00170C0C" w:rsidRPr="009C2129" w:rsidRDefault="00170C0C" w:rsidP="001F7C62">
      <w:pPr>
        <w:jc w:val="both"/>
        <w:rPr>
          <w:bCs/>
          <w:color w:val="000000"/>
          <w:kern w:val="36"/>
        </w:rPr>
      </w:pPr>
      <w:r>
        <w:rPr>
          <w:rStyle w:val="ae"/>
        </w:rPr>
        <w:footnoteRef/>
      </w:r>
      <w:r w:rsidRPr="009C2129">
        <w:rPr>
          <w:bCs/>
          <w:color w:val="000000"/>
          <w:kern w:val="36"/>
        </w:rPr>
        <w:t xml:space="preserve">Правила ранжирования: </w:t>
      </w:r>
    </w:p>
    <w:p w:rsidR="00170C0C" w:rsidRPr="009C2129" w:rsidRDefault="00170C0C" w:rsidP="001F7C62">
      <w:pPr>
        <w:widowControl/>
        <w:numPr>
          <w:ilvl w:val="0"/>
          <w:numId w:val="3"/>
        </w:numPr>
        <w:autoSpaceDE/>
        <w:autoSpaceDN/>
        <w:adjustRightInd/>
        <w:jc w:val="both"/>
        <w:rPr>
          <w:color w:val="000000"/>
        </w:rPr>
      </w:pPr>
      <w:r w:rsidRPr="009C2129">
        <w:rPr>
          <w:color w:val="000000"/>
        </w:rPr>
        <w:t xml:space="preserve">Меньшему значению начисляется меньший ранг. Наименьшему значению начисляется ранг 1. </w:t>
      </w:r>
    </w:p>
    <w:p w:rsidR="00170C0C" w:rsidRPr="009C2129" w:rsidRDefault="00170C0C" w:rsidP="001F7C62">
      <w:pPr>
        <w:ind w:left="720"/>
        <w:jc w:val="both"/>
        <w:rPr>
          <w:color w:val="000000"/>
        </w:rPr>
      </w:pPr>
      <w:r w:rsidRPr="009C2129">
        <w:rPr>
          <w:color w:val="000000"/>
        </w:rPr>
        <w:t>Наибольшему значению начисляется ранг, соответствующий количеству ранжируемых значений. Например, если n=7, то наибольшее значение получит ранг 7, за возможным исключением для тех случаев, которые предусмотрены правилом 2.</w:t>
      </w:r>
    </w:p>
    <w:p w:rsidR="00170C0C" w:rsidRPr="009C2129" w:rsidRDefault="00170C0C" w:rsidP="001F7C62">
      <w:pPr>
        <w:widowControl/>
        <w:numPr>
          <w:ilvl w:val="0"/>
          <w:numId w:val="3"/>
        </w:numPr>
        <w:autoSpaceDE/>
        <w:autoSpaceDN/>
        <w:adjustRightInd/>
        <w:jc w:val="both"/>
        <w:rPr>
          <w:color w:val="000000"/>
        </w:rPr>
      </w:pPr>
      <w:r w:rsidRPr="009C2129">
        <w:rPr>
          <w:color w:val="000000"/>
        </w:rPr>
        <w:t>В случае если несколько значений равны, им начисляется ранг, представляющий собой среднее значение из тех рангов, которые они получили бы, если бы не были равны.</w:t>
      </w:r>
    </w:p>
    <w:p w:rsidR="00170C0C" w:rsidRPr="009C2129" w:rsidRDefault="00170C0C" w:rsidP="001F7C62">
      <w:pPr>
        <w:widowControl/>
        <w:numPr>
          <w:ilvl w:val="0"/>
          <w:numId w:val="3"/>
        </w:numPr>
        <w:autoSpaceDE/>
        <w:autoSpaceDN/>
        <w:adjustRightInd/>
        <w:jc w:val="both"/>
        <w:rPr>
          <w:color w:val="000000"/>
        </w:rPr>
      </w:pPr>
      <w:r w:rsidRPr="009C2129">
        <w:rPr>
          <w:color w:val="000000"/>
        </w:rPr>
        <w:t>Общая сумма рангов должна совпадать с расчетной, которая определяется по формуле:</w:t>
      </w:r>
    </w:p>
    <w:p w:rsidR="00170C0C" w:rsidRPr="009C2129" w:rsidRDefault="00170C0C" w:rsidP="001F7C62">
      <w:pPr>
        <w:ind w:left="720"/>
        <w:jc w:val="center"/>
        <w:rPr>
          <w:color w:val="000000"/>
        </w:rPr>
      </w:pPr>
      <w:r w:rsidRPr="009C2129">
        <w:rPr>
          <w:noProof/>
          <w:color w:val="000000"/>
        </w:rPr>
        <w:drawing>
          <wp:inline distT="0" distB="0" distL="0" distR="0">
            <wp:extent cx="1600200" cy="514350"/>
            <wp:effectExtent l="19050" t="0" r="0" b="0"/>
            <wp:docPr id="23" name="Рисунок 6" descr="sum(Ri)=N*(N+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sum(Ri)=N*(N+1)/2"/>
                    <pic:cNvPicPr>
                      <a:picLocks noChangeAspect="1" noChangeArrowheads="1"/>
                    </pic:cNvPicPr>
                  </pic:nvPicPr>
                  <pic:blipFill>
                    <a:blip r:embed="rId1"/>
                    <a:srcRect/>
                    <a:stretch>
                      <a:fillRect/>
                    </a:stretch>
                  </pic:blipFill>
                  <pic:spPr bwMode="auto">
                    <a:xfrm>
                      <a:off x="0" y="0"/>
                      <a:ext cx="1600200" cy="514350"/>
                    </a:xfrm>
                    <a:prstGeom prst="rect">
                      <a:avLst/>
                    </a:prstGeom>
                    <a:noFill/>
                    <a:ln w="9525">
                      <a:noFill/>
                      <a:miter lim="800000"/>
                      <a:headEnd/>
                      <a:tailEnd/>
                    </a:ln>
                  </pic:spPr>
                </pic:pic>
              </a:graphicData>
            </a:graphic>
          </wp:inline>
        </w:drawing>
      </w:r>
      <w:r w:rsidRPr="009C2129">
        <w:rPr>
          <w:color w:val="000000"/>
        </w:rPr>
        <w:t>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(56)</w:t>
      </w:r>
    </w:p>
    <w:p w:rsidR="00170C0C" w:rsidRPr="009C2129" w:rsidRDefault="00170C0C" w:rsidP="001F7C62">
      <w:pPr>
        <w:ind w:left="720"/>
        <w:rPr>
          <w:color w:val="000000"/>
        </w:rPr>
      </w:pPr>
      <w:r w:rsidRPr="009C2129">
        <w:rPr>
          <w:color w:val="000000"/>
        </w:rPr>
        <w:t>где N - общее количество ранжируемых наблюдений (значений).</w:t>
      </w:r>
    </w:p>
    <w:p w:rsidR="00170C0C" w:rsidRPr="009C2129" w:rsidRDefault="00170C0C" w:rsidP="001F7C62">
      <w:pPr>
        <w:ind w:left="720"/>
        <w:jc w:val="both"/>
        <w:rPr>
          <w:color w:val="000000"/>
        </w:rPr>
      </w:pPr>
      <w:r w:rsidRPr="009C2129">
        <w:rPr>
          <w:color w:val="000000"/>
        </w:rPr>
        <w:t>Несовпадение реальной и расчетной сумм рангов будет свидетельствовать об ошибке, допущенной при начислении рангов или их суммировании. Прежде чем продолжить работу, необходимо найти ошибку и устранить ее.</w:t>
      </w:r>
    </w:p>
    <w:p w:rsidR="00170C0C" w:rsidRDefault="00170C0C" w:rsidP="001F7C62">
      <w:pPr>
        <w:pStyle w:val="ac"/>
      </w:pPr>
    </w:p>
  </w:footnote>
  <w:footnote w:id="3">
    <w:p w:rsidR="00170C0C" w:rsidRDefault="00170C0C">
      <w:pPr>
        <w:pStyle w:val="ac"/>
      </w:pPr>
      <w:r>
        <w:rPr>
          <w:rStyle w:val="ae"/>
        </w:rPr>
        <w:footnoteRef/>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6365E"/>
    <w:multiLevelType w:val="multilevel"/>
    <w:tmpl w:val="0786DEF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12202A9"/>
    <w:multiLevelType w:val="hybridMultilevel"/>
    <w:tmpl w:val="BF3E434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A9D3199"/>
    <w:multiLevelType w:val="multilevel"/>
    <w:tmpl w:val="8940CD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405199F"/>
    <w:multiLevelType w:val="hybridMultilevel"/>
    <w:tmpl w:val="C194BF64"/>
    <w:lvl w:ilvl="0" w:tplc="052CA8AE">
      <w:start w:val="2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1665CF"/>
    <w:multiLevelType w:val="hybridMultilevel"/>
    <w:tmpl w:val="066224AA"/>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3DD023CE"/>
    <w:multiLevelType w:val="hybridMultilevel"/>
    <w:tmpl w:val="64C2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572D76"/>
    <w:multiLevelType w:val="multilevel"/>
    <w:tmpl w:val="6BE232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5E51D68"/>
    <w:multiLevelType w:val="hybridMultilevel"/>
    <w:tmpl w:val="4B9ABF02"/>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9C1789"/>
    <w:multiLevelType w:val="hybridMultilevel"/>
    <w:tmpl w:val="E5EE8B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367FBB"/>
    <w:multiLevelType w:val="singleLevel"/>
    <w:tmpl w:val="6E4A6AD8"/>
    <w:lvl w:ilvl="0">
      <w:start w:val="1"/>
      <w:numFmt w:val="decimal"/>
      <w:pStyle w:val="-12"/>
      <w:lvlText w:val="%1."/>
      <w:lvlJc w:val="left"/>
      <w:pPr>
        <w:tabs>
          <w:tab w:val="num" w:pos="1211"/>
        </w:tabs>
        <w:ind w:left="1191" w:hanging="340"/>
      </w:pPr>
      <w:rPr>
        <w:rFonts w:hint="default"/>
      </w:rPr>
    </w:lvl>
  </w:abstractNum>
  <w:abstractNum w:abstractNumId="10">
    <w:nsid w:val="4EE155BB"/>
    <w:multiLevelType w:val="hybridMultilevel"/>
    <w:tmpl w:val="69E4C7C4"/>
    <w:lvl w:ilvl="0" w:tplc="7AAE0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66226DB"/>
    <w:multiLevelType w:val="singleLevel"/>
    <w:tmpl w:val="6C4E6882"/>
    <w:lvl w:ilvl="0">
      <w:numFmt w:val="bullet"/>
      <w:pStyle w:val="a"/>
      <w:lvlText w:val="—"/>
      <w:lvlJc w:val="left"/>
      <w:pPr>
        <w:tabs>
          <w:tab w:val="num" w:pos="1211"/>
        </w:tabs>
        <w:ind w:left="1191" w:hanging="340"/>
      </w:pPr>
      <w:rPr>
        <w:rFonts w:hint="default"/>
      </w:rPr>
    </w:lvl>
  </w:abstractNum>
  <w:abstractNum w:abstractNumId="12">
    <w:nsid w:val="59EB43D1"/>
    <w:multiLevelType w:val="hybridMultilevel"/>
    <w:tmpl w:val="4E86D4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812193"/>
    <w:multiLevelType w:val="hybridMultilevel"/>
    <w:tmpl w:val="E2B4C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4C799C"/>
    <w:multiLevelType w:val="singleLevel"/>
    <w:tmpl w:val="976EE822"/>
    <w:lvl w:ilvl="0">
      <w:start w:val="1"/>
      <w:numFmt w:val="decimal"/>
      <w:pStyle w:val="a0"/>
      <w:lvlText w:val="%1."/>
      <w:lvlJc w:val="left"/>
      <w:pPr>
        <w:tabs>
          <w:tab w:val="num" w:pos="1211"/>
        </w:tabs>
        <w:ind w:left="1191" w:hanging="340"/>
      </w:pPr>
      <w:rPr>
        <w:rFonts w:hint="default"/>
      </w:rPr>
    </w:lvl>
  </w:abstractNum>
  <w:abstractNum w:abstractNumId="15">
    <w:nsid w:val="7E6821A7"/>
    <w:multiLevelType w:val="hybridMultilevel"/>
    <w:tmpl w:val="0AD6249C"/>
    <w:lvl w:ilvl="0" w:tplc="5B541E98">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num w:numId="1">
    <w:abstractNumId w:val="1"/>
  </w:num>
  <w:num w:numId="2">
    <w:abstractNumId w:val="0"/>
  </w:num>
  <w:num w:numId="3">
    <w:abstractNumId w:val="6"/>
  </w:num>
  <w:num w:numId="4">
    <w:abstractNumId w:val="15"/>
  </w:num>
  <w:num w:numId="5">
    <w:abstractNumId w:val="13"/>
  </w:num>
  <w:num w:numId="6">
    <w:abstractNumId w:val="9"/>
  </w:num>
  <w:num w:numId="7">
    <w:abstractNumId w:val="14"/>
  </w:num>
  <w:num w:numId="8">
    <w:abstractNumId w:val="11"/>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2"/>
  </w:num>
  <w:num w:numId="13">
    <w:abstractNumId w:val="5"/>
  </w:num>
  <w:num w:numId="14">
    <w:abstractNumId w:val="4"/>
  </w:num>
  <w:num w:numId="15">
    <w:abstractNumId w:val="8"/>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3314"/>
  </w:hdrShapeDefaults>
  <w:footnotePr>
    <w:footnote w:id="-1"/>
    <w:footnote w:id="0"/>
  </w:footnotePr>
  <w:endnotePr>
    <w:endnote w:id="-1"/>
    <w:endnote w:id="0"/>
  </w:endnotePr>
  <w:compat/>
  <w:rsids>
    <w:rsidRoot w:val="001F7C62"/>
    <w:rsid w:val="00003591"/>
    <w:rsid w:val="00005F76"/>
    <w:rsid w:val="00017E8D"/>
    <w:rsid w:val="00041EC5"/>
    <w:rsid w:val="00042DE2"/>
    <w:rsid w:val="0004432C"/>
    <w:rsid w:val="000533E0"/>
    <w:rsid w:val="000543A3"/>
    <w:rsid w:val="00064B81"/>
    <w:rsid w:val="00071F3B"/>
    <w:rsid w:val="00080FBB"/>
    <w:rsid w:val="00085E8C"/>
    <w:rsid w:val="00093D86"/>
    <w:rsid w:val="000A7282"/>
    <w:rsid w:val="000B21D0"/>
    <w:rsid w:val="000B4A55"/>
    <w:rsid w:val="000C0D6D"/>
    <w:rsid w:val="000C3F28"/>
    <w:rsid w:val="000C6787"/>
    <w:rsid w:val="000C74BA"/>
    <w:rsid w:val="000D003C"/>
    <w:rsid w:val="000D409B"/>
    <w:rsid w:val="000E7F2E"/>
    <w:rsid w:val="000F52AF"/>
    <w:rsid w:val="000F7DE1"/>
    <w:rsid w:val="001010D3"/>
    <w:rsid w:val="00105D39"/>
    <w:rsid w:val="001116FD"/>
    <w:rsid w:val="00116A00"/>
    <w:rsid w:val="001256D5"/>
    <w:rsid w:val="001273B6"/>
    <w:rsid w:val="001417ED"/>
    <w:rsid w:val="00144F68"/>
    <w:rsid w:val="0014625E"/>
    <w:rsid w:val="001520F0"/>
    <w:rsid w:val="001537AB"/>
    <w:rsid w:val="00155321"/>
    <w:rsid w:val="0016135D"/>
    <w:rsid w:val="00170C0C"/>
    <w:rsid w:val="001766E2"/>
    <w:rsid w:val="00192D9F"/>
    <w:rsid w:val="001A2743"/>
    <w:rsid w:val="001A3C34"/>
    <w:rsid w:val="001A4BF7"/>
    <w:rsid w:val="001A7A9E"/>
    <w:rsid w:val="001B1FCC"/>
    <w:rsid w:val="001C04B1"/>
    <w:rsid w:val="001C2B90"/>
    <w:rsid w:val="001C5BFB"/>
    <w:rsid w:val="001D5994"/>
    <w:rsid w:val="001E6AC1"/>
    <w:rsid w:val="001F64A0"/>
    <w:rsid w:val="001F7378"/>
    <w:rsid w:val="001F7C62"/>
    <w:rsid w:val="00202142"/>
    <w:rsid w:val="002136F3"/>
    <w:rsid w:val="0022110F"/>
    <w:rsid w:val="00221A4F"/>
    <w:rsid w:val="002271A8"/>
    <w:rsid w:val="00231985"/>
    <w:rsid w:val="00232B2C"/>
    <w:rsid w:val="002458D6"/>
    <w:rsid w:val="0025109B"/>
    <w:rsid w:val="00264173"/>
    <w:rsid w:val="00270575"/>
    <w:rsid w:val="00281786"/>
    <w:rsid w:val="0028230B"/>
    <w:rsid w:val="0028774E"/>
    <w:rsid w:val="002A0CE1"/>
    <w:rsid w:val="002A20B2"/>
    <w:rsid w:val="002A5246"/>
    <w:rsid w:val="002A6249"/>
    <w:rsid w:val="002B1FDD"/>
    <w:rsid w:val="002B646E"/>
    <w:rsid w:val="002C0128"/>
    <w:rsid w:val="002D4722"/>
    <w:rsid w:val="002E43F9"/>
    <w:rsid w:val="002E4979"/>
    <w:rsid w:val="002E5656"/>
    <w:rsid w:val="002F082D"/>
    <w:rsid w:val="003031D2"/>
    <w:rsid w:val="00304275"/>
    <w:rsid w:val="003054D0"/>
    <w:rsid w:val="00311DE0"/>
    <w:rsid w:val="00313CE9"/>
    <w:rsid w:val="00317476"/>
    <w:rsid w:val="003223C8"/>
    <w:rsid w:val="0032349B"/>
    <w:rsid w:val="00332F59"/>
    <w:rsid w:val="00335CC5"/>
    <w:rsid w:val="003430CD"/>
    <w:rsid w:val="00343B41"/>
    <w:rsid w:val="003459C2"/>
    <w:rsid w:val="0034728B"/>
    <w:rsid w:val="00353A69"/>
    <w:rsid w:val="003673B7"/>
    <w:rsid w:val="00381100"/>
    <w:rsid w:val="00381A2B"/>
    <w:rsid w:val="00391FA7"/>
    <w:rsid w:val="003A2ECB"/>
    <w:rsid w:val="003A405E"/>
    <w:rsid w:val="003B18CB"/>
    <w:rsid w:val="003B2C2B"/>
    <w:rsid w:val="003B2EFB"/>
    <w:rsid w:val="003B49F3"/>
    <w:rsid w:val="003C7000"/>
    <w:rsid w:val="003D0516"/>
    <w:rsid w:val="003D30A1"/>
    <w:rsid w:val="003D3943"/>
    <w:rsid w:val="003E696D"/>
    <w:rsid w:val="003F4DDC"/>
    <w:rsid w:val="004128B0"/>
    <w:rsid w:val="00423B53"/>
    <w:rsid w:val="004310CF"/>
    <w:rsid w:val="00431FFA"/>
    <w:rsid w:val="004429B9"/>
    <w:rsid w:val="00444689"/>
    <w:rsid w:val="00445F17"/>
    <w:rsid w:val="00451B5E"/>
    <w:rsid w:val="00462F6D"/>
    <w:rsid w:val="00466425"/>
    <w:rsid w:val="00472891"/>
    <w:rsid w:val="004835CE"/>
    <w:rsid w:val="00494146"/>
    <w:rsid w:val="004A02E8"/>
    <w:rsid w:val="004A5426"/>
    <w:rsid w:val="004B4C78"/>
    <w:rsid w:val="004B6142"/>
    <w:rsid w:val="004C11BF"/>
    <w:rsid w:val="004C3A9A"/>
    <w:rsid w:val="004D6505"/>
    <w:rsid w:val="004F5B42"/>
    <w:rsid w:val="004F5DD2"/>
    <w:rsid w:val="0050511B"/>
    <w:rsid w:val="00512303"/>
    <w:rsid w:val="00520956"/>
    <w:rsid w:val="0053328A"/>
    <w:rsid w:val="00542ECD"/>
    <w:rsid w:val="00545D48"/>
    <w:rsid w:val="005528C9"/>
    <w:rsid w:val="00564A09"/>
    <w:rsid w:val="00574C40"/>
    <w:rsid w:val="00580FFA"/>
    <w:rsid w:val="00587E8F"/>
    <w:rsid w:val="005A2E82"/>
    <w:rsid w:val="005B4924"/>
    <w:rsid w:val="005B5C25"/>
    <w:rsid w:val="005C5E58"/>
    <w:rsid w:val="005C7B7B"/>
    <w:rsid w:val="005D3403"/>
    <w:rsid w:val="005D4C5A"/>
    <w:rsid w:val="005E7B33"/>
    <w:rsid w:val="005F04AE"/>
    <w:rsid w:val="005F0811"/>
    <w:rsid w:val="005F6D48"/>
    <w:rsid w:val="00600E95"/>
    <w:rsid w:val="00617F3D"/>
    <w:rsid w:val="006259AD"/>
    <w:rsid w:val="0063289F"/>
    <w:rsid w:val="006445AF"/>
    <w:rsid w:val="0065135C"/>
    <w:rsid w:val="00652551"/>
    <w:rsid w:val="00657936"/>
    <w:rsid w:val="00670DEA"/>
    <w:rsid w:val="00676FA6"/>
    <w:rsid w:val="006806C6"/>
    <w:rsid w:val="00683029"/>
    <w:rsid w:val="00687DB9"/>
    <w:rsid w:val="0069225E"/>
    <w:rsid w:val="0069413F"/>
    <w:rsid w:val="00695141"/>
    <w:rsid w:val="006A17E8"/>
    <w:rsid w:val="006B0D71"/>
    <w:rsid w:val="006B2980"/>
    <w:rsid w:val="006B2A14"/>
    <w:rsid w:val="006B385A"/>
    <w:rsid w:val="006B4907"/>
    <w:rsid w:val="006B5E20"/>
    <w:rsid w:val="006C6790"/>
    <w:rsid w:val="006D32EA"/>
    <w:rsid w:val="006D6DA1"/>
    <w:rsid w:val="006D77AD"/>
    <w:rsid w:val="006F1C3A"/>
    <w:rsid w:val="006F5D06"/>
    <w:rsid w:val="006F6620"/>
    <w:rsid w:val="00700B31"/>
    <w:rsid w:val="00700FA1"/>
    <w:rsid w:val="00704E2E"/>
    <w:rsid w:val="00713AE1"/>
    <w:rsid w:val="007220D5"/>
    <w:rsid w:val="00724F36"/>
    <w:rsid w:val="0072740A"/>
    <w:rsid w:val="00727C99"/>
    <w:rsid w:val="00733235"/>
    <w:rsid w:val="00744427"/>
    <w:rsid w:val="00752C03"/>
    <w:rsid w:val="007532F0"/>
    <w:rsid w:val="00753EE8"/>
    <w:rsid w:val="00770F6E"/>
    <w:rsid w:val="00781A85"/>
    <w:rsid w:val="0078519E"/>
    <w:rsid w:val="00793181"/>
    <w:rsid w:val="00796343"/>
    <w:rsid w:val="007A365B"/>
    <w:rsid w:val="007D107D"/>
    <w:rsid w:val="007D3AD2"/>
    <w:rsid w:val="007E5CFD"/>
    <w:rsid w:val="00802AB3"/>
    <w:rsid w:val="00811873"/>
    <w:rsid w:val="008146E9"/>
    <w:rsid w:val="00814A31"/>
    <w:rsid w:val="008166E8"/>
    <w:rsid w:val="00833C7F"/>
    <w:rsid w:val="00843E03"/>
    <w:rsid w:val="0084410B"/>
    <w:rsid w:val="008537D5"/>
    <w:rsid w:val="00853D99"/>
    <w:rsid w:val="00860034"/>
    <w:rsid w:val="008626FE"/>
    <w:rsid w:val="008736B1"/>
    <w:rsid w:val="00873A2D"/>
    <w:rsid w:val="00873E94"/>
    <w:rsid w:val="00880703"/>
    <w:rsid w:val="00892D74"/>
    <w:rsid w:val="00893882"/>
    <w:rsid w:val="008A0944"/>
    <w:rsid w:val="008A2941"/>
    <w:rsid w:val="008B7F92"/>
    <w:rsid w:val="008D19BE"/>
    <w:rsid w:val="008D43A2"/>
    <w:rsid w:val="008E638B"/>
    <w:rsid w:val="008F3DAC"/>
    <w:rsid w:val="008F7EDD"/>
    <w:rsid w:val="009150BC"/>
    <w:rsid w:val="009162AB"/>
    <w:rsid w:val="00920B8F"/>
    <w:rsid w:val="00920BF2"/>
    <w:rsid w:val="00934CC7"/>
    <w:rsid w:val="00935E19"/>
    <w:rsid w:val="009373A5"/>
    <w:rsid w:val="00947B78"/>
    <w:rsid w:val="009632E6"/>
    <w:rsid w:val="00963A7F"/>
    <w:rsid w:val="009728FC"/>
    <w:rsid w:val="0099501D"/>
    <w:rsid w:val="009A1DB7"/>
    <w:rsid w:val="009A4CA2"/>
    <w:rsid w:val="009B4D4B"/>
    <w:rsid w:val="009B7131"/>
    <w:rsid w:val="009C003C"/>
    <w:rsid w:val="009D3BFD"/>
    <w:rsid w:val="009D52F5"/>
    <w:rsid w:val="009E16C9"/>
    <w:rsid w:val="009E6721"/>
    <w:rsid w:val="009E7014"/>
    <w:rsid w:val="009E7D33"/>
    <w:rsid w:val="009F1510"/>
    <w:rsid w:val="00A00CD9"/>
    <w:rsid w:val="00A03273"/>
    <w:rsid w:val="00A03F98"/>
    <w:rsid w:val="00A1517F"/>
    <w:rsid w:val="00A20DF8"/>
    <w:rsid w:val="00A21488"/>
    <w:rsid w:val="00A239A6"/>
    <w:rsid w:val="00A32516"/>
    <w:rsid w:val="00A336A4"/>
    <w:rsid w:val="00A37EE7"/>
    <w:rsid w:val="00A42F42"/>
    <w:rsid w:val="00A4383F"/>
    <w:rsid w:val="00A449CB"/>
    <w:rsid w:val="00A51615"/>
    <w:rsid w:val="00A55FC6"/>
    <w:rsid w:val="00A57325"/>
    <w:rsid w:val="00A612A2"/>
    <w:rsid w:val="00A65D3A"/>
    <w:rsid w:val="00AA4250"/>
    <w:rsid w:val="00AB4C65"/>
    <w:rsid w:val="00AB5CC7"/>
    <w:rsid w:val="00AB6769"/>
    <w:rsid w:val="00AC11B5"/>
    <w:rsid w:val="00AC6990"/>
    <w:rsid w:val="00AD2F0B"/>
    <w:rsid w:val="00AD4B4C"/>
    <w:rsid w:val="00AD4E1D"/>
    <w:rsid w:val="00AF1B9D"/>
    <w:rsid w:val="00AF4C7D"/>
    <w:rsid w:val="00AF5B9D"/>
    <w:rsid w:val="00B0077D"/>
    <w:rsid w:val="00B020B5"/>
    <w:rsid w:val="00B02B36"/>
    <w:rsid w:val="00B246F0"/>
    <w:rsid w:val="00B33F62"/>
    <w:rsid w:val="00B35A23"/>
    <w:rsid w:val="00B40641"/>
    <w:rsid w:val="00B444D7"/>
    <w:rsid w:val="00B45EE0"/>
    <w:rsid w:val="00B46844"/>
    <w:rsid w:val="00B60A7D"/>
    <w:rsid w:val="00B62D1D"/>
    <w:rsid w:val="00B72A90"/>
    <w:rsid w:val="00B732FE"/>
    <w:rsid w:val="00B815B9"/>
    <w:rsid w:val="00B820F1"/>
    <w:rsid w:val="00B93DF8"/>
    <w:rsid w:val="00B9400E"/>
    <w:rsid w:val="00BA6828"/>
    <w:rsid w:val="00BB7BA6"/>
    <w:rsid w:val="00BC48A3"/>
    <w:rsid w:val="00BC6B8B"/>
    <w:rsid w:val="00BD15AB"/>
    <w:rsid w:val="00BD615A"/>
    <w:rsid w:val="00BE15C3"/>
    <w:rsid w:val="00BE17C5"/>
    <w:rsid w:val="00BE25D2"/>
    <w:rsid w:val="00BE29C4"/>
    <w:rsid w:val="00BF3E74"/>
    <w:rsid w:val="00BF46F5"/>
    <w:rsid w:val="00C0600E"/>
    <w:rsid w:val="00C2384C"/>
    <w:rsid w:val="00C26EBE"/>
    <w:rsid w:val="00C32F67"/>
    <w:rsid w:val="00C365E3"/>
    <w:rsid w:val="00C56345"/>
    <w:rsid w:val="00C566A0"/>
    <w:rsid w:val="00C6527B"/>
    <w:rsid w:val="00C740AC"/>
    <w:rsid w:val="00C7512C"/>
    <w:rsid w:val="00C8597F"/>
    <w:rsid w:val="00C96C87"/>
    <w:rsid w:val="00CA39C9"/>
    <w:rsid w:val="00CA5825"/>
    <w:rsid w:val="00CB43D2"/>
    <w:rsid w:val="00CC6E4C"/>
    <w:rsid w:val="00CE7DAD"/>
    <w:rsid w:val="00CF0874"/>
    <w:rsid w:val="00CF75C1"/>
    <w:rsid w:val="00D0428B"/>
    <w:rsid w:val="00D051F8"/>
    <w:rsid w:val="00D14710"/>
    <w:rsid w:val="00D14B3A"/>
    <w:rsid w:val="00D16FE1"/>
    <w:rsid w:val="00D30BD7"/>
    <w:rsid w:val="00D31357"/>
    <w:rsid w:val="00D33485"/>
    <w:rsid w:val="00D442FE"/>
    <w:rsid w:val="00D45391"/>
    <w:rsid w:val="00D464A5"/>
    <w:rsid w:val="00D5187F"/>
    <w:rsid w:val="00D51BAF"/>
    <w:rsid w:val="00D60091"/>
    <w:rsid w:val="00D64D0A"/>
    <w:rsid w:val="00D80145"/>
    <w:rsid w:val="00D85C97"/>
    <w:rsid w:val="00D86BF6"/>
    <w:rsid w:val="00DA0C64"/>
    <w:rsid w:val="00DA65C6"/>
    <w:rsid w:val="00DA7628"/>
    <w:rsid w:val="00DB32AD"/>
    <w:rsid w:val="00DD1E44"/>
    <w:rsid w:val="00DD7EA6"/>
    <w:rsid w:val="00DE2AC9"/>
    <w:rsid w:val="00DF182F"/>
    <w:rsid w:val="00DF5A90"/>
    <w:rsid w:val="00E04516"/>
    <w:rsid w:val="00E14E6E"/>
    <w:rsid w:val="00E20932"/>
    <w:rsid w:val="00E25560"/>
    <w:rsid w:val="00E32A35"/>
    <w:rsid w:val="00E33F59"/>
    <w:rsid w:val="00E4467F"/>
    <w:rsid w:val="00E62E20"/>
    <w:rsid w:val="00E6407C"/>
    <w:rsid w:val="00E71231"/>
    <w:rsid w:val="00E71BF6"/>
    <w:rsid w:val="00E97800"/>
    <w:rsid w:val="00EA279B"/>
    <w:rsid w:val="00EB2086"/>
    <w:rsid w:val="00EB29D9"/>
    <w:rsid w:val="00EC13C2"/>
    <w:rsid w:val="00EC4CC9"/>
    <w:rsid w:val="00EC6E27"/>
    <w:rsid w:val="00ED1442"/>
    <w:rsid w:val="00ED4A7F"/>
    <w:rsid w:val="00EE5556"/>
    <w:rsid w:val="00EF35E0"/>
    <w:rsid w:val="00F01274"/>
    <w:rsid w:val="00F04211"/>
    <w:rsid w:val="00F07ACB"/>
    <w:rsid w:val="00F232A0"/>
    <w:rsid w:val="00F246E2"/>
    <w:rsid w:val="00F41FD3"/>
    <w:rsid w:val="00F42307"/>
    <w:rsid w:val="00F52967"/>
    <w:rsid w:val="00F53E04"/>
    <w:rsid w:val="00F7380E"/>
    <w:rsid w:val="00F8285A"/>
    <w:rsid w:val="00F837D4"/>
    <w:rsid w:val="00F855B2"/>
    <w:rsid w:val="00F87B5C"/>
    <w:rsid w:val="00FA2977"/>
    <w:rsid w:val="00FC3A2E"/>
    <w:rsid w:val="00FC3D3A"/>
    <w:rsid w:val="00FD2DB7"/>
    <w:rsid w:val="00FD6BAE"/>
    <w:rsid w:val="00FE31BA"/>
    <w:rsid w:val="00FF293A"/>
    <w:rsid w:val="00FF3E69"/>
    <w:rsid w:val="00FF54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Strong" w:semiHidden="0" w:unhideWhenUsed="0" w:qFormat="1"/>
    <w:lsdException w:name="Emphasis" w:semiHidden="0" w:unhideWhenUsed="0" w:qFormat="1"/>
    <w:lsdException w:name="Document Map"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1">
    <w:name w:val="Normal"/>
    <w:qFormat/>
    <w:rsid w:val="001F7C6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1"/>
    <w:next w:val="a1"/>
    <w:link w:val="10"/>
    <w:qFormat/>
    <w:rsid w:val="001F7C62"/>
    <w:pPr>
      <w:keepNext/>
      <w:keepLines/>
      <w:adjustRightInd/>
      <w:spacing w:before="480"/>
      <w:outlineLvl w:val="0"/>
    </w:pPr>
    <w:rPr>
      <w:rFonts w:ascii="Cambria" w:hAnsi="Cambria"/>
      <w:b/>
      <w:bCs/>
      <w:color w:val="365F91"/>
      <w:sz w:val="28"/>
      <w:szCs w:val="28"/>
    </w:rPr>
  </w:style>
  <w:style w:type="paragraph" w:styleId="2">
    <w:name w:val="heading 2"/>
    <w:basedOn w:val="a1"/>
    <w:next w:val="a1"/>
    <w:link w:val="20"/>
    <w:uiPriority w:val="9"/>
    <w:qFormat/>
    <w:rsid w:val="001F7C62"/>
    <w:pPr>
      <w:keepNext/>
      <w:keepLines/>
      <w:adjustRightInd/>
      <w:spacing w:before="200"/>
      <w:outlineLvl w:val="1"/>
    </w:pPr>
    <w:rPr>
      <w:rFonts w:ascii="Cambria" w:hAnsi="Cambria"/>
      <w:b/>
      <w:bCs/>
      <w:color w:val="4F81BD"/>
      <w:sz w:val="26"/>
      <w:szCs w:val="26"/>
    </w:rPr>
  </w:style>
  <w:style w:type="paragraph" w:styleId="3">
    <w:name w:val="heading 3"/>
    <w:basedOn w:val="a1"/>
    <w:next w:val="a1"/>
    <w:link w:val="30"/>
    <w:uiPriority w:val="9"/>
    <w:qFormat/>
    <w:rsid w:val="001F7C62"/>
    <w:pPr>
      <w:keepNext/>
      <w:widowControl/>
      <w:autoSpaceDE/>
      <w:autoSpaceDN/>
      <w:adjustRightInd/>
      <w:spacing w:before="240" w:after="60"/>
      <w:outlineLvl w:val="2"/>
    </w:pPr>
    <w:rPr>
      <w:rFonts w:ascii="Cambria" w:hAnsi="Cambria"/>
      <w:b/>
      <w:bCs/>
      <w:sz w:val="26"/>
      <w:szCs w:val="26"/>
    </w:rPr>
  </w:style>
  <w:style w:type="paragraph" w:styleId="4">
    <w:name w:val="heading 4"/>
    <w:basedOn w:val="a1"/>
    <w:next w:val="a1"/>
    <w:link w:val="40"/>
    <w:uiPriority w:val="99"/>
    <w:qFormat/>
    <w:rsid w:val="001F7C62"/>
    <w:pPr>
      <w:keepNext/>
      <w:widowControl/>
      <w:autoSpaceDE/>
      <w:autoSpaceDN/>
      <w:adjustRightInd/>
      <w:spacing w:before="240" w:after="60"/>
      <w:outlineLvl w:val="3"/>
    </w:pPr>
    <w:rPr>
      <w:rFonts w:ascii="Calibri" w:hAnsi="Calibri"/>
      <w:b/>
      <w:bCs/>
      <w:sz w:val="28"/>
      <w:szCs w:val="28"/>
    </w:rPr>
  </w:style>
  <w:style w:type="paragraph" w:styleId="5">
    <w:name w:val="heading 5"/>
    <w:basedOn w:val="a1"/>
    <w:next w:val="a1"/>
    <w:link w:val="50"/>
    <w:uiPriority w:val="99"/>
    <w:qFormat/>
    <w:rsid w:val="001F7C62"/>
    <w:pPr>
      <w:widowControl/>
      <w:autoSpaceDE/>
      <w:autoSpaceDN/>
      <w:adjustRightInd/>
      <w:spacing w:before="240" w:after="60"/>
      <w:outlineLvl w:val="4"/>
    </w:pPr>
    <w:rPr>
      <w:rFonts w:ascii="Calibri" w:hAnsi="Calibri"/>
      <w:b/>
      <w:bCs/>
      <w:i/>
      <w:iCs/>
      <w:sz w:val="26"/>
      <w:szCs w:val="26"/>
    </w:rPr>
  </w:style>
  <w:style w:type="paragraph" w:styleId="6">
    <w:name w:val="heading 6"/>
    <w:basedOn w:val="a1"/>
    <w:next w:val="a1"/>
    <w:link w:val="60"/>
    <w:uiPriority w:val="99"/>
    <w:qFormat/>
    <w:rsid w:val="001F7C62"/>
    <w:pPr>
      <w:widowControl/>
      <w:autoSpaceDE/>
      <w:autoSpaceDN/>
      <w:adjustRightInd/>
      <w:spacing w:before="240" w:after="60"/>
      <w:outlineLvl w:val="5"/>
    </w:pPr>
    <w:rPr>
      <w:b/>
      <w:bCs/>
      <w:sz w:val="22"/>
      <w:szCs w:val="22"/>
    </w:rPr>
  </w:style>
  <w:style w:type="paragraph" w:styleId="7">
    <w:name w:val="heading 7"/>
    <w:basedOn w:val="a1"/>
    <w:next w:val="a1"/>
    <w:link w:val="70"/>
    <w:uiPriority w:val="99"/>
    <w:qFormat/>
    <w:rsid w:val="001F7C62"/>
    <w:pPr>
      <w:widowControl/>
      <w:autoSpaceDE/>
      <w:autoSpaceDN/>
      <w:adjustRightInd/>
      <w:spacing w:before="240" w:after="60"/>
      <w:outlineLvl w:val="6"/>
    </w:pPr>
    <w:rPr>
      <w:rFonts w:ascii="Calibri" w:hAnsi="Calibri"/>
      <w:sz w:val="24"/>
      <w:szCs w:val="24"/>
    </w:rPr>
  </w:style>
  <w:style w:type="paragraph" w:styleId="8">
    <w:name w:val="heading 8"/>
    <w:basedOn w:val="a1"/>
    <w:next w:val="a1"/>
    <w:link w:val="80"/>
    <w:uiPriority w:val="99"/>
    <w:qFormat/>
    <w:rsid w:val="001F7C62"/>
    <w:pPr>
      <w:widowControl/>
      <w:autoSpaceDE/>
      <w:autoSpaceDN/>
      <w:adjustRightInd/>
      <w:spacing w:before="240" w:after="60"/>
      <w:outlineLvl w:val="7"/>
    </w:pPr>
    <w:rPr>
      <w:rFonts w:ascii="Calibri" w:hAnsi="Calibri"/>
      <w:i/>
      <w:iCs/>
      <w:sz w:val="24"/>
      <w:szCs w:val="24"/>
    </w:rPr>
  </w:style>
  <w:style w:type="paragraph" w:styleId="9">
    <w:name w:val="heading 9"/>
    <w:basedOn w:val="a1"/>
    <w:next w:val="a1"/>
    <w:link w:val="90"/>
    <w:uiPriority w:val="99"/>
    <w:qFormat/>
    <w:rsid w:val="001F7C62"/>
    <w:pPr>
      <w:widowControl/>
      <w:autoSpaceDE/>
      <w:autoSpaceDN/>
      <w:adjustRightInd/>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1F7C62"/>
    <w:rPr>
      <w:rFonts w:ascii="Cambria" w:eastAsia="Times New Roman" w:hAnsi="Cambria" w:cs="Times New Roman"/>
      <w:b/>
      <w:bCs/>
      <w:color w:val="365F91"/>
      <w:sz w:val="28"/>
      <w:szCs w:val="28"/>
      <w:lang w:eastAsia="ru-RU"/>
    </w:rPr>
  </w:style>
  <w:style w:type="character" w:customStyle="1" w:styleId="20">
    <w:name w:val="Заголовок 2 Знак"/>
    <w:basedOn w:val="a2"/>
    <w:link w:val="2"/>
    <w:uiPriority w:val="9"/>
    <w:rsid w:val="001F7C62"/>
    <w:rPr>
      <w:rFonts w:ascii="Cambria" w:eastAsia="Times New Roman" w:hAnsi="Cambria" w:cs="Times New Roman"/>
      <w:b/>
      <w:bCs/>
      <w:color w:val="4F81BD"/>
      <w:sz w:val="26"/>
      <w:szCs w:val="26"/>
      <w:lang w:eastAsia="ru-RU"/>
    </w:rPr>
  </w:style>
  <w:style w:type="character" w:customStyle="1" w:styleId="30">
    <w:name w:val="Заголовок 3 Знак"/>
    <w:basedOn w:val="a2"/>
    <w:link w:val="3"/>
    <w:uiPriority w:val="9"/>
    <w:rsid w:val="001F7C62"/>
    <w:rPr>
      <w:rFonts w:ascii="Cambria" w:eastAsia="Times New Roman" w:hAnsi="Cambria" w:cs="Times New Roman"/>
      <w:b/>
      <w:bCs/>
      <w:sz w:val="26"/>
      <w:szCs w:val="26"/>
      <w:lang w:eastAsia="ru-RU"/>
    </w:rPr>
  </w:style>
  <w:style w:type="character" w:customStyle="1" w:styleId="40">
    <w:name w:val="Заголовок 4 Знак"/>
    <w:basedOn w:val="a2"/>
    <w:link w:val="4"/>
    <w:uiPriority w:val="99"/>
    <w:rsid w:val="001F7C62"/>
    <w:rPr>
      <w:rFonts w:ascii="Calibri" w:eastAsia="Times New Roman" w:hAnsi="Calibri" w:cs="Times New Roman"/>
      <w:b/>
      <w:bCs/>
      <w:sz w:val="28"/>
      <w:szCs w:val="28"/>
      <w:lang w:eastAsia="ru-RU"/>
    </w:rPr>
  </w:style>
  <w:style w:type="character" w:customStyle="1" w:styleId="50">
    <w:name w:val="Заголовок 5 Знак"/>
    <w:basedOn w:val="a2"/>
    <w:link w:val="5"/>
    <w:uiPriority w:val="99"/>
    <w:rsid w:val="001F7C62"/>
    <w:rPr>
      <w:rFonts w:ascii="Calibri" w:eastAsia="Times New Roman" w:hAnsi="Calibri" w:cs="Times New Roman"/>
      <w:b/>
      <w:bCs/>
      <w:i/>
      <w:iCs/>
      <w:sz w:val="26"/>
      <w:szCs w:val="26"/>
      <w:lang w:eastAsia="ru-RU"/>
    </w:rPr>
  </w:style>
  <w:style w:type="character" w:customStyle="1" w:styleId="60">
    <w:name w:val="Заголовок 6 Знак"/>
    <w:basedOn w:val="a2"/>
    <w:link w:val="6"/>
    <w:uiPriority w:val="99"/>
    <w:rsid w:val="001F7C62"/>
    <w:rPr>
      <w:rFonts w:ascii="Times New Roman" w:eastAsia="Times New Roman" w:hAnsi="Times New Roman" w:cs="Times New Roman"/>
      <w:b/>
      <w:bCs/>
      <w:lang w:eastAsia="ru-RU"/>
    </w:rPr>
  </w:style>
  <w:style w:type="character" w:customStyle="1" w:styleId="70">
    <w:name w:val="Заголовок 7 Знак"/>
    <w:basedOn w:val="a2"/>
    <w:link w:val="7"/>
    <w:uiPriority w:val="99"/>
    <w:rsid w:val="001F7C62"/>
    <w:rPr>
      <w:rFonts w:ascii="Calibri" w:eastAsia="Times New Roman" w:hAnsi="Calibri" w:cs="Times New Roman"/>
      <w:sz w:val="24"/>
      <w:szCs w:val="24"/>
      <w:lang w:eastAsia="ru-RU"/>
    </w:rPr>
  </w:style>
  <w:style w:type="character" w:customStyle="1" w:styleId="80">
    <w:name w:val="Заголовок 8 Знак"/>
    <w:basedOn w:val="a2"/>
    <w:link w:val="8"/>
    <w:uiPriority w:val="99"/>
    <w:rsid w:val="001F7C62"/>
    <w:rPr>
      <w:rFonts w:ascii="Calibri" w:eastAsia="Times New Roman" w:hAnsi="Calibri" w:cs="Times New Roman"/>
      <w:i/>
      <w:iCs/>
      <w:sz w:val="24"/>
      <w:szCs w:val="24"/>
      <w:lang w:eastAsia="ru-RU"/>
    </w:rPr>
  </w:style>
  <w:style w:type="character" w:customStyle="1" w:styleId="90">
    <w:name w:val="Заголовок 9 Знак"/>
    <w:basedOn w:val="a2"/>
    <w:link w:val="9"/>
    <w:uiPriority w:val="99"/>
    <w:rsid w:val="001F7C62"/>
    <w:rPr>
      <w:rFonts w:ascii="Cambria" w:eastAsia="Times New Roman" w:hAnsi="Cambria" w:cs="Times New Roman"/>
      <w:lang w:eastAsia="ru-RU"/>
    </w:rPr>
  </w:style>
  <w:style w:type="character" w:customStyle="1" w:styleId="02">
    <w:name w:val="02. Рабочая программа:текст Знак"/>
    <w:link w:val="020"/>
    <w:uiPriority w:val="99"/>
    <w:locked/>
    <w:rsid w:val="001F7C62"/>
    <w:rPr>
      <w:rFonts w:ascii="Arial Unicode MS" w:eastAsia="Arial Unicode MS" w:hAnsi="Arial Unicode MS"/>
      <w:kern w:val="3"/>
      <w:sz w:val="24"/>
      <w:lang w:eastAsia="ru-RU"/>
    </w:rPr>
  </w:style>
  <w:style w:type="paragraph" w:styleId="a5">
    <w:name w:val="Title"/>
    <w:basedOn w:val="a1"/>
    <w:next w:val="a1"/>
    <w:link w:val="a6"/>
    <w:qFormat/>
    <w:rsid w:val="001F7C62"/>
    <w:pPr>
      <w:widowControl/>
      <w:autoSpaceDE/>
      <w:autoSpaceDN/>
      <w:adjustRightInd/>
      <w:spacing w:before="240" w:after="60"/>
      <w:jc w:val="center"/>
      <w:outlineLvl w:val="0"/>
    </w:pPr>
    <w:rPr>
      <w:rFonts w:ascii="Cambria" w:hAnsi="Cambria"/>
      <w:b/>
      <w:bCs/>
      <w:kern w:val="28"/>
      <w:sz w:val="32"/>
      <w:szCs w:val="32"/>
    </w:rPr>
  </w:style>
  <w:style w:type="character" w:customStyle="1" w:styleId="a6">
    <w:name w:val="Название Знак"/>
    <w:basedOn w:val="a2"/>
    <w:link w:val="a5"/>
    <w:rsid w:val="001F7C62"/>
    <w:rPr>
      <w:rFonts w:ascii="Cambria" w:eastAsia="Times New Roman" w:hAnsi="Cambria" w:cs="Times New Roman"/>
      <w:b/>
      <w:bCs/>
      <w:kern w:val="28"/>
      <w:sz w:val="32"/>
      <w:szCs w:val="32"/>
      <w:lang w:eastAsia="ru-RU"/>
    </w:rPr>
  </w:style>
  <w:style w:type="character" w:styleId="a7">
    <w:name w:val="Hyperlink"/>
    <w:basedOn w:val="a2"/>
    <w:uiPriority w:val="99"/>
    <w:rsid w:val="001F7C62"/>
    <w:rPr>
      <w:rFonts w:cs="Times New Roman"/>
      <w:color w:val="0000FF"/>
      <w:u w:val="single"/>
    </w:rPr>
  </w:style>
  <w:style w:type="character" w:styleId="a8">
    <w:name w:val="FollowedHyperlink"/>
    <w:basedOn w:val="a2"/>
    <w:uiPriority w:val="99"/>
    <w:rsid w:val="001F7C62"/>
    <w:rPr>
      <w:rFonts w:cs="Times New Roman"/>
      <w:color w:val="0000FF"/>
      <w:u w:val="single"/>
    </w:rPr>
  </w:style>
  <w:style w:type="paragraph" w:styleId="a9">
    <w:name w:val="footer"/>
    <w:basedOn w:val="a1"/>
    <w:link w:val="aa"/>
    <w:uiPriority w:val="99"/>
    <w:rsid w:val="001F7C62"/>
    <w:pPr>
      <w:tabs>
        <w:tab w:val="center" w:pos="4677"/>
        <w:tab w:val="right" w:pos="9355"/>
      </w:tabs>
    </w:pPr>
  </w:style>
  <w:style w:type="character" w:customStyle="1" w:styleId="aa">
    <w:name w:val="Нижний колонтитул Знак"/>
    <w:basedOn w:val="a2"/>
    <w:link w:val="a9"/>
    <w:uiPriority w:val="99"/>
    <w:rsid w:val="001F7C62"/>
    <w:rPr>
      <w:rFonts w:ascii="Times New Roman" w:eastAsia="Times New Roman" w:hAnsi="Times New Roman" w:cs="Times New Roman"/>
      <w:sz w:val="20"/>
      <w:szCs w:val="20"/>
      <w:lang w:eastAsia="ru-RU"/>
    </w:rPr>
  </w:style>
  <w:style w:type="character" w:styleId="ab">
    <w:name w:val="page number"/>
    <w:basedOn w:val="a2"/>
    <w:rsid w:val="001F7C62"/>
    <w:rPr>
      <w:rFonts w:cs="Times New Roman"/>
    </w:rPr>
  </w:style>
  <w:style w:type="paragraph" w:styleId="ac">
    <w:name w:val="footnote text"/>
    <w:basedOn w:val="a1"/>
    <w:link w:val="ad"/>
    <w:semiHidden/>
    <w:rsid w:val="001F7C62"/>
  </w:style>
  <w:style w:type="character" w:customStyle="1" w:styleId="ad">
    <w:name w:val="Текст сноски Знак"/>
    <w:basedOn w:val="a2"/>
    <w:link w:val="ac"/>
    <w:semiHidden/>
    <w:rsid w:val="001F7C62"/>
    <w:rPr>
      <w:rFonts w:ascii="Times New Roman" w:eastAsia="Times New Roman" w:hAnsi="Times New Roman" w:cs="Times New Roman"/>
      <w:sz w:val="20"/>
      <w:szCs w:val="20"/>
      <w:lang w:eastAsia="ru-RU"/>
    </w:rPr>
  </w:style>
  <w:style w:type="character" w:styleId="ae">
    <w:name w:val="footnote reference"/>
    <w:basedOn w:val="a2"/>
    <w:semiHidden/>
    <w:rsid w:val="001F7C62"/>
    <w:rPr>
      <w:rFonts w:cs="Times New Roman"/>
      <w:vertAlign w:val="superscript"/>
    </w:rPr>
  </w:style>
  <w:style w:type="paragraph" w:customStyle="1" w:styleId="020">
    <w:name w:val="02. Рабочая программа:текст"/>
    <w:basedOn w:val="a1"/>
    <w:link w:val="02"/>
    <w:uiPriority w:val="99"/>
    <w:rsid w:val="001F7C62"/>
    <w:pPr>
      <w:widowControl/>
      <w:autoSpaceDE/>
      <w:adjustRightInd/>
      <w:spacing w:after="120" w:line="360" w:lineRule="auto"/>
      <w:jc w:val="both"/>
    </w:pPr>
    <w:rPr>
      <w:rFonts w:ascii="Arial Unicode MS" w:eastAsia="Arial Unicode MS" w:hAnsi="Arial Unicode MS" w:cstheme="minorBidi"/>
      <w:kern w:val="3"/>
      <w:sz w:val="24"/>
      <w:szCs w:val="22"/>
    </w:rPr>
  </w:style>
  <w:style w:type="character" w:customStyle="1" w:styleId="Heading1Char">
    <w:name w:val="Heading 1 Char"/>
    <w:uiPriority w:val="99"/>
    <w:locked/>
    <w:rsid w:val="001F7C62"/>
    <w:rPr>
      <w:b/>
      <w:caps/>
      <w:kern w:val="28"/>
      <w:sz w:val="28"/>
      <w:lang w:val="ru-RU" w:eastAsia="ru-RU"/>
    </w:rPr>
  </w:style>
  <w:style w:type="character" w:customStyle="1" w:styleId="Heading2Char">
    <w:name w:val="Heading 2 Char"/>
    <w:uiPriority w:val="99"/>
    <w:semiHidden/>
    <w:locked/>
    <w:rsid w:val="001F7C62"/>
    <w:rPr>
      <w:rFonts w:ascii="Cambria" w:hAnsi="Cambria"/>
      <w:b/>
      <w:i/>
      <w:sz w:val="28"/>
      <w:lang w:val="ru-RU" w:eastAsia="ru-RU"/>
    </w:rPr>
  </w:style>
  <w:style w:type="paragraph" w:styleId="af">
    <w:name w:val="Subtitle"/>
    <w:basedOn w:val="a1"/>
    <w:next w:val="a1"/>
    <w:link w:val="af0"/>
    <w:uiPriority w:val="99"/>
    <w:qFormat/>
    <w:rsid w:val="001F7C62"/>
    <w:pPr>
      <w:widowControl/>
      <w:autoSpaceDE/>
      <w:autoSpaceDN/>
      <w:adjustRightInd/>
      <w:spacing w:after="60"/>
      <w:jc w:val="center"/>
      <w:outlineLvl w:val="1"/>
    </w:pPr>
    <w:rPr>
      <w:rFonts w:ascii="Cambria" w:hAnsi="Cambria"/>
      <w:sz w:val="24"/>
      <w:szCs w:val="24"/>
    </w:rPr>
  </w:style>
  <w:style w:type="character" w:customStyle="1" w:styleId="af0">
    <w:name w:val="Подзаголовок Знак"/>
    <w:basedOn w:val="a2"/>
    <w:link w:val="af"/>
    <w:uiPriority w:val="99"/>
    <w:rsid w:val="001F7C62"/>
    <w:rPr>
      <w:rFonts w:ascii="Cambria" w:eastAsia="Times New Roman" w:hAnsi="Cambria" w:cs="Times New Roman"/>
      <w:sz w:val="24"/>
      <w:szCs w:val="24"/>
      <w:lang w:eastAsia="ru-RU"/>
    </w:rPr>
  </w:style>
  <w:style w:type="character" w:styleId="af1">
    <w:name w:val="Strong"/>
    <w:basedOn w:val="a2"/>
    <w:uiPriority w:val="99"/>
    <w:qFormat/>
    <w:rsid w:val="001F7C62"/>
    <w:rPr>
      <w:rFonts w:cs="Times New Roman"/>
      <w:b/>
    </w:rPr>
  </w:style>
  <w:style w:type="character" w:styleId="af2">
    <w:name w:val="Emphasis"/>
    <w:basedOn w:val="a2"/>
    <w:uiPriority w:val="99"/>
    <w:qFormat/>
    <w:rsid w:val="001F7C62"/>
    <w:rPr>
      <w:rFonts w:cs="Times New Roman"/>
      <w:i/>
    </w:rPr>
  </w:style>
  <w:style w:type="paragraph" w:styleId="af3">
    <w:name w:val="No Spacing"/>
    <w:basedOn w:val="a1"/>
    <w:uiPriority w:val="99"/>
    <w:qFormat/>
    <w:rsid w:val="001F7C62"/>
    <w:pPr>
      <w:widowControl/>
      <w:autoSpaceDE/>
      <w:autoSpaceDN/>
      <w:adjustRightInd/>
    </w:pPr>
    <w:rPr>
      <w:sz w:val="24"/>
      <w:szCs w:val="24"/>
    </w:rPr>
  </w:style>
  <w:style w:type="paragraph" w:styleId="af4">
    <w:name w:val="List Paragraph"/>
    <w:basedOn w:val="a1"/>
    <w:uiPriority w:val="99"/>
    <w:qFormat/>
    <w:rsid w:val="001F7C62"/>
    <w:pPr>
      <w:widowControl/>
      <w:autoSpaceDE/>
      <w:autoSpaceDN/>
      <w:adjustRightInd/>
      <w:ind w:left="708"/>
    </w:pPr>
    <w:rPr>
      <w:sz w:val="24"/>
      <w:szCs w:val="24"/>
    </w:rPr>
  </w:style>
  <w:style w:type="paragraph" w:styleId="21">
    <w:name w:val="Quote"/>
    <w:basedOn w:val="a1"/>
    <w:next w:val="a1"/>
    <w:link w:val="22"/>
    <w:uiPriority w:val="99"/>
    <w:qFormat/>
    <w:rsid w:val="001F7C62"/>
    <w:pPr>
      <w:widowControl/>
      <w:autoSpaceDE/>
      <w:autoSpaceDN/>
      <w:adjustRightInd/>
    </w:pPr>
    <w:rPr>
      <w:i/>
      <w:iCs/>
      <w:color w:val="000000"/>
      <w:sz w:val="24"/>
      <w:szCs w:val="24"/>
    </w:rPr>
  </w:style>
  <w:style w:type="character" w:customStyle="1" w:styleId="22">
    <w:name w:val="Цитата 2 Знак"/>
    <w:basedOn w:val="a2"/>
    <w:link w:val="21"/>
    <w:uiPriority w:val="99"/>
    <w:rsid w:val="001F7C62"/>
    <w:rPr>
      <w:rFonts w:ascii="Times New Roman" w:eastAsia="Times New Roman" w:hAnsi="Times New Roman" w:cs="Times New Roman"/>
      <w:i/>
      <w:iCs/>
      <w:color w:val="000000"/>
      <w:sz w:val="24"/>
      <w:szCs w:val="24"/>
      <w:lang w:eastAsia="ru-RU"/>
    </w:rPr>
  </w:style>
  <w:style w:type="paragraph" w:styleId="af5">
    <w:name w:val="Intense Quote"/>
    <w:basedOn w:val="a1"/>
    <w:next w:val="a1"/>
    <w:link w:val="af6"/>
    <w:uiPriority w:val="99"/>
    <w:qFormat/>
    <w:rsid w:val="001F7C62"/>
    <w:pPr>
      <w:widowControl/>
      <w:pBdr>
        <w:bottom w:val="single" w:sz="4" w:space="4" w:color="4F81BD"/>
      </w:pBdr>
      <w:autoSpaceDE/>
      <w:autoSpaceDN/>
      <w:adjustRightInd/>
      <w:spacing w:before="200" w:after="280"/>
      <w:ind w:left="936" w:right="936"/>
    </w:pPr>
    <w:rPr>
      <w:b/>
      <w:bCs/>
      <w:i/>
      <w:iCs/>
      <w:color w:val="4F81BD"/>
      <w:sz w:val="24"/>
      <w:szCs w:val="24"/>
    </w:rPr>
  </w:style>
  <w:style w:type="character" w:customStyle="1" w:styleId="af6">
    <w:name w:val="Выделенная цитата Знак"/>
    <w:basedOn w:val="a2"/>
    <w:link w:val="af5"/>
    <w:uiPriority w:val="99"/>
    <w:rsid w:val="001F7C62"/>
    <w:rPr>
      <w:rFonts w:ascii="Times New Roman" w:eastAsia="Times New Roman" w:hAnsi="Times New Roman" w:cs="Times New Roman"/>
      <w:b/>
      <w:bCs/>
      <w:i/>
      <w:iCs/>
      <w:color w:val="4F81BD"/>
      <w:sz w:val="24"/>
      <w:szCs w:val="24"/>
      <w:lang w:eastAsia="ru-RU"/>
    </w:rPr>
  </w:style>
  <w:style w:type="character" w:styleId="af7">
    <w:name w:val="Subtle Emphasis"/>
    <w:basedOn w:val="a2"/>
    <w:uiPriority w:val="99"/>
    <w:qFormat/>
    <w:rsid w:val="001F7C62"/>
    <w:rPr>
      <w:rFonts w:cs="Times New Roman"/>
      <w:i/>
      <w:color w:val="808080"/>
    </w:rPr>
  </w:style>
  <w:style w:type="character" w:styleId="af8">
    <w:name w:val="Intense Emphasis"/>
    <w:basedOn w:val="a2"/>
    <w:uiPriority w:val="99"/>
    <w:qFormat/>
    <w:rsid w:val="001F7C62"/>
    <w:rPr>
      <w:rFonts w:cs="Times New Roman"/>
      <w:b/>
      <w:i/>
      <w:color w:val="4F81BD"/>
    </w:rPr>
  </w:style>
  <w:style w:type="character" w:styleId="af9">
    <w:name w:val="Subtle Reference"/>
    <w:basedOn w:val="a2"/>
    <w:uiPriority w:val="99"/>
    <w:qFormat/>
    <w:rsid w:val="001F7C62"/>
    <w:rPr>
      <w:rFonts w:cs="Times New Roman"/>
      <w:smallCaps/>
      <w:color w:val="C0504D"/>
      <w:u w:val="single"/>
    </w:rPr>
  </w:style>
  <w:style w:type="character" w:styleId="afa">
    <w:name w:val="Intense Reference"/>
    <w:basedOn w:val="a2"/>
    <w:uiPriority w:val="99"/>
    <w:qFormat/>
    <w:rsid w:val="001F7C62"/>
    <w:rPr>
      <w:rFonts w:cs="Times New Roman"/>
      <w:b/>
      <w:smallCaps/>
      <w:color w:val="C0504D"/>
      <w:spacing w:val="5"/>
      <w:u w:val="single"/>
    </w:rPr>
  </w:style>
  <w:style w:type="character" w:styleId="afb">
    <w:name w:val="Book Title"/>
    <w:basedOn w:val="a2"/>
    <w:uiPriority w:val="99"/>
    <w:qFormat/>
    <w:rsid w:val="001F7C62"/>
    <w:rPr>
      <w:rFonts w:cs="Times New Roman"/>
      <w:b/>
      <w:smallCaps/>
      <w:spacing w:val="5"/>
    </w:rPr>
  </w:style>
  <w:style w:type="paragraph" w:styleId="afc">
    <w:name w:val="TOC Heading"/>
    <w:basedOn w:val="1"/>
    <w:next w:val="a1"/>
    <w:uiPriority w:val="99"/>
    <w:qFormat/>
    <w:rsid w:val="001F7C62"/>
    <w:pPr>
      <w:keepLines w:val="0"/>
      <w:widowControl/>
      <w:autoSpaceDE/>
      <w:autoSpaceDN/>
      <w:spacing w:before="240" w:after="60"/>
      <w:outlineLvl w:val="9"/>
    </w:pPr>
    <w:rPr>
      <w:color w:val="auto"/>
      <w:kern w:val="32"/>
      <w:sz w:val="32"/>
      <w:szCs w:val="32"/>
    </w:rPr>
  </w:style>
  <w:style w:type="paragraph" w:styleId="afd">
    <w:name w:val="Body Text"/>
    <w:basedOn w:val="a1"/>
    <w:link w:val="afe"/>
    <w:semiHidden/>
    <w:rsid w:val="001F7C62"/>
    <w:pPr>
      <w:widowControl/>
      <w:autoSpaceDE/>
      <w:autoSpaceDN/>
      <w:adjustRightInd/>
      <w:spacing w:after="120"/>
    </w:pPr>
    <w:rPr>
      <w:rFonts w:cs="Arial Unicode MS"/>
      <w:sz w:val="24"/>
      <w:szCs w:val="24"/>
    </w:rPr>
  </w:style>
  <w:style w:type="character" w:customStyle="1" w:styleId="afe">
    <w:name w:val="Основной текст Знак"/>
    <w:basedOn w:val="a2"/>
    <w:link w:val="afd"/>
    <w:semiHidden/>
    <w:rsid w:val="001F7C62"/>
    <w:rPr>
      <w:rFonts w:ascii="Times New Roman" w:eastAsia="Times New Roman" w:hAnsi="Times New Roman" w:cs="Arial Unicode MS"/>
      <w:sz w:val="24"/>
      <w:szCs w:val="24"/>
      <w:lang w:eastAsia="ru-RU"/>
    </w:rPr>
  </w:style>
  <w:style w:type="paragraph" w:customStyle="1" w:styleId="xl65">
    <w:name w:val="xl65"/>
    <w:basedOn w:val="a1"/>
    <w:uiPriority w:val="99"/>
    <w:rsid w:val="001F7C62"/>
    <w:pPr>
      <w:widowControl/>
      <w:autoSpaceDE/>
      <w:autoSpaceDN/>
      <w:adjustRightInd/>
      <w:spacing w:before="100" w:beforeAutospacing="1" w:after="100" w:afterAutospacing="1"/>
      <w:jc w:val="center"/>
    </w:pPr>
    <w:rPr>
      <w:i/>
      <w:iCs/>
      <w:color w:val="000000"/>
      <w:sz w:val="24"/>
      <w:szCs w:val="24"/>
    </w:rPr>
  </w:style>
  <w:style w:type="paragraph" w:customStyle="1" w:styleId="xl66">
    <w:name w:val="xl66"/>
    <w:basedOn w:val="a1"/>
    <w:uiPriority w:val="99"/>
    <w:rsid w:val="001F7C62"/>
    <w:pPr>
      <w:widowControl/>
      <w:autoSpaceDE/>
      <w:autoSpaceDN/>
      <w:adjustRightInd/>
      <w:spacing w:before="100" w:beforeAutospacing="1" w:after="100" w:afterAutospacing="1"/>
    </w:pPr>
    <w:rPr>
      <w:b/>
      <w:bCs/>
      <w:color w:val="000000"/>
      <w:sz w:val="24"/>
      <w:szCs w:val="24"/>
    </w:rPr>
  </w:style>
  <w:style w:type="paragraph" w:customStyle="1" w:styleId="xl67">
    <w:name w:val="xl67"/>
    <w:basedOn w:val="a1"/>
    <w:uiPriority w:val="99"/>
    <w:rsid w:val="001F7C62"/>
    <w:pPr>
      <w:widowControl/>
      <w:autoSpaceDE/>
      <w:autoSpaceDN/>
      <w:adjustRightInd/>
      <w:spacing w:before="100" w:beforeAutospacing="1" w:after="100" w:afterAutospacing="1"/>
    </w:pPr>
    <w:rPr>
      <w:rFonts w:ascii="Arial CYR" w:hAnsi="Arial CYR" w:cs="Arial CYR"/>
      <w:sz w:val="18"/>
      <w:szCs w:val="18"/>
    </w:rPr>
  </w:style>
  <w:style w:type="paragraph" w:customStyle="1" w:styleId="xl68">
    <w:name w:val="xl68"/>
    <w:basedOn w:val="a1"/>
    <w:uiPriority w:val="99"/>
    <w:rsid w:val="001F7C62"/>
    <w:pPr>
      <w:widowControl/>
      <w:autoSpaceDE/>
      <w:autoSpaceDN/>
      <w:adjustRightInd/>
      <w:spacing w:before="100" w:beforeAutospacing="1" w:after="100" w:afterAutospacing="1"/>
    </w:pPr>
    <w:rPr>
      <w:rFonts w:ascii="Arial CYR" w:hAnsi="Arial CYR" w:cs="Arial CYR"/>
      <w:sz w:val="18"/>
      <w:szCs w:val="18"/>
    </w:rPr>
  </w:style>
  <w:style w:type="paragraph" w:customStyle="1" w:styleId="xl69">
    <w:name w:val="xl69"/>
    <w:basedOn w:val="a1"/>
    <w:uiPriority w:val="99"/>
    <w:rsid w:val="001F7C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4"/>
      <w:szCs w:val="24"/>
    </w:rPr>
  </w:style>
  <w:style w:type="paragraph" w:customStyle="1" w:styleId="xl70">
    <w:name w:val="xl70"/>
    <w:basedOn w:val="a1"/>
    <w:uiPriority w:val="99"/>
    <w:rsid w:val="001F7C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color w:val="000000"/>
      <w:sz w:val="24"/>
      <w:szCs w:val="24"/>
    </w:rPr>
  </w:style>
  <w:style w:type="paragraph" w:customStyle="1" w:styleId="xl71">
    <w:name w:val="xl71"/>
    <w:basedOn w:val="a1"/>
    <w:uiPriority w:val="99"/>
    <w:rsid w:val="001F7C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2">
    <w:name w:val="xl72"/>
    <w:basedOn w:val="a1"/>
    <w:uiPriority w:val="99"/>
    <w:rsid w:val="001F7C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73">
    <w:name w:val="xl73"/>
    <w:basedOn w:val="a1"/>
    <w:uiPriority w:val="99"/>
    <w:rsid w:val="001F7C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74">
    <w:name w:val="xl74"/>
    <w:basedOn w:val="a1"/>
    <w:uiPriority w:val="99"/>
    <w:rsid w:val="001F7C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75">
    <w:name w:val="xl75"/>
    <w:basedOn w:val="a1"/>
    <w:uiPriority w:val="99"/>
    <w:rsid w:val="001F7C62"/>
    <w:pPr>
      <w:widowControl/>
      <w:pBdr>
        <w:top w:val="single" w:sz="4" w:space="0" w:color="auto"/>
        <w:left w:val="single" w:sz="4" w:space="0" w:color="auto"/>
        <w:bottom w:val="single" w:sz="4" w:space="0" w:color="auto"/>
        <w:right w:val="single" w:sz="4" w:space="0" w:color="auto"/>
      </w:pBdr>
      <w:shd w:val="clear" w:color="000000" w:fill="C0C0C0"/>
      <w:autoSpaceDE/>
      <w:autoSpaceDN/>
      <w:adjustRightInd/>
      <w:spacing w:before="100" w:beforeAutospacing="1" w:after="100" w:afterAutospacing="1"/>
      <w:jc w:val="center"/>
    </w:pPr>
    <w:rPr>
      <w:b/>
      <w:bCs/>
      <w:sz w:val="24"/>
      <w:szCs w:val="24"/>
    </w:rPr>
  </w:style>
  <w:style w:type="paragraph" w:customStyle="1" w:styleId="xl76">
    <w:name w:val="xl76"/>
    <w:basedOn w:val="a1"/>
    <w:uiPriority w:val="99"/>
    <w:rsid w:val="001F7C62"/>
    <w:pPr>
      <w:widowControl/>
      <w:pBdr>
        <w:top w:val="single" w:sz="4" w:space="0" w:color="auto"/>
        <w:left w:val="single" w:sz="4" w:space="0" w:color="auto"/>
        <w:bottom w:val="single" w:sz="4" w:space="0" w:color="auto"/>
        <w:right w:val="single" w:sz="4" w:space="0" w:color="auto"/>
      </w:pBdr>
      <w:shd w:val="clear" w:color="000000" w:fill="C0C0C0"/>
      <w:autoSpaceDE/>
      <w:autoSpaceDN/>
      <w:adjustRightInd/>
      <w:spacing w:before="100" w:beforeAutospacing="1" w:after="100" w:afterAutospacing="1"/>
    </w:pPr>
    <w:rPr>
      <w:b/>
      <w:bCs/>
      <w:color w:val="000000"/>
      <w:sz w:val="24"/>
      <w:szCs w:val="24"/>
    </w:rPr>
  </w:style>
  <w:style w:type="paragraph" w:customStyle="1" w:styleId="xl77">
    <w:name w:val="xl77"/>
    <w:basedOn w:val="a1"/>
    <w:uiPriority w:val="99"/>
    <w:rsid w:val="001F7C62"/>
    <w:pPr>
      <w:widowControl/>
      <w:pBdr>
        <w:top w:val="single" w:sz="4" w:space="0" w:color="auto"/>
        <w:left w:val="single" w:sz="4" w:space="0" w:color="auto"/>
        <w:bottom w:val="single" w:sz="4" w:space="0" w:color="auto"/>
        <w:right w:val="single" w:sz="4" w:space="0" w:color="auto"/>
      </w:pBdr>
      <w:shd w:val="clear" w:color="000000" w:fill="C0C0C0"/>
      <w:autoSpaceDE/>
      <w:autoSpaceDN/>
      <w:adjustRightInd/>
      <w:spacing w:before="100" w:beforeAutospacing="1" w:after="100" w:afterAutospacing="1"/>
      <w:jc w:val="center"/>
    </w:pPr>
    <w:rPr>
      <w:b/>
      <w:bCs/>
      <w:sz w:val="24"/>
      <w:szCs w:val="24"/>
    </w:rPr>
  </w:style>
  <w:style w:type="paragraph" w:customStyle="1" w:styleId="xl78">
    <w:name w:val="xl78"/>
    <w:basedOn w:val="a1"/>
    <w:uiPriority w:val="99"/>
    <w:rsid w:val="001F7C62"/>
    <w:pPr>
      <w:widowControl/>
      <w:pBdr>
        <w:top w:val="single" w:sz="4" w:space="0" w:color="auto"/>
        <w:left w:val="single" w:sz="4" w:space="0" w:color="auto"/>
        <w:bottom w:val="single" w:sz="4" w:space="0" w:color="auto"/>
        <w:right w:val="single" w:sz="4" w:space="0" w:color="auto"/>
      </w:pBdr>
      <w:shd w:val="clear" w:color="000000" w:fill="C0C0C0"/>
      <w:autoSpaceDE/>
      <w:autoSpaceDN/>
      <w:adjustRightInd/>
      <w:spacing w:before="100" w:beforeAutospacing="1" w:after="100" w:afterAutospacing="1"/>
      <w:jc w:val="right"/>
    </w:pPr>
    <w:rPr>
      <w:b/>
      <w:bCs/>
      <w:color w:val="000000"/>
      <w:sz w:val="24"/>
      <w:szCs w:val="24"/>
    </w:rPr>
  </w:style>
  <w:style w:type="paragraph" w:customStyle="1" w:styleId="xl79">
    <w:name w:val="xl79"/>
    <w:basedOn w:val="a1"/>
    <w:uiPriority w:val="99"/>
    <w:rsid w:val="001F7C62"/>
    <w:pPr>
      <w:widowControl/>
      <w:autoSpaceDE/>
      <w:autoSpaceDN/>
      <w:adjustRightInd/>
      <w:spacing w:before="100" w:beforeAutospacing="1" w:after="100" w:afterAutospacing="1"/>
    </w:pPr>
    <w:rPr>
      <w:sz w:val="24"/>
      <w:szCs w:val="24"/>
    </w:rPr>
  </w:style>
  <w:style w:type="paragraph" w:customStyle="1" w:styleId="xl80">
    <w:name w:val="xl80"/>
    <w:basedOn w:val="a1"/>
    <w:uiPriority w:val="99"/>
    <w:rsid w:val="001F7C62"/>
    <w:pPr>
      <w:widowControl/>
      <w:autoSpaceDE/>
      <w:autoSpaceDN/>
      <w:adjustRightInd/>
      <w:spacing w:before="100" w:beforeAutospacing="1" w:after="100" w:afterAutospacing="1"/>
    </w:pPr>
    <w:rPr>
      <w:color w:val="000000"/>
      <w:sz w:val="24"/>
      <w:szCs w:val="24"/>
    </w:rPr>
  </w:style>
  <w:style w:type="paragraph" w:customStyle="1" w:styleId="xl81">
    <w:name w:val="xl81"/>
    <w:basedOn w:val="a1"/>
    <w:uiPriority w:val="99"/>
    <w:rsid w:val="001F7C62"/>
    <w:pPr>
      <w:widowControl/>
      <w:autoSpaceDE/>
      <w:autoSpaceDN/>
      <w:adjustRightInd/>
      <w:spacing w:before="100" w:beforeAutospacing="1" w:after="100" w:afterAutospacing="1"/>
      <w:jc w:val="center"/>
    </w:pPr>
    <w:rPr>
      <w:sz w:val="24"/>
      <w:szCs w:val="24"/>
    </w:rPr>
  </w:style>
  <w:style w:type="paragraph" w:customStyle="1" w:styleId="xl82">
    <w:name w:val="xl82"/>
    <w:basedOn w:val="a1"/>
    <w:uiPriority w:val="99"/>
    <w:rsid w:val="001F7C62"/>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jc w:val="center"/>
    </w:pPr>
    <w:rPr>
      <w:i/>
      <w:iCs/>
      <w:color w:val="000000"/>
      <w:sz w:val="24"/>
      <w:szCs w:val="24"/>
    </w:rPr>
  </w:style>
  <w:style w:type="paragraph" w:customStyle="1" w:styleId="xl83">
    <w:name w:val="xl83"/>
    <w:basedOn w:val="a1"/>
    <w:uiPriority w:val="99"/>
    <w:rsid w:val="001F7C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4"/>
      <w:szCs w:val="24"/>
    </w:rPr>
  </w:style>
  <w:style w:type="paragraph" w:customStyle="1" w:styleId="xl84">
    <w:name w:val="xl84"/>
    <w:basedOn w:val="a1"/>
    <w:uiPriority w:val="99"/>
    <w:rsid w:val="001F7C62"/>
    <w:pPr>
      <w:widowControl/>
      <w:autoSpaceDE/>
      <w:autoSpaceDN/>
      <w:adjustRightInd/>
      <w:spacing w:before="100" w:beforeAutospacing="1" w:after="100" w:afterAutospacing="1"/>
      <w:jc w:val="center"/>
    </w:pPr>
    <w:rPr>
      <w:b/>
      <w:bCs/>
      <w:color w:val="000000"/>
      <w:sz w:val="24"/>
      <w:szCs w:val="24"/>
    </w:rPr>
  </w:style>
  <w:style w:type="paragraph" w:customStyle="1" w:styleId="xl107">
    <w:name w:val="xl107"/>
    <w:basedOn w:val="a1"/>
    <w:uiPriority w:val="99"/>
    <w:rsid w:val="001F7C62"/>
    <w:pPr>
      <w:widowControl/>
      <w:autoSpaceDE/>
      <w:autoSpaceDN/>
      <w:adjustRightInd/>
      <w:spacing w:before="100" w:beforeAutospacing="1" w:after="100" w:afterAutospacing="1"/>
    </w:pPr>
    <w:rPr>
      <w:rFonts w:ascii="Calibri" w:hAnsi="Calibri"/>
      <w:color w:val="000000"/>
      <w:sz w:val="22"/>
      <w:szCs w:val="22"/>
    </w:rPr>
  </w:style>
  <w:style w:type="paragraph" w:customStyle="1" w:styleId="xl108">
    <w:name w:val="xl108"/>
    <w:basedOn w:val="a1"/>
    <w:uiPriority w:val="99"/>
    <w:rsid w:val="001F7C62"/>
    <w:pPr>
      <w:widowControl/>
      <w:autoSpaceDE/>
      <w:autoSpaceDN/>
      <w:adjustRightInd/>
      <w:spacing w:before="100" w:beforeAutospacing="1" w:after="100" w:afterAutospacing="1"/>
      <w:jc w:val="center"/>
    </w:pPr>
    <w:rPr>
      <w:sz w:val="24"/>
      <w:szCs w:val="24"/>
    </w:rPr>
  </w:style>
  <w:style w:type="paragraph" w:customStyle="1" w:styleId="xl109">
    <w:name w:val="xl109"/>
    <w:basedOn w:val="a1"/>
    <w:uiPriority w:val="99"/>
    <w:rsid w:val="001F7C62"/>
    <w:pPr>
      <w:widowControl/>
      <w:autoSpaceDE/>
      <w:autoSpaceDN/>
      <w:adjustRightInd/>
      <w:spacing w:before="100" w:beforeAutospacing="1" w:after="100" w:afterAutospacing="1"/>
    </w:pPr>
    <w:rPr>
      <w:rFonts w:ascii="Calibri" w:hAnsi="Calibri"/>
      <w:b/>
      <w:bCs/>
      <w:color w:val="000000"/>
      <w:sz w:val="22"/>
      <w:szCs w:val="22"/>
    </w:rPr>
  </w:style>
  <w:style w:type="paragraph" w:customStyle="1" w:styleId="xl110">
    <w:name w:val="xl110"/>
    <w:basedOn w:val="a1"/>
    <w:uiPriority w:val="99"/>
    <w:rsid w:val="001F7C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11">
    <w:name w:val="xl111"/>
    <w:basedOn w:val="a1"/>
    <w:uiPriority w:val="99"/>
    <w:rsid w:val="001F7C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12">
    <w:name w:val="xl112"/>
    <w:basedOn w:val="a1"/>
    <w:uiPriority w:val="99"/>
    <w:rsid w:val="001F7C62"/>
    <w:pPr>
      <w:widowControl/>
      <w:autoSpaceDE/>
      <w:autoSpaceDN/>
      <w:adjustRightInd/>
      <w:spacing w:before="100" w:beforeAutospacing="1" w:after="100" w:afterAutospacing="1"/>
    </w:pPr>
    <w:rPr>
      <w:color w:val="000000"/>
      <w:sz w:val="24"/>
      <w:szCs w:val="24"/>
    </w:rPr>
  </w:style>
  <w:style w:type="paragraph" w:customStyle="1" w:styleId="xl113">
    <w:name w:val="xl113"/>
    <w:basedOn w:val="a1"/>
    <w:uiPriority w:val="99"/>
    <w:rsid w:val="001F7C62"/>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pPr>
    <w:rPr>
      <w:b/>
      <w:bCs/>
      <w:color w:val="000000"/>
      <w:sz w:val="22"/>
      <w:szCs w:val="22"/>
    </w:rPr>
  </w:style>
  <w:style w:type="paragraph" w:customStyle="1" w:styleId="xl114">
    <w:name w:val="xl114"/>
    <w:basedOn w:val="a1"/>
    <w:uiPriority w:val="99"/>
    <w:rsid w:val="001F7C62"/>
    <w:pPr>
      <w:widowControl/>
      <w:pBdr>
        <w:top w:val="single" w:sz="4" w:space="0" w:color="auto"/>
        <w:left w:val="single" w:sz="4" w:space="0" w:color="auto"/>
        <w:bottom w:val="single" w:sz="4" w:space="0" w:color="auto"/>
        <w:right w:val="single" w:sz="4" w:space="0" w:color="auto"/>
      </w:pBdr>
      <w:shd w:val="clear" w:color="000000" w:fill="C0C0C0"/>
      <w:autoSpaceDE/>
      <w:autoSpaceDN/>
      <w:adjustRightInd/>
      <w:spacing w:before="100" w:beforeAutospacing="1" w:after="100" w:afterAutospacing="1"/>
    </w:pPr>
    <w:rPr>
      <w:b/>
      <w:bCs/>
      <w:color w:val="000000"/>
      <w:sz w:val="22"/>
      <w:szCs w:val="22"/>
    </w:rPr>
  </w:style>
  <w:style w:type="paragraph" w:customStyle="1" w:styleId="xl115">
    <w:name w:val="xl115"/>
    <w:basedOn w:val="a1"/>
    <w:uiPriority w:val="99"/>
    <w:rsid w:val="001F7C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2"/>
      <w:szCs w:val="22"/>
    </w:rPr>
  </w:style>
  <w:style w:type="paragraph" w:customStyle="1" w:styleId="xl116">
    <w:name w:val="xl116"/>
    <w:basedOn w:val="a1"/>
    <w:uiPriority w:val="99"/>
    <w:rsid w:val="001F7C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color w:val="000000"/>
      <w:sz w:val="22"/>
      <w:szCs w:val="22"/>
    </w:rPr>
  </w:style>
  <w:style w:type="paragraph" w:customStyle="1" w:styleId="xl117">
    <w:name w:val="xl117"/>
    <w:basedOn w:val="a1"/>
    <w:uiPriority w:val="99"/>
    <w:rsid w:val="001F7C62"/>
    <w:pPr>
      <w:widowControl/>
      <w:pBdr>
        <w:top w:val="single" w:sz="4" w:space="0" w:color="auto"/>
        <w:left w:val="single" w:sz="4" w:space="0" w:color="auto"/>
        <w:bottom w:val="single" w:sz="4" w:space="0" w:color="auto"/>
      </w:pBdr>
      <w:autoSpaceDE/>
      <w:autoSpaceDN/>
      <w:adjustRightInd/>
      <w:spacing w:before="100" w:beforeAutospacing="1" w:after="100" w:afterAutospacing="1"/>
    </w:pPr>
    <w:rPr>
      <w:color w:val="000000"/>
      <w:sz w:val="22"/>
      <w:szCs w:val="22"/>
    </w:rPr>
  </w:style>
  <w:style w:type="paragraph" w:customStyle="1" w:styleId="xl118">
    <w:name w:val="xl118"/>
    <w:basedOn w:val="a1"/>
    <w:uiPriority w:val="99"/>
    <w:rsid w:val="001F7C62"/>
    <w:pPr>
      <w:widowControl/>
      <w:autoSpaceDE/>
      <w:autoSpaceDN/>
      <w:adjustRightInd/>
      <w:spacing w:before="100" w:beforeAutospacing="1" w:after="100" w:afterAutospacing="1"/>
    </w:pPr>
    <w:rPr>
      <w:rFonts w:ascii="Calibri" w:hAnsi="Calibri"/>
      <w:color w:val="000000"/>
      <w:sz w:val="16"/>
      <w:szCs w:val="16"/>
    </w:rPr>
  </w:style>
  <w:style w:type="paragraph" w:customStyle="1" w:styleId="xl119">
    <w:name w:val="xl119"/>
    <w:basedOn w:val="a1"/>
    <w:uiPriority w:val="99"/>
    <w:rsid w:val="001F7C62"/>
    <w:pPr>
      <w:widowControl/>
      <w:autoSpaceDE/>
      <w:autoSpaceDN/>
      <w:adjustRightInd/>
      <w:spacing w:before="100" w:beforeAutospacing="1" w:after="100" w:afterAutospacing="1"/>
      <w:jc w:val="center"/>
      <w:textAlignment w:val="center"/>
    </w:pPr>
    <w:rPr>
      <w:color w:val="000000"/>
      <w:sz w:val="24"/>
      <w:szCs w:val="24"/>
    </w:rPr>
  </w:style>
  <w:style w:type="paragraph" w:customStyle="1" w:styleId="xl120">
    <w:name w:val="xl120"/>
    <w:basedOn w:val="a1"/>
    <w:uiPriority w:val="99"/>
    <w:rsid w:val="001F7C62"/>
    <w:pPr>
      <w:widowControl/>
      <w:autoSpaceDE/>
      <w:autoSpaceDN/>
      <w:adjustRightInd/>
      <w:spacing w:before="100" w:beforeAutospacing="1" w:after="100" w:afterAutospacing="1"/>
      <w:jc w:val="center"/>
      <w:textAlignment w:val="center"/>
    </w:pPr>
    <w:rPr>
      <w:b/>
      <w:bCs/>
      <w:color w:val="000000"/>
      <w:sz w:val="24"/>
      <w:szCs w:val="24"/>
    </w:rPr>
  </w:style>
  <w:style w:type="paragraph" w:customStyle="1" w:styleId="xl121">
    <w:name w:val="xl121"/>
    <w:basedOn w:val="a1"/>
    <w:uiPriority w:val="99"/>
    <w:rsid w:val="001F7C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color w:val="000000"/>
      <w:sz w:val="22"/>
      <w:szCs w:val="22"/>
    </w:rPr>
  </w:style>
  <w:style w:type="paragraph" w:styleId="aff">
    <w:name w:val="Balloon Text"/>
    <w:basedOn w:val="a1"/>
    <w:link w:val="aff0"/>
    <w:uiPriority w:val="99"/>
    <w:semiHidden/>
    <w:rsid w:val="001F7C62"/>
    <w:pPr>
      <w:widowControl/>
      <w:autoSpaceDE/>
      <w:autoSpaceDN/>
      <w:adjustRightInd/>
    </w:pPr>
    <w:rPr>
      <w:rFonts w:ascii="Tahoma" w:hAnsi="Tahoma" w:cs="Tahoma"/>
      <w:sz w:val="16"/>
      <w:szCs w:val="16"/>
    </w:rPr>
  </w:style>
  <w:style w:type="character" w:customStyle="1" w:styleId="aff0">
    <w:name w:val="Текст выноски Знак"/>
    <w:basedOn w:val="a2"/>
    <w:link w:val="aff"/>
    <w:uiPriority w:val="99"/>
    <w:semiHidden/>
    <w:rsid w:val="001F7C62"/>
    <w:rPr>
      <w:rFonts w:ascii="Tahoma" w:eastAsia="Times New Roman" w:hAnsi="Tahoma" w:cs="Tahoma"/>
      <w:sz w:val="16"/>
      <w:szCs w:val="16"/>
      <w:lang w:eastAsia="ru-RU"/>
    </w:rPr>
  </w:style>
  <w:style w:type="paragraph" w:styleId="aff1">
    <w:name w:val="header"/>
    <w:basedOn w:val="a1"/>
    <w:link w:val="aff2"/>
    <w:unhideWhenUsed/>
    <w:rsid w:val="001F7C62"/>
    <w:pPr>
      <w:tabs>
        <w:tab w:val="center" w:pos="4677"/>
        <w:tab w:val="right" w:pos="9355"/>
      </w:tabs>
    </w:pPr>
  </w:style>
  <w:style w:type="character" w:customStyle="1" w:styleId="aff2">
    <w:name w:val="Верхний колонтитул Знак"/>
    <w:basedOn w:val="a2"/>
    <w:link w:val="aff1"/>
    <w:rsid w:val="001F7C62"/>
    <w:rPr>
      <w:rFonts w:ascii="Times New Roman" w:eastAsia="Times New Roman" w:hAnsi="Times New Roman" w:cs="Times New Roman"/>
      <w:sz w:val="20"/>
      <w:szCs w:val="20"/>
      <w:lang w:eastAsia="ru-RU"/>
    </w:rPr>
  </w:style>
  <w:style w:type="character" w:styleId="aff3">
    <w:name w:val="Placeholder Text"/>
    <w:basedOn w:val="a2"/>
    <w:uiPriority w:val="99"/>
    <w:semiHidden/>
    <w:rsid w:val="001F7C62"/>
    <w:rPr>
      <w:rFonts w:cs="Times New Roman"/>
      <w:color w:val="808080"/>
    </w:rPr>
  </w:style>
  <w:style w:type="character" w:styleId="aff4">
    <w:name w:val="annotation reference"/>
    <w:basedOn w:val="a2"/>
    <w:uiPriority w:val="99"/>
    <w:semiHidden/>
    <w:unhideWhenUsed/>
    <w:rsid w:val="001F7C62"/>
    <w:rPr>
      <w:sz w:val="16"/>
      <w:szCs w:val="16"/>
    </w:rPr>
  </w:style>
  <w:style w:type="paragraph" w:styleId="aff5">
    <w:name w:val="annotation text"/>
    <w:basedOn w:val="a1"/>
    <w:link w:val="aff6"/>
    <w:uiPriority w:val="99"/>
    <w:semiHidden/>
    <w:unhideWhenUsed/>
    <w:rsid w:val="001F7C62"/>
  </w:style>
  <w:style w:type="character" w:customStyle="1" w:styleId="aff6">
    <w:name w:val="Текст примечания Знак"/>
    <w:basedOn w:val="a2"/>
    <w:link w:val="aff5"/>
    <w:uiPriority w:val="99"/>
    <w:semiHidden/>
    <w:rsid w:val="001F7C62"/>
    <w:rPr>
      <w:rFonts w:ascii="Times New Roman" w:eastAsia="Times New Roman" w:hAnsi="Times New Roman" w:cs="Times New Roman"/>
      <w:sz w:val="20"/>
      <w:szCs w:val="20"/>
      <w:lang w:eastAsia="ru-RU"/>
    </w:rPr>
  </w:style>
  <w:style w:type="paragraph" w:styleId="aff7">
    <w:name w:val="annotation subject"/>
    <w:basedOn w:val="aff5"/>
    <w:next w:val="aff5"/>
    <w:link w:val="aff8"/>
    <w:uiPriority w:val="99"/>
    <w:semiHidden/>
    <w:unhideWhenUsed/>
    <w:rsid w:val="001F7C62"/>
    <w:rPr>
      <w:b/>
      <w:bCs/>
    </w:rPr>
  </w:style>
  <w:style w:type="character" w:customStyle="1" w:styleId="aff8">
    <w:name w:val="Тема примечания Знак"/>
    <w:basedOn w:val="aff6"/>
    <w:link w:val="aff7"/>
    <w:uiPriority w:val="99"/>
    <w:semiHidden/>
    <w:rsid w:val="001F7C62"/>
    <w:rPr>
      <w:rFonts w:ascii="Times New Roman" w:eastAsia="Times New Roman" w:hAnsi="Times New Roman" w:cs="Times New Roman"/>
      <w:b/>
      <w:bCs/>
      <w:sz w:val="20"/>
      <w:szCs w:val="20"/>
      <w:lang w:eastAsia="ru-RU"/>
    </w:rPr>
  </w:style>
  <w:style w:type="paragraph" w:customStyle="1" w:styleId="14">
    <w:name w:val="Текст 14"/>
    <w:basedOn w:val="a1"/>
    <w:rsid w:val="001F7C62"/>
    <w:pPr>
      <w:widowControl/>
      <w:autoSpaceDE/>
      <w:autoSpaceDN/>
      <w:adjustRightInd/>
      <w:spacing w:line="360" w:lineRule="auto"/>
      <w:ind w:firstLine="851"/>
      <w:jc w:val="both"/>
    </w:pPr>
    <w:rPr>
      <w:sz w:val="28"/>
    </w:rPr>
  </w:style>
  <w:style w:type="paragraph" w:customStyle="1" w:styleId="aff9">
    <w:name w:val="таблица"/>
    <w:basedOn w:val="14"/>
    <w:rsid w:val="001F7C62"/>
    <w:pPr>
      <w:spacing w:line="240" w:lineRule="auto"/>
      <w:ind w:firstLine="0"/>
    </w:pPr>
  </w:style>
  <w:style w:type="paragraph" w:customStyle="1" w:styleId="affa">
    <w:name w:val="Содерж."/>
    <w:aliases w:val="введ."/>
    <w:basedOn w:val="a1"/>
    <w:next w:val="a1"/>
    <w:rsid w:val="001F7C62"/>
    <w:pPr>
      <w:keepNext/>
      <w:pageBreakBefore/>
      <w:widowControl/>
      <w:autoSpaceDE/>
      <w:autoSpaceDN/>
      <w:adjustRightInd/>
      <w:spacing w:before="360" w:after="240"/>
      <w:jc w:val="center"/>
    </w:pPr>
    <w:rPr>
      <w:caps/>
      <w:spacing w:val="40"/>
      <w:sz w:val="28"/>
    </w:rPr>
  </w:style>
  <w:style w:type="paragraph" w:customStyle="1" w:styleId="11">
    <w:name w:val="Пункт1"/>
    <w:basedOn w:val="a1"/>
    <w:next w:val="a1"/>
    <w:rsid w:val="001F7C62"/>
    <w:pPr>
      <w:keepNext/>
      <w:pageBreakBefore/>
      <w:widowControl/>
      <w:suppressAutoHyphens/>
      <w:autoSpaceDE/>
      <w:autoSpaceDN/>
      <w:adjustRightInd/>
      <w:spacing w:before="360" w:after="240" w:line="360" w:lineRule="auto"/>
      <w:ind w:firstLine="851"/>
    </w:pPr>
    <w:rPr>
      <w:spacing w:val="30"/>
      <w:sz w:val="28"/>
    </w:rPr>
  </w:style>
  <w:style w:type="paragraph" w:customStyle="1" w:styleId="110">
    <w:name w:val="Пункт1.1"/>
    <w:basedOn w:val="a1"/>
    <w:next w:val="a1"/>
    <w:rsid w:val="001F7C62"/>
    <w:pPr>
      <w:keepNext/>
      <w:widowControl/>
      <w:suppressAutoHyphens/>
      <w:autoSpaceDE/>
      <w:autoSpaceDN/>
      <w:adjustRightInd/>
      <w:spacing w:before="360" w:after="240" w:line="360" w:lineRule="auto"/>
      <w:ind w:firstLine="851"/>
    </w:pPr>
    <w:rPr>
      <w:snapToGrid w:val="0"/>
      <w:color w:val="000000"/>
      <w:spacing w:val="20"/>
      <w:sz w:val="28"/>
    </w:rPr>
  </w:style>
  <w:style w:type="paragraph" w:customStyle="1" w:styleId="111">
    <w:name w:val="Пункт1.1.1"/>
    <w:basedOn w:val="a1"/>
    <w:next w:val="14"/>
    <w:rsid w:val="001F7C62"/>
    <w:pPr>
      <w:keepNext/>
      <w:widowControl/>
      <w:suppressAutoHyphens/>
      <w:autoSpaceDE/>
      <w:autoSpaceDN/>
      <w:adjustRightInd/>
      <w:spacing w:before="240" w:line="360" w:lineRule="auto"/>
      <w:ind w:firstLine="851"/>
    </w:pPr>
    <w:rPr>
      <w:spacing w:val="40"/>
      <w:sz w:val="28"/>
    </w:rPr>
  </w:style>
  <w:style w:type="paragraph" w:customStyle="1" w:styleId="a">
    <w:name w:val="список"/>
    <w:basedOn w:val="14"/>
    <w:next w:val="14"/>
    <w:rsid w:val="001F7C62"/>
    <w:pPr>
      <w:numPr>
        <w:numId w:val="8"/>
      </w:numPr>
    </w:pPr>
    <w:rPr>
      <w:noProof/>
    </w:rPr>
  </w:style>
  <w:style w:type="paragraph" w:styleId="12">
    <w:name w:val="toc 1"/>
    <w:basedOn w:val="14"/>
    <w:next w:val="14"/>
    <w:autoRedefine/>
    <w:semiHidden/>
    <w:rsid w:val="001F7C62"/>
    <w:pPr>
      <w:tabs>
        <w:tab w:val="right" w:leader="dot" w:pos="9639"/>
      </w:tabs>
      <w:spacing w:line="240" w:lineRule="auto"/>
      <w:ind w:left="709" w:right="707" w:hanging="709"/>
    </w:pPr>
    <w:rPr>
      <w:noProof/>
      <w:color w:val="000000"/>
    </w:rPr>
  </w:style>
  <w:style w:type="paragraph" w:customStyle="1" w:styleId="-12">
    <w:name w:val="Нумерованный список(мой - 12 шрифт)"/>
    <w:basedOn w:val="120"/>
    <w:rsid w:val="001F7C62"/>
    <w:pPr>
      <w:numPr>
        <w:numId w:val="6"/>
      </w:numPr>
      <w:tabs>
        <w:tab w:val="left" w:pos="1134"/>
      </w:tabs>
    </w:pPr>
  </w:style>
  <w:style w:type="paragraph" w:customStyle="1" w:styleId="120">
    <w:name w:val="Текст12"/>
    <w:basedOn w:val="14"/>
    <w:rsid w:val="001F7C62"/>
    <w:rPr>
      <w:sz w:val="24"/>
    </w:rPr>
  </w:style>
  <w:style w:type="paragraph" w:customStyle="1" w:styleId="112">
    <w:name w:val="Пункт 1 (12 шрифт)"/>
    <w:basedOn w:val="11"/>
    <w:rsid w:val="001F7C62"/>
    <w:rPr>
      <w:b/>
      <w:sz w:val="24"/>
    </w:rPr>
  </w:style>
  <w:style w:type="paragraph" w:customStyle="1" w:styleId="1112">
    <w:name w:val="Пункт 1.1 (12 шрифт)"/>
    <w:basedOn w:val="110"/>
    <w:rsid w:val="001F7C62"/>
    <w:rPr>
      <w:b/>
      <w:sz w:val="24"/>
    </w:rPr>
  </w:style>
  <w:style w:type="paragraph" w:customStyle="1" w:styleId="11112">
    <w:name w:val="Пункт 1.1.1 (12 шрифт)"/>
    <w:basedOn w:val="111"/>
    <w:rsid w:val="001F7C62"/>
    <w:rPr>
      <w:b/>
      <w:i/>
      <w:sz w:val="24"/>
    </w:rPr>
  </w:style>
  <w:style w:type="paragraph" w:customStyle="1" w:styleId="-120">
    <w:name w:val="спиок-12 шрифт"/>
    <w:basedOn w:val="a"/>
    <w:rsid w:val="001F7C62"/>
    <w:pPr>
      <w:numPr>
        <w:numId w:val="0"/>
      </w:numPr>
      <w:tabs>
        <w:tab w:val="left" w:pos="1134"/>
      </w:tabs>
    </w:pPr>
    <w:rPr>
      <w:sz w:val="24"/>
    </w:rPr>
  </w:style>
  <w:style w:type="paragraph" w:customStyle="1" w:styleId="a0">
    <w:name w:val="Нумерованный"/>
    <w:next w:val="120"/>
    <w:rsid w:val="001F7C62"/>
    <w:pPr>
      <w:numPr>
        <w:numId w:val="7"/>
      </w:numPr>
      <w:tabs>
        <w:tab w:val="left" w:pos="1134"/>
      </w:tabs>
      <w:spacing w:after="0" w:line="360" w:lineRule="auto"/>
      <w:jc w:val="both"/>
    </w:pPr>
    <w:rPr>
      <w:rFonts w:ascii="Times New Roman" w:eastAsia="Times New Roman" w:hAnsi="Times New Roman" w:cs="Times New Roman"/>
      <w:sz w:val="24"/>
      <w:szCs w:val="20"/>
      <w:lang w:eastAsia="ru-RU"/>
    </w:rPr>
  </w:style>
  <w:style w:type="paragraph" w:styleId="23">
    <w:name w:val="toc 2"/>
    <w:basedOn w:val="a1"/>
    <w:next w:val="a1"/>
    <w:autoRedefine/>
    <w:semiHidden/>
    <w:rsid w:val="001F7C62"/>
    <w:pPr>
      <w:widowControl/>
      <w:tabs>
        <w:tab w:val="right" w:leader="dot" w:pos="9628"/>
      </w:tabs>
      <w:autoSpaceDE/>
      <w:autoSpaceDN/>
      <w:adjustRightInd/>
      <w:ind w:left="709" w:hanging="709"/>
      <w:jc w:val="both"/>
    </w:pPr>
    <w:rPr>
      <w:noProof/>
      <w:sz w:val="28"/>
    </w:rPr>
  </w:style>
  <w:style w:type="paragraph" w:styleId="affb">
    <w:name w:val="Body Text Indent"/>
    <w:basedOn w:val="a1"/>
    <w:link w:val="affc"/>
    <w:semiHidden/>
    <w:rsid w:val="001F7C62"/>
    <w:pPr>
      <w:widowControl/>
      <w:autoSpaceDE/>
      <w:autoSpaceDN/>
      <w:adjustRightInd/>
      <w:spacing w:before="60" w:line="220" w:lineRule="atLeast"/>
      <w:ind w:firstLine="480"/>
      <w:jc w:val="both"/>
    </w:pPr>
    <w:rPr>
      <w:snapToGrid w:val="0"/>
      <w:sz w:val="28"/>
    </w:rPr>
  </w:style>
  <w:style w:type="character" w:customStyle="1" w:styleId="affc">
    <w:name w:val="Основной текст с отступом Знак"/>
    <w:basedOn w:val="a2"/>
    <w:link w:val="affb"/>
    <w:semiHidden/>
    <w:rsid w:val="001F7C62"/>
    <w:rPr>
      <w:rFonts w:ascii="Times New Roman" w:eastAsia="Times New Roman" w:hAnsi="Times New Roman" w:cs="Times New Roman"/>
      <w:snapToGrid w:val="0"/>
      <w:sz w:val="28"/>
      <w:szCs w:val="20"/>
      <w:lang w:eastAsia="ru-RU"/>
    </w:rPr>
  </w:style>
  <w:style w:type="paragraph" w:styleId="affd">
    <w:name w:val="Document Map"/>
    <w:basedOn w:val="a1"/>
    <w:link w:val="affe"/>
    <w:semiHidden/>
    <w:rsid w:val="001F7C62"/>
    <w:pPr>
      <w:widowControl/>
      <w:shd w:val="clear" w:color="auto" w:fill="000080"/>
      <w:autoSpaceDE/>
      <w:autoSpaceDN/>
      <w:adjustRightInd/>
      <w:ind w:firstLine="1134"/>
      <w:jc w:val="both"/>
    </w:pPr>
    <w:rPr>
      <w:rFonts w:ascii="Tahoma" w:hAnsi="Tahoma" w:cs="Tahoma"/>
      <w:sz w:val="24"/>
    </w:rPr>
  </w:style>
  <w:style w:type="character" w:customStyle="1" w:styleId="affe">
    <w:name w:val="Схема документа Знак"/>
    <w:basedOn w:val="a2"/>
    <w:link w:val="affd"/>
    <w:semiHidden/>
    <w:rsid w:val="001F7C62"/>
    <w:rPr>
      <w:rFonts w:ascii="Tahoma" w:eastAsia="Times New Roman" w:hAnsi="Tahoma" w:cs="Tahoma"/>
      <w:sz w:val="24"/>
      <w:szCs w:val="20"/>
      <w:shd w:val="clear" w:color="auto" w:fill="000080"/>
      <w:lang w:eastAsia="ru-RU"/>
    </w:rPr>
  </w:style>
  <w:style w:type="paragraph" w:customStyle="1" w:styleId="13">
    <w:name w:val="Обычный1"/>
    <w:rsid w:val="001F7C62"/>
    <w:pPr>
      <w:widowControl w:val="0"/>
      <w:spacing w:after="0" w:line="240" w:lineRule="auto"/>
    </w:pPr>
    <w:rPr>
      <w:rFonts w:ascii="Times New Roman" w:eastAsia="Times New Roman" w:hAnsi="Times New Roman" w:cs="Times New Roman"/>
      <w:snapToGrid w:val="0"/>
      <w:sz w:val="20"/>
      <w:szCs w:val="20"/>
      <w:lang w:eastAsia="ru-RU"/>
    </w:rPr>
  </w:style>
  <w:style w:type="paragraph" w:styleId="afff">
    <w:name w:val="Normal (Web)"/>
    <w:basedOn w:val="a1"/>
    <w:uiPriority w:val="99"/>
    <w:unhideWhenUsed/>
    <w:rsid w:val="001F7C62"/>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2"/>
    <w:rsid w:val="001F7C62"/>
  </w:style>
  <w:style w:type="paragraph" w:styleId="HTML">
    <w:name w:val="HTML Preformatted"/>
    <w:basedOn w:val="a1"/>
    <w:link w:val="HTML0"/>
    <w:uiPriority w:val="99"/>
    <w:unhideWhenUsed/>
    <w:rsid w:val="00AC11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uiPriority w:val="99"/>
    <w:rsid w:val="00AC11B5"/>
    <w:rPr>
      <w:rFonts w:ascii="Courier New" w:eastAsia="Times New Roman" w:hAnsi="Courier New" w:cs="Courier New"/>
      <w:sz w:val="20"/>
      <w:szCs w:val="20"/>
      <w:lang w:eastAsia="ru-RU"/>
    </w:rPr>
  </w:style>
  <w:style w:type="table" w:styleId="afff0">
    <w:name w:val="Table Grid"/>
    <w:basedOn w:val="a3"/>
    <w:uiPriority w:val="59"/>
    <w:rsid w:val="00AC11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1"/>
    <w:uiPriority w:val="99"/>
    <w:rsid w:val="00687DB9"/>
    <w:pPr>
      <w:widowControl/>
      <w:autoSpaceDE/>
      <w:autoSpaceDN/>
      <w:adjustRightInd/>
      <w:spacing w:before="100" w:beforeAutospacing="1" w:after="119"/>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5591059">
      <w:bodyDiv w:val="1"/>
      <w:marLeft w:val="0"/>
      <w:marRight w:val="0"/>
      <w:marTop w:val="0"/>
      <w:marBottom w:val="0"/>
      <w:divBdr>
        <w:top w:val="none" w:sz="0" w:space="0" w:color="auto"/>
        <w:left w:val="none" w:sz="0" w:space="0" w:color="auto"/>
        <w:bottom w:val="none" w:sz="0" w:space="0" w:color="auto"/>
        <w:right w:val="none" w:sz="0" w:space="0" w:color="auto"/>
      </w:divBdr>
    </w:div>
    <w:div w:id="1434588175">
      <w:bodyDiv w:val="1"/>
      <w:marLeft w:val="0"/>
      <w:marRight w:val="0"/>
      <w:marTop w:val="0"/>
      <w:marBottom w:val="0"/>
      <w:divBdr>
        <w:top w:val="none" w:sz="0" w:space="0" w:color="auto"/>
        <w:left w:val="none" w:sz="0" w:space="0" w:color="auto"/>
        <w:bottom w:val="none" w:sz="0" w:space="0" w:color="auto"/>
        <w:right w:val="none" w:sz="0" w:space="0" w:color="auto"/>
      </w:divBdr>
    </w:div>
    <w:div w:id="199190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10.wmf"/><Relationship Id="rId42" Type="http://schemas.openxmlformats.org/officeDocument/2006/relationships/oleObject" Target="embeddings/oleObject12.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25.bin"/><Relationship Id="rId84" Type="http://schemas.openxmlformats.org/officeDocument/2006/relationships/oleObject" Target="embeddings/oleObject33.bin"/><Relationship Id="rId89" Type="http://schemas.openxmlformats.org/officeDocument/2006/relationships/image" Target="media/image44.wmf"/><Relationship Id="rId112" Type="http://schemas.openxmlformats.org/officeDocument/2006/relationships/oleObject" Target="embeddings/oleObject47.bin"/><Relationship Id="rId133" Type="http://schemas.openxmlformats.org/officeDocument/2006/relationships/image" Target="media/image66.wmf"/><Relationship Id="rId138" Type="http://schemas.openxmlformats.org/officeDocument/2006/relationships/oleObject" Target="embeddings/oleObject60.bin"/><Relationship Id="rId154" Type="http://schemas.openxmlformats.org/officeDocument/2006/relationships/oleObject" Target="embeddings/oleObject68.bin"/><Relationship Id="rId159" Type="http://schemas.openxmlformats.org/officeDocument/2006/relationships/image" Target="media/image79.wmf"/><Relationship Id="rId175" Type="http://schemas.openxmlformats.org/officeDocument/2006/relationships/image" Target="media/image87.wmf"/><Relationship Id="rId170" Type="http://schemas.openxmlformats.org/officeDocument/2006/relationships/oleObject" Target="embeddings/oleObject76.bin"/><Relationship Id="rId191" Type="http://schemas.openxmlformats.org/officeDocument/2006/relationships/hyperlink" Target="http://www.nalog.ru" TargetMode="External"/><Relationship Id="rId196" Type="http://schemas.openxmlformats.org/officeDocument/2006/relationships/theme" Target="theme/theme1.xml"/><Relationship Id="rId16" Type="http://schemas.openxmlformats.org/officeDocument/2006/relationships/image" Target="media/image7.png"/><Relationship Id="rId107" Type="http://schemas.openxmlformats.org/officeDocument/2006/relationships/image" Target="media/image53.wmf"/><Relationship Id="rId11" Type="http://schemas.openxmlformats.org/officeDocument/2006/relationships/image" Target="media/image2.png"/><Relationship Id="rId32" Type="http://schemas.openxmlformats.org/officeDocument/2006/relationships/oleObject" Target="embeddings/oleObject7.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0.bin"/><Relationship Id="rId74" Type="http://schemas.openxmlformats.org/officeDocument/2006/relationships/oleObject" Target="embeddings/oleObject28.bin"/><Relationship Id="rId79" Type="http://schemas.openxmlformats.org/officeDocument/2006/relationships/image" Target="media/image39.wmf"/><Relationship Id="rId102" Type="http://schemas.openxmlformats.org/officeDocument/2006/relationships/oleObject" Target="embeddings/oleObject42.bin"/><Relationship Id="rId123" Type="http://schemas.openxmlformats.org/officeDocument/2006/relationships/image" Target="media/image61.wmf"/><Relationship Id="rId128" Type="http://schemas.openxmlformats.org/officeDocument/2006/relationships/oleObject" Target="embeddings/oleObject55.bin"/><Relationship Id="rId144" Type="http://schemas.openxmlformats.org/officeDocument/2006/relationships/oleObject" Target="embeddings/oleObject63.bin"/><Relationship Id="rId149" Type="http://schemas.openxmlformats.org/officeDocument/2006/relationships/image" Target="media/image74.wmf"/><Relationship Id="rId5" Type="http://schemas.openxmlformats.org/officeDocument/2006/relationships/webSettings" Target="webSettings.xml"/><Relationship Id="rId90" Type="http://schemas.openxmlformats.org/officeDocument/2006/relationships/oleObject" Target="embeddings/oleObject36.bin"/><Relationship Id="rId95" Type="http://schemas.openxmlformats.org/officeDocument/2006/relationships/image" Target="media/image47.wmf"/><Relationship Id="rId160" Type="http://schemas.openxmlformats.org/officeDocument/2006/relationships/oleObject" Target="embeddings/oleObject71.bin"/><Relationship Id="rId165" Type="http://schemas.openxmlformats.org/officeDocument/2006/relationships/image" Target="media/image82.wmf"/><Relationship Id="rId181" Type="http://schemas.openxmlformats.org/officeDocument/2006/relationships/hyperlink" Target="http://qxov.narod.ru/ranking.html" TargetMode="External"/><Relationship Id="rId186" Type="http://schemas.openxmlformats.org/officeDocument/2006/relationships/hyperlink" Target="http://math.semestr.ru/corel/spirmen.php" TargetMode="External"/><Relationship Id="rId22" Type="http://schemas.openxmlformats.org/officeDocument/2006/relationships/oleObject" Target="embeddings/oleObject2.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15.bin"/><Relationship Id="rId64" Type="http://schemas.openxmlformats.org/officeDocument/2006/relationships/oleObject" Target="embeddings/oleObject23.bin"/><Relationship Id="rId69" Type="http://schemas.openxmlformats.org/officeDocument/2006/relationships/image" Target="media/image34.wmf"/><Relationship Id="rId113" Type="http://schemas.openxmlformats.org/officeDocument/2006/relationships/image" Target="media/image56.wmf"/><Relationship Id="rId118" Type="http://schemas.openxmlformats.org/officeDocument/2006/relationships/oleObject" Target="embeddings/oleObject50.bin"/><Relationship Id="rId134" Type="http://schemas.openxmlformats.org/officeDocument/2006/relationships/oleObject" Target="embeddings/oleObject58.bin"/><Relationship Id="rId139" Type="http://schemas.openxmlformats.org/officeDocument/2006/relationships/image" Target="media/image69.wmf"/><Relationship Id="rId80" Type="http://schemas.openxmlformats.org/officeDocument/2006/relationships/oleObject" Target="embeddings/oleObject31.bin"/><Relationship Id="rId85" Type="http://schemas.openxmlformats.org/officeDocument/2006/relationships/image" Target="media/image42.wmf"/><Relationship Id="rId150" Type="http://schemas.openxmlformats.org/officeDocument/2006/relationships/oleObject" Target="embeddings/oleObject66.bin"/><Relationship Id="rId155" Type="http://schemas.openxmlformats.org/officeDocument/2006/relationships/image" Target="media/image77.wmf"/><Relationship Id="rId171" Type="http://schemas.openxmlformats.org/officeDocument/2006/relationships/image" Target="media/image85.wmf"/><Relationship Id="rId176" Type="http://schemas.openxmlformats.org/officeDocument/2006/relationships/oleObject" Target="embeddings/oleObject79.bin"/><Relationship Id="rId192" Type="http://schemas.openxmlformats.org/officeDocument/2006/relationships/hyperlink" Target="http://www.minfin.ru" TargetMode="External"/><Relationship Id="rId197" Type="http://schemas.microsoft.com/office/2007/relationships/stylesWithEffects" Target="stylesWithEffects.xml"/><Relationship Id="rId12" Type="http://schemas.openxmlformats.org/officeDocument/2006/relationships/image" Target="media/image3.png"/><Relationship Id="rId17" Type="http://schemas.openxmlformats.org/officeDocument/2006/relationships/image" Target="media/image8.png"/><Relationship Id="rId33" Type="http://schemas.openxmlformats.org/officeDocument/2006/relationships/image" Target="media/image16.wmf"/><Relationship Id="rId38" Type="http://schemas.openxmlformats.org/officeDocument/2006/relationships/oleObject" Target="embeddings/oleObject10.bin"/><Relationship Id="rId59" Type="http://schemas.openxmlformats.org/officeDocument/2006/relationships/image" Target="media/image29.wmf"/><Relationship Id="rId103" Type="http://schemas.openxmlformats.org/officeDocument/2006/relationships/image" Target="media/image51.wmf"/><Relationship Id="rId108" Type="http://schemas.openxmlformats.org/officeDocument/2006/relationships/oleObject" Target="embeddings/oleObject45.bin"/><Relationship Id="rId124" Type="http://schemas.openxmlformats.org/officeDocument/2006/relationships/oleObject" Target="embeddings/oleObject53.bin"/><Relationship Id="rId129" Type="http://schemas.openxmlformats.org/officeDocument/2006/relationships/image" Target="media/image64.wmf"/><Relationship Id="rId54" Type="http://schemas.openxmlformats.org/officeDocument/2006/relationships/oleObject" Target="embeddings/oleObject18.bin"/><Relationship Id="rId70" Type="http://schemas.openxmlformats.org/officeDocument/2006/relationships/oleObject" Target="embeddings/oleObject26.bin"/><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39.bin"/><Relationship Id="rId140" Type="http://schemas.openxmlformats.org/officeDocument/2006/relationships/oleObject" Target="embeddings/oleObject61.bin"/><Relationship Id="rId145" Type="http://schemas.openxmlformats.org/officeDocument/2006/relationships/image" Target="media/image72.wmf"/><Relationship Id="rId161" Type="http://schemas.openxmlformats.org/officeDocument/2006/relationships/image" Target="media/image80.wmf"/><Relationship Id="rId166" Type="http://schemas.openxmlformats.org/officeDocument/2006/relationships/oleObject" Target="embeddings/oleObject74.bin"/><Relationship Id="rId182" Type="http://schemas.openxmlformats.org/officeDocument/2006/relationships/image" Target="media/image91.png"/><Relationship Id="rId187" Type="http://schemas.openxmlformats.org/officeDocument/2006/relationships/image" Target="media/image94.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1.wmf"/><Relationship Id="rId28" Type="http://schemas.openxmlformats.org/officeDocument/2006/relationships/oleObject" Target="embeddings/oleObject5.bin"/><Relationship Id="rId49" Type="http://schemas.openxmlformats.org/officeDocument/2006/relationships/image" Target="media/image24.wmf"/><Relationship Id="rId114" Type="http://schemas.openxmlformats.org/officeDocument/2006/relationships/oleObject" Target="embeddings/oleObject48.bin"/><Relationship Id="rId119" Type="http://schemas.openxmlformats.org/officeDocument/2006/relationships/image" Target="media/image59.wmf"/><Relationship Id="rId44" Type="http://schemas.openxmlformats.org/officeDocument/2006/relationships/oleObject" Target="embeddings/oleObject13.bin"/><Relationship Id="rId60" Type="http://schemas.openxmlformats.org/officeDocument/2006/relationships/oleObject" Target="embeddings/oleObject21.bin"/><Relationship Id="rId65" Type="http://schemas.openxmlformats.org/officeDocument/2006/relationships/image" Target="media/image32.wmf"/><Relationship Id="rId81" Type="http://schemas.openxmlformats.org/officeDocument/2006/relationships/image" Target="media/image40.wmf"/><Relationship Id="rId86" Type="http://schemas.openxmlformats.org/officeDocument/2006/relationships/oleObject" Target="embeddings/oleObject34.bin"/><Relationship Id="rId130" Type="http://schemas.openxmlformats.org/officeDocument/2006/relationships/oleObject" Target="embeddings/oleObject56.bin"/><Relationship Id="rId135" Type="http://schemas.openxmlformats.org/officeDocument/2006/relationships/image" Target="media/image67.wmf"/><Relationship Id="rId151" Type="http://schemas.openxmlformats.org/officeDocument/2006/relationships/image" Target="media/image75.wmf"/><Relationship Id="rId156" Type="http://schemas.openxmlformats.org/officeDocument/2006/relationships/oleObject" Target="embeddings/oleObject69.bin"/><Relationship Id="rId177" Type="http://schemas.openxmlformats.org/officeDocument/2006/relationships/image" Target="media/image88.wmf"/><Relationship Id="rId172" Type="http://schemas.openxmlformats.org/officeDocument/2006/relationships/oleObject" Target="embeddings/oleObject77.bin"/><Relationship Id="rId193" Type="http://schemas.openxmlformats.org/officeDocument/2006/relationships/hyperlink" Target="http://www.Finansy.ru/orgtstat.htm" TargetMode="External"/><Relationship Id="rId13" Type="http://schemas.openxmlformats.org/officeDocument/2006/relationships/image" Target="media/image4.png"/><Relationship Id="rId18" Type="http://schemas.openxmlformats.org/officeDocument/2006/relationships/chart" Target="charts/chart1.xml"/><Relationship Id="rId39" Type="http://schemas.openxmlformats.org/officeDocument/2006/relationships/image" Target="media/image19.wmf"/><Relationship Id="rId109" Type="http://schemas.openxmlformats.org/officeDocument/2006/relationships/image" Target="media/image54.wmf"/><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image" Target="media/image27.wmf"/><Relationship Id="rId76" Type="http://schemas.openxmlformats.org/officeDocument/2006/relationships/oleObject" Target="embeddings/oleObject29.bin"/><Relationship Id="rId97" Type="http://schemas.openxmlformats.org/officeDocument/2006/relationships/image" Target="media/image48.wmf"/><Relationship Id="rId104" Type="http://schemas.openxmlformats.org/officeDocument/2006/relationships/oleObject" Target="embeddings/oleObject43.bin"/><Relationship Id="rId120" Type="http://schemas.openxmlformats.org/officeDocument/2006/relationships/oleObject" Target="embeddings/oleObject51.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64.bin"/><Relationship Id="rId167" Type="http://schemas.openxmlformats.org/officeDocument/2006/relationships/image" Target="media/image83.wmf"/><Relationship Id="rId188" Type="http://schemas.openxmlformats.org/officeDocument/2006/relationships/image" Target="media/image95.png"/><Relationship Id="rId7" Type="http://schemas.openxmlformats.org/officeDocument/2006/relationships/endnotes" Target="endnotes.xml"/><Relationship Id="rId71" Type="http://schemas.openxmlformats.org/officeDocument/2006/relationships/image" Target="media/image35.wmf"/><Relationship Id="rId92" Type="http://schemas.openxmlformats.org/officeDocument/2006/relationships/oleObject" Target="embeddings/oleObject37.bin"/><Relationship Id="rId162" Type="http://schemas.openxmlformats.org/officeDocument/2006/relationships/oleObject" Target="embeddings/oleObject72.bin"/><Relationship Id="rId183" Type="http://schemas.openxmlformats.org/officeDocument/2006/relationships/image" Target="media/image92.png"/><Relationship Id="rId2" Type="http://schemas.openxmlformats.org/officeDocument/2006/relationships/numbering" Target="numbering.xml"/><Relationship Id="rId29" Type="http://schemas.openxmlformats.org/officeDocument/2006/relationships/image" Target="media/image14.wmf"/><Relationship Id="rId24" Type="http://schemas.openxmlformats.org/officeDocument/2006/relationships/oleObject" Target="embeddings/oleObject3.bin"/><Relationship Id="rId40" Type="http://schemas.openxmlformats.org/officeDocument/2006/relationships/oleObject" Target="embeddings/oleObject11.bin"/><Relationship Id="rId45" Type="http://schemas.openxmlformats.org/officeDocument/2006/relationships/image" Target="media/image22.wmf"/><Relationship Id="rId66" Type="http://schemas.openxmlformats.org/officeDocument/2006/relationships/oleObject" Target="embeddings/oleObject24.bin"/><Relationship Id="rId87" Type="http://schemas.openxmlformats.org/officeDocument/2006/relationships/image" Target="media/image43.wmf"/><Relationship Id="rId110" Type="http://schemas.openxmlformats.org/officeDocument/2006/relationships/oleObject" Target="embeddings/oleObject46.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59.bin"/><Relationship Id="rId157" Type="http://schemas.openxmlformats.org/officeDocument/2006/relationships/image" Target="media/image78.wmf"/><Relationship Id="rId178" Type="http://schemas.openxmlformats.org/officeDocument/2006/relationships/oleObject" Target="embeddings/oleObject80.bin"/><Relationship Id="rId61" Type="http://schemas.openxmlformats.org/officeDocument/2006/relationships/image" Target="media/image30.wmf"/><Relationship Id="rId82" Type="http://schemas.openxmlformats.org/officeDocument/2006/relationships/oleObject" Target="embeddings/oleObject32.bin"/><Relationship Id="rId152" Type="http://schemas.openxmlformats.org/officeDocument/2006/relationships/oleObject" Target="embeddings/oleObject67.bin"/><Relationship Id="rId173" Type="http://schemas.openxmlformats.org/officeDocument/2006/relationships/image" Target="media/image86.wmf"/><Relationship Id="rId194" Type="http://schemas.openxmlformats.org/officeDocument/2006/relationships/hyperlink" Target="http://www.delovoy.spb.ru/" TargetMode="External"/><Relationship Id="rId19" Type="http://schemas.openxmlformats.org/officeDocument/2006/relationships/image" Target="media/image9.wmf"/><Relationship Id="rId14" Type="http://schemas.openxmlformats.org/officeDocument/2006/relationships/image" Target="media/image5.png"/><Relationship Id="rId30" Type="http://schemas.openxmlformats.org/officeDocument/2006/relationships/oleObject" Target="embeddings/oleObject6.bin"/><Relationship Id="rId35" Type="http://schemas.openxmlformats.org/officeDocument/2006/relationships/image" Target="media/image17.wmf"/><Relationship Id="rId56" Type="http://schemas.openxmlformats.org/officeDocument/2006/relationships/oleObject" Target="embeddings/oleObject19.bin"/><Relationship Id="rId77" Type="http://schemas.openxmlformats.org/officeDocument/2006/relationships/image" Target="media/image38.wmf"/><Relationship Id="rId100" Type="http://schemas.openxmlformats.org/officeDocument/2006/relationships/oleObject" Target="embeddings/oleObject41.bin"/><Relationship Id="rId105" Type="http://schemas.openxmlformats.org/officeDocument/2006/relationships/image" Target="media/image52.wmf"/><Relationship Id="rId126" Type="http://schemas.openxmlformats.org/officeDocument/2006/relationships/oleObject" Target="embeddings/oleObject54.bin"/><Relationship Id="rId147" Type="http://schemas.openxmlformats.org/officeDocument/2006/relationships/image" Target="media/image73.wmf"/><Relationship Id="rId168" Type="http://schemas.openxmlformats.org/officeDocument/2006/relationships/oleObject" Target="embeddings/oleObject75.bin"/><Relationship Id="rId8" Type="http://schemas.openxmlformats.org/officeDocument/2006/relationships/footer" Target="footer1.xml"/><Relationship Id="rId51" Type="http://schemas.openxmlformats.org/officeDocument/2006/relationships/image" Target="media/image25.wmf"/><Relationship Id="rId72" Type="http://schemas.openxmlformats.org/officeDocument/2006/relationships/oleObject" Target="embeddings/oleObject27.bin"/><Relationship Id="rId93" Type="http://schemas.openxmlformats.org/officeDocument/2006/relationships/image" Target="media/image46.wmf"/><Relationship Id="rId98" Type="http://schemas.openxmlformats.org/officeDocument/2006/relationships/oleObject" Target="embeddings/oleObject40.bin"/><Relationship Id="rId121" Type="http://schemas.openxmlformats.org/officeDocument/2006/relationships/image" Target="media/image60.wmf"/><Relationship Id="rId142" Type="http://schemas.openxmlformats.org/officeDocument/2006/relationships/oleObject" Target="embeddings/oleObject62.bin"/><Relationship Id="rId163" Type="http://schemas.openxmlformats.org/officeDocument/2006/relationships/image" Target="media/image81.wmf"/><Relationship Id="rId184" Type="http://schemas.openxmlformats.org/officeDocument/2006/relationships/image" Target="media/image93.png"/><Relationship Id="rId189" Type="http://schemas.openxmlformats.org/officeDocument/2006/relationships/hyperlink" Target="http://www.gks.ru" TargetMode="External"/><Relationship Id="rId3" Type="http://schemas.openxmlformats.org/officeDocument/2006/relationships/styles" Target="styles.xml"/><Relationship Id="rId25" Type="http://schemas.openxmlformats.org/officeDocument/2006/relationships/image" Target="media/image12.wmf"/><Relationship Id="rId46" Type="http://schemas.openxmlformats.org/officeDocument/2006/relationships/oleObject" Target="embeddings/oleObject14.bin"/><Relationship Id="rId67" Type="http://schemas.openxmlformats.org/officeDocument/2006/relationships/image" Target="media/image33.wmf"/><Relationship Id="rId116" Type="http://schemas.openxmlformats.org/officeDocument/2006/relationships/oleObject" Target="embeddings/oleObject49.bin"/><Relationship Id="rId137" Type="http://schemas.openxmlformats.org/officeDocument/2006/relationships/image" Target="media/image68.wmf"/><Relationship Id="rId158" Type="http://schemas.openxmlformats.org/officeDocument/2006/relationships/oleObject" Target="embeddings/oleObject70.bin"/><Relationship Id="rId20" Type="http://schemas.openxmlformats.org/officeDocument/2006/relationships/oleObject" Target="embeddings/oleObject1.bin"/><Relationship Id="rId41" Type="http://schemas.openxmlformats.org/officeDocument/2006/relationships/image" Target="media/image20.wmf"/><Relationship Id="rId62" Type="http://schemas.openxmlformats.org/officeDocument/2006/relationships/oleObject" Target="embeddings/oleObject22.bin"/><Relationship Id="rId83" Type="http://schemas.openxmlformats.org/officeDocument/2006/relationships/image" Target="media/image41.wmf"/><Relationship Id="rId88" Type="http://schemas.openxmlformats.org/officeDocument/2006/relationships/oleObject" Target="embeddings/oleObject35.bin"/><Relationship Id="rId111" Type="http://schemas.openxmlformats.org/officeDocument/2006/relationships/image" Target="media/image55.wmf"/><Relationship Id="rId132" Type="http://schemas.openxmlformats.org/officeDocument/2006/relationships/oleObject" Target="embeddings/oleObject57.bin"/><Relationship Id="rId153" Type="http://schemas.openxmlformats.org/officeDocument/2006/relationships/image" Target="media/image76.wmf"/><Relationship Id="rId174" Type="http://schemas.openxmlformats.org/officeDocument/2006/relationships/oleObject" Target="embeddings/oleObject78.bin"/><Relationship Id="rId179" Type="http://schemas.openxmlformats.org/officeDocument/2006/relationships/image" Target="media/image89.wmf"/><Relationship Id="rId195" Type="http://schemas.openxmlformats.org/officeDocument/2006/relationships/fontTable" Target="fontTable.xml"/><Relationship Id="rId190" Type="http://schemas.openxmlformats.org/officeDocument/2006/relationships/hyperlink" Target="http://www.cbr.ru" TargetMode="External"/><Relationship Id="rId15" Type="http://schemas.openxmlformats.org/officeDocument/2006/relationships/image" Target="media/image6.png"/><Relationship Id="rId36" Type="http://schemas.openxmlformats.org/officeDocument/2006/relationships/oleObject" Target="embeddings/oleObject9.bin"/><Relationship Id="rId57" Type="http://schemas.openxmlformats.org/officeDocument/2006/relationships/image" Target="media/image28.wmf"/><Relationship Id="rId106" Type="http://schemas.openxmlformats.org/officeDocument/2006/relationships/oleObject" Target="embeddings/oleObject44.bin"/><Relationship Id="rId127" Type="http://schemas.openxmlformats.org/officeDocument/2006/relationships/image" Target="media/image63.wmf"/><Relationship Id="rId10" Type="http://schemas.openxmlformats.org/officeDocument/2006/relationships/image" Target="media/image1.png"/><Relationship Id="rId31" Type="http://schemas.openxmlformats.org/officeDocument/2006/relationships/image" Target="media/image15.wmf"/><Relationship Id="rId52" Type="http://schemas.openxmlformats.org/officeDocument/2006/relationships/oleObject" Target="embeddings/oleObject17.bin"/><Relationship Id="rId73" Type="http://schemas.openxmlformats.org/officeDocument/2006/relationships/image" Target="media/image36.wmf"/><Relationship Id="rId78" Type="http://schemas.openxmlformats.org/officeDocument/2006/relationships/oleObject" Target="embeddings/oleObject30.bin"/><Relationship Id="rId94" Type="http://schemas.openxmlformats.org/officeDocument/2006/relationships/oleObject" Target="embeddings/oleObject38.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2.bin"/><Relationship Id="rId143" Type="http://schemas.openxmlformats.org/officeDocument/2006/relationships/image" Target="media/image71.wmf"/><Relationship Id="rId148" Type="http://schemas.openxmlformats.org/officeDocument/2006/relationships/oleObject" Target="embeddings/oleObject65.bin"/><Relationship Id="rId164" Type="http://schemas.openxmlformats.org/officeDocument/2006/relationships/oleObject" Target="embeddings/oleObject73.bin"/><Relationship Id="rId169" Type="http://schemas.openxmlformats.org/officeDocument/2006/relationships/image" Target="media/image84.wmf"/><Relationship Id="rId185" Type="http://schemas.openxmlformats.org/officeDocument/2006/relationships/hyperlink" Target="http://qxov.narod.ru/tableCriticalRanks.html" TargetMode="External"/><Relationship Id="rId4" Type="http://schemas.openxmlformats.org/officeDocument/2006/relationships/settings" Target="settings.xml"/><Relationship Id="rId9" Type="http://schemas.openxmlformats.org/officeDocument/2006/relationships/footer" Target="footer2.xml"/><Relationship Id="rId180" Type="http://schemas.openxmlformats.org/officeDocument/2006/relationships/oleObject" Target="embeddings/oleObject81.bin"/><Relationship Id="rId26" Type="http://schemas.openxmlformats.org/officeDocument/2006/relationships/oleObject" Target="embeddings/oleObject4.bin"/></Relationships>
</file>

<file path=word/_rels/footnotes.xml.rels><?xml version="1.0" encoding="UTF-8" standalone="yes"?>
<Relationships xmlns="http://schemas.openxmlformats.org/package/2006/relationships"><Relationship Id="rId1" Type="http://schemas.openxmlformats.org/officeDocument/2006/relationships/image" Target="media/image90.pn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layout>
        <c:manualLayout>
          <c:xMode val="edge"/>
          <c:yMode val="edge"/>
          <c:x val="0.40150098723998495"/>
          <c:y val="1.9305019305019367E-2"/>
        </c:manualLayout>
      </c:layout>
      <c:spPr>
        <a:noFill/>
        <a:ln w="19031">
          <a:noFill/>
        </a:ln>
      </c:spPr>
      <c:txPr>
        <a:bodyPr/>
        <a:lstStyle/>
        <a:p>
          <a:pPr>
            <a:defRPr sz="709" b="0" i="0" u="none" strike="noStrike" baseline="0">
              <a:solidFill>
                <a:srgbClr val="000000"/>
              </a:solidFill>
              <a:latin typeface="Arial Cyr"/>
              <a:ea typeface="Arial Cyr"/>
              <a:cs typeface="Arial Cyr"/>
            </a:defRPr>
          </a:pPr>
          <a:endParaRPr lang="ru-RU"/>
        </a:p>
      </c:txPr>
    </c:title>
    <c:view3D>
      <c:perspective val="0"/>
    </c:view3D>
    <c:plotArea>
      <c:layout>
        <c:manualLayout>
          <c:layoutTarget val="inner"/>
          <c:xMode val="edge"/>
          <c:yMode val="edge"/>
          <c:x val="0.12570356472795488"/>
          <c:y val="0.39382239382239748"/>
          <c:w val="0.41838649155722657"/>
          <c:h val="0.34362934362934611"/>
        </c:manualLayout>
      </c:layout>
      <c:pie3DChart>
        <c:varyColors val="1"/>
        <c:ser>
          <c:idx val="0"/>
          <c:order val="0"/>
          <c:tx>
            <c:strRef>
              <c:f>Лист1!$B$1</c:f>
              <c:strCache>
                <c:ptCount val="1"/>
                <c:pt idx="0">
                  <c:v>IV квартал  (в %)</c:v>
                </c:pt>
              </c:strCache>
            </c:strRef>
          </c:tx>
          <c:spPr>
            <a:solidFill>
              <a:srgbClr val="9999FF"/>
            </a:solidFill>
            <a:ln w="9516">
              <a:solidFill>
                <a:srgbClr val="000000"/>
              </a:solidFill>
              <a:prstDash val="solid"/>
            </a:ln>
          </c:spPr>
          <c:explosion val="25"/>
          <c:dPt>
            <c:idx val="1"/>
            <c:spPr>
              <a:solidFill>
                <a:srgbClr val="993366"/>
              </a:solidFill>
              <a:ln w="9516">
                <a:solidFill>
                  <a:srgbClr val="000000"/>
                </a:solidFill>
                <a:prstDash val="solid"/>
              </a:ln>
            </c:spPr>
          </c:dPt>
          <c:dPt>
            <c:idx val="2"/>
            <c:spPr>
              <a:solidFill>
                <a:srgbClr val="FFFFCC"/>
              </a:solidFill>
              <a:ln w="9516">
                <a:solidFill>
                  <a:srgbClr val="000000"/>
                </a:solidFill>
                <a:prstDash val="solid"/>
              </a:ln>
            </c:spPr>
          </c:dPt>
          <c:dPt>
            <c:idx val="3"/>
            <c:spPr>
              <a:solidFill>
                <a:srgbClr val="CCFFFF"/>
              </a:solidFill>
              <a:ln w="9516">
                <a:solidFill>
                  <a:srgbClr val="000000"/>
                </a:solidFill>
                <a:prstDash val="solid"/>
              </a:ln>
            </c:spPr>
          </c:dPt>
          <c:dLbls>
            <c:spPr>
              <a:noFill/>
              <a:ln w="19031">
                <a:noFill/>
              </a:ln>
            </c:spPr>
            <c:txPr>
              <a:bodyPr/>
              <a:lstStyle/>
              <a:p>
                <a:pPr>
                  <a:defRPr sz="709" b="0" i="0" u="none" strike="noStrike" baseline="0">
                    <a:solidFill>
                      <a:srgbClr val="000000"/>
                    </a:solidFill>
                    <a:latin typeface="Arial Cyr"/>
                    <a:ea typeface="Arial Cyr"/>
                    <a:cs typeface="Arial Cyr"/>
                  </a:defRPr>
                </a:pPr>
                <a:endParaRPr lang="ru-RU"/>
              </a:p>
            </c:txPr>
            <c:showVal val="1"/>
            <c:showLeaderLines val="1"/>
            <c:extLst>
              <c:ext xmlns:c15="http://schemas.microsoft.com/office/drawing/2012/chart" uri="{CE6537A1-D6FC-4f65-9D91-7224C49458BB}">
                <c15:layout/>
              </c:ext>
            </c:extLst>
          </c:dLbls>
          <c:cat>
            <c:strRef>
              <c:f>Лист1!$A$2:$A$5</c:f>
              <c:strCache>
                <c:ptCount val="4"/>
                <c:pt idx="0">
                  <c:v>оплата труда</c:v>
                </c:pt>
                <c:pt idx="1">
                  <c:v>социальные трансферты</c:v>
                </c:pt>
                <c:pt idx="2">
                  <c:v>доходы от собственности</c:v>
                </c:pt>
                <c:pt idx="3">
                  <c:v>доходы от предпринимательской деятельности и др.</c:v>
                </c:pt>
              </c:strCache>
            </c:strRef>
          </c:cat>
          <c:val>
            <c:numRef>
              <c:f>Лист1!$B$2:$B$5</c:f>
              <c:numCache>
                <c:formatCode>General</c:formatCode>
                <c:ptCount val="4"/>
                <c:pt idx="0">
                  <c:v>38.800000000000004</c:v>
                </c:pt>
                <c:pt idx="1">
                  <c:v>14.7</c:v>
                </c:pt>
                <c:pt idx="2">
                  <c:v>5</c:v>
                </c:pt>
                <c:pt idx="3">
                  <c:v>41.5</c:v>
                </c:pt>
              </c:numCache>
            </c:numRef>
          </c:val>
        </c:ser>
        <c:dLbls>
          <c:showVal val="1"/>
        </c:dLbls>
      </c:pie3DChart>
      <c:spPr>
        <a:noFill/>
        <a:ln w="25381">
          <a:noFill/>
        </a:ln>
      </c:spPr>
    </c:plotArea>
    <c:legend>
      <c:legendPos val="r"/>
      <c:layout>
        <c:manualLayout>
          <c:xMode val="edge"/>
          <c:yMode val="edge"/>
          <c:x val="0.66791752123880765"/>
          <c:y val="0.15057915057915094"/>
          <c:w val="0.32457792502713162"/>
          <c:h val="0.82239382239382475"/>
        </c:manualLayout>
      </c:layout>
      <c:spPr>
        <a:solidFill>
          <a:srgbClr val="FFFFFF"/>
        </a:solidFill>
        <a:ln w="2379">
          <a:solidFill>
            <a:srgbClr val="000000"/>
          </a:solidFill>
          <a:prstDash val="solid"/>
        </a:ln>
      </c:spPr>
      <c:txPr>
        <a:bodyPr/>
        <a:lstStyle/>
        <a:p>
          <a:pPr>
            <a:defRPr sz="652" b="0" i="0" u="none" strike="noStrike" baseline="0">
              <a:solidFill>
                <a:srgbClr val="000000"/>
              </a:solidFill>
              <a:latin typeface="Arial Cyr"/>
              <a:ea typeface="Arial Cyr"/>
              <a:cs typeface="Arial Cyr"/>
            </a:defRPr>
          </a:pPr>
          <a:endParaRPr lang="ru-RU"/>
        </a:p>
      </c:txPr>
    </c:legend>
    <c:plotVisOnly val="1"/>
    <c:dispBlanksAs val="zero"/>
  </c:chart>
  <c:spPr>
    <a:noFill/>
    <a:ln w="2379">
      <a:solidFill>
        <a:srgbClr val="000000"/>
      </a:solidFill>
      <a:prstDash val="solid"/>
    </a:ln>
  </c:spPr>
  <c:txPr>
    <a:bodyPr/>
    <a:lstStyle/>
    <a:p>
      <a:pPr>
        <a:defRPr sz="709" b="0" i="0" u="none" strike="noStrike" baseline="0">
          <a:solidFill>
            <a:srgbClr val="000000"/>
          </a:solidFill>
          <a:latin typeface="Arial Cyr"/>
          <a:ea typeface="Arial Cyr"/>
          <a:cs typeface="Arial Cy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0AFB2-0D99-4DC0-BF4E-A16FD41CA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40</Pages>
  <Words>9940</Words>
  <Characters>56660</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dc:creator>
  <cp:lastModifiedBy>RePack by SPecialiST</cp:lastModifiedBy>
  <cp:revision>2</cp:revision>
  <dcterms:created xsi:type="dcterms:W3CDTF">2020-01-15T17:07:00Z</dcterms:created>
  <dcterms:modified xsi:type="dcterms:W3CDTF">2020-01-15T17:07:00Z</dcterms:modified>
</cp:coreProperties>
</file>