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79E" w:rsidRPr="004E5625" w:rsidRDefault="0012479E" w:rsidP="0012479E">
      <w:pPr>
        <w:widowControl w:val="0"/>
      </w:pPr>
      <w:r w:rsidRPr="0012479E">
        <w:rPr>
          <w:b/>
          <w:sz w:val="24"/>
          <w:szCs w:val="24"/>
        </w:rPr>
        <w:t>140.</w:t>
      </w:r>
      <w:r w:rsidRPr="0012479E">
        <w:rPr>
          <w:sz w:val="24"/>
          <w:szCs w:val="24"/>
        </w:rPr>
        <w:t xml:space="preserve"> При распаде радиоактивного полония </w:t>
      </w:r>
      <w:r w:rsidRPr="0012479E">
        <w:rPr>
          <w:position w:val="-6"/>
        </w:rPr>
        <w:object w:dxaOrig="62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pt;height:17.55pt" o:ole="" filled="t">
            <v:fill color2="black"/>
            <v:imagedata r:id="rId4" o:title=""/>
          </v:shape>
          <o:OLEObject Type="Embed" ProgID="Equation.3" ShapeID="_x0000_i1025" DrawAspect="Content" ObjectID="_1640540415" r:id="rId5"/>
        </w:object>
      </w:r>
      <w:r w:rsidRPr="0012479E">
        <w:rPr>
          <w:sz w:val="24"/>
          <w:szCs w:val="24"/>
        </w:rPr>
        <w:t xml:space="preserve"> в течение времени </w:t>
      </w:r>
      <w:r w:rsidRPr="0012479E">
        <w:rPr>
          <w:position w:val="-2"/>
        </w:rPr>
        <w:object w:dxaOrig="139" w:dyaOrig="240">
          <v:shape id="_x0000_i1026" type="#_x0000_t75" style="width:6.9pt;height:11.9pt" o:ole="" filled="t">
            <v:fill color2="black"/>
            <v:imagedata r:id="rId6" o:title=""/>
          </v:shape>
          <o:OLEObject Type="Embed" ProgID="Equation.3" ShapeID="_x0000_i1026" DrawAspect="Content" ObjectID="_1640540416" r:id="rId7"/>
        </w:object>
      </w:r>
      <w:r w:rsidRPr="0012479E">
        <w:rPr>
          <w:sz w:val="24"/>
          <w:szCs w:val="24"/>
        </w:rPr>
        <w:t xml:space="preserve">= 1ч образовался гелий </w:t>
      </w:r>
      <w:r w:rsidRPr="0012479E">
        <w:rPr>
          <w:position w:val="-6"/>
        </w:rPr>
        <w:object w:dxaOrig="499" w:dyaOrig="340">
          <v:shape id="_x0000_i1027" type="#_x0000_t75" style="width:25.05pt;height:17.55pt" o:ole="" filled="t">
            <v:fill color2="black"/>
            <v:imagedata r:id="rId8" o:title=""/>
          </v:shape>
          <o:OLEObject Type="Embed" ProgID="Equation.3" ShapeID="_x0000_i1027" DrawAspect="Content" ObjectID="_1640540417" r:id="rId9"/>
        </w:object>
      </w:r>
      <w:r w:rsidRPr="0012479E">
        <w:rPr>
          <w:sz w:val="24"/>
          <w:szCs w:val="24"/>
        </w:rPr>
        <w:t xml:space="preserve">, который при нормальных условиях занял объем </w:t>
      </w:r>
      <w:r w:rsidRPr="0012479E">
        <w:rPr>
          <w:position w:val="-3"/>
        </w:rPr>
        <w:object w:dxaOrig="240" w:dyaOrig="260">
          <v:shape id="_x0000_i1028" type="#_x0000_t75" style="width:11.9pt;height:13.15pt" o:ole="" filled="t">
            <v:fill color2="black"/>
            <v:imagedata r:id="rId10" o:title=""/>
          </v:shape>
          <o:OLEObject Type="Embed" ProgID="Equation.3" ShapeID="_x0000_i1028" DrawAspect="Content" ObjectID="_1640540418" r:id="rId11"/>
        </w:object>
      </w:r>
      <w:r w:rsidRPr="0012479E">
        <w:rPr>
          <w:sz w:val="24"/>
          <w:szCs w:val="24"/>
        </w:rPr>
        <w:t>= 89,5 см</w:t>
      </w:r>
      <w:r w:rsidRPr="0012479E">
        <w:rPr>
          <w:sz w:val="24"/>
          <w:szCs w:val="24"/>
          <w:vertAlign w:val="superscript"/>
        </w:rPr>
        <w:t>3</w:t>
      </w:r>
      <w:r w:rsidRPr="0012479E">
        <w:rPr>
          <w:sz w:val="24"/>
          <w:szCs w:val="24"/>
        </w:rPr>
        <w:t xml:space="preserve">. Определить период полураспада </w:t>
      </w:r>
      <w:r w:rsidRPr="0012479E">
        <w:rPr>
          <w:position w:val="-12"/>
        </w:rPr>
        <w:object w:dxaOrig="400" w:dyaOrig="380">
          <v:shape id="_x0000_i1029" type="#_x0000_t75" style="width:20.05pt;height:18.8pt" o:ole="" filled="t">
            <v:fill color2="black"/>
            <v:imagedata r:id="rId12" o:title=""/>
          </v:shape>
          <o:OLEObject Type="Embed" ProgID="Equation.3" ShapeID="_x0000_i1029" DrawAspect="Content" ObjectID="_1640540419" r:id="rId13"/>
        </w:object>
      </w:r>
      <w:r w:rsidRPr="0012479E">
        <w:rPr>
          <w:sz w:val="24"/>
          <w:szCs w:val="24"/>
        </w:rPr>
        <w:t>полония.</w:t>
      </w:r>
    </w:p>
    <w:p w:rsidR="009E7ED2" w:rsidRDefault="009E7ED2"/>
    <w:sectPr w:rsidR="009E7ED2" w:rsidSect="009E7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2479E"/>
    <w:rsid w:val="0012479E"/>
    <w:rsid w:val="009E7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2020-01-14T17:52:00Z</dcterms:created>
  <dcterms:modified xsi:type="dcterms:W3CDTF">2020-01-14T17:52:00Z</dcterms:modified>
</cp:coreProperties>
</file>