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AA" w:rsidRDefault="003963B1">
      <w:r w:rsidRPr="00F35F97">
        <w:rPr>
          <w:color w:val="000000"/>
          <w:sz w:val="24"/>
        </w:rPr>
        <w:t xml:space="preserve">На сколько увеличиться средняя кинетическая энергия поступательного движения молекул одноатомного газа после его нагревания  от </w:t>
      </w:r>
      <w:r>
        <w:rPr>
          <w:color w:val="000000"/>
          <w:sz w:val="24"/>
        </w:rPr>
        <w:t>0</w:t>
      </w:r>
      <w:r>
        <w:rPr>
          <w:color w:val="000000"/>
          <w:sz w:val="24"/>
          <w:vertAlign w:val="superscript"/>
        </w:rPr>
        <w:t>о</w:t>
      </w:r>
      <w:proofErr w:type="gramStart"/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С</w:t>
      </w:r>
      <w:proofErr w:type="gramEnd"/>
      <w:r w:rsidRPr="00F35F97">
        <w:rPr>
          <w:color w:val="000000"/>
          <w:sz w:val="24"/>
        </w:rPr>
        <w:t xml:space="preserve"> до</w:t>
      </w:r>
      <w:r>
        <w:rPr>
          <w:color w:val="000000"/>
          <w:sz w:val="24"/>
        </w:rPr>
        <w:t xml:space="preserve"> 100</w:t>
      </w:r>
      <w:r>
        <w:rPr>
          <w:color w:val="000000"/>
          <w:sz w:val="24"/>
          <w:vertAlign w:val="superscript"/>
        </w:rPr>
        <w:t>о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С</w:t>
      </w:r>
      <w:r w:rsidRPr="00F35F97">
        <w:rPr>
          <w:color w:val="000000"/>
          <w:sz w:val="24"/>
        </w:rPr>
        <w:t>?</w:t>
      </w:r>
    </w:p>
    <w:sectPr w:rsidR="008201AA" w:rsidSect="0082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63B1"/>
    <w:rsid w:val="003963B1"/>
    <w:rsid w:val="0082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2020-01-13T14:26:00Z</dcterms:created>
  <dcterms:modified xsi:type="dcterms:W3CDTF">2020-01-13T14:26:00Z</dcterms:modified>
</cp:coreProperties>
</file>