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2B" w:rsidRPr="00FA1734" w:rsidRDefault="00D3192B" w:rsidP="00D3192B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  <w:sz w:val="20"/>
          <w:szCs w:val="20"/>
        </w:rPr>
      </w:pPr>
      <w:r w:rsidRPr="00FA1734">
        <w:rPr>
          <w:rFonts w:asciiTheme="majorHAnsi" w:hAnsiTheme="majorHAnsi" w:cstheme="majorHAnsi"/>
          <w:sz w:val="32"/>
          <w:szCs w:val="32"/>
        </w:rPr>
        <w:t>Дистанционное обучение</w:t>
      </w:r>
    </w:p>
    <w:p w:rsidR="00D3192B" w:rsidRPr="00FA1734" w:rsidRDefault="00D3192B" w:rsidP="00D3192B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Направление «Информатика и вычислительная техника» </w:t>
      </w:r>
    </w:p>
    <w:p w:rsidR="00D3192B" w:rsidRDefault="00D3192B" w:rsidP="00D3192B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Профиль «Программное обеспечение средств вычислительной техники и автоматизированных систем»</w:t>
      </w:r>
    </w:p>
    <w:p w:rsidR="00D3192B" w:rsidRDefault="00D3192B" w:rsidP="00D3192B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Дисциплина «Специальные главы математического анализа»</w:t>
      </w:r>
    </w:p>
    <w:p w:rsidR="00D3192B" w:rsidRPr="00FA1734" w:rsidRDefault="00D3192B" w:rsidP="00D3192B">
      <w:pPr>
        <w:tabs>
          <w:tab w:val="left" w:pos="142"/>
        </w:tabs>
        <w:ind w:left="567" w:hanging="425"/>
        <w:jc w:val="center"/>
        <w:rPr>
          <w:rFonts w:asciiTheme="majorHAnsi" w:hAnsiTheme="majorHAnsi" w:cstheme="majorHAnsi"/>
        </w:rPr>
      </w:pPr>
    </w:p>
    <w:p w:rsidR="00D3192B" w:rsidRPr="00BD54DF" w:rsidRDefault="00D3192B" w:rsidP="00D3192B">
      <w:pPr>
        <w:ind w:left="567" w:hanging="567"/>
        <w:jc w:val="center"/>
        <w:rPr>
          <w:rFonts w:ascii="Monotype Corsiva" w:hAnsi="Monotype Corsiva" w:cs="Arial"/>
          <w:b/>
          <w:sz w:val="40"/>
          <w:szCs w:val="40"/>
        </w:rPr>
      </w:pPr>
      <w:r w:rsidRPr="00BD54DF">
        <w:rPr>
          <w:rFonts w:ascii="Monotype Corsiva" w:hAnsi="Monotype Corsiva" w:cs="Arial"/>
          <w:b/>
          <w:sz w:val="40"/>
          <w:szCs w:val="40"/>
        </w:rPr>
        <w:t>Билет № 3</w:t>
      </w:r>
    </w:p>
    <w:p w:rsidR="00D3192B" w:rsidRPr="009311C8" w:rsidRDefault="00D3192B" w:rsidP="00D3192B">
      <w:pPr>
        <w:ind w:left="567" w:hanging="567"/>
        <w:rPr>
          <w:rFonts w:ascii="Arial" w:hAnsi="Arial" w:cs="Arial"/>
          <w:sz w:val="28"/>
          <w:szCs w:val="28"/>
        </w:rPr>
      </w:pPr>
    </w:p>
    <w:p w:rsidR="00D3192B" w:rsidRPr="00B214CA" w:rsidRDefault="00D3192B" w:rsidP="00D3192B">
      <w:pPr>
        <w:pStyle w:val="a5"/>
        <w:numPr>
          <w:ilvl w:val="0"/>
          <w:numId w:val="4"/>
        </w:numPr>
        <w:spacing w:after="0" w:line="240" w:lineRule="auto"/>
        <w:rPr>
          <w:rFonts w:ascii="Arial" w:hAnsi="Arial" w:cs="Arial"/>
          <w:position w:val="-12"/>
          <w:sz w:val="28"/>
          <w:szCs w:val="28"/>
        </w:rPr>
      </w:pPr>
      <w:r w:rsidRPr="009311C8">
        <w:rPr>
          <w:rFonts w:ascii="Arial" w:hAnsi="Arial" w:cs="Arial"/>
          <w:sz w:val="28"/>
          <w:szCs w:val="28"/>
        </w:rPr>
        <w:t>Линейные дифференциальные уравнения 2-го порядка с</w:t>
      </w:r>
      <w:r w:rsidRPr="009311C8">
        <w:rPr>
          <w:rFonts w:ascii="Arial" w:hAnsi="Arial" w:cs="Arial"/>
          <w:color w:val="000000"/>
          <w:sz w:val="28"/>
          <w:szCs w:val="28"/>
        </w:rPr>
        <w:t xml:space="preserve"> постоянными коэффициентами без правой части. Характеристическое уравнение. Структура общего решения</w:t>
      </w:r>
    </w:p>
    <w:p w:rsidR="00D3192B" w:rsidRPr="009311C8" w:rsidRDefault="00D3192B" w:rsidP="00D3192B">
      <w:pPr>
        <w:pStyle w:val="a5"/>
        <w:spacing w:after="0" w:line="240" w:lineRule="auto"/>
        <w:rPr>
          <w:rFonts w:ascii="Arial" w:hAnsi="Arial" w:cs="Arial"/>
          <w:position w:val="-12"/>
          <w:sz w:val="28"/>
          <w:szCs w:val="28"/>
        </w:rPr>
      </w:pPr>
    </w:p>
    <w:p w:rsidR="00D3192B" w:rsidRPr="009311C8" w:rsidRDefault="00D3192B" w:rsidP="00D3192B">
      <w:pPr>
        <w:pStyle w:val="a3"/>
        <w:numPr>
          <w:ilvl w:val="0"/>
          <w:numId w:val="4"/>
        </w:numPr>
        <w:jc w:val="left"/>
        <w:rPr>
          <w:rFonts w:ascii="Arial" w:hAnsi="Arial" w:cs="Arial"/>
          <w:position w:val="-12"/>
          <w:szCs w:val="28"/>
        </w:rPr>
      </w:pPr>
      <w:r w:rsidRPr="009311C8">
        <w:rPr>
          <w:rFonts w:ascii="Arial" w:hAnsi="Arial" w:cs="Arial"/>
          <w:position w:val="-12"/>
          <w:szCs w:val="28"/>
        </w:rPr>
        <w:t>Найти решение дифференциального уравнения, удовлетворяющего данному условию</w:t>
      </w:r>
    </w:p>
    <w:p w:rsidR="00D3192B" w:rsidRPr="009311C8" w:rsidRDefault="00D3192B" w:rsidP="00D3192B">
      <w:pPr>
        <w:pStyle w:val="a3"/>
        <w:ind w:left="720"/>
        <w:rPr>
          <w:rFonts w:ascii="Arial" w:hAnsi="Arial" w:cs="Arial"/>
          <w:position w:val="-12"/>
          <w:szCs w:val="28"/>
        </w:rPr>
      </w:pPr>
      <w:r w:rsidRPr="009311C8">
        <w:rPr>
          <w:rFonts w:ascii="Arial" w:hAnsi="Arial" w:cs="Arial"/>
          <w:position w:val="-34"/>
          <w:szCs w:val="28"/>
          <w:lang w:val="en-US"/>
        </w:rPr>
        <w:object w:dxaOrig="41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45pt" o:ole="" fillcolor="window">
            <v:imagedata r:id="rId5" o:title=""/>
          </v:shape>
          <o:OLEObject Type="Embed" ProgID="Equation.DSMT4" ShapeID="_x0000_i1025" DrawAspect="Content" ObjectID="_1588586467" r:id="rId6"/>
        </w:object>
      </w:r>
    </w:p>
    <w:p w:rsidR="00D3192B" w:rsidRPr="009311C8" w:rsidRDefault="00D3192B" w:rsidP="00D3192B">
      <w:pPr>
        <w:pStyle w:val="a3"/>
        <w:ind w:left="567" w:hanging="567"/>
        <w:jc w:val="left"/>
        <w:rPr>
          <w:rFonts w:ascii="Arial" w:hAnsi="Arial" w:cs="Arial"/>
          <w:position w:val="-12"/>
          <w:szCs w:val="28"/>
        </w:rPr>
      </w:pPr>
    </w:p>
    <w:p w:rsidR="00D3192B" w:rsidRPr="009311C8" w:rsidRDefault="00D3192B" w:rsidP="00D3192B">
      <w:pPr>
        <w:pStyle w:val="a3"/>
        <w:numPr>
          <w:ilvl w:val="0"/>
          <w:numId w:val="4"/>
        </w:numPr>
        <w:jc w:val="left"/>
        <w:rPr>
          <w:rFonts w:ascii="Arial" w:hAnsi="Arial" w:cs="Arial"/>
          <w:szCs w:val="28"/>
        </w:rPr>
      </w:pPr>
      <w:r w:rsidRPr="009311C8">
        <w:rPr>
          <w:rFonts w:ascii="Arial" w:hAnsi="Arial" w:cs="Arial"/>
          <w:position w:val="-12"/>
          <w:szCs w:val="28"/>
        </w:rPr>
        <w:t xml:space="preserve"> Найти общее решение дифференциального уравнения</w:t>
      </w:r>
    </w:p>
    <w:p w:rsidR="00D3192B" w:rsidRDefault="00D3192B" w:rsidP="00D3192B">
      <w:pPr>
        <w:pStyle w:val="a3"/>
        <w:ind w:left="720"/>
        <w:rPr>
          <w:rFonts w:ascii="Arial" w:hAnsi="Arial" w:cs="Arial"/>
          <w:position w:val="-12"/>
          <w:szCs w:val="28"/>
        </w:rPr>
      </w:pPr>
      <w:r w:rsidRPr="009311C8">
        <w:rPr>
          <w:rFonts w:ascii="Arial" w:hAnsi="Arial" w:cs="Arial"/>
          <w:position w:val="-12"/>
          <w:szCs w:val="28"/>
        </w:rPr>
        <w:object w:dxaOrig="3040" w:dyaOrig="499">
          <v:shape id="_x0000_i1026" type="#_x0000_t75" style="width:150pt;height:25.5pt" o:ole="" fillcolor="window">
            <v:imagedata r:id="rId7" o:title=""/>
          </v:shape>
          <o:OLEObject Type="Embed" ProgID="Equation.DSMT4" ShapeID="_x0000_i1026" DrawAspect="Content" ObjectID="_1588586468" r:id="rId8"/>
        </w:object>
      </w:r>
    </w:p>
    <w:p w:rsidR="00D3192B" w:rsidRPr="009311C8" w:rsidRDefault="00D3192B" w:rsidP="00D3192B">
      <w:pPr>
        <w:pStyle w:val="a3"/>
        <w:ind w:left="720"/>
        <w:rPr>
          <w:rFonts w:ascii="Arial" w:hAnsi="Arial" w:cs="Arial"/>
          <w:position w:val="-12"/>
          <w:szCs w:val="28"/>
        </w:rPr>
      </w:pPr>
    </w:p>
    <w:p w:rsidR="00D3192B" w:rsidRPr="009311C8" w:rsidRDefault="00D3192B" w:rsidP="00D3192B">
      <w:pPr>
        <w:pStyle w:val="a5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9311C8">
        <w:rPr>
          <w:rFonts w:ascii="Arial" w:hAnsi="Arial" w:cs="Arial"/>
          <w:sz w:val="28"/>
          <w:szCs w:val="28"/>
        </w:rPr>
        <w:t xml:space="preserve"> Найти изображение оригинала </w:t>
      </w:r>
    </w:p>
    <w:p w:rsidR="00D3192B" w:rsidRPr="009311C8" w:rsidRDefault="00D3192B" w:rsidP="00D3192B">
      <w:pPr>
        <w:pStyle w:val="a5"/>
        <w:ind w:left="567"/>
        <w:jc w:val="center"/>
        <w:rPr>
          <w:rFonts w:ascii="Arial" w:hAnsi="Arial" w:cs="Arial"/>
          <w:sz w:val="28"/>
          <w:szCs w:val="28"/>
        </w:rPr>
      </w:pPr>
      <w:r w:rsidRPr="009311C8">
        <w:rPr>
          <w:rFonts w:ascii="Arial" w:hAnsi="Arial" w:cs="Arial"/>
          <w:sz w:val="28"/>
          <w:szCs w:val="28"/>
        </w:rPr>
        <w:object w:dxaOrig="1540" w:dyaOrig="760">
          <v:shape id="_x0000_i1027" type="#_x0000_t75" style="width:96pt;height:47.25pt" o:ole="">
            <v:imagedata r:id="rId9" o:title=""/>
          </v:shape>
          <o:OLEObject Type="Embed" ProgID="Equation.DSMT4" ShapeID="_x0000_i1027" DrawAspect="Content" ObjectID="_1588586469" r:id="rId10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1688"/>
        <w:gridCol w:w="2136"/>
        <w:gridCol w:w="1358"/>
        <w:gridCol w:w="1471"/>
      </w:tblGrid>
      <w:tr w:rsidR="008348EE" w:rsidRPr="003279A7" w:rsidTr="008348EE">
        <w:tc>
          <w:tcPr>
            <w:tcW w:w="0" w:type="auto"/>
          </w:tcPr>
          <w:p w:rsidR="008348EE" w:rsidRPr="003279A7" w:rsidRDefault="008348EE" w:rsidP="000A01BD">
            <w:pPr>
              <w:ind w:hanging="8"/>
              <w:rPr>
                <w:rFonts w:cs="Calibri"/>
                <w:noProof/>
                <w:color w:val="000000"/>
              </w:rPr>
            </w:pPr>
            <w:r w:rsidRPr="003279A7">
              <w:rPr>
                <w:rFonts w:cs="Calibri"/>
                <w:noProof/>
                <w:color w:val="000000"/>
                <w:position w:val="-12"/>
              </w:rPr>
              <w:object w:dxaOrig="2320" w:dyaOrig="380">
                <v:shape id="_x0000_i5677" type="#_x0000_t75" style="width:116.25pt;height:18.75pt" o:ole="">
                  <v:imagedata r:id="rId11" o:title=""/>
                </v:shape>
                <o:OLEObject Type="Embed" ProgID="Equation.DSMT4" ShapeID="_x0000_i5677" DrawAspect="Content" ObjectID="_1588586470" r:id="rId12"/>
              </w:object>
            </w:r>
            <w:r w:rsidRPr="003279A7">
              <w:rPr>
                <w:rFonts w:cs="Calibri"/>
                <w:noProof/>
                <w:color w:val="000000"/>
              </w:rPr>
              <w:t>.</w:t>
            </w:r>
            <w:r w:rsidRPr="003279A7">
              <w:rPr>
                <w:rFonts w:cs="Calibri"/>
                <w:noProof/>
                <w:color w:val="000000"/>
                <w:position w:val="-12"/>
              </w:rPr>
              <w:object w:dxaOrig="999" w:dyaOrig="380">
                <v:shape id="_x0000_i5678" type="#_x0000_t75" style="width:50.25pt;height:18.75pt" o:ole="">
                  <v:imagedata r:id="rId13" o:title=""/>
                </v:shape>
                <o:OLEObject Type="Embed" ProgID="Equation.DSMT4" ShapeID="_x0000_i5678" DrawAspect="Content" ObjectID="_1588586471" r:id="rId14"/>
              </w:object>
            </w:r>
            <w:r w:rsidRPr="003279A7">
              <w:rPr>
                <w:rFonts w:cs="Calibri"/>
                <w:noProof/>
                <w:color w:val="000000"/>
              </w:rPr>
              <w:t xml:space="preserve"> Найти </w:t>
            </w:r>
            <w:r w:rsidRPr="003279A7">
              <w:rPr>
                <w:rFonts w:cs="Calibri"/>
                <w:noProof/>
                <w:color w:val="000000"/>
                <w:position w:val="-12"/>
              </w:rPr>
              <w:object w:dxaOrig="560" w:dyaOrig="380">
                <v:shape id="_x0000_i5679" type="#_x0000_t75" style="width:27.75pt;height:18.75pt" o:ole="">
                  <v:imagedata r:id="rId15" o:title=""/>
                </v:shape>
                <o:OLEObject Type="Embed" ProgID="Equation.DSMT4" ShapeID="_x0000_i5679" DrawAspect="Content" ObjectID="_1588586472" r:id="rId16"/>
              </w:object>
            </w:r>
            <w:r w:rsidRPr="003279A7">
              <w:rPr>
                <w:rFonts w:cs="Calibri"/>
                <w:noProof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48EE" w:rsidRPr="003279A7" w:rsidRDefault="008348EE" w:rsidP="008348EE">
            <w:pPr>
              <w:ind w:firstLine="33"/>
              <w:jc w:val="center"/>
              <w:rPr>
                <w:rFonts w:cs="Calibri"/>
                <w:color w:val="000000"/>
              </w:rPr>
            </w:pPr>
            <w:r w:rsidRPr="003279A7">
              <w:rPr>
                <w:rFonts w:cs="Calibri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48EE" w:rsidRPr="003279A7" w:rsidRDefault="008348EE" w:rsidP="000A01BD">
            <w:pPr>
              <w:ind w:firstLine="34"/>
              <w:jc w:val="center"/>
              <w:rPr>
                <w:rFonts w:cs="Calibri"/>
                <w:color w:val="000000"/>
                <w:lang w:val="en-US"/>
              </w:rPr>
            </w:pPr>
            <w:r w:rsidRPr="003279A7">
              <w:rPr>
                <w:rFonts w:cs="Calibri"/>
                <w:color w:val="000000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 w:rsidR="008348EE" w:rsidRPr="003279A7" w:rsidRDefault="008348EE" w:rsidP="000A01BD">
            <w:pPr>
              <w:ind w:firstLine="34"/>
              <w:jc w:val="center"/>
              <w:rPr>
                <w:rFonts w:cs="Calibri"/>
                <w:color w:val="000000"/>
                <w:lang w:val="en-US"/>
              </w:rPr>
            </w:pPr>
            <w:r w:rsidRPr="003279A7">
              <w:rPr>
                <w:rFonts w:cs="Calibri"/>
                <w:color w:val="000000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48EE" w:rsidRPr="003279A7" w:rsidRDefault="008348EE" w:rsidP="000A01BD">
            <w:pPr>
              <w:ind w:firstLine="33"/>
              <w:jc w:val="center"/>
              <w:rPr>
                <w:rFonts w:cs="Calibri"/>
                <w:color w:val="000000"/>
                <w:lang w:val="en-US"/>
              </w:rPr>
            </w:pPr>
            <w:r w:rsidRPr="003279A7">
              <w:rPr>
                <w:rFonts w:cs="Calibri"/>
                <w:color w:val="000000"/>
                <w:lang w:val="en-US"/>
              </w:rPr>
              <w:t>0</w:t>
            </w:r>
          </w:p>
        </w:tc>
      </w:tr>
      <w:tr w:rsidR="008348EE" w:rsidRPr="003279A7" w:rsidTr="008348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E" w:rsidRPr="003279A7" w:rsidRDefault="008348EE" w:rsidP="000A01BD">
            <w:pPr>
              <w:ind w:hanging="8"/>
              <w:rPr>
                <w:rFonts w:cs="Calibri"/>
                <w:noProof/>
                <w:color w:val="000000"/>
              </w:rPr>
            </w:pPr>
            <w:r w:rsidRPr="003279A7">
              <w:rPr>
                <w:rFonts w:cs="Calibri"/>
                <w:noProof/>
                <w:color w:val="000000"/>
              </w:rPr>
              <w:t xml:space="preserve">Найти общее решение </w:t>
            </w:r>
            <w:r w:rsidRPr="008348EE">
              <w:rPr>
                <w:rFonts w:cs="Calibri"/>
                <w:noProof/>
                <w:color w:val="000000"/>
              </w:rPr>
              <w:object w:dxaOrig="1900" w:dyaOrig="380">
                <v:shape id="_x0000_i5680" type="#_x0000_t75" style="width:95.25pt;height:18.75pt" o:ole="">
                  <v:imagedata r:id="rId17" o:title=""/>
                </v:shape>
                <o:OLEObject Type="Embed" ProgID="Equation.DSMT4" ShapeID="_x0000_i5680" DrawAspect="Content" ObjectID="_1588586473" r:id="rId18"/>
              </w:object>
            </w:r>
            <w:r w:rsidRPr="003279A7">
              <w:rPr>
                <w:rFonts w:cs="Calibri"/>
                <w:noProof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EE" w:rsidRPr="003279A7" w:rsidRDefault="008348EE" w:rsidP="000A01BD">
            <w:pPr>
              <w:ind w:firstLine="33"/>
              <w:jc w:val="center"/>
              <w:rPr>
                <w:rFonts w:cs="Calibri"/>
                <w:color w:val="000000"/>
              </w:rPr>
            </w:pPr>
            <w:r w:rsidRPr="008348EE">
              <w:rPr>
                <w:rFonts w:cs="Calibri"/>
                <w:color w:val="000000"/>
                <w:position w:val="-32"/>
              </w:rPr>
              <w:object w:dxaOrig="1200" w:dyaOrig="760">
                <v:shape id="_x0000_i5722" type="#_x0000_t75" style="width:1in;height:45.75pt" o:ole="">
                  <v:imagedata r:id="rId19" o:title=""/>
                </v:shape>
                <o:OLEObject Type="Embed" ProgID="Equation.DSMT4" ShapeID="_x0000_i5722" DrawAspect="Content" ObjectID="_1588586474" r:id="rId20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EE" w:rsidRPr="008348EE" w:rsidRDefault="008348EE" w:rsidP="000A01BD">
            <w:pPr>
              <w:ind w:firstLine="34"/>
              <w:jc w:val="center"/>
              <w:rPr>
                <w:rFonts w:cs="Calibri"/>
                <w:color w:val="000000"/>
                <w:lang w:val="en-US"/>
              </w:rPr>
            </w:pPr>
            <w:r w:rsidRPr="003279A7">
              <w:rPr>
                <w:rFonts w:cs="Calibri"/>
                <w:color w:val="000000"/>
                <w:position w:val="-36"/>
              </w:rPr>
              <w:object w:dxaOrig="2140" w:dyaOrig="859">
                <v:shape id="_x0000_i5733" type="#_x0000_t75" style="width:94.5pt;height:37.5pt" o:ole="">
                  <v:imagedata r:id="rId21" o:title=""/>
                </v:shape>
                <o:OLEObject Type="Embed" ProgID="Equation.3" ShapeID="_x0000_i5733" DrawAspect="Content" ObjectID="_1588586475" r:id="rId22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EE" w:rsidRPr="008348EE" w:rsidRDefault="008348EE" w:rsidP="000A01BD">
            <w:pPr>
              <w:ind w:firstLine="34"/>
              <w:jc w:val="center"/>
              <w:rPr>
                <w:rFonts w:cs="Calibri"/>
                <w:color w:val="000000"/>
                <w:lang w:val="en-US"/>
              </w:rPr>
            </w:pPr>
            <w:r w:rsidRPr="008348EE">
              <w:rPr>
                <w:rFonts w:cs="Calibri"/>
                <w:color w:val="000000"/>
                <w:position w:val="-38"/>
                <w:lang w:val="en-US"/>
              </w:rPr>
              <w:object w:dxaOrig="1200" w:dyaOrig="900">
                <v:shape id="_x0000_i5720" type="#_x0000_t75" style="width:55.5pt;height:41.25pt" o:ole="">
                  <v:imagedata r:id="rId23" o:title=""/>
                </v:shape>
                <o:OLEObject Type="Embed" ProgID="Equation.DSMT4" ShapeID="_x0000_i5720" DrawAspect="Content" ObjectID="_1588586476" r:id="rId24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EE" w:rsidRPr="008348EE" w:rsidRDefault="008348EE" w:rsidP="000A01BD">
            <w:pPr>
              <w:ind w:firstLine="33"/>
              <w:jc w:val="center"/>
              <w:rPr>
                <w:rFonts w:cs="Calibri"/>
                <w:color w:val="000000"/>
                <w:lang w:val="en-US"/>
              </w:rPr>
            </w:pPr>
            <w:r w:rsidRPr="008348EE">
              <w:rPr>
                <w:rFonts w:cs="Calibri"/>
                <w:color w:val="000000"/>
                <w:position w:val="-38"/>
                <w:lang w:val="en-US"/>
              </w:rPr>
              <w:object w:dxaOrig="1300" w:dyaOrig="900">
                <v:shape id="_x0000_i5718" type="#_x0000_t75" style="width:60.75pt;height:42pt" o:ole="">
                  <v:imagedata r:id="rId25" o:title=""/>
                </v:shape>
                <o:OLEObject Type="Embed" ProgID="Equation.DSMT4" ShapeID="_x0000_i5718" DrawAspect="Content" ObjectID="_1588586477" r:id="rId26"/>
              </w:object>
            </w:r>
          </w:p>
        </w:tc>
      </w:tr>
      <w:tr w:rsidR="008348EE" w:rsidRPr="003279A7" w:rsidTr="008348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E" w:rsidRPr="003279A7" w:rsidRDefault="008348EE" w:rsidP="000A01BD">
            <w:pPr>
              <w:ind w:hanging="8"/>
              <w:rPr>
                <w:rFonts w:cs="Calibri"/>
                <w:noProof/>
                <w:color w:val="000000"/>
              </w:rPr>
            </w:pPr>
            <w:r w:rsidRPr="008348EE">
              <w:rPr>
                <w:rFonts w:cs="Calibri"/>
                <w:noProof/>
                <w:color w:val="000000"/>
              </w:rPr>
              <w:object w:dxaOrig="2420" w:dyaOrig="460">
                <v:shape id="_x0000_i5685" type="#_x0000_t75" style="width:120.75pt;height:23.25pt" o:ole="">
                  <v:imagedata r:id="rId27" o:title=""/>
                </v:shape>
                <o:OLEObject Type="Embed" ProgID="Equation.DSMT4" ShapeID="_x0000_i5685" DrawAspect="Content" ObjectID="_1588586478" r:id="rId28"/>
              </w:object>
            </w:r>
            <w:r w:rsidRPr="003279A7">
              <w:rPr>
                <w:rFonts w:cs="Calibri"/>
                <w:noProof/>
                <w:color w:val="000000"/>
              </w:rPr>
              <w:t>.</w:t>
            </w:r>
          </w:p>
          <w:p w:rsidR="008348EE" w:rsidRPr="003279A7" w:rsidRDefault="008348EE" w:rsidP="000A01BD">
            <w:pPr>
              <w:ind w:hanging="8"/>
              <w:rPr>
                <w:rFonts w:cs="Calibri"/>
                <w:noProof/>
                <w:color w:val="000000"/>
              </w:rPr>
            </w:pPr>
            <w:r w:rsidRPr="003279A7">
              <w:rPr>
                <w:rFonts w:cs="Calibri"/>
                <w:noProof/>
                <w:color w:val="000000"/>
              </w:rPr>
              <w:t xml:space="preserve"> Найти </w:t>
            </w:r>
            <w:r w:rsidRPr="008348EE">
              <w:rPr>
                <w:rFonts w:cs="Calibri"/>
                <w:noProof/>
                <w:color w:val="000000"/>
              </w:rPr>
              <w:object w:dxaOrig="600" w:dyaOrig="380">
                <v:shape id="_x0000_i5686" type="#_x0000_t75" style="width:30pt;height:18.75pt" o:ole="">
                  <v:imagedata r:id="rId29" o:title=""/>
                </v:shape>
                <o:OLEObject Type="Embed" ProgID="Equation.DSMT4" ShapeID="_x0000_i5686" DrawAspect="Content" ObjectID="_1588586479" r:id="rId30"/>
              </w:object>
            </w:r>
            <w:r w:rsidRPr="003279A7">
              <w:rPr>
                <w:rFonts w:cs="Calibri"/>
                <w:noProof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EE" w:rsidRPr="008348EE" w:rsidRDefault="008348EE" w:rsidP="000A01BD">
            <w:pPr>
              <w:ind w:firstLine="33"/>
              <w:jc w:val="center"/>
              <w:rPr>
                <w:rFonts w:cs="Calibri"/>
                <w:color w:val="000000"/>
              </w:rPr>
            </w:pPr>
            <w:r w:rsidRPr="008348EE">
              <w:rPr>
                <w:rFonts w:cs="Calibri"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EE" w:rsidRPr="003279A7" w:rsidRDefault="008348EE" w:rsidP="000A01BD">
            <w:pPr>
              <w:ind w:firstLine="34"/>
              <w:jc w:val="center"/>
              <w:rPr>
                <w:rFonts w:cs="Calibri"/>
                <w:color w:val="000000"/>
                <w:lang w:val="en-US"/>
              </w:rPr>
            </w:pPr>
            <w:r w:rsidRPr="003279A7">
              <w:rPr>
                <w:rFonts w:cs="Calibri"/>
                <w:color w:val="000000"/>
                <w:lang w:val="en-US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EE" w:rsidRPr="003279A7" w:rsidRDefault="008348EE" w:rsidP="000A01BD">
            <w:pPr>
              <w:ind w:firstLine="34"/>
              <w:jc w:val="center"/>
              <w:rPr>
                <w:rFonts w:cs="Calibri"/>
                <w:color w:val="000000"/>
                <w:lang w:val="en-US"/>
              </w:rPr>
            </w:pPr>
            <w:r w:rsidRPr="003279A7">
              <w:rPr>
                <w:rFonts w:cs="Calibri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EE" w:rsidRPr="008348EE" w:rsidRDefault="008348EE" w:rsidP="000A01BD">
            <w:pPr>
              <w:ind w:firstLine="33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</w:tbl>
    <w:p w:rsidR="00393672" w:rsidRPr="00D3192B" w:rsidRDefault="00393672" w:rsidP="00D3192B">
      <w:pPr>
        <w:tabs>
          <w:tab w:val="left" w:pos="142"/>
        </w:tabs>
        <w:ind w:right="251"/>
        <w:rPr>
          <w:rFonts w:ascii="Arial" w:hAnsi="Arial" w:cs="Arial"/>
          <w:sz w:val="28"/>
          <w:szCs w:val="28"/>
        </w:rPr>
      </w:pPr>
    </w:p>
    <w:sectPr w:rsidR="00393672" w:rsidRPr="00D3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8CB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4B85"/>
    <w:multiLevelType w:val="hybridMultilevel"/>
    <w:tmpl w:val="F122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86142"/>
    <w:multiLevelType w:val="hybridMultilevel"/>
    <w:tmpl w:val="EFAAF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5739"/>
    <w:multiLevelType w:val="hybridMultilevel"/>
    <w:tmpl w:val="B82AD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B029A"/>
    <w:multiLevelType w:val="hybridMultilevel"/>
    <w:tmpl w:val="B6D2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D34D7"/>
    <w:multiLevelType w:val="hybridMultilevel"/>
    <w:tmpl w:val="B530A4DC"/>
    <w:lvl w:ilvl="0" w:tplc="F39A1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D1C62"/>
    <w:multiLevelType w:val="hybridMultilevel"/>
    <w:tmpl w:val="02747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3623D"/>
    <w:multiLevelType w:val="hybridMultilevel"/>
    <w:tmpl w:val="2AA6A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927F4"/>
    <w:multiLevelType w:val="hybridMultilevel"/>
    <w:tmpl w:val="E884C54C"/>
    <w:lvl w:ilvl="0" w:tplc="3542A854">
      <w:start w:val="1"/>
      <w:numFmt w:val="decimal"/>
      <w:lvlText w:val="%1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62"/>
    <w:rsid w:val="00393672"/>
    <w:rsid w:val="003E556E"/>
    <w:rsid w:val="008348EE"/>
    <w:rsid w:val="00D3192B"/>
    <w:rsid w:val="00E4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94BC"/>
  <w15:chartTrackingRefBased/>
  <w15:docId w15:val="{4181F805-9BE7-483F-BA02-A2978002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192B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D319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319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2018-05-23T05:51:00Z</dcterms:created>
  <dcterms:modified xsi:type="dcterms:W3CDTF">2018-05-23T06:12:00Z</dcterms:modified>
</cp:coreProperties>
</file>