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5" w:rsidRDefault="00D17075" w:rsidP="00D17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75" w:rsidRDefault="00D17075" w:rsidP="00D17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p w:rsidR="00D17075" w:rsidRDefault="00D17075" w:rsidP="00D17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75" w:rsidRPr="00D17075" w:rsidRDefault="00D17075" w:rsidP="00D17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75" w:rsidRPr="00D17075" w:rsidRDefault="00D17075" w:rsidP="00D1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5">
        <w:rPr>
          <w:rFonts w:ascii="Times New Roman" w:hAnsi="Times New Roman" w:cs="Times New Roman"/>
          <w:sz w:val="28"/>
          <w:szCs w:val="28"/>
        </w:rPr>
        <w:t>Дайте прогноз изменениям конкурентоспособности предприятий, отрасли и региона в условиях экономического роста в национальной экономике.</w:t>
      </w:r>
    </w:p>
    <w:p w:rsidR="00D17075" w:rsidRPr="00D17075" w:rsidRDefault="00D17075" w:rsidP="00D17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75" w:rsidRPr="00D17075" w:rsidRDefault="00D17075" w:rsidP="00D1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075">
        <w:rPr>
          <w:rFonts w:ascii="Times New Roman" w:hAnsi="Times New Roman" w:cs="Times New Roman"/>
          <w:sz w:val="28"/>
          <w:szCs w:val="28"/>
        </w:rPr>
        <w:t xml:space="preserve">Поясните особенности анализа взаимодействия систем управления и </w:t>
      </w:r>
      <w:proofErr w:type="spellStart"/>
      <w:r w:rsidRPr="00D17075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7075">
        <w:rPr>
          <w:rFonts w:ascii="Times New Roman" w:hAnsi="Times New Roman" w:cs="Times New Roman"/>
          <w:sz w:val="28"/>
          <w:szCs w:val="28"/>
        </w:rPr>
        <w:t xml:space="preserve"> при разработке стратегии конкурентоспособности предприятия на примере российских фирм.</w:t>
      </w:r>
    </w:p>
    <w:p w:rsidR="00960BE6" w:rsidRDefault="00960BE6"/>
    <w:sectPr w:rsidR="0096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9BD"/>
    <w:multiLevelType w:val="hybridMultilevel"/>
    <w:tmpl w:val="29702136"/>
    <w:lvl w:ilvl="0" w:tplc="E8549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D"/>
    <w:rsid w:val="00960BE6"/>
    <w:rsid w:val="00D17075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BF7"/>
  <w15:chartTrackingRefBased/>
  <w15:docId w15:val="{453EE702-372B-49B0-95E2-3F54D350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2020-01-09T14:29:00Z</dcterms:created>
  <dcterms:modified xsi:type="dcterms:W3CDTF">2020-01-09T14:30:00Z</dcterms:modified>
</cp:coreProperties>
</file>