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63" w:rsidRPr="00ED4254" w:rsidRDefault="00646163" w:rsidP="00646163">
      <w:pPr>
        <w:rPr>
          <w:rFonts w:ascii="Calibri" w:eastAsia="Calibri" w:hAnsi="Calibri" w:cs="Times New Roman"/>
          <w:szCs w:val="16"/>
        </w:rPr>
      </w:pPr>
      <w:r>
        <w:rPr>
          <w:rFonts w:ascii="Calibri" w:eastAsia="Calibri" w:hAnsi="Calibri" w:cs="Times New Roman"/>
          <w:szCs w:val="16"/>
        </w:rPr>
        <w:t>Паровой молот массой 10т свободно падает с высоты 2,5м на железную болванку массой 200кг. На нагревание болванки идет 30% количества теплоты, выделенной при ударах. Сколько раз падал молот, если температура болванки поднялась на 20</w:t>
      </w:r>
      <w:r>
        <w:rPr>
          <w:rFonts w:ascii="Calibri" w:eastAsia="Calibri" w:hAnsi="Calibri" w:cs="Times New Roman"/>
          <w:szCs w:val="16"/>
          <w:vertAlign w:val="superscript"/>
        </w:rPr>
        <w:t>0</w:t>
      </w:r>
      <w:r>
        <w:rPr>
          <w:rFonts w:ascii="Calibri" w:eastAsia="Calibri" w:hAnsi="Calibri" w:cs="Times New Roman"/>
          <w:szCs w:val="16"/>
        </w:rPr>
        <w:t>С?</w:t>
      </w:r>
    </w:p>
    <w:p w:rsidR="00B17CBD" w:rsidRDefault="00B17CBD"/>
    <w:sectPr w:rsidR="00B17CBD" w:rsidSect="00B1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6163"/>
    <w:rsid w:val="00646163"/>
    <w:rsid w:val="00B1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2020-01-09T13:35:00Z</dcterms:created>
  <dcterms:modified xsi:type="dcterms:W3CDTF">2020-01-09T13:35:00Z</dcterms:modified>
</cp:coreProperties>
</file>