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53" w:rsidRPr="00EC363A" w:rsidRDefault="005A4F53" w:rsidP="00EC363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63A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792256" w:rsidRPr="00EC363A" w:rsidRDefault="00EC363A" w:rsidP="00EC36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792256" w:rsidRPr="00EC363A">
        <w:rPr>
          <w:rFonts w:ascii="Times New Roman" w:hAnsi="Times New Roman" w:cs="Times New Roman"/>
          <w:b/>
          <w:sz w:val="28"/>
          <w:szCs w:val="28"/>
        </w:rPr>
        <w:t xml:space="preserve">Уважаемый слушатель, в качестве зачетного задания вам предложен анализ </w:t>
      </w:r>
      <w:proofErr w:type="spellStart"/>
      <w:r w:rsidR="005A4F53" w:rsidRPr="00EC363A">
        <w:rPr>
          <w:rFonts w:ascii="Times New Roman" w:hAnsi="Times New Roman" w:cs="Times New Roman"/>
          <w:b/>
          <w:sz w:val="28"/>
          <w:szCs w:val="28"/>
        </w:rPr>
        <w:t>имиджевых</w:t>
      </w:r>
      <w:proofErr w:type="spellEnd"/>
      <w:r w:rsidR="005A4F53" w:rsidRPr="00EC363A">
        <w:rPr>
          <w:rFonts w:ascii="Times New Roman" w:hAnsi="Times New Roman" w:cs="Times New Roman"/>
          <w:b/>
          <w:sz w:val="28"/>
          <w:szCs w:val="28"/>
        </w:rPr>
        <w:t xml:space="preserve"> характеристик и </w:t>
      </w:r>
      <w:r w:rsidR="00792256" w:rsidRPr="00EC363A">
        <w:rPr>
          <w:rFonts w:ascii="Times New Roman" w:hAnsi="Times New Roman" w:cs="Times New Roman"/>
          <w:b/>
          <w:sz w:val="28"/>
          <w:szCs w:val="28"/>
        </w:rPr>
        <w:t>специфик</w:t>
      </w:r>
      <w:r w:rsidR="005A4F53" w:rsidRPr="00EC363A">
        <w:rPr>
          <w:rFonts w:ascii="Times New Roman" w:hAnsi="Times New Roman" w:cs="Times New Roman"/>
          <w:b/>
          <w:sz w:val="28"/>
          <w:szCs w:val="28"/>
        </w:rPr>
        <w:t>и</w:t>
      </w:r>
      <w:r w:rsidR="00792256" w:rsidRPr="00EC363A">
        <w:rPr>
          <w:rFonts w:ascii="Times New Roman" w:hAnsi="Times New Roman" w:cs="Times New Roman"/>
          <w:b/>
          <w:sz w:val="28"/>
          <w:szCs w:val="28"/>
        </w:rPr>
        <w:t xml:space="preserve"> невербальной коммуникации оратора</w:t>
      </w:r>
      <w:r w:rsidR="00792256" w:rsidRPr="00EC363A">
        <w:rPr>
          <w:rFonts w:ascii="Times New Roman" w:hAnsi="Times New Roman" w:cs="Times New Roman"/>
          <w:sz w:val="28"/>
          <w:szCs w:val="28"/>
        </w:rPr>
        <w:t xml:space="preserve"> –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 функций невербальной коммуникации (управления, подкрепления, манипуляции, замещения), средств невербальной коммуникации - </w:t>
      </w:r>
      <w:proofErr w:type="spellStart"/>
      <w:r w:rsidR="005A4F53" w:rsidRPr="00EC363A">
        <w:rPr>
          <w:rFonts w:ascii="Times New Roman" w:hAnsi="Times New Roman" w:cs="Times New Roman"/>
          <w:sz w:val="28"/>
          <w:szCs w:val="28"/>
        </w:rPr>
        <w:t>кинесики</w:t>
      </w:r>
      <w:proofErr w:type="spellEnd"/>
      <w:r w:rsidR="00792256" w:rsidRPr="00EC363A">
        <w:rPr>
          <w:rFonts w:ascii="Times New Roman" w:hAnsi="Times New Roman" w:cs="Times New Roman"/>
          <w:sz w:val="28"/>
          <w:szCs w:val="28"/>
        </w:rPr>
        <w:t xml:space="preserve"> </w:t>
      </w:r>
      <w:r w:rsidR="005A4F53" w:rsidRPr="00EC363A">
        <w:rPr>
          <w:rFonts w:ascii="Times New Roman" w:hAnsi="Times New Roman" w:cs="Times New Roman"/>
          <w:sz w:val="28"/>
          <w:szCs w:val="28"/>
        </w:rPr>
        <w:t>(</w:t>
      </w:r>
      <w:r w:rsidR="00792256" w:rsidRPr="00EC363A">
        <w:rPr>
          <w:rFonts w:ascii="Times New Roman" w:hAnsi="Times New Roman" w:cs="Times New Roman"/>
          <w:sz w:val="28"/>
          <w:szCs w:val="28"/>
        </w:rPr>
        <w:t>жесты, мимик</w:t>
      </w:r>
      <w:r w:rsidR="005A4F53" w:rsidRPr="00EC363A">
        <w:rPr>
          <w:rFonts w:ascii="Times New Roman" w:hAnsi="Times New Roman" w:cs="Times New Roman"/>
          <w:sz w:val="28"/>
          <w:szCs w:val="28"/>
        </w:rPr>
        <w:t>а</w:t>
      </w:r>
      <w:r w:rsidR="00792256" w:rsidRPr="00EC363A">
        <w:rPr>
          <w:rFonts w:ascii="Times New Roman" w:hAnsi="Times New Roman" w:cs="Times New Roman"/>
          <w:sz w:val="28"/>
          <w:szCs w:val="28"/>
        </w:rPr>
        <w:t>, визуальный контакт, поз</w:t>
      </w:r>
      <w:r w:rsidR="005A4F53" w:rsidRPr="00EC363A">
        <w:rPr>
          <w:rFonts w:ascii="Times New Roman" w:hAnsi="Times New Roman" w:cs="Times New Roman"/>
          <w:sz w:val="28"/>
          <w:szCs w:val="28"/>
        </w:rPr>
        <w:t>а</w:t>
      </w:r>
      <w:r w:rsidR="00792256" w:rsidRPr="00EC363A">
        <w:rPr>
          <w:rFonts w:ascii="Times New Roman" w:hAnsi="Times New Roman" w:cs="Times New Roman"/>
          <w:sz w:val="28"/>
          <w:szCs w:val="28"/>
        </w:rPr>
        <w:t>, походк</w:t>
      </w:r>
      <w:r w:rsidR="005A4F53" w:rsidRPr="00EC363A">
        <w:rPr>
          <w:rFonts w:ascii="Times New Roman" w:hAnsi="Times New Roman" w:cs="Times New Roman"/>
          <w:sz w:val="28"/>
          <w:szCs w:val="28"/>
        </w:rPr>
        <w:t>а)</w:t>
      </w:r>
      <w:r w:rsidR="00792256" w:rsidRPr="00EC363A">
        <w:rPr>
          <w:rFonts w:ascii="Times New Roman" w:hAnsi="Times New Roman" w:cs="Times New Roman"/>
          <w:sz w:val="28"/>
          <w:szCs w:val="28"/>
        </w:rPr>
        <w:t>, проксемически</w:t>
      </w:r>
      <w:r w:rsidR="005A4F53" w:rsidRPr="00EC363A">
        <w:rPr>
          <w:rFonts w:ascii="Times New Roman" w:hAnsi="Times New Roman" w:cs="Times New Roman"/>
          <w:sz w:val="28"/>
          <w:szCs w:val="28"/>
        </w:rPr>
        <w:t>х</w:t>
      </w:r>
      <w:r w:rsidR="00792256" w:rsidRPr="00EC363A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5A4F53" w:rsidRPr="00EC363A">
        <w:rPr>
          <w:rFonts w:ascii="Times New Roman" w:hAnsi="Times New Roman" w:cs="Times New Roman"/>
          <w:sz w:val="28"/>
          <w:szCs w:val="28"/>
        </w:rPr>
        <w:t>ов</w:t>
      </w:r>
      <w:r w:rsidR="00792256" w:rsidRPr="00EC363A">
        <w:rPr>
          <w:rFonts w:ascii="Times New Roman" w:hAnsi="Times New Roman" w:cs="Times New Roman"/>
          <w:sz w:val="28"/>
          <w:szCs w:val="28"/>
        </w:rPr>
        <w:t xml:space="preserve"> (ориентаци</w:t>
      </w:r>
      <w:r w:rsidR="005A4F53" w:rsidRPr="00EC363A">
        <w:rPr>
          <w:rFonts w:ascii="Times New Roman" w:hAnsi="Times New Roman" w:cs="Times New Roman"/>
          <w:sz w:val="28"/>
          <w:szCs w:val="28"/>
        </w:rPr>
        <w:t>я</w:t>
      </w:r>
      <w:r w:rsidR="00792256" w:rsidRPr="00EC363A">
        <w:rPr>
          <w:rFonts w:ascii="Times New Roman" w:hAnsi="Times New Roman" w:cs="Times New Roman"/>
          <w:sz w:val="28"/>
          <w:szCs w:val="28"/>
        </w:rPr>
        <w:t>, дистанци</w:t>
      </w:r>
      <w:r w:rsidR="005A4F53" w:rsidRPr="00EC363A">
        <w:rPr>
          <w:rFonts w:ascii="Times New Roman" w:hAnsi="Times New Roman" w:cs="Times New Roman"/>
          <w:sz w:val="28"/>
          <w:szCs w:val="28"/>
        </w:rPr>
        <w:t>я</w:t>
      </w:r>
      <w:r w:rsidR="00792256" w:rsidRPr="00EC363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92256" w:rsidRPr="00EC363A">
        <w:rPr>
          <w:rFonts w:ascii="Times New Roman" w:hAnsi="Times New Roman" w:cs="Times New Roman"/>
          <w:sz w:val="28"/>
          <w:szCs w:val="28"/>
        </w:rPr>
        <w:t>такесик</w:t>
      </w:r>
      <w:r w:rsidR="005A4F53" w:rsidRPr="00EC363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92256" w:rsidRPr="00EC363A">
        <w:rPr>
          <w:rFonts w:ascii="Times New Roman" w:hAnsi="Times New Roman" w:cs="Times New Roman"/>
          <w:sz w:val="28"/>
          <w:szCs w:val="28"/>
        </w:rPr>
        <w:t xml:space="preserve"> (прикосновения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 – рукопожатие, объятие, похлопывание, поцелуй</w:t>
      </w:r>
      <w:r w:rsidR="00792256" w:rsidRPr="00EC363A">
        <w:rPr>
          <w:rFonts w:ascii="Times New Roman" w:hAnsi="Times New Roman" w:cs="Times New Roman"/>
          <w:sz w:val="28"/>
          <w:szCs w:val="28"/>
        </w:rPr>
        <w:t>), просодик</w:t>
      </w:r>
      <w:r w:rsidR="005A4F53" w:rsidRPr="00EC363A">
        <w:rPr>
          <w:rFonts w:ascii="Times New Roman" w:hAnsi="Times New Roman" w:cs="Times New Roman"/>
          <w:sz w:val="28"/>
          <w:szCs w:val="28"/>
        </w:rPr>
        <w:t>и (интонация, смех, кашель, пауза, тембр, темп, громкость речи</w:t>
      </w:r>
      <w:r w:rsidR="00792256" w:rsidRPr="00EC363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92256" w:rsidRPr="00EC363A" w:rsidRDefault="00EC363A" w:rsidP="00EC36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Выбор</w:t>
      </w:r>
      <w:r w:rsidR="00792256" w:rsidRPr="00EC363A">
        <w:rPr>
          <w:rFonts w:ascii="Times New Roman" w:hAnsi="Times New Roman" w:cs="Times New Roman"/>
          <w:b/>
          <w:sz w:val="28"/>
          <w:szCs w:val="28"/>
        </w:rPr>
        <w:t xml:space="preserve">  персоналии (оратора), текста для анализа, - индивидуальный: это может быть политик, комментатор, </w:t>
      </w:r>
      <w:proofErr w:type="spellStart"/>
      <w:r w:rsidR="00792256" w:rsidRPr="00EC363A">
        <w:rPr>
          <w:rFonts w:ascii="Times New Roman" w:hAnsi="Times New Roman" w:cs="Times New Roman"/>
          <w:b/>
          <w:sz w:val="28"/>
          <w:szCs w:val="28"/>
        </w:rPr>
        <w:t>медиаперсона</w:t>
      </w:r>
      <w:proofErr w:type="spellEnd"/>
      <w:r w:rsidR="00792256" w:rsidRPr="00EC363A">
        <w:rPr>
          <w:rFonts w:ascii="Times New Roman" w:hAnsi="Times New Roman" w:cs="Times New Roman"/>
          <w:b/>
          <w:sz w:val="28"/>
          <w:szCs w:val="28"/>
        </w:rPr>
        <w:t>, герой фильма, художественного произведения, в качестве текста можно выбирать фрагменты интервью, публичных выступлений, реплики диалогов и т.д.</w:t>
      </w:r>
      <w:proofErr w:type="gramEnd"/>
    </w:p>
    <w:p w:rsidR="005A4F53" w:rsidRPr="00EC363A" w:rsidRDefault="005A4F53" w:rsidP="00EC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56" w:rsidRDefault="00792256" w:rsidP="00EC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63A">
        <w:rPr>
          <w:rFonts w:ascii="Times New Roman" w:hAnsi="Times New Roman" w:cs="Times New Roman"/>
          <w:sz w:val="28"/>
          <w:szCs w:val="28"/>
        </w:rPr>
        <w:t>ОБРАЗЕЦ ВЫПОЛНЕНИЯ ЗАЧЕТНОГО ЗАДАНИЯ</w:t>
      </w:r>
    </w:p>
    <w:p w:rsidR="00EC363A" w:rsidRPr="00EC363A" w:rsidRDefault="00EC363A" w:rsidP="00EC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 и специфики невербальной коммуникации </w:t>
      </w:r>
      <w:proofErr w:type="spellStart"/>
      <w:r w:rsidRPr="00EC363A">
        <w:rPr>
          <w:rFonts w:ascii="Times New Roman" w:hAnsi="Times New Roman" w:cs="Times New Roman"/>
          <w:b/>
          <w:bCs/>
          <w:sz w:val="28"/>
          <w:szCs w:val="28"/>
        </w:rPr>
        <w:t>Mr</w:t>
      </w:r>
      <w:proofErr w:type="spellEnd"/>
      <w:r w:rsidRPr="00EC36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EC363A">
        <w:rPr>
          <w:rFonts w:ascii="Times New Roman" w:hAnsi="Times New Roman" w:cs="Times New Roman"/>
          <w:b/>
          <w:bCs/>
          <w:sz w:val="28"/>
          <w:szCs w:val="28"/>
        </w:rPr>
        <w:t>Freeman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proofErr w:type="gramEnd"/>
      <w:r w:rsidRPr="00EC36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570CA" w:rsidRPr="00EC363A" w:rsidRDefault="00EC363A" w:rsidP="00EC363A">
      <w:pPr>
        <w:tabs>
          <w:tab w:val="left" w:pos="2694"/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spellStart"/>
      <w:r w:rsidR="005A4F53" w:rsidRPr="00EC363A">
        <w:rPr>
          <w:rFonts w:ascii="Times New Roman" w:hAnsi="Times New Roman" w:cs="Times New Roman"/>
          <w:b/>
          <w:bCs/>
          <w:sz w:val="28"/>
          <w:szCs w:val="28"/>
        </w:rPr>
        <w:t>Mr</w:t>
      </w:r>
      <w:proofErr w:type="spellEnd"/>
      <w:r w:rsidR="005A4F53" w:rsidRPr="00EC36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="005A4F53" w:rsidRPr="00EC363A">
        <w:rPr>
          <w:rFonts w:ascii="Times New Roman" w:hAnsi="Times New Roman" w:cs="Times New Roman"/>
          <w:b/>
          <w:bCs/>
          <w:sz w:val="28"/>
          <w:szCs w:val="28"/>
        </w:rPr>
        <w:t>Freeman</w:t>
      </w:r>
      <w:proofErr w:type="spellEnd"/>
      <w:r w:rsidR="005A4F53" w:rsidRPr="00EC36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4F53" w:rsidRPr="00EC363A">
        <w:rPr>
          <w:rFonts w:ascii="Times New Roman" w:hAnsi="Times New Roman" w:cs="Times New Roman"/>
          <w:sz w:val="28"/>
          <w:szCs w:val="28"/>
        </w:rPr>
        <w:t>(рус.</w:t>
      </w:r>
      <w:proofErr w:type="gramEnd"/>
      <w:r w:rsidR="005A4F53" w:rsidRPr="00EC36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="005A4F53" w:rsidRPr="00EC363A">
        <w:rPr>
          <w:rFonts w:ascii="Times New Roman" w:hAnsi="Times New Roman" w:cs="Times New Roman"/>
          <w:i/>
          <w:iCs/>
          <w:sz w:val="28"/>
          <w:szCs w:val="28"/>
        </w:rPr>
        <w:t xml:space="preserve">Мистер Свободный Человек / Мистер </w:t>
      </w:r>
      <w:proofErr w:type="spellStart"/>
      <w:r w:rsidR="005A4F53" w:rsidRPr="00EC363A">
        <w:rPr>
          <w:rFonts w:ascii="Times New Roman" w:hAnsi="Times New Roman" w:cs="Times New Roman"/>
          <w:i/>
          <w:iCs/>
          <w:sz w:val="28"/>
          <w:szCs w:val="28"/>
        </w:rPr>
        <w:t>Фриман</w:t>
      </w:r>
      <w:proofErr w:type="spellEnd"/>
      <w:r w:rsidR="005A4F53" w:rsidRPr="00EC363A">
        <w:rPr>
          <w:rFonts w:ascii="Times New Roman" w:hAnsi="Times New Roman" w:cs="Times New Roman"/>
          <w:sz w:val="28"/>
          <w:szCs w:val="28"/>
        </w:rPr>
        <w:t>) является главным</w:t>
      </w:r>
      <w:r w:rsidR="005A4F53" w:rsidRPr="00EC36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4F53" w:rsidRPr="00EC363A">
        <w:rPr>
          <w:rFonts w:ascii="Times New Roman" w:hAnsi="Times New Roman" w:cs="Times New Roman"/>
          <w:sz w:val="28"/>
          <w:szCs w:val="28"/>
        </w:rPr>
        <w:t>персонажем</w:t>
      </w:r>
      <w:r w:rsidR="005A4F53" w:rsidRPr="00EC36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4F53" w:rsidRPr="00EC363A">
        <w:rPr>
          <w:rFonts w:ascii="Times New Roman" w:hAnsi="Times New Roman" w:cs="Times New Roman"/>
          <w:sz w:val="28"/>
          <w:szCs w:val="28"/>
        </w:rPr>
        <w:t>анимационного</w:t>
      </w:r>
      <w:r w:rsidR="005A4F53" w:rsidRPr="00EC36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5A4F53" w:rsidRPr="00EC363A">
        <w:rPr>
          <w:rFonts w:ascii="Times New Roman" w:hAnsi="Times New Roman" w:cs="Times New Roman"/>
          <w:sz w:val="28"/>
          <w:szCs w:val="28"/>
        </w:rPr>
        <w:t>веб-сериала</w:t>
      </w:r>
      <w:proofErr w:type="spellEnd"/>
      <w:r w:rsidR="005A4F53" w:rsidRPr="00EC363A">
        <w:rPr>
          <w:rFonts w:ascii="Times New Roman" w:hAnsi="Times New Roman" w:cs="Times New Roman"/>
          <w:sz w:val="28"/>
          <w:szCs w:val="28"/>
        </w:rPr>
        <w:t xml:space="preserve">, появившегося на </w:t>
      </w:r>
      <w:proofErr w:type="spellStart"/>
      <w:r w:rsidR="005A4F53" w:rsidRPr="00EC363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5A4F53" w:rsidRPr="00EC363A">
        <w:rPr>
          <w:rFonts w:ascii="Times New Roman" w:hAnsi="Times New Roman" w:cs="Times New Roman"/>
          <w:sz w:val="28"/>
          <w:szCs w:val="28"/>
        </w:rPr>
        <w:t xml:space="preserve"> 21 сентября</w:t>
      </w:r>
      <w:r w:rsidR="005A4F53" w:rsidRPr="00EC36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4F53" w:rsidRPr="00EC363A">
        <w:rPr>
          <w:rFonts w:ascii="Times New Roman" w:hAnsi="Times New Roman" w:cs="Times New Roman"/>
          <w:sz w:val="28"/>
          <w:szCs w:val="28"/>
        </w:rPr>
        <w:t>2009 года</w:t>
      </w:r>
      <w:r w:rsidR="005A4F53" w:rsidRPr="00EC36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4F53" w:rsidRPr="00EC363A">
        <w:rPr>
          <w:rFonts w:ascii="Times New Roman" w:hAnsi="Times New Roman" w:cs="Times New Roman"/>
          <w:sz w:val="28"/>
          <w:szCs w:val="28"/>
        </w:rPr>
        <w:t>и завоевавшего немалую</w:t>
      </w:r>
      <w:r w:rsidR="005A4F53" w:rsidRPr="00EC36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4F53" w:rsidRPr="00EC363A">
        <w:rPr>
          <w:rFonts w:ascii="Times New Roman" w:hAnsi="Times New Roman" w:cs="Times New Roman"/>
          <w:sz w:val="28"/>
          <w:szCs w:val="28"/>
        </w:rPr>
        <w:t>популярность</w:t>
      </w:r>
      <w:r w:rsidR="005A4F53" w:rsidRPr="00EC36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4F53" w:rsidRPr="00EC363A">
        <w:rPr>
          <w:rFonts w:ascii="Times New Roman" w:hAnsi="Times New Roman" w:cs="Times New Roman"/>
          <w:sz w:val="28"/>
          <w:szCs w:val="28"/>
        </w:rPr>
        <w:t>в</w:t>
      </w:r>
      <w:r w:rsidR="005A4F53" w:rsidRPr="00EC36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4F53" w:rsidRPr="00EC363A">
        <w:rPr>
          <w:rFonts w:ascii="Times New Roman" w:hAnsi="Times New Roman" w:cs="Times New Roman"/>
          <w:sz w:val="28"/>
          <w:szCs w:val="28"/>
        </w:rPr>
        <w:t>Рунете.</w:t>
      </w:r>
      <w:proofErr w:type="gramEnd"/>
      <w:r w:rsidR="005A4F53" w:rsidRPr="00EC363A">
        <w:rPr>
          <w:rFonts w:ascii="Times New Roman" w:hAnsi="Times New Roman" w:cs="Times New Roman"/>
          <w:sz w:val="28"/>
          <w:szCs w:val="28"/>
        </w:rPr>
        <w:t xml:space="preserve"> Основное содержание его роликов </w:t>
      </w:r>
      <w:proofErr w:type="gramStart"/>
      <w:r w:rsidR="005A4F53" w:rsidRPr="00EC363A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="005A4F53" w:rsidRPr="00EC363A">
        <w:rPr>
          <w:rFonts w:ascii="Times New Roman" w:hAnsi="Times New Roman" w:cs="Times New Roman"/>
          <w:sz w:val="28"/>
          <w:szCs w:val="28"/>
        </w:rPr>
        <w:t>онологи, в провокационной форме,</w:t>
      </w:r>
      <w:r w:rsidR="005A4F53" w:rsidRPr="00EC36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4F53" w:rsidRPr="00EC363A">
        <w:rPr>
          <w:rFonts w:ascii="Times New Roman" w:hAnsi="Times New Roman" w:cs="Times New Roman"/>
          <w:sz w:val="28"/>
          <w:szCs w:val="28"/>
        </w:rPr>
        <w:t>критикующие</w:t>
      </w:r>
      <w:r w:rsidR="005A4F53" w:rsidRPr="00EC36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4F53" w:rsidRPr="00EC363A">
        <w:rPr>
          <w:rFonts w:ascii="Times New Roman" w:hAnsi="Times New Roman" w:cs="Times New Roman"/>
          <w:sz w:val="28"/>
          <w:szCs w:val="28"/>
        </w:rPr>
        <w:t>образ жизни</w:t>
      </w:r>
      <w:r w:rsidR="005A4F53" w:rsidRPr="00EC363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4F53" w:rsidRPr="00EC363A">
        <w:rPr>
          <w:rFonts w:ascii="Times New Roman" w:hAnsi="Times New Roman" w:cs="Times New Roman"/>
          <w:sz w:val="28"/>
          <w:szCs w:val="28"/>
        </w:rPr>
        <w:t>современного обывателя. Мы не можем провести аналогии между сегодняшним образом персонажа и его биографией, так как она в принципе не предстает перед зрителем. 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 образ персонажа нам понятен. Его манера речи, интонация привлекает внимание многих. </w:t>
      </w:r>
      <w:r>
        <w:rPr>
          <w:rFonts w:ascii="Times New Roman" w:hAnsi="Times New Roman" w:cs="Times New Roman"/>
          <w:sz w:val="28"/>
          <w:szCs w:val="28"/>
        </w:rPr>
        <w:t>Невербальные характеристики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 персонажа является прекр</w:t>
      </w:r>
      <w:r>
        <w:rPr>
          <w:rFonts w:ascii="Times New Roman" w:hAnsi="Times New Roman" w:cs="Times New Roman"/>
          <w:sz w:val="28"/>
          <w:szCs w:val="28"/>
        </w:rPr>
        <w:t>асным объектом для исследования</w:t>
      </w:r>
      <w:r w:rsidR="005A4F53" w:rsidRPr="00EC363A">
        <w:rPr>
          <w:rFonts w:ascii="Times New Roman" w:hAnsi="Times New Roman" w:cs="Times New Roman"/>
          <w:sz w:val="28"/>
          <w:szCs w:val="28"/>
        </w:rPr>
        <w:t>. Среди многочисленн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 роликов я выбрала «</w:t>
      </w:r>
      <w:proofErr w:type="spellStart"/>
      <w:r w:rsidR="005A4F53" w:rsidRPr="00EC363A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5A4F53" w:rsidRPr="00EC363A">
        <w:rPr>
          <w:rFonts w:ascii="Times New Roman" w:hAnsi="Times New Roman" w:cs="Times New Roman"/>
          <w:sz w:val="28"/>
          <w:szCs w:val="28"/>
        </w:rPr>
        <w:t xml:space="preserve">. </w:t>
      </w:r>
      <w:r w:rsidR="005A4F53" w:rsidRPr="00EC363A">
        <w:rPr>
          <w:rFonts w:ascii="Times New Roman" w:hAnsi="Times New Roman" w:cs="Times New Roman"/>
          <w:sz w:val="28"/>
          <w:szCs w:val="28"/>
          <w:lang w:val="en-US"/>
        </w:rPr>
        <w:t>Freeman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4F53" w:rsidRPr="00EC363A"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 00».</w:t>
      </w:r>
      <w:proofErr w:type="gramEnd"/>
      <w:r w:rsidR="005A4F53" w:rsidRPr="00EC363A">
        <w:rPr>
          <w:rFonts w:ascii="Times New Roman" w:hAnsi="Times New Roman" w:cs="Times New Roman"/>
          <w:sz w:val="28"/>
          <w:szCs w:val="28"/>
        </w:rPr>
        <w:t xml:space="preserve"> Он, собственно, как и все остальные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насыщенный, яркий, кричащий, настоящий ролик-протест, характерный для </w:t>
      </w:r>
      <w:proofErr w:type="spellStart"/>
      <w:r w:rsidR="005A4F53" w:rsidRPr="00EC363A">
        <w:rPr>
          <w:rFonts w:ascii="Times New Roman" w:hAnsi="Times New Roman" w:cs="Times New Roman"/>
          <w:sz w:val="28"/>
          <w:szCs w:val="28"/>
        </w:rPr>
        <w:t>Фримана</w:t>
      </w:r>
      <w:proofErr w:type="spellEnd"/>
      <w:r w:rsidR="005A4F53" w:rsidRPr="00EC363A">
        <w:rPr>
          <w:rFonts w:ascii="Times New Roman" w:hAnsi="Times New Roman" w:cs="Times New Roman"/>
          <w:sz w:val="28"/>
          <w:szCs w:val="28"/>
        </w:rPr>
        <w:t xml:space="preserve">. Хотелось бы отметить, что местоимение «Я», по мнению </w:t>
      </w:r>
      <w:proofErr w:type="spellStart"/>
      <w:r w:rsidR="005A4F53" w:rsidRPr="00EC363A">
        <w:rPr>
          <w:rFonts w:ascii="Times New Roman" w:hAnsi="Times New Roman" w:cs="Times New Roman"/>
          <w:sz w:val="28"/>
          <w:szCs w:val="28"/>
        </w:rPr>
        <w:t>Фримана</w:t>
      </w:r>
      <w:proofErr w:type="spellEnd"/>
      <w:r w:rsidR="005A4F53" w:rsidRPr="00EC363A">
        <w:rPr>
          <w:rFonts w:ascii="Times New Roman" w:hAnsi="Times New Roman" w:cs="Times New Roman"/>
          <w:sz w:val="28"/>
          <w:szCs w:val="28"/>
        </w:rPr>
        <w:t>, обязано писаться с большой буквы, поэтому в тексте написано именно так</w:t>
      </w:r>
    </w:p>
    <w:p w:rsidR="005A4F53" w:rsidRPr="00EC363A" w:rsidRDefault="00EC363A" w:rsidP="00EC36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A4F53" w:rsidRPr="00EC363A">
        <w:rPr>
          <w:rFonts w:ascii="Times New Roman" w:hAnsi="Times New Roman" w:cs="Times New Roman"/>
          <w:b/>
          <w:sz w:val="28"/>
          <w:szCs w:val="28"/>
        </w:rPr>
        <w:t>мидж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 </w:t>
      </w:r>
      <w:r w:rsidRPr="00EC363A">
        <w:rPr>
          <w:rFonts w:ascii="Times New Roman" w:hAnsi="Times New Roman" w:cs="Times New Roman"/>
          <w:b/>
          <w:sz w:val="28"/>
          <w:szCs w:val="28"/>
        </w:rPr>
        <w:t>персонажа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. Мистер </w:t>
      </w:r>
      <w:proofErr w:type="spellStart"/>
      <w:r w:rsidR="005A4F53" w:rsidRPr="00EC363A">
        <w:rPr>
          <w:rFonts w:ascii="Times New Roman" w:hAnsi="Times New Roman" w:cs="Times New Roman"/>
          <w:sz w:val="28"/>
          <w:szCs w:val="28"/>
        </w:rPr>
        <w:t>Фриман</w:t>
      </w:r>
      <w:proofErr w:type="spellEnd"/>
      <w:r w:rsidR="005A4F53" w:rsidRPr="00EC363A">
        <w:rPr>
          <w:rFonts w:ascii="Times New Roman" w:hAnsi="Times New Roman" w:cs="Times New Roman"/>
          <w:sz w:val="28"/>
          <w:szCs w:val="28"/>
        </w:rPr>
        <w:t xml:space="preserve"> является персонажем рисованным, мультипликационным, поэтому его имидж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 </w:t>
      </w:r>
      <w:r w:rsidRPr="00EC363A">
        <w:rPr>
          <w:rFonts w:ascii="Times New Roman" w:hAnsi="Times New Roman" w:cs="Times New Roman"/>
          <w:sz w:val="28"/>
          <w:szCs w:val="28"/>
        </w:rPr>
        <w:t xml:space="preserve">все-таки </w:t>
      </w:r>
      <w:r w:rsidR="005A4F53" w:rsidRPr="00EC363A">
        <w:rPr>
          <w:rFonts w:ascii="Times New Roman" w:hAnsi="Times New Roman" w:cs="Times New Roman"/>
          <w:sz w:val="28"/>
          <w:szCs w:val="28"/>
        </w:rPr>
        <w:t>заслуга авторов. 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 имидж </w:t>
      </w:r>
      <w:proofErr w:type="spellStart"/>
      <w:r w:rsidR="005A4F53" w:rsidRPr="00EC363A">
        <w:rPr>
          <w:rFonts w:ascii="Times New Roman" w:hAnsi="Times New Roman" w:cs="Times New Roman"/>
          <w:sz w:val="28"/>
          <w:szCs w:val="28"/>
        </w:rPr>
        <w:t>Фримана</w:t>
      </w:r>
      <w:proofErr w:type="spellEnd"/>
      <w:r w:rsidR="005A4F53" w:rsidRPr="00EC363A">
        <w:rPr>
          <w:rFonts w:ascii="Times New Roman" w:hAnsi="Times New Roman" w:cs="Times New Roman"/>
          <w:sz w:val="28"/>
          <w:szCs w:val="28"/>
        </w:rPr>
        <w:t xml:space="preserve"> соответствует его характеру. Что касается </w:t>
      </w:r>
      <w:r w:rsidR="005A4F53" w:rsidRPr="00EC363A">
        <w:rPr>
          <w:rFonts w:ascii="Times New Roman" w:hAnsi="Times New Roman" w:cs="Times New Roman"/>
          <w:b/>
          <w:sz w:val="28"/>
          <w:szCs w:val="28"/>
        </w:rPr>
        <w:t>персональных характеристик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F53" w:rsidRPr="00EC363A">
        <w:rPr>
          <w:rFonts w:ascii="Times New Roman" w:hAnsi="Times New Roman" w:cs="Times New Roman"/>
          <w:sz w:val="28"/>
          <w:szCs w:val="28"/>
        </w:rPr>
        <w:t>Фримана</w:t>
      </w:r>
      <w:proofErr w:type="spellEnd"/>
      <w:r w:rsidR="005A4F53" w:rsidRPr="00EC363A">
        <w:rPr>
          <w:rFonts w:ascii="Times New Roman" w:hAnsi="Times New Roman" w:cs="Times New Roman"/>
          <w:sz w:val="28"/>
          <w:szCs w:val="28"/>
        </w:rPr>
        <w:t>, то нам известно немногое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 очевидно, что это персонаж мужского рода, что вызывает определенное доверие к нему, возраст персонажа </w:t>
      </w:r>
      <w:r>
        <w:rPr>
          <w:rFonts w:ascii="Times New Roman" w:hAnsi="Times New Roman" w:cs="Times New Roman"/>
          <w:sz w:val="28"/>
          <w:szCs w:val="28"/>
        </w:rPr>
        <w:t>ближе к среднему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. </w:t>
      </w:r>
      <w:r w:rsidR="005A4F53" w:rsidRPr="00EC36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48895</wp:posOffset>
            </wp:positionV>
            <wp:extent cx="2713355" cy="2634615"/>
            <wp:effectExtent l="0" t="0" r="0" b="0"/>
            <wp:wrapThrough wrapText="bothSides">
              <wp:wrapPolygon edited="0">
                <wp:start x="0" y="0"/>
                <wp:lineTo x="0" y="21397"/>
                <wp:lineTo x="21383" y="21397"/>
                <wp:lineTo x="21383" y="0"/>
                <wp:lineTo x="0" y="0"/>
              </wp:wrapPolygon>
            </wp:wrapThrough>
            <wp:docPr id="4" name="Рисунок 4" descr="Mr-Freeman-песочница-114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r-Freeman-песочница-11412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63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Одет Мистер </w:t>
      </w:r>
      <w:proofErr w:type="spellStart"/>
      <w:r w:rsidR="005A4F53" w:rsidRPr="00EC363A">
        <w:rPr>
          <w:rFonts w:ascii="Times New Roman" w:hAnsi="Times New Roman" w:cs="Times New Roman"/>
          <w:sz w:val="28"/>
          <w:szCs w:val="28"/>
        </w:rPr>
        <w:t>Фриман</w:t>
      </w:r>
      <w:proofErr w:type="spellEnd"/>
      <w:r w:rsidR="005A4F53" w:rsidRPr="00EC363A">
        <w:rPr>
          <w:rFonts w:ascii="Times New Roman" w:hAnsi="Times New Roman" w:cs="Times New Roman"/>
          <w:sz w:val="28"/>
          <w:szCs w:val="28"/>
        </w:rPr>
        <w:t xml:space="preserve"> в черный костюм, на голове нередко встречается шляпа, все это </w:t>
      </w:r>
      <w:r w:rsidR="005A4F53" w:rsidRPr="00EC363A">
        <w:rPr>
          <w:rFonts w:ascii="Times New Roman" w:hAnsi="Times New Roman" w:cs="Times New Roman"/>
          <w:sz w:val="28"/>
          <w:szCs w:val="28"/>
        </w:rPr>
        <w:lastRenderedPageBreak/>
        <w:t>указывает на его статус, интеллиген</w:t>
      </w:r>
      <w:r>
        <w:rPr>
          <w:rFonts w:ascii="Times New Roman" w:hAnsi="Times New Roman" w:cs="Times New Roman"/>
          <w:sz w:val="28"/>
          <w:szCs w:val="28"/>
        </w:rPr>
        <w:t>тность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, как и именование его «Мистером». На его лице нередко </w:t>
      </w:r>
      <w:r>
        <w:rPr>
          <w:rFonts w:ascii="Times New Roman" w:hAnsi="Times New Roman" w:cs="Times New Roman"/>
          <w:sz w:val="28"/>
          <w:szCs w:val="28"/>
        </w:rPr>
        <w:t>появляется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 ухмылка, прищур, его можно сравнить с хитрой лисой, это основа его характера. Из его видеообращения можно сделать вывод, что он </w:t>
      </w:r>
      <w:r w:rsidR="0026671C">
        <w:rPr>
          <w:rFonts w:ascii="Times New Roman" w:hAnsi="Times New Roman" w:cs="Times New Roman"/>
          <w:sz w:val="28"/>
          <w:szCs w:val="28"/>
        </w:rPr>
        <w:t>несет эмоцию уверенности, искренности</w:t>
      </w:r>
      <w:r w:rsidR="005A4F53" w:rsidRPr="00EC363A">
        <w:rPr>
          <w:rFonts w:ascii="Times New Roman" w:hAnsi="Times New Roman" w:cs="Times New Roman"/>
          <w:sz w:val="28"/>
          <w:szCs w:val="28"/>
        </w:rPr>
        <w:t xml:space="preserve">. </w:t>
      </w:r>
      <w:r w:rsidR="0026671C">
        <w:rPr>
          <w:rFonts w:ascii="Times New Roman" w:hAnsi="Times New Roman" w:cs="Times New Roman"/>
          <w:sz w:val="28"/>
          <w:szCs w:val="28"/>
        </w:rPr>
        <w:t>Поза со смещенным назад центром тяжести демонстрирует самодостаточность героя</w:t>
      </w:r>
      <w:proofErr w:type="gramStart"/>
      <w:r w:rsidR="002667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671C">
        <w:rPr>
          <w:rFonts w:ascii="Times New Roman" w:hAnsi="Times New Roman" w:cs="Times New Roman"/>
          <w:sz w:val="28"/>
          <w:szCs w:val="28"/>
        </w:rPr>
        <w:t xml:space="preserve"> Жесты размеренные, подчеркивающие собственную значимость</w:t>
      </w:r>
      <w:proofErr w:type="gramStart"/>
      <w:r w:rsidR="002667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671C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proofErr w:type="spellStart"/>
      <w:r w:rsidR="0026671C">
        <w:rPr>
          <w:rFonts w:ascii="Times New Roman" w:hAnsi="Times New Roman" w:cs="Times New Roman"/>
          <w:sz w:val="28"/>
          <w:szCs w:val="28"/>
        </w:rPr>
        <w:t>кинесика</w:t>
      </w:r>
      <w:proofErr w:type="spellEnd"/>
      <w:r w:rsidR="00266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71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26671C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5A4F53" w:rsidRPr="00EC363A" w:rsidRDefault="005A4F53" w:rsidP="00EC363A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6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779145</wp:posOffset>
            </wp:positionV>
            <wp:extent cx="1999615" cy="11188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36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789305</wp:posOffset>
            </wp:positionV>
            <wp:extent cx="1971675" cy="11093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36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788670</wp:posOffset>
            </wp:positionV>
            <wp:extent cx="1967865" cy="11093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363A">
        <w:rPr>
          <w:rFonts w:ascii="Times New Roman" w:hAnsi="Times New Roman" w:cs="Times New Roman"/>
          <w:sz w:val="28"/>
          <w:szCs w:val="28"/>
        </w:rPr>
        <w:t>Особ</w:t>
      </w:r>
      <w:r w:rsidR="0026671C">
        <w:rPr>
          <w:rFonts w:ascii="Times New Roman" w:hAnsi="Times New Roman" w:cs="Times New Roman"/>
          <w:sz w:val="28"/>
          <w:szCs w:val="28"/>
        </w:rPr>
        <w:t>о</w:t>
      </w:r>
      <w:r w:rsidRPr="00EC363A">
        <w:rPr>
          <w:rFonts w:ascii="Times New Roman" w:hAnsi="Times New Roman" w:cs="Times New Roman"/>
          <w:sz w:val="28"/>
          <w:szCs w:val="28"/>
        </w:rPr>
        <w:t xml:space="preserve"> интересна манера речи оратора. Он часто повышает голос до крика, порою</w:t>
      </w:r>
      <w:r w:rsidR="0026671C">
        <w:rPr>
          <w:rFonts w:ascii="Times New Roman" w:hAnsi="Times New Roman" w:cs="Times New Roman"/>
          <w:sz w:val="28"/>
          <w:szCs w:val="28"/>
        </w:rPr>
        <w:t>,</w:t>
      </w:r>
      <w:r w:rsidRPr="00EC363A">
        <w:rPr>
          <w:rFonts w:ascii="Times New Roman" w:hAnsi="Times New Roman" w:cs="Times New Roman"/>
          <w:sz w:val="28"/>
          <w:szCs w:val="28"/>
        </w:rPr>
        <w:t xml:space="preserve"> мы слышим лишь шепот, при сильных эмоция</w:t>
      </w:r>
      <w:r w:rsidR="0026671C">
        <w:rPr>
          <w:rFonts w:ascii="Times New Roman" w:hAnsi="Times New Roman" w:cs="Times New Roman"/>
          <w:sz w:val="28"/>
          <w:szCs w:val="28"/>
        </w:rPr>
        <w:t>х</w:t>
      </w:r>
      <w:r w:rsidRPr="00EC363A">
        <w:rPr>
          <w:rFonts w:ascii="Times New Roman" w:hAnsi="Times New Roman" w:cs="Times New Roman"/>
          <w:sz w:val="28"/>
          <w:szCs w:val="28"/>
        </w:rPr>
        <w:t xml:space="preserve"> его голос дрожит, а иногда слышен плачь. </w:t>
      </w:r>
      <w:r w:rsidR="0026671C">
        <w:rPr>
          <w:rFonts w:ascii="Times New Roman" w:hAnsi="Times New Roman" w:cs="Times New Roman"/>
          <w:sz w:val="28"/>
          <w:szCs w:val="28"/>
        </w:rPr>
        <w:t xml:space="preserve">Просодические характеристики </w:t>
      </w:r>
      <w:r w:rsidRPr="00EC363A">
        <w:rPr>
          <w:rFonts w:ascii="Times New Roman" w:hAnsi="Times New Roman" w:cs="Times New Roman"/>
          <w:sz w:val="28"/>
          <w:szCs w:val="28"/>
        </w:rPr>
        <w:t>Мистер</w:t>
      </w:r>
      <w:r w:rsidR="0026671C">
        <w:rPr>
          <w:rFonts w:ascii="Times New Roman" w:hAnsi="Times New Roman" w:cs="Times New Roman"/>
          <w:sz w:val="28"/>
          <w:szCs w:val="28"/>
        </w:rPr>
        <w:t>а</w:t>
      </w:r>
      <w:r w:rsidRPr="00EC3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3A">
        <w:rPr>
          <w:rFonts w:ascii="Times New Roman" w:hAnsi="Times New Roman" w:cs="Times New Roman"/>
          <w:sz w:val="28"/>
          <w:szCs w:val="28"/>
        </w:rPr>
        <w:t>Фриман</w:t>
      </w:r>
      <w:r w:rsidR="002667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6671C">
        <w:rPr>
          <w:rFonts w:ascii="Times New Roman" w:hAnsi="Times New Roman" w:cs="Times New Roman"/>
          <w:sz w:val="28"/>
          <w:szCs w:val="28"/>
        </w:rPr>
        <w:t xml:space="preserve"> передают его </w:t>
      </w:r>
      <w:r w:rsidRPr="00EC363A">
        <w:rPr>
          <w:rFonts w:ascii="Times New Roman" w:hAnsi="Times New Roman" w:cs="Times New Roman"/>
          <w:sz w:val="28"/>
          <w:szCs w:val="28"/>
        </w:rPr>
        <w:t>эмоциональн</w:t>
      </w:r>
      <w:r w:rsidR="0026671C">
        <w:rPr>
          <w:rFonts w:ascii="Times New Roman" w:hAnsi="Times New Roman" w:cs="Times New Roman"/>
          <w:sz w:val="28"/>
          <w:szCs w:val="28"/>
        </w:rPr>
        <w:t>ость.</w:t>
      </w:r>
    </w:p>
    <w:p w:rsidR="005A4F53" w:rsidRPr="00EC363A" w:rsidRDefault="005A4F53" w:rsidP="00EC363A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63A">
        <w:rPr>
          <w:rFonts w:ascii="Times New Roman" w:hAnsi="Times New Roman" w:cs="Times New Roman"/>
          <w:sz w:val="28"/>
          <w:szCs w:val="28"/>
        </w:rPr>
        <w:t xml:space="preserve">Если говорить о </w:t>
      </w:r>
      <w:r w:rsidRPr="00EC363A">
        <w:rPr>
          <w:rFonts w:ascii="Times New Roman" w:hAnsi="Times New Roman" w:cs="Times New Roman"/>
          <w:b/>
          <w:sz w:val="28"/>
          <w:szCs w:val="28"/>
        </w:rPr>
        <w:t>социальных характеристиках</w:t>
      </w:r>
      <w:r w:rsidRPr="00EC3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3A">
        <w:rPr>
          <w:rFonts w:ascii="Times New Roman" w:hAnsi="Times New Roman" w:cs="Times New Roman"/>
          <w:sz w:val="28"/>
          <w:szCs w:val="28"/>
        </w:rPr>
        <w:t>Фримана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 xml:space="preserve">, то внимание стоит уделить тому факту, что мы не можем судить о материальном положении персонажа или же о его принадлежности к какой-либо социально группе, тем более о происхождении. Нам известно лишь то, что </w:t>
      </w:r>
      <w:proofErr w:type="spellStart"/>
      <w:r w:rsidRPr="00EC363A">
        <w:rPr>
          <w:rFonts w:ascii="Times New Roman" w:hAnsi="Times New Roman" w:cs="Times New Roman"/>
          <w:sz w:val="28"/>
          <w:szCs w:val="28"/>
        </w:rPr>
        <w:t>Фриман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 xml:space="preserve"> борец за свободу слова, мысли, действия. Он уверен, что люди превратились в серую зомбированную массу и причиной тому «демократическая» власть. Цель оратора «промывка» мозга, стимулирование людей к совершенствованию и к самореализации. </w:t>
      </w:r>
    </w:p>
    <w:p w:rsidR="0026671C" w:rsidRDefault="005A4F53" w:rsidP="00EC363A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63A">
        <w:rPr>
          <w:rFonts w:ascii="Times New Roman" w:hAnsi="Times New Roman" w:cs="Times New Roman"/>
          <w:sz w:val="28"/>
          <w:szCs w:val="28"/>
        </w:rPr>
        <w:t xml:space="preserve">Ну и закончить описание имиджа оратора следует </w:t>
      </w:r>
      <w:r w:rsidRPr="00EC363A">
        <w:rPr>
          <w:rFonts w:ascii="Times New Roman" w:hAnsi="Times New Roman" w:cs="Times New Roman"/>
          <w:b/>
          <w:sz w:val="28"/>
          <w:szCs w:val="28"/>
        </w:rPr>
        <w:t>символическими характеристиками</w:t>
      </w:r>
      <w:r w:rsidRPr="00EC363A">
        <w:rPr>
          <w:rFonts w:ascii="Times New Roman" w:hAnsi="Times New Roman" w:cs="Times New Roman"/>
          <w:sz w:val="28"/>
          <w:szCs w:val="28"/>
        </w:rPr>
        <w:t xml:space="preserve">.  Мистер </w:t>
      </w:r>
      <w:proofErr w:type="spellStart"/>
      <w:r w:rsidRPr="00EC363A">
        <w:rPr>
          <w:rFonts w:ascii="Times New Roman" w:hAnsi="Times New Roman" w:cs="Times New Roman"/>
          <w:sz w:val="28"/>
          <w:szCs w:val="28"/>
        </w:rPr>
        <w:t>Фриман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>, для определённого круга лиц, а если быть точнее для своих зрителей является символом «свободы», символом бунтарства и революции. Зрители не могут сами ст</w:t>
      </w:r>
      <w:r w:rsidR="0026671C">
        <w:rPr>
          <w:rFonts w:ascii="Times New Roman" w:hAnsi="Times New Roman" w:cs="Times New Roman"/>
          <w:sz w:val="28"/>
          <w:szCs w:val="28"/>
        </w:rPr>
        <w:t>р</w:t>
      </w:r>
      <w:r w:rsidRPr="00EC363A">
        <w:rPr>
          <w:rFonts w:ascii="Times New Roman" w:hAnsi="Times New Roman" w:cs="Times New Roman"/>
          <w:sz w:val="28"/>
          <w:szCs w:val="28"/>
        </w:rPr>
        <w:t>оить революцию, они просто видят ее в</w:t>
      </w:r>
      <w:r w:rsidR="0026671C">
        <w:rPr>
          <w:rFonts w:ascii="Times New Roman" w:hAnsi="Times New Roman" w:cs="Times New Roman"/>
          <w:sz w:val="28"/>
          <w:szCs w:val="28"/>
        </w:rPr>
        <w:t>о</w:t>
      </w:r>
      <w:r w:rsidRPr="00EC3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3A">
        <w:rPr>
          <w:rFonts w:ascii="Times New Roman" w:hAnsi="Times New Roman" w:cs="Times New Roman"/>
          <w:sz w:val="28"/>
          <w:szCs w:val="28"/>
        </w:rPr>
        <w:t>Фримане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F53" w:rsidRPr="00EC363A" w:rsidRDefault="005A4F53" w:rsidP="00EC363A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63A">
        <w:rPr>
          <w:rFonts w:ascii="Times New Roman" w:hAnsi="Times New Roman" w:cs="Times New Roman"/>
          <w:sz w:val="28"/>
          <w:szCs w:val="28"/>
        </w:rPr>
        <w:t xml:space="preserve">Знание основ </w:t>
      </w:r>
      <w:r w:rsidRPr="00EC363A">
        <w:rPr>
          <w:rFonts w:ascii="Times New Roman" w:hAnsi="Times New Roman" w:cs="Times New Roman"/>
          <w:b/>
          <w:sz w:val="28"/>
          <w:szCs w:val="28"/>
        </w:rPr>
        <w:t>невербальной коммуникации</w:t>
      </w:r>
      <w:r w:rsidRPr="00EC363A">
        <w:rPr>
          <w:rFonts w:ascii="Times New Roman" w:hAnsi="Times New Roman" w:cs="Times New Roman"/>
          <w:sz w:val="28"/>
          <w:szCs w:val="28"/>
        </w:rPr>
        <w:t xml:space="preserve"> помогает адекватно оценивать вербальную речь говорящего, гармонично сочетать вербальную и невербальную составляющие, что в конечном итоге формирует уровень доверия в коммуникации и способствует ее успеху.</w:t>
      </w:r>
      <w:proofErr w:type="gramEnd"/>
      <w:r w:rsidRPr="00EC363A">
        <w:rPr>
          <w:rFonts w:ascii="Times New Roman" w:hAnsi="Times New Roman" w:cs="Times New Roman"/>
          <w:sz w:val="28"/>
          <w:szCs w:val="28"/>
        </w:rPr>
        <w:t xml:space="preserve"> Невербальная коммуникация несет в себе такие важные функции, как управление</w:t>
      </w:r>
      <w:r w:rsidR="0026671C">
        <w:rPr>
          <w:rFonts w:ascii="Times New Roman" w:hAnsi="Times New Roman" w:cs="Times New Roman"/>
          <w:sz w:val="28"/>
          <w:szCs w:val="28"/>
        </w:rPr>
        <w:t xml:space="preserve"> (передачи эмоций – радости. Гнева. Страха</w:t>
      </w:r>
      <w:proofErr w:type="gramStart"/>
      <w:r w:rsidR="002667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6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71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6671C">
        <w:rPr>
          <w:rFonts w:ascii="Times New Roman" w:hAnsi="Times New Roman" w:cs="Times New Roman"/>
          <w:sz w:val="28"/>
          <w:szCs w:val="28"/>
        </w:rPr>
        <w:t>дивления)</w:t>
      </w:r>
      <w:r w:rsidRPr="00EC363A">
        <w:rPr>
          <w:rFonts w:ascii="Times New Roman" w:hAnsi="Times New Roman" w:cs="Times New Roman"/>
          <w:sz w:val="28"/>
          <w:szCs w:val="28"/>
        </w:rPr>
        <w:t>, подкрепление</w:t>
      </w:r>
      <w:r w:rsidR="0026671C">
        <w:rPr>
          <w:rFonts w:ascii="Times New Roman" w:hAnsi="Times New Roman" w:cs="Times New Roman"/>
          <w:sz w:val="28"/>
          <w:szCs w:val="28"/>
        </w:rPr>
        <w:t xml:space="preserve"> (сопровождение устной речи жестами, мимикой, позой)</w:t>
      </w:r>
      <w:r w:rsidRPr="00EC363A">
        <w:rPr>
          <w:rFonts w:ascii="Times New Roman" w:hAnsi="Times New Roman" w:cs="Times New Roman"/>
          <w:sz w:val="28"/>
          <w:szCs w:val="28"/>
        </w:rPr>
        <w:t>, манипуляция</w:t>
      </w:r>
      <w:r w:rsidR="0026671C">
        <w:rPr>
          <w:rFonts w:ascii="Times New Roman" w:hAnsi="Times New Roman" w:cs="Times New Roman"/>
          <w:sz w:val="28"/>
          <w:szCs w:val="28"/>
        </w:rPr>
        <w:t xml:space="preserve"> (противоречия вербальной коммуникации, либо воздействия на слушателей – воинственным видом во время призывов)</w:t>
      </w:r>
      <w:r w:rsidRPr="00EC363A">
        <w:rPr>
          <w:rFonts w:ascii="Times New Roman" w:hAnsi="Times New Roman" w:cs="Times New Roman"/>
          <w:sz w:val="28"/>
          <w:szCs w:val="28"/>
        </w:rPr>
        <w:t>, замещение</w:t>
      </w:r>
      <w:r w:rsidR="00E83929">
        <w:rPr>
          <w:rFonts w:ascii="Times New Roman" w:hAnsi="Times New Roman" w:cs="Times New Roman"/>
          <w:sz w:val="28"/>
          <w:szCs w:val="28"/>
        </w:rPr>
        <w:t xml:space="preserve"> (не используется, так как голос, вербальная коммуникация – основа имиджа персонажа)</w:t>
      </w:r>
      <w:r w:rsidRPr="00EC363A">
        <w:rPr>
          <w:rFonts w:ascii="Times New Roman" w:hAnsi="Times New Roman" w:cs="Times New Roman"/>
          <w:sz w:val="28"/>
          <w:szCs w:val="28"/>
        </w:rPr>
        <w:t>, а также является более надежным источником информации, чем вербальная коммуникация.</w:t>
      </w:r>
    </w:p>
    <w:p w:rsidR="005A4F53" w:rsidRPr="00EC363A" w:rsidRDefault="005A4F53" w:rsidP="00EC363A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63A">
        <w:rPr>
          <w:rFonts w:ascii="Times New Roman" w:hAnsi="Times New Roman" w:cs="Times New Roman"/>
          <w:sz w:val="28"/>
          <w:szCs w:val="28"/>
        </w:rPr>
        <w:t>Средства невербальной коммуникации:</w:t>
      </w:r>
    </w:p>
    <w:p w:rsidR="005A4F53" w:rsidRPr="00EC363A" w:rsidRDefault="005A4F53" w:rsidP="00EC363A">
      <w:pPr>
        <w:pStyle w:val="a3"/>
        <w:numPr>
          <w:ilvl w:val="0"/>
          <w:numId w:val="2"/>
        </w:numPr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63A">
        <w:rPr>
          <w:rFonts w:ascii="Times New Roman" w:hAnsi="Times New Roman" w:cs="Times New Roman"/>
          <w:sz w:val="28"/>
          <w:szCs w:val="28"/>
        </w:rPr>
        <w:t>кинесика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>: поза, жесты, мимика, походка, визуальный контакт,</w:t>
      </w:r>
    </w:p>
    <w:p w:rsidR="005A4F53" w:rsidRPr="00EC363A" w:rsidRDefault="005A4F53" w:rsidP="00EC363A">
      <w:pPr>
        <w:pStyle w:val="a3"/>
        <w:numPr>
          <w:ilvl w:val="0"/>
          <w:numId w:val="2"/>
        </w:numPr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63A">
        <w:rPr>
          <w:rFonts w:ascii="Times New Roman" w:hAnsi="Times New Roman" w:cs="Times New Roman"/>
          <w:sz w:val="28"/>
          <w:szCs w:val="28"/>
        </w:rPr>
        <w:t>просодика: интонация, громкость, тембр, пауза, смех, плач, кашель,</w:t>
      </w:r>
    </w:p>
    <w:p w:rsidR="005A4F53" w:rsidRPr="00EC363A" w:rsidRDefault="005A4F53" w:rsidP="00EC363A">
      <w:pPr>
        <w:pStyle w:val="a3"/>
        <w:numPr>
          <w:ilvl w:val="0"/>
          <w:numId w:val="2"/>
        </w:numPr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63A">
        <w:rPr>
          <w:rFonts w:ascii="Times New Roman" w:hAnsi="Times New Roman" w:cs="Times New Roman"/>
          <w:sz w:val="28"/>
          <w:szCs w:val="28"/>
        </w:rPr>
        <w:lastRenderedPageBreak/>
        <w:t>такесика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>: рукопожатие, поцелуй, похлопывание,</w:t>
      </w:r>
    </w:p>
    <w:p w:rsidR="005A4F53" w:rsidRPr="00EC363A" w:rsidRDefault="005A4F53" w:rsidP="00EC363A">
      <w:pPr>
        <w:pStyle w:val="a3"/>
        <w:numPr>
          <w:ilvl w:val="0"/>
          <w:numId w:val="2"/>
        </w:numPr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63A">
        <w:rPr>
          <w:rFonts w:ascii="Times New Roman" w:hAnsi="Times New Roman" w:cs="Times New Roman"/>
          <w:sz w:val="28"/>
          <w:szCs w:val="28"/>
        </w:rPr>
        <w:t>проксемика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>: ориентация, дистанция.</w:t>
      </w:r>
    </w:p>
    <w:p w:rsidR="005A4F53" w:rsidRPr="00EC363A" w:rsidRDefault="005A4F53" w:rsidP="00EC363A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63A">
        <w:rPr>
          <w:rFonts w:ascii="Times New Roman" w:hAnsi="Times New Roman" w:cs="Times New Roman"/>
          <w:sz w:val="28"/>
          <w:szCs w:val="28"/>
        </w:rPr>
        <w:t xml:space="preserve">Использование данных средств и проглядывается в </w:t>
      </w:r>
      <w:proofErr w:type="spellStart"/>
      <w:r w:rsidRPr="00EC363A">
        <w:rPr>
          <w:rFonts w:ascii="Times New Roman" w:hAnsi="Times New Roman" w:cs="Times New Roman"/>
          <w:sz w:val="28"/>
          <w:szCs w:val="28"/>
        </w:rPr>
        <w:t>видеообращениях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 xml:space="preserve"> Мистера </w:t>
      </w:r>
      <w:proofErr w:type="spellStart"/>
      <w:r w:rsidRPr="00EC363A">
        <w:rPr>
          <w:rFonts w:ascii="Times New Roman" w:hAnsi="Times New Roman" w:cs="Times New Roman"/>
          <w:sz w:val="28"/>
          <w:szCs w:val="28"/>
        </w:rPr>
        <w:t>Фримана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>.</w:t>
      </w:r>
    </w:p>
    <w:p w:rsidR="005A4F53" w:rsidRPr="00EC363A" w:rsidRDefault="005A4F53" w:rsidP="00EC363A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63A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EC363A">
        <w:rPr>
          <w:rFonts w:ascii="Times New Roman" w:hAnsi="Times New Roman" w:cs="Times New Roman"/>
          <w:b/>
          <w:sz w:val="28"/>
          <w:szCs w:val="28"/>
        </w:rPr>
        <w:t>кинесика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 xml:space="preserve">, наиболее частая поза </w:t>
      </w:r>
      <w:proofErr w:type="spellStart"/>
      <w:r w:rsidRPr="00EC363A">
        <w:rPr>
          <w:rFonts w:ascii="Times New Roman" w:hAnsi="Times New Roman" w:cs="Times New Roman"/>
          <w:sz w:val="28"/>
          <w:szCs w:val="28"/>
        </w:rPr>
        <w:t>Фримана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 xml:space="preserve"> - руки за спиной, голова высоко поднята, подбородок выставлен. Данная поза выражает чувство уверенности, оратор прекрасно знает и понимает то, о чем говорит. Ввиду частой смены кадров мы не может судить о </w:t>
      </w:r>
      <w:r w:rsidRPr="00EC363A">
        <w:rPr>
          <w:rFonts w:ascii="Times New Roman" w:hAnsi="Times New Roman" w:cs="Times New Roman"/>
          <w:b/>
          <w:sz w:val="28"/>
          <w:szCs w:val="28"/>
        </w:rPr>
        <w:t>жестах</w:t>
      </w:r>
      <w:r w:rsidRPr="00EC363A">
        <w:rPr>
          <w:rFonts w:ascii="Times New Roman" w:hAnsi="Times New Roman" w:cs="Times New Roman"/>
          <w:sz w:val="28"/>
          <w:szCs w:val="28"/>
        </w:rPr>
        <w:t xml:space="preserve"> Мистера </w:t>
      </w:r>
      <w:proofErr w:type="spellStart"/>
      <w:r w:rsidRPr="00EC363A">
        <w:rPr>
          <w:rFonts w:ascii="Times New Roman" w:hAnsi="Times New Roman" w:cs="Times New Roman"/>
          <w:sz w:val="28"/>
          <w:szCs w:val="28"/>
        </w:rPr>
        <w:t>Фримана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 xml:space="preserve">, однако можно отследить его </w:t>
      </w:r>
      <w:r w:rsidRPr="00EC363A">
        <w:rPr>
          <w:rFonts w:ascii="Times New Roman" w:hAnsi="Times New Roman" w:cs="Times New Roman"/>
          <w:b/>
          <w:sz w:val="28"/>
          <w:szCs w:val="28"/>
        </w:rPr>
        <w:t>мимику</w:t>
      </w:r>
      <w:r w:rsidRPr="00EC363A">
        <w:rPr>
          <w:rFonts w:ascii="Times New Roman" w:hAnsi="Times New Roman" w:cs="Times New Roman"/>
          <w:sz w:val="28"/>
          <w:szCs w:val="28"/>
        </w:rPr>
        <w:t xml:space="preserve">, она довольно разнообразна. На лице </w:t>
      </w:r>
      <w:proofErr w:type="spellStart"/>
      <w:r w:rsidRPr="00EC363A">
        <w:rPr>
          <w:rFonts w:ascii="Times New Roman" w:hAnsi="Times New Roman" w:cs="Times New Roman"/>
          <w:sz w:val="28"/>
          <w:szCs w:val="28"/>
        </w:rPr>
        <w:t>Фримана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 xml:space="preserve"> можно разглядеть страх и радость, удивление и печаль, что зависит от текста и эмоций, которые в нем должны быть переданы.  </w:t>
      </w:r>
    </w:p>
    <w:p w:rsidR="005A4F53" w:rsidRDefault="005A4F53" w:rsidP="00EC363A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63A">
        <w:rPr>
          <w:rFonts w:ascii="Times New Roman" w:hAnsi="Times New Roman" w:cs="Times New Roman"/>
          <w:b/>
          <w:sz w:val="28"/>
          <w:szCs w:val="28"/>
        </w:rPr>
        <w:t>Просодика</w:t>
      </w:r>
      <w:r w:rsidRPr="00EC363A">
        <w:rPr>
          <w:rFonts w:ascii="Times New Roman" w:hAnsi="Times New Roman" w:cs="Times New Roman"/>
          <w:sz w:val="28"/>
          <w:szCs w:val="28"/>
        </w:rPr>
        <w:t xml:space="preserve"> обозначается с помощью </w:t>
      </w:r>
      <w:proofErr w:type="spellStart"/>
      <w:r w:rsidRPr="00EC363A">
        <w:rPr>
          <w:rFonts w:ascii="Times New Roman" w:hAnsi="Times New Roman" w:cs="Times New Roman"/>
          <w:sz w:val="28"/>
          <w:szCs w:val="28"/>
        </w:rPr>
        <w:t>индексальных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 xml:space="preserve"> знаков и </w:t>
      </w:r>
      <w:proofErr w:type="gramStart"/>
      <w:r w:rsidRPr="00EC363A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EC363A">
        <w:rPr>
          <w:rFonts w:ascii="Times New Roman" w:hAnsi="Times New Roman" w:cs="Times New Roman"/>
          <w:sz w:val="28"/>
          <w:szCs w:val="28"/>
        </w:rPr>
        <w:t xml:space="preserve"> прежде всего с </w:t>
      </w:r>
      <w:r w:rsidRPr="00EC363A">
        <w:rPr>
          <w:rFonts w:ascii="Times New Roman" w:hAnsi="Times New Roman" w:cs="Times New Roman"/>
          <w:b/>
          <w:sz w:val="28"/>
          <w:szCs w:val="28"/>
        </w:rPr>
        <w:t>интонацией</w:t>
      </w:r>
      <w:r w:rsidRPr="00EC363A">
        <w:rPr>
          <w:rFonts w:ascii="Times New Roman" w:hAnsi="Times New Roman" w:cs="Times New Roman"/>
          <w:sz w:val="28"/>
          <w:szCs w:val="28"/>
        </w:rPr>
        <w:t xml:space="preserve">. Интонация – комплексное средство языка, оно включает в себя мелодику, логическое ударение, громкость, темп речи и паузу. </w:t>
      </w:r>
      <w:proofErr w:type="gramStart"/>
      <w:r w:rsidRPr="00EC363A">
        <w:rPr>
          <w:rFonts w:ascii="Times New Roman" w:hAnsi="Times New Roman" w:cs="Times New Roman"/>
          <w:sz w:val="28"/>
          <w:szCs w:val="28"/>
        </w:rPr>
        <w:t>Для русского языка характерно наличие 11 зон эмоциональных состояний (радость, испуг, нежность, удивление, равнодушие, гнев, печаль, презрение, уважение, стыд, обида), каждое из которых передается соответствующей интонационной моделью.</w:t>
      </w:r>
      <w:proofErr w:type="gramEnd"/>
      <w:r w:rsidRPr="00EC363A">
        <w:rPr>
          <w:rFonts w:ascii="Times New Roman" w:hAnsi="Times New Roman" w:cs="Times New Roman"/>
          <w:sz w:val="28"/>
          <w:szCs w:val="28"/>
        </w:rPr>
        <w:t xml:space="preserve"> Все данные эмоциональные состояния можно найти в </w:t>
      </w:r>
      <w:proofErr w:type="spellStart"/>
      <w:r w:rsidRPr="00EC363A">
        <w:rPr>
          <w:rFonts w:ascii="Times New Roman" w:hAnsi="Times New Roman" w:cs="Times New Roman"/>
          <w:sz w:val="28"/>
          <w:szCs w:val="28"/>
        </w:rPr>
        <w:t>видеообращениях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3A">
        <w:rPr>
          <w:rFonts w:ascii="Times New Roman" w:hAnsi="Times New Roman" w:cs="Times New Roman"/>
          <w:sz w:val="28"/>
          <w:szCs w:val="28"/>
        </w:rPr>
        <w:t>Фримана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 xml:space="preserve">, которые просматриваются не только через мимику, но и </w:t>
      </w:r>
      <w:r w:rsidRPr="00EC363A">
        <w:rPr>
          <w:rFonts w:ascii="Times New Roman" w:hAnsi="Times New Roman" w:cs="Times New Roman"/>
          <w:b/>
          <w:sz w:val="28"/>
          <w:szCs w:val="28"/>
        </w:rPr>
        <w:t>тембр</w:t>
      </w:r>
      <w:r w:rsidRPr="00EC363A">
        <w:rPr>
          <w:rFonts w:ascii="Times New Roman" w:hAnsi="Times New Roman" w:cs="Times New Roman"/>
          <w:sz w:val="28"/>
          <w:szCs w:val="28"/>
        </w:rPr>
        <w:t xml:space="preserve">, </w:t>
      </w:r>
      <w:r w:rsidRPr="00EC363A">
        <w:rPr>
          <w:rFonts w:ascii="Times New Roman" w:hAnsi="Times New Roman" w:cs="Times New Roman"/>
          <w:b/>
          <w:sz w:val="28"/>
          <w:szCs w:val="28"/>
        </w:rPr>
        <w:t>громкость</w:t>
      </w:r>
      <w:r w:rsidRPr="00EC363A">
        <w:rPr>
          <w:rFonts w:ascii="Times New Roman" w:hAnsi="Times New Roman" w:cs="Times New Roman"/>
          <w:sz w:val="28"/>
          <w:szCs w:val="28"/>
        </w:rPr>
        <w:t xml:space="preserve">. Не редкость услышать </w:t>
      </w:r>
      <w:r w:rsidRPr="00EC363A">
        <w:rPr>
          <w:rFonts w:ascii="Times New Roman" w:hAnsi="Times New Roman" w:cs="Times New Roman"/>
          <w:b/>
          <w:sz w:val="28"/>
          <w:szCs w:val="28"/>
        </w:rPr>
        <w:t xml:space="preserve">смех </w:t>
      </w:r>
      <w:proofErr w:type="spellStart"/>
      <w:r w:rsidRPr="0026671C">
        <w:rPr>
          <w:rFonts w:ascii="Times New Roman" w:hAnsi="Times New Roman" w:cs="Times New Roman"/>
          <w:sz w:val="28"/>
          <w:szCs w:val="28"/>
        </w:rPr>
        <w:t>Фримана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>, которы</w:t>
      </w:r>
      <w:r w:rsidR="0026671C">
        <w:rPr>
          <w:rFonts w:ascii="Times New Roman" w:hAnsi="Times New Roman" w:cs="Times New Roman"/>
          <w:sz w:val="28"/>
          <w:szCs w:val="28"/>
        </w:rPr>
        <w:t>й</w:t>
      </w:r>
      <w:r w:rsidRPr="00EC363A">
        <w:rPr>
          <w:rFonts w:ascii="Times New Roman" w:hAnsi="Times New Roman" w:cs="Times New Roman"/>
          <w:sz w:val="28"/>
          <w:szCs w:val="28"/>
        </w:rPr>
        <w:t xml:space="preserve"> имеет </w:t>
      </w:r>
      <w:proofErr w:type="gramStart"/>
      <w:r w:rsidRPr="00EC363A">
        <w:rPr>
          <w:rFonts w:ascii="Times New Roman" w:hAnsi="Times New Roman" w:cs="Times New Roman"/>
          <w:sz w:val="28"/>
          <w:szCs w:val="28"/>
        </w:rPr>
        <w:t>совершенно различные</w:t>
      </w:r>
      <w:proofErr w:type="gramEnd"/>
      <w:r w:rsidRPr="00EC363A">
        <w:rPr>
          <w:rFonts w:ascii="Times New Roman" w:hAnsi="Times New Roman" w:cs="Times New Roman"/>
          <w:sz w:val="28"/>
          <w:szCs w:val="28"/>
        </w:rPr>
        <w:t xml:space="preserve"> окраски. От зловещего смеха, до смеха нервного, п</w:t>
      </w:r>
      <w:r w:rsidR="0026671C">
        <w:rPr>
          <w:rFonts w:ascii="Times New Roman" w:hAnsi="Times New Roman" w:cs="Times New Roman"/>
          <w:sz w:val="28"/>
          <w:szCs w:val="28"/>
        </w:rPr>
        <w:t>ереходящего</w:t>
      </w:r>
      <w:r w:rsidRPr="00EC363A">
        <w:rPr>
          <w:rFonts w:ascii="Times New Roman" w:hAnsi="Times New Roman" w:cs="Times New Roman"/>
          <w:sz w:val="28"/>
          <w:szCs w:val="28"/>
        </w:rPr>
        <w:t xml:space="preserve"> в крик. Оценить какой-либо телесный контакт не представляется возможным, как и соблюден</w:t>
      </w:r>
      <w:bookmarkStart w:id="0" w:name="_GoBack"/>
      <w:bookmarkEnd w:id="0"/>
      <w:r w:rsidRPr="00EC363A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Pr="00EC363A">
        <w:rPr>
          <w:rFonts w:ascii="Times New Roman" w:hAnsi="Times New Roman" w:cs="Times New Roman"/>
          <w:sz w:val="28"/>
          <w:szCs w:val="28"/>
        </w:rPr>
        <w:t>Фриманом</w:t>
      </w:r>
      <w:proofErr w:type="spellEnd"/>
      <w:r w:rsidRPr="00EC363A">
        <w:rPr>
          <w:rFonts w:ascii="Times New Roman" w:hAnsi="Times New Roman" w:cs="Times New Roman"/>
          <w:sz w:val="28"/>
          <w:szCs w:val="28"/>
        </w:rPr>
        <w:t xml:space="preserve"> особой дистанции, ведь непосредственного контакта с нашим персонажем никто не достигал. </w:t>
      </w:r>
    </w:p>
    <w:p w:rsidR="00E83929" w:rsidRPr="00EC363A" w:rsidRDefault="00E83929" w:rsidP="00EC363A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имидж персонажа в немалой степени складывается посредством типичных для него невербальных знаков. Большая их часть представлена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просодикой, позволяющие реализовать функции управления, подкрепления и манипуляции.</w:t>
      </w:r>
    </w:p>
    <w:p w:rsidR="005A4F53" w:rsidRPr="00EC363A" w:rsidRDefault="005A4F53" w:rsidP="00EC363A">
      <w:pPr>
        <w:tabs>
          <w:tab w:val="left" w:pos="2694"/>
          <w:tab w:val="right" w:leader="dot" w:pos="96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4F53" w:rsidRPr="00EC363A" w:rsidSect="00C5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71D0"/>
    <w:multiLevelType w:val="hybridMultilevel"/>
    <w:tmpl w:val="1AC0909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AC56449"/>
    <w:multiLevelType w:val="hybridMultilevel"/>
    <w:tmpl w:val="2DC4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6FDD"/>
    <w:rsid w:val="000353BF"/>
    <w:rsid w:val="0026671C"/>
    <w:rsid w:val="005A4F53"/>
    <w:rsid w:val="00792256"/>
    <w:rsid w:val="00973EBA"/>
    <w:rsid w:val="00B96FDD"/>
    <w:rsid w:val="00C570CA"/>
    <w:rsid w:val="00E83929"/>
    <w:rsid w:val="00EC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DD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256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A4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Архиповы</dc:creator>
  <cp:keywords/>
  <dc:description/>
  <cp:lastModifiedBy>Архиповы</cp:lastModifiedBy>
  <cp:revision>5</cp:revision>
  <dcterms:created xsi:type="dcterms:W3CDTF">2016-01-05T04:48:00Z</dcterms:created>
  <dcterms:modified xsi:type="dcterms:W3CDTF">2016-01-09T10:12:00Z</dcterms:modified>
</cp:coreProperties>
</file>