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D9C" w:rsidRDefault="00B20303"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10 страниц в сумме с титулом и списком источников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>80% оригинальности по вузовскому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>Не включать устаревшую информацию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Препод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читает работу и придирается</w:t>
      </w:r>
      <w:bookmarkStart w:id="0" w:name="_GoBack"/>
      <w:bookmarkEnd w:id="0"/>
    </w:p>
    <w:sectPr w:rsidR="00B73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9E"/>
    <w:rsid w:val="00B20303"/>
    <w:rsid w:val="00B73D9C"/>
    <w:rsid w:val="00FE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AF522-D445-429B-B581-E392D39D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Алексеевич</dc:creator>
  <cp:keywords/>
  <dc:description/>
  <cp:lastModifiedBy>Павел Алексеевич</cp:lastModifiedBy>
  <cp:revision>2</cp:revision>
  <dcterms:created xsi:type="dcterms:W3CDTF">2019-12-13T09:53:00Z</dcterms:created>
  <dcterms:modified xsi:type="dcterms:W3CDTF">2019-12-13T09:53:00Z</dcterms:modified>
</cp:coreProperties>
</file>