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E2" w:rsidRPr="00F55361" w:rsidRDefault="002523E2" w:rsidP="002523E2">
      <w:r w:rsidRPr="00F55361">
        <w:rPr>
          <w:b/>
        </w:rPr>
        <w:t>5.</w:t>
      </w:r>
      <w:r>
        <w:t xml:space="preserve"> Рассчитать электроёмкость цилиндрического конденсатора, радиусы обкладок которого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 w:rsidRPr="00F55361">
        <w:t xml:space="preserve">, </w:t>
      </w:r>
      <w:r>
        <w:t xml:space="preserve">длина </w:t>
      </w:r>
      <w:r>
        <w:rPr>
          <w:lang w:val="en-US"/>
        </w:rPr>
        <w:t>h</w:t>
      </w:r>
      <w:r>
        <w:t>;</w:t>
      </w:r>
      <w:r w:rsidRPr="00F55361">
        <w:t xml:space="preserve"> </w:t>
      </w:r>
      <w:r>
        <w:t xml:space="preserve">пространство между обкладками заполнено диэлектриком с проницаемостью </w:t>
      </w:r>
      <w:r w:rsidRPr="00F55361">
        <w:rPr>
          <w:position w:val="-6"/>
        </w:rPr>
        <w:object w:dxaOrig="10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pt;height:17.55pt" o:ole="">
            <v:imagedata r:id="rId4" o:title=""/>
          </v:shape>
          <o:OLEObject Type="Embed" ProgID="Equation.3" ShapeID="_x0000_i1025" DrawAspect="Content" ObjectID="_1637153537" r:id="rId5"/>
        </w:object>
      </w:r>
      <w:r w:rsidRPr="00F55361">
        <w:t xml:space="preserve">, </w:t>
      </w:r>
      <w:r>
        <w:rPr>
          <w:lang w:val="en-US"/>
        </w:rPr>
        <w:t>r</w:t>
      </w:r>
      <w:r w:rsidRPr="00F55361">
        <w:t xml:space="preserve"> </w:t>
      </w:r>
      <w:r>
        <w:t>–</w:t>
      </w:r>
      <w:r w:rsidRPr="00F55361">
        <w:t xml:space="preserve"> </w:t>
      </w:r>
      <w:r>
        <w:t>расстояние от оси.</w:t>
      </w:r>
    </w:p>
    <w:p w:rsidR="00063F64" w:rsidRDefault="00063F64"/>
    <w:sectPr w:rsidR="00063F64" w:rsidSect="0006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23E2"/>
    <w:rsid w:val="00063F64"/>
    <w:rsid w:val="0025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2019-12-06T12:21:00Z</dcterms:created>
  <dcterms:modified xsi:type="dcterms:W3CDTF">2019-12-06T12:21:00Z</dcterms:modified>
</cp:coreProperties>
</file>