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6D" w:rsidRDefault="007B6E6D" w:rsidP="007B6E6D">
      <w:r>
        <w:t>Какова толщина просветляющего слоя на объективе фотоаппарата с показателем преломления 1,2 для длины волны 0,6 мкм.</w:t>
      </w:r>
    </w:p>
    <w:p w:rsidR="007B6E6D" w:rsidRDefault="007B6E6D"/>
    <w:sectPr w:rsidR="007B6E6D" w:rsidSect="0011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6E6D"/>
    <w:rsid w:val="001147A2"/>
    <w:rsid w:val="007B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2019-12-04T09:59:00Z</dcterms:created>
  <dcterms:modified xsi:type="dcterms:W3CDTF">2019-12-04T09:59:00Z</dcterms:modified>
</cp:coreProperties>
</file>