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63" w:rsidRPr="002A2363" w:rsidRDefault="002A2363" w:rsidP="002A2363">
      <w:pPr>
        <w:shd w:val="clear" w:color="auto" w:fill="FFFFFF"/>
        <w:spacing w:before="450" w:after="150" w:line="240" w:lineRule="auto"/>
        <w:outlineLvl w:val="2"/>
        <w:rPr>
          <w:rFonts w:ascii="Calibri" w:eastAsia="Times New Roman" w:hAnsi="Calibri" w:cs="Calibri"/>
          <w:color w:val="333333"/>
          <w:sz w:val="36"/>
          <w:szCs w:val="36"/>
          <w:lang w:eastAsia="ru-RU"/>
        </w:rPr>
      </w:pPr>
      <w:r w:rsidRPr="002A2363">
        <w:rPr>
          <w:rFonts w:ascii="Calibri" w:eastAsia="Times New Roman" w:hAnsi="Calibri" w:cs="Calibri"/>
          <w:color w:val="333333"/>
          <w:sz w:val="36"/>
          <w:szCs w:val="36"/>
          <w:lang w:eastAsia="ru-RU"/>
        </w:rPr>
        <w:t>Содержание отчета по контрольной работе</w:t>
      </w:r>
    </w:p>
    <w:p w:rsidR="002A2363" w:rsidRPr="002A2363" w:rsidRDefault="002A2363" w:rsidP="002A23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Контрольная работа открывается титульным листом, на нем указываются: название учебного заведения, кафедра, которая ведёт данный предмет, факультет, группа, полное наименование работы, фамилия, инициалы студента, ученая степень, звание, фамилия и инициалы научного руководителя, город и год написания реферата.</w:t>
      </w:r>
    </w:p>
    <w:p w:rsidR="002A2363" w:rsidRPr="002A2363" w:rsidRDefault="002A2363" w:rsidP="002A23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После титульного листа следует (на стр. 2) план реферата с точным названием каждого вопроса.</w:t>
      </w:r>
    </w:p>
    <w:p w:rsidR="002A2363" w:rsidRPr="002A2363" w:rsidRDefault="002A2363" w:rsidP="002A23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Введение.</w:t>
      </w:r>
    </w:p>
    <w:p w:rsidR="002A2363" w:rsidRPr="002A2363" w:rsidRDefault="002A2363" w:rsidP="002A23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Основная </w:t>
      </w:r>
      <w:proofErr w:type="gramStart"/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часть .</w:t>
      </w:r>
      <w:proofErr w:type="gramEnd"/>
    </w:p>
    <w:p w:rsidR="002A2363" w:rsidRPr="002A2363" w:rsidRDefault="002A2363" w:rsidP="002A23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Заключение.</w:t>
      </w:r>
    </w:p>
    <w:p w:rsidR="002A2363" w:rsidRPr="002A2363" w:rsidRDefault="002A2363" w:rsidP="002A23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В приложении к работе помещается библиография (список литературы). Вся использованная литература перечисляется в алфавитном порядке </w:t>
      </w:r>
      <w:proofErr w:type="spellStart"/>
      <w:proofErr w:type="gramStart"/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ав</w:t>
      </w:r>
      <w:proofErr w:type="spellEnd"/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-торов</w:t>
      </w:r>
      <w:proofErr w:type="gramEnd"/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или по названиям книг, если авторы не указаны. Библиография должна включать лишь ту литературу, которая непосредственно использована в контрольной </w:t>
      </w:r>
      <w:proofErr w:type="gramStart"/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работе..</w:t>
      </w:r>
      <w:proofErr w:type="gramEnd"/>
    </w:p>
    <w:p w:rsidR="002A2363" w:rsidRPr="002A2363" w:rsidRDefault="002A2363" w:rsidP="002A2363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Текст контрольной работы должен быть набран на компьютере шрифтом размером 14 п. Шрифт, используемый в иллюстративном материале (таблицы, графики, диаграммы и т. п.), при необходимости может быть меньше, но не менее 10 п.</w:t>
      </w:r>
    </w:p>
    <w:p w:rsidR="002A2363" w:rsidRPr="002A2363" w:rsidRDefault="002A2363" w:rsidP="002A2363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Межстрочный интервал в основном тексте – полуторный. Поля страниц должны быть: левое поле - 30 мм; правое поле - 10 мм; верхнее и нижнее поле - 20 мм.</w:t>
      </w:r>
    </w:p>
    <w:p w:rsidR="002A2363" w:rsidRPr="002A2363" w:rsidRDefault="002A2363" w:rsidP="002A2363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Каждый абзац должен начинаться с красной строки. Отступ абзаца — 12,5 мм от левой границы текста.</w:t>
      </w:r>
    </w:p>
    <w:p w:rsidR="002A2363" w:rsidRDefault="002A2363" w:rsidP="002A2363">
      <w:pPr>
        <w:shd w:val="clear" w:color="auto" w:fill="FFFFFF"/>
        <w:spacing w:before="450" w:after="150" w:line="240" w:lineRule="auto"/>
        <w:outlineLvl w:val="2"/>
        <w:rPr>
          <w:rFonts w:ascii="Calibri" w:eastAsia="Times New Roman" w:hAnsi="Calibri" w:cs="Calibri"/>
          <w:color w:val="333333"/>
          <w:sz w:val="36"/>
          <w:szCs w:val="36"/>
          <w:lang w:eastAsia="ru-RU"/>
        </w:rPr>
      </w:pPr>
      <w:bookmarkStart w:id="0" w:name="3"/>
      <w:bookmarkEnd w:id="0"/>
      <w:r w:rsidRPr="002A2363">
        <w:rPr>
          <w:rFonts w:ascii="Calibri" w:eastAsia="Times New Roman" w:hAnsi="Calibri" w:cs="Calibri"/>
          <w:color w:val="333333"/>
          <w:sz w:val="36"/>
          <w:szCs w:val="36"/>
          <w:lang w:eastAsia="ru-RU"/>
        </w:rPr>
        <w:t>Варианты заданий</w:t>
      </w:r>
      <w:r>
        <w:rPr>
          <w:rFonts w:ascii="Calibri" w:eastAsia="Times New Roman" w:hAnsi="Calibri" w:cs="Calibri"/>
          <w:color w:val="333333"/>
          <w:sz w:val="36"/>
          <w:szCs w:val="36"/>
          <w:lang w:eastAsia="ru-RU"/>
        </w:rPr>
        <w:t>:</w:t>
      </w:r>
    </w:p>
    <w:p w:rsidR="002A2363" w:rsidRPr="002A2363" w:rsidRDefault="002A2363" w:rsidP="002A2363">
      <w:pPr>
        <w:shd w:val="clear" w:color="auto" w:fill="FFFFFF"/>
        <w:spacing w:before="450" w:after="150" w:line="240" w:lineRule="auto"/>
        <w:outlineLvl w:val="2"/>
        <w:rPr>
          <w:rFonts w:ascii="Calibri" w:eastAsia="Times New Roman" w:hAnsi="Calibri" w:cs="Calibri"/>
          <w:b/>
          <w:color w:val="333333"/>
          <w:sz w:val="36"/>
          <w:szCs w:val="36"/>
          <w:lang w:eastAsia="ru-RU"/>
        </w:rPr>
      </w:pPr>
      <w:r w:rsidRPr="002A2363">
        <w:rPr>
          <w:rFonts w:ascii="Calibri" w:hAnsi="Calibri" w:cs="Calibri"/>
          <w:b/>
          <w:color w:val="333333"/>
          <w:sz w:val="27"/>
          <w:szCs w:val="27"/>
          <w:shd w:val="clear" w:color="auto" w:fill="DCE8F3"/>
        </w:rPr>
        <w:t>Крестоносцы и крестовые походы</w:t>
      </w:r>
    </w:p>
    <w:p w:rsidR="002A2363" w:rsidRPr="002A2363" w:rsidRDefault="002A2363" w:rsidP="002A2363">
      <w:pPr>
        <w:numPr>
          <w:ilvl w:val="0"/>
          <w:numId w:val="2"/>
        </w:numPr>
        <w:shd w:val="clear" w:color="auto" w:fill="DCE8F3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proofErr w:type="spellStart"/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Виймар</w:t>
      </w:r>
      <w:proofErr w:type="spellEnd"/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П. Крестовые походы. СПб., 2003</w:t>
      </w:r>
    </w:p>
    <w:p w:rsidR="002A2363" w:rsidRPr="002A2363" w:rsidRDefault="002A2363" w:rsidP="002A2363">
      <w:pPr>
        <w:numPr>
          <w:ilvl w:val="0"/>
          <w:numId w:val="2"/>
        </w:numPr>
        <w:shd w:val="clear" w:color="auto" w:fill="DCE8F3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Светлана </w:t>
      </w:r>
      <w:proofErr w:type="spellStart"/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Лучицкая</w:t>
      </w:r>
      <w:proofErr w:type="spellEnd"/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Кто такие крестоносцы - https://postnauka.ru/longreads/95215</w:t>
      </w:r>
    </w:p>
    <w:p w:rsidR="002A2363" w:rsidRPr="002A2363" w:rsidRDefault="002A2363" w:rsidP="002A2363">
      <w:pPr>
        <w:numPr>
          <w:ilvl w:val="0"/>
          <w:numId w:val="2"/>
        </w:numPr>
        <w:shd w:val="clear" w:color="auto" w:fill="DCE8F3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Первый крестовый̆ поход - https://www.youtube.com/watch?v=QU33QXEn8RU</w:t>
      </w:r>
    </w:p>
    <w:p w:rsidR="002A2363" w:rsidRPr="002A2363" w:rsidRDefault="002A2363" w:rsidP="002A2363">
      <w:pPr>
        <w:numPr>
          <w:ilvl w:val="0"/>
          <w:numId w:val="2"/>
        </w:numPr>
        <w:shd w:val="clear" w:color="auto" w:fill="DCE8F3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Всемирная история в 2 ч. Часть 1. История Древнего мира и Средних </w:t>
      </w:r>
      <w:proofErr w:type="gramStart"/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веков :</w:t>
      </w:r>
      <w:proofErr w:type="gramEnd"/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учебник для академического </w:t>
      </w:r>
      <w:proofErr w:type="spellStart"/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бакалавриата</w:t>
      </w:r>
      <w:proofErr w:type="spellEnd"/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/ Г. Н. </w:t>
      </w:r>
      <w:proofErr w:type="spellStart"/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Питулько</w:t>
      </w:r>
      <w:proofErr w:type="spellEnd"/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, Ю. Н. </w:t>
      </w:r>
      <w:proofErr w:type="spellStart"/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Полохало</w:t>
      </w:r>
      <w:proofErr w:type="spellEnd"/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, Е. С. </w:t>
      </w:r>
      <w:proofErr w:type="spellStart"/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Стецкевич</w:t>
      </w:r>
      <w:proofErr w:type="spellEnd"/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, В. В. Шишкин ; под ред. Г. Н. </w:t>
      </w:r>
      <w:proofErr w:type="spellStart"/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Питулько</w:t>
      </w:r>
      <w:proofErr w:type="spellEnd"/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. — </w:t>
      </w:r>
      <w:proofErr w:type="gramStart"/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М. :</w:t>
      </w:r>
      <w:proofErr w:type="gramEnd"/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Издательство </w:t>
      </w:r>
      <w:proofErr w:type="spellStart"/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Юрайт</w:t>
      </w:r>
      <w:proofErr w:type="spellEnd"/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, 2019. — 129 с. — (</w:t>
      </w:r>
      <w:proofErr w:type="gramStart"/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Серия :</w:t>
      </w:r>
      <w:proofErr w:type="gramEnd"/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Бакалавр. Академический курс). — ISBN 978-5-534-08094-0.</w:t>
      </w:r>
    </w:p>
    <w:p w:rsidR="002A2363" w:rsidRPr="002A2363" w:rsidRDefault="002A2363" w:rsidP="002A2363">
      <w:pPr>
        <w:numPr>
          <w:ilvl w:val="0"/>
          <w:numId w:val="2"/>
        </w:numPr>
        <w:shd w:val="clear" w:color="auto" w:fill="DCE8F3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lastRenderedPageBreak/>
        <w:t xml:space="preserve">Энциклопедия для детей. Т. 1. Всемирная история/Сост. С. Т. </w:t>
      </w:r>
      <w:proofErr w:type="spellStart"/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Исмаи</w:t>
      </w:r>
      <w:proofErr w:type="spellEnd"/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-лова. — 3-е изд. </w:t>
      </w:r>
      <w:proofErr w:type="spellStart"/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перераб</w:t>
      </w:r>
      <w:proofErr w:type="spellEnd"/>
      <w:proofErr w:type="gramStart"/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</w:t>
      </w:r>
      <w:proofErr w:type="gramEnd"/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и доп. — М.: </w:t>
      </w:r>
      <w:proofErr w:type="spellStart"/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Аванта</w:t>
      </w:r>
      <w:proofErr w:type="spellEnd"/>
      <w:r w:rsidRPr="002A2363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+, 1996. — 704 с:</w:t>
      </w:r>
    </w:p>
    <w:p w:rsidR="00551136" w:rsidRDefault="00551136">
      <w:bookmarkStart w:id="1" w:name="_GoBack"/>
      <w:bookmarkEnd w:id="1"/>
    </w:p>
    <w:sectPr w:rsidR="00551136" w:rsidSect="002A236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2928"/>
    <w:multiLevelType w:val="multilevel"/>
    <w:tmpl w:val="40124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457480"/>
    <w:multiLevelType w:val="multilevel"/>
    <w:tmpl w:val="2EC0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6F"/>
    <w:rsid w:val="002A2363"/>
    <w:rsid w:val="00551136"/>
    <w:rsid w:val="00B6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F288"/>
  <w15:chartTrackingRefBased/>
  <w15:docId w15:val="{11308C38-4BBD-44CA-8C57-67890B57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23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23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2019-12-03T04:29:00Z</dcterms:created>
  <dcterms:modified xsi:type="dcterms:W3CDTF">2019-12-03T04:30:00Z</dcterms:modified>
</cp:coreProperties>
</file>