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FF" w:rsidRDefault="00B011E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25pt;height:57.75pt">
            <v:imagedata r:id="rId5" o:title="13"/>
          </v:shape>
        </w:pict>
      </w:r>
    </w:p>
    <w:p w:rsidR="00B011E5" w:rsidRDefault="00B011E5" w:rsidP="00B011E5">
      <w:bookmarkStart w:id="0" w:name="_GoBack"/>
      <w:bookmarkEnd w:id="0"/>
    </w:p>
    <w:p w:rsidR="00B011E5" w:rsidRDefault="00B011E5" w:rsidP="00B011E5">
      <w:r>
        <w:t xml:space="preserve">1) Перевести десятичное число X1 в двоичную систему счисления. Результат представить в восьмиразрядной сетке (формат целое число без знака). </w:t>
      </w:r>
    </w:p>
    <w:p w:rsidR="00B011E5" w:rsidRDefault="00B011E5" w:rsidP="00B011E5">
      <w:r>
        <w:t>2) Перевести десятичное число X2 в двоичную систему счисления. Результат представить в восьмиразрядной сетке (формат целое число со знаком).</w:t>
      </w:r>
    </w:p>
    <w:p w:rsidR="00B011E5" w:rsidRDefault="00B011E5" w:rsidP="00B011E5">
      <w:r>
        <w:t>3) Определить знак двоичных чисел Х3 и Х</w:t>
      </w:r>
      <w:proofErr w:type="gramStart"/>
      <w:r>
        <w:t>4</w:t>
      </w:r>
      <w:proofErr w:type="gramEnd"/>
      <w:r>
        <w:t xml:space="preserve"> (формат целые числа со знаком). </w:t>
      </w:r>
    </w:p>
    <w:p w:rsidR="00B011E5" w:rsidRDefault="00B011E5" w:rsidP="00B011E5">
      <w:r>
        <w:t>4) Перевести двоичные числа X3 и Х</w:t>
      </w:r>
      <w:proofErr w:type="gramStart"/>
      <w:r>
        <w:t>4</w:t>
      </w:r>
      <w:proofErr w:type="gramEnd"/>
      <w:r>
        <w:t xml:space="preserve"> (формат целые числа без знака) в десятичную и шестнадцатеричную системы счисления. </w:t>
      </w:r>
    </w:p>
    <w:p w:rsidR="00B011E5" w:rsidRDefault="00B011E5" w:rsidP="00B011E5">
      <w:r>
        <w:t>5) Перевести двоичные числа X3 и Х</w:t>
      </w:r>
      <w:proofErr w:type="gramStart"/>
      <w:r>
        <w:t>4</w:t>
      </w:r>
      <w:proofErr w:type="gramEnd"/>
      <w:r>
        <w:t xml:space="preserve"> (формат целые числа со знаком) в десятичную и шестнадцатеричную системы счисления. </w:t>
      </w:r>
    </w:p>
    <w:p w:rsidR="00B011E5" w:rsidRDefault="00B011E5" w:rsidP="00B011E5">
      <w:r>
        <w:t>6) Определить знак шестнадцатеричных чисел Х5 и Х</w:t>
      </w:r>
      <w:proofErr w:type="gramStart"/>
      <w:r>
        <w:t>6</w:t>
      </w:r>
      <w:proofErr w:type="gramEnd"/>
      <w:r>
        <w:t xml:space="preserve"> (формат целые числа со знаком). </w:t>
      </w:r>
    </w:p>
    <w:p w:rsidR="00B011E5" w:rsidRDefault="00B011E5" w:rsidP="00B011E5">
      <w:r>
        <w:t>7) Перевести шестнадцатеричные числа Х5 и Х</w:t>
      </w:r>
      <w:proofErr w:type="gramStart"/>
      <w:r>
        <w:t>6</w:t>
      </w:r>
      <w:proofErr w:type="gramEnd"/>
      <w:r>
        <w:t xml:space="preserve"> (формат целые числа без знака) в двоичную и десятичную системы счисления. </w:t>
      </w:r>
    </w:p>
    <w:p w:rsidR="00B011E5" w:rsidRDefault="00B011E5" w:rsidP="00B011E5">
      <w:r>
        <w:t>8) Перевести шестнадцатеричные числа Х5 и Х</w:t>
      </w:r>
      <w:proofErr w:type="gramStart"/>
      <w:r>
        <w:t>6</w:t>
      </w:r>
      <w:proofErr w:type="gramEnd"/>
      <w:r>
        <w:t xml:space="preserve"> (формат целые числа со знаком) в двоичную и десятичную системы счисления.</w:t>
      </w:r>
    </w:p>
    <w:p w:rsidR="00B011E5" w:rsidRDefault="00B011E5" w:rsidP="00B011E5">
      <w:r>
        <w:t xml:space="preserve"> 9) Перевести десятичные числа Х</w:t>
      </w:r>
      <w:proofErr w:type="gramStart"/>
      <w:r>
        <w:t>1</w:t>
      </w:r>
      <w:proofErr w:type="gramEnd"/>
      <w:r>
        <w:t xml:space="preserve"> и Х2 в двоично-десятичную систему счисления. Результат представить в упакованном и неупакованном форматах.</w:t>
      </w:r>
    </w:p>
    <w:p w:rsidR="00B011E5" w:rsidRDefault="00B011E5" w:rsidP="00B011E5">
      <w:r>
        <w:t xml:space="preserve"> 10) Выполнить операцию сложения двоичных чисел Х3+Х</w:t>
      </w:r>
      <w:proofErr w:type="gramStart"/>
      <w:r>
        <w:t>4</w:t>
      </w:r>
      <w:proofErr w:type="gramEnd"/>
      <w:r>
        <w:t xml:space="preserve"> (формат целые числа без знака). Результат представить в шестнадцатиразрядной сетке. Вып</w:t>
      </w:r>
      <w:r>
        <w:t xml:space="preserve">олнить верификацию результата. </w:t>
      </w:r>
    </w:p>
    <w:p w:rsidR="00B011E5" w:rsidRDefault="00B011E5" w:rsidP="00B011E5">
      <w:r>
        <w:t>11) Выполнить операцию сложения двоичных чисел Х3+Х</w:t>
      </w:r>
      <w:proofErr w:type="gramStart"/>
      <w:r>
        <w:t>4</w:t>
      </w:r>
      <w:proofErr w:type="gramEnd"/>
      <w:r>
        <w:t xml:space="preserve"> (формат целые числа со знаком). Результат представить в шестнадцатиразрядной сетке. Выполнить верификацию результата.</w:t>
      </w:r>
    </w:p>
    <w:p w:rsidR="00B011E5" w:rsidRDefault="00B011E5" w:rsidP="00B011E5">
      <w:r>
        <w:t xml:space="preserve"> 12) Выполнить операцию сложения в шестнадцатеричной системе счисления чисел Х5+Х</w:t>
      </w:r>
      <w:proofErr w:type="gramStart"/>
      <w:r>
        <w:t>6</w:t>
      </w:r>
      <w:proofErr w:type="gramEnd"/>
      <w:r>
        <w:t xml:space="preserve"> (формат целые числа без знака). Результат представить в шестнадцатиразрядной сетке.</w:t>
      </w:r>
    </w:p>
    <w:p w:rsidR="00B011E5" w:rsidRDefault="00B011E5" w:rsidP="00B011E5">
      <w:r>
        <w:t xml:space="preserve"> 13) Выполнить операцию сложения в шестнадцатеричной системе счисления чисел Х5+Х</w:t>
      </w:r>
      <w:proofErr w:type="gramStart"/>
      <w:r>
        <w:t>6</w:t>
      </w:r>
      <w:proofErr w:type="gramEnd"/>
      <w:r>
        <w:t xml:space="preserve"> (формат целые числа со знаком). Результат представить в шестнадцатиразрядной сетке.</w:t>
      </w:r>
    </w:p>
    <w:sectPr w:rsidR="00B0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39"/>
    <w:rsid w:val="00676B39"/>
    <w:rsid w:val="00B011E5"/>
    <w:rsid w:val="00EB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2019-12-02T14:44:00Z</dcterms:created>
  <dcterms:modified xsi:type="dcterms:W3CDTF">2019-12-02T14:45:00Z</dcterms:modified>
</cp:coreProperties>
</file>