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14" w:rsidRDefault="00734714" w:rsidP="00734714">
      <w:r>
        <w:t>1. Как происходит заключение договора страхования? Ответ объемом 1 стр.</w:t>
      </w:r>
    </w:p>
    <w:p w:rsidR="00734714" w:rsidRDefault="00734714" w:rsidP="00734714">
      <w:r>
        <w:t>2. Какие обязанности страхователя и страховщика предусматривает</w:t>
      </w:r>
    </w:p>
    <w:p w:rsidR="00734714" w:rsidRDefault="00734714" w:rsidP="00734714">
      <w:r>
        <w:t>законодательство? Ответ объемом 1 стр.</w:t>
      </w:r>
    </w:p>
    <w:p w:rsidR="00734714" w:rsidRDefault="00734714" w:rsidP="00734714">
      <w:r>
        <w:t>3. Какие формы организации страхования преобладают в РФ? Ответ объемом</w:t>
      </w:r>
    </w:p>
    <w:p w:rsidR="000E19CA" w:rsidRDefault="00734714" w:rsidP="00734714">
      <w:r>
        <w:t>1 стр.</w:t>
      </w:r>
      <w:bookmarkStart w:id="0" w:name="_GoBack"/>
      <w:bookmarkEnd w:id="0"/>
    </w:p>
    <w:sectPr w:rsidR="000E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14"/>
    <w:rsid w:val="000E19CA"/>
    <w:rsid w:val="0073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6BD01-3FF1-4F92-9850-F43D3F32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2019-11-25T14:49:00Z</dcterms:created>
  <dcterms:modified xsi:type="dcterms:W3CDTF">2019-11-25T14:49:00Z</dcterms:modified>
</cp:coreProperties>
</file>