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C1E" w:rsidRPr="001E442E" w:rsidRDefault="00F45C1E" w:rsidP="00F45C1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РАСЧЁТНАЯ РАБОТА №1</w:t>
      </w:r>
    </w:p>
    <w:p w:rsidR="00F45C1E" w:rsidRDefault="00F45C1E" w:rsidP="00F45C1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ЭЛЕКТРИЧЕСКАЯ ЦЕПЬ ПОСТОЯННОГО ТОКА</w:t>
      </w:r>
    </w:p>
    <w:p w:rsidR="00F45C1E" w:rsidRPr="00B910AF" w:rsidRDefault="00F45C1E" w:rsidP="00F45C1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Вариант № 6</w:t>
      </w:r>
      <w:r w:rsidR="00B910AF">
        <w:rPr>
          <w:rFonts w:ascii="Times New Roman" w:hAnsi="Times New Roman"/>
          <w:sz w:val="28"/>
          <w:szCs w:val="28"/>
          <w:lang w:val="en-US"/>
        </w:rPr>
        <w:t>6</w:t>
      </w:r>
    </w:p>
    <w:p w:rsidR="00F45C1E" w:rsidRPr="001E442E" w:rsidRDefault="00F45C1E" w:rsidP="00F45C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заданной электрической схемы (рисунок 1):</w:t>
      </w:r>
    </w:p>
    <w:p w:rsidR="00F45C1E" w:rsidRPr="001E442E" w:rsidRDefault="00F45C1E" w:rsidP="00F45C1E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1E442E">
        <w:rPr>
          <w:rFonts w:ascii="Times New Roman" w:hAnsi="Times New Roman"/>
          <w:sz w:val="28"/>
          <w:szCs w:val="28"/>
        </w:rPr>
        <w:t>1. Выбрать положительные направл</w:t>
      </w:r>
      <w:r>
        <w:rPr>
          <w:rFonts w:ascii="Times New Roman" w:hAnsi="Times New Roman"/>
          <w:sz w:val="28"/>
          <w:szCs w:val="28"/>
        </w:rPr>
        <w:t xml:space="preserve">ения токов в ветвях и составить </w:t>
      </w:r>
      <w:r w:rsidRPr="001E442E">
        <w:rPr>
          <w:rFonts w:ascii="Times New Roman" w:hAnsi="Times New Roman"/>
          <w:sz w:val="28"/>
          <w:szCs w:val="28"/>
        </w:rPr>
        <w:t>схем</w:t>
      </w:r>
      <w:r>
        <w:rPr>
          <w:rFonts w:ascii="Times New Roman" w:hAnsi="Times New Roman"/>
          <w:sz w:val="28"/>
          <w:szCs w:val="28"/>
        </w:rPr>
        <w:t>у уравнений по законам Кирхгофа;</w:t>
      </w:r>
      <w:r w:rsidRPr="001E442E">
        <w:rPr>
          <w:rFonts w:ascii="Times New Roman" w:hAnsi="Times New Roman"/>
          <w:sz w:val="28"/>
          <w:szCs w:val="28"/>
        </w:rPr>
        <w:br/>
        <w:t>2. Определить токи методом контурных токов и методом угловых потенциалов (напряжений)</w:t>
      </w:r>
      <w:r>
        <w:rPr>
          <w:rFonts w:ascii="Times New Roman" w:hAnsi="Times New Roman"/>
          <w:sz w:val="28"/>
          <w:szCs w:val="28"/>
        </w:rPr>
        <w:t>;</w:t>
      </w:r>
      <w:r w:rsidRPr="001E442E">
        <w:rPr>
          <w:rFonts w:ascii="Times New Roman" w:hAnsi="Times New Roman"/>
          <w:sz w:val="28"/>
          <w:szCs w:val="28"/>
        </w:rPr>
        <w:br/>
        <w:t>3. Определить указанный в задании ток (</w:t>
      </w:r>
      <w:r w:rsidRPr="001E442E">
        <w:rPr>
          <w:rFonts w:ascii="Times New Roman" w:hAnsi="Times New Roman"/>
          <w:sz w:val="28"/>
          <w:szCs w:val="28"/>
          <w:lang w:val="en-US"/>
        </w:rPr>
        <w:t>I</w:t>
      </w:r>
      <w:r w:rsidRPr="001E442E">
        <w:rPr>
          <w:rFonts w:ascii="Times New Roman" w:hAnsi="Times New Roman"/>
          <w:sz w:val="28"/>
          <w:szCs w:val="28"/>
          <w:vertAlign w:val="subscript"/>
        </w:rPr>
        <w:t>5</w:t>
      </w:r>
      <w:r w:rsidRPr="001E442E">
        <w:rPr>
          <w:rFonts w:ascii="Times New Roman" w:hAnsi="Times New Roman"/>
          <w:sz w:val="28"/>
          <w:szCs w:val="28"/>
        </w:rPr>
        <w:t>) методом эквивалентного генератора (активного двухполюсника)</w:t>
      </w:r>
      <w:r>
        <w:rPr>
          <w:rFonts w:ascii="Times New Roman" w:hAnsi="Times New Roman"/>
          <w:sz w:val="28"/>
          <w:szCs w:val="28"/>
        </w:rPr>
        <w:t>;</w:t>
      </w:r>
      <w:r w:rsidRPr="001E442E">
        <w:rPr>
          <w:rFonts w:ascii="Times New Roman" w:hAnsi="Times New Roman"/>
          <w:sz w:val="28"/>
          <w:szCs w:val="28"/>
        </w:rPr>
        <w:br/>
        <w:t>4. Результаты расчетов</w:t>
      </w:r>
      <w:r>
        <w:rPr>
          <w:rFonts w:ascii="Times New Roman" w:hAnsi="Times New Roman"/>
          <w:sz w:val="28"/>
          <w:szCs w:val="28"/>
        </w:rPr>
        <w:t xml:space="preserve"> свести в таблицу и сравнить их;</w:t>
      </w:r>
      <w:r>
        <w:rPr>
          <w:rFonts w:ascii="Times New Roman" w:hAnsi="Times New Roman"/>
          <w:sz w:val="28"/>
          <w:szCs w:val="28"/>
        </w:rPr>
        <w:br/>
        <w:t>5. Составить баланс мощностей;</w:t>
      </w:r>
      <w:r w:rsidRPr="001E442E">
        <w:rPr>
          <w:rFonts w:ascii="Times New Roman" w:hAnsi="Times New Roman"/>
          <w:sz w:val="28"/>
          <w:szCs w:val="28"/>
        </w:rPr>
        <w:br/>
        <w:t>6. Построить потенциальную диаграмму для контура (2)</w:t>
      </w:r>
      <w:r>
        <w:rPr>
          <w:rFonts w:ascii="Times New Roman" w:hAnsi="Times New Roman"/>
          <w:sz w:val="28"/>
          <w:szCs w:val="28"/>
        </w:rPr>
        <w:t>.</w:t>
      </w:r>
      <w:r w:rsidRPr="001E442E">
        <w:rPr>
          <w:rFonts w:ascii="Times New Roman" w:hAnsi="Times New Roman"/>
          <w:sz w:val="28"/>
          <w:szCs w:val="28"/>
        </w:rPr>
        <w:t xml:space="preserve"> </w:t>
      </w:r>
      <w:r w:rsidRPr="001E442E">
        <w:rPr>
          <w:rFonts w:ascii="Times New Roman" w:hAnsi="Times New Roman"/>
          <w:sz w:val="28"/>
          <w:szCs w:val="28"/>
        </w:rPr>
        <w:br/>
        <w:t>Примечание: Индекс тока в ветви принимать соответствующим индексу ЭДС (резистора)</w:t>
      </w:r>
      <w:r>
        <w:rPr>
          <w:rFonts w:ascii="Times New Roman" w:hAnsi="Times New Roman"/>
          <w:sz w:val="28"/>
          <w:szCs w:val="28"/>
        </w:rPr>
        <w:t>.</w:t>
      </w:r>
    </w:p>
    <w:p w:rsidR="00F45C1E" w:rsidRPr="001E442E" w:rsidRDefault="00F45C1E" w:rsidP="00F45C1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E442E">
        <w:rPr>
          <w:rFonts w:ascii="Times New Roman" w:hAnsi="Times New Roman"/>
          <w:sz w:val="28"/>
          <w:szCs w:val="28"/>
        </w:rPr>
        <w:t>Исходные данные</w:t>
      </w:r>
      <w:r>
        <w:rPr>
          <w:rFonts w:ascii="Times New Roman" w:hAnsi="Times New Roman"/>
          <w:sz w:val="28"/>
          <w:szCs w:val="28"/>
        </w:rPr>
        <w:t>:</w:t>
      </w:r>
    </w:p>
    <w:p w:rsidR="00F45C1E" w:rsidRPr="001E442E" w:rsidRDefault="00F45C1E" w:rsidP="00F45C1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Таблица 1 – Значения</w:t>
      </w:r>
      <w:r w:rsidRPr="001E442E">
        <w:rPr>
          <w:rFonts w:ascii="Times New Roman" w:hAnsi="Times New Roman"/>
          <w:sz w:val="28"/>
          <w:szCs w:val="28"/>
        </w:rPr>
        <w:t xml:space="preserve"> ЭДС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8"/>
        <w:gridCol w:w="1628"/>
        <w:gridCol w:w="1628"/>
      </w:tblGrid>
      <w:tr w:rsidR="00F45C1E" w:rsidRPr="001E442E" w:rsidTr="001C42B3">
        <w:trPr>
          <w:trHeight w:val="489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</w:rPr>
              <w:t>ЭДС, В</w:t>
            </w:r>
          </w:p>
        </w:tc>
      </w:tr>
      <w:tr w:rsidR="00F45C1E" w:rsidRPr="001E442E" w:rsidTr="00EF6E7F">
        <w:trPr>
          <w:trHeight w:val="97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6</w:t>
            </w:r>
          </w:p>
        </w:tc>
      </w:tr>
      <w:tr w:rsidR="001C42B3" w:rsidRPr="001E442E" w:rsidTr="00EF6E7F">
        <w:trPr>
          <w:trHeight w:val="65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1C42B3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1C42B3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1C42B3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1C42B3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F45C1E" w:rsidRDefault="001C42B3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1C42B3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F45C1E" w:rsidRDefault="00F45C1E" w:rsidP="00F45C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C1E" w:rsidRPr="001E442E" w:rsidRDefault="00F45C1E" w:rsidP="00F45C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442E">
        <w:rPr>
          <w:rFonts w:ascii="Times New Roman" w:hAnsi="Times New Roman"/>
          <w:sz w:val="28"/>
          <w:szCs w:val="28"/>
        </w:rPr>
        <w:t>Таблица 2 – Значение сопротивлений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  <w:gridCol w:w="1623"/>
        <w:gridCol w:w="1623"/>
      </w:tblGrid>
      <w:tr w:rsidR="00F45C1E" w:rsidRPr="001E442E" w:rsidTr="001C42B3">
        <w:trPr>
          <w:trHeight w:val="492"/>
        </w:trPr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</w:rPr>
              <w:t>Резистор, Ом</w:t>
            </w:r>
          </w:p>
        </w:tc>
      </w:tr>
      <w:tr w:rsidR="00F45C1E" w:rsidRPr="001E442E" w:rsidTr="00EF6E7F">
        <w:trPr>
          <w:trHeight w:val="98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E" w:rsidRPr="009D5270" w:rsidRDefault="00F45C1E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5270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D5270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6</w:t>
            </w:r>
          </w:p>
        </w:tc>
      </w:tr>
      <w:tr w:rsidR="001C42B3" w:rsidRPr="001E442E" w:rsidTr="00EF6E7F">
        <w:trPr>
          <w:trHeight w:val="66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56218A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9D1D0F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56218A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56218A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C07197" w:rsidRDefault="009D1D0F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21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2B3" w:rsidRPr="009D1D0F" w:rsidRDefault="0056218A" w:rsidP="00EF6E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F45C1E" w:rsidRDefault="00F45C1E" w:rsidP="00F45C1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F45C1E" w:rsidRDefault="00F45C1E" w:rsidP="00F45C1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56218A" w:rsidRDefault="0056218A" w:rsidP="00F45C1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F45C1E" w:rsidRDefault="00F45C1E" w:rsidP="00F45C1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F45C1E" w:rsidRDefault="00F45C1E" w:rsidP="00F45C1E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</w:p>
    <w:p w:rsidR="00F45C1E" w:rsidRPr="00F45C1E" w:rsidRDefault="00E821D5" w:rsidP="00F45C1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-193675</wp:posOffset>
            </wp:positionV>
            <wp:extent cx="5940425" cy="4455160"/>
            <wp:effectExtent l="0" t="0" r="317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F45C1E" w:rsidRPr="001E442E" w:rsidRDefault="00F45C1E" w:rsidP="00F45C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1 - Электрическая цепь постоянного тока</w:t>
      </w:r>
    </w:p>
    <w:p w:rsidR="00111C52" w:rsidRDefault="00111C52"/>
    <w:sectPr w:rsidR="0011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C52"/>
    <w:rsid w:val="00111C52"/>
    <w:rsid w:val="001C42B3"/>
    <w:rsid w:val="0056218A"/>
    <w:rsid w:val="006D7E8D"/>
    <w:rsid w:val="009A3B1F"/>
    <w:rsid w:val="009D1D0F"/>
    <w:rsid w:val="00A1308D"/>
    <w:rsid w:val="00B910AF"/>
    <w:rsid w:val="00E821D5"/>
    <w:rsid w:val="00F45C1E"/>
    <w:rsid w:val="00F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EDBCEF"/>
  <w15:docId w15:val="{27ED86ED-2BA1-E945-9AF5-92FBA377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</dc:creator>
  <cp:lastModifiedBy>Родион Родоченко</cp:lastModifiedBy>
  <cp:revision>2</cp:revision>
  <dcterms:created xsi:type="dcterms:W3CDTF">2019-11-23T12:04:00Z</dcterms:created>
  <dcterms:modified xsi:type="dcterms:W3CDTF">2019-11-23T12:04:00Z</dcterms:modified>
</cp:coreProperties>
</file>