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28" w:rsidRPr="002F7C28" w:rsidRDefault="002F7C28">
      <w:pPr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t>Доклад на тему «</w:t>
      </w:r>
      <w:r w:rsidRPr="002F7C28">
        <w:rPr>
          <w:rFonts w:eastAsia="Calibri"/>
          <w:b/>
          <w:sz w:val="24"/>
          <w:szCs w:val="28"/>
        </w:rPr>
        <w:t>Государственное регулирование цен на железнодорожном транспорте</w:t>
      </w:r>
      <w:r>
        <w:rPr>
          <w:rFonts w:eastAsia="Calibri"/>
          <w:b/>
          <w:sz w:val="24"/>
          <w:szCs w:val="28"/>
        </w:rPr>
        <w:t>»</w:t>
      </w:r>
      <w:r w:rsidRPr="002F7C28">
        <w:rPr>
          <w:rFonts w:eastAsia="Calibri"/>
          <w:b/>
          <w:sz w:val="24"/>
          <w:szCs w:val="28"/>
        </w:rPr>
        <w:t>:</w:t>
      </w:r>
    </w:p>
    <w:p w:rsidR="005F2B35" w:rsidRDefault="002F7C28">
      <w:pPr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 5 – 10 страниц. </w:t>
      </w:r>
    </w:p>
    <w:p w:rsidR="002F7C28" w:rsidRDefault="002F7C28">
      <w:pPr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Почему, кто, зачем, цели и какие перспективы. </w:t>
      </w:r>
    </w:p>
    <w:p w:rsidR="002F7C28" w:rsidRPr="002F7C28" w:rsidRDefault="002F7C28">
      <w:pPr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Можно про</w:t>
      </w:r>
      <w:bookmarkStart w:id="0" w:name="_GoBack"/>
      <w:bookmarkEnd w:id="0"/>
      <w:r>
        <w:rPr>
          <w:rFonts w:eastAsia="Calibri"/>
          <w:sz w:val="24"/>
          <w:szCs w:val="28"/>
        </w:rPr>
        <w:t>анализировать с конкурентами (</w:t>
      </w:r>
      <w:proofErr w:type="gramStart"/>
      <w:r>
        <w:rPr>
          <w:rFonts w:eastAsia="Calibri"/>
          <w:sz w:val="24"/>
          <w:szCs w:val="28"/>
        </w:rPr>
        <w:t>авиа перевозки</w:t>
      </w:r>
      <w:proofErr w:type="gramEnd"/>
      <w:r>
        <w:rPr>
          <w:rFonts w:eastAsia="Calibri"/>
          <w:sz w:val="24"/>
          <w:szCs w:val="28"/>
        </w:rPr>
        <w:t xml:space="preserve">, автомобильный транспорт). </w:t>
      </w:r>
    </w:p>
    <w:sectPr w:rsidR="002F7C28" w:rsidRPr="002F7C28" w:rsidSect="001E19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28"/>
    <w:rsid w:val="001E19AB"/>
    <w:rsid w:val="001F735C"/>
    <w:rsid w:val="002F7C28"/>
    <w:rsid w:val="004F21D4"/>
    <w:rsid w:val="005F2B35"/>
    <w:rsid w:val="00B27AFD"/>
    <w:rsid w:val="00D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5BE9"/>
  <w15:chartTrackingRefBased/>
  <w15:docId w15:val="{B3B16327-E31C-DE43-8F2B-8181FE76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35C"/>
    <w:pPr>
      <w:spacing w:line="36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2019-11-16T09:19:00Z</dcterms:created>
  <dcterms:modified xsi:type="dcterms:W3CDTF">2019-11-16T09:25:00Z</dcterms:modified>
</cp:coreProperties>
</file>