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8C" w:rsidRDefault="00F7178C" w:rsidP="00F7178C">
      <w:pPr>
        <w:tabs>
          <w:tab w:val="left" w:pos="3969"/>
        </w:tabs>
        <w:ind w:firstLine="454"/>
        <w:jc w:val="both"/>
        <w:rPr>
          <w:b/>
          <w:sz w:val="28"/>
        </w:rPr>
      </w:pPr>
      <w:r>
        <w:rPr>
          <w:b/>
          <w:sz w:val="28"/>
        </w:rPr>
        <w:t>4.20.</w:t>
      </w:r>
      <w:r>
        <w:rPr>
          <w:b/>
          <w:sz w:val="28"/>
          <w:lang w:val="en-US"/>
        </w:rPr>
        <w:t> </w:t>
      </w:r>
      <w:r>
        <w:rPr>
          <w:sz w:val="28"/>
        </w:rPr>
        <w:t xml:space="preserve">Пространство между двумя коаксиальными длинными цилиндрами заполнено электрическим зарядом с объемной плотностью, меняющейся по закону </w:t>
      </w:r>
      <w:r w:rsidRPr="00181363">
        <w:rPr>
          <w:position w:val="-28"/>
          <w:sz w:val="28"/>
        </w:rPr>
        <w:object w:dxaOrig="7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36.3pt" o:ole="">
            <v:imagedata r:id="rId4" o:title=""/>
          </v:shape>
          <o:OLEObject Type="Embed" ProgID="Equation.DSMT4" ShapeID="_x0000_i1025" DrawAspect="Content" ObjectID="_1634820167" r:id="rId5"/>
        </w:object>
      </w:r>
      <w:r>
        <w:rPr>
          <w:sz w:val="28"/>
        </w:rPr>
        <w:t xml:space="preserve">, где </w:t>
      </w:r>
      <w:proofErr w:type="spellStart"/>
      <w:r>
        <w:rPr>
          <w:i/>
          <w:iCs/>
          <w:sz w:val="28"/>
        </w:rPr>
        <w:t>b</w:t>
      </w:r>
      <w:proofErr w:type="spellEnd"/>
      <w:r>
        <w:rPr>
          <w:sz w:val="28"/>
        </w:rPr>
        <w:t xml:space="preserve"> = 10 нКл/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 xml:space="preserve">. Радиусы цилиндров </w:t>
      </w:r>
      <w:r>
        <w:rPr>
          <w:i/>
          <w:iCs/>
          <w:sz w:val="28"/>
        </w:rPr>
        <w:t>R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1 см, </w:t>
      </w:r>
      <w:r>
        <w:rPr>
          <w:i/>
          <w:iCs/>
          <w:sz w:val="28"/>
        </w:rPr>
        <w:t>R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2 см. Определить разность потенциалов между цилиндрами и построить график зависимости напряженности электрического поля от расстояния до оси цилиндров.</w:t>
      </w:r>
    </w:p>
    <w:p w:rsidR="00A17FBA" w:rsidRDefault="00A17FBA"/>
    <w:sectPr w:rsidR="00A17FBA" w:rsidSect="00A1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178C"/>
    <w:rsid w:val="00A17FBA"/>
    <w:rsid w:val="00F7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2019-11-09T10:51:00Z</dcterms:created>
  <dcterms:modified xsi:type="dcterms:W3CDTF">2019-11-09T10:51:00Z</dcterms:modified>
</cp:coreProperties>
</file>