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00F00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25466">
        <w:rPr>
          <w:rFonts w:ascii="Times New Roman" w:hAnsi="Times New Roman" w:cs="Times New Roman"/>
          <w:b/>
          <w:sz w:val="28"/>
        </w:rPr>
        <w:t xml:space="preserve">МИНИСТЕРСТВО НАУКИ И ВЫСШЕГО ОБРАЗОВАНИЯ </w:t>
      </w:r>
    </w:p>
    <w:p w14:paraId="475C3516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25466">
        <w:rPr>
          <w:rFonts w:ascii="Times New Roman" w:hAnsi="Times New Roman" w:cs="Times New Roman"/>
          <w:b/>
          <w:sz w:val="28"/>
        </w:rPr>
        <w:t>РОССИЙСКОЙ ФЕДЕРАЦИИ</w:t>
      </w:r>
    </w:p>
    <w:p w14:paraId="376D6EC6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3F7D57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5466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14:paraId="2AB86386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5466">
        <w:rPr>
          <w:rFonts w:ascii="Times New Roman" w:hAnsi="Times New Roman" w:cs="Times New Roman"/>
          <w:sz w:val="28"/>
          <w:szCs w:val="28"/>
        </w:rPr>
        <w:t xml:space="preserve">высшего образования «Пермский государственный национальный исследовательский университет» </w:t>
      </w:r>
    </w:p>
    <w:p w14:paraId="7ECEDB53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C10293" w14:textId="77777777" w:rsidR="00D25466" w:rsidRPr="00D25466" w:rsidRDefault="00D25466" w:rsidP="00D25466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14:paraId="678CB251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A1C35E" w14:textId="77777777" w:rsidR="00D25466" w:rsidRPr="00D25466" w:rsidRDefault="00D25466" w:rsidP="00D25466">
      <w:pPr>
        <w:pStyle w:val="1"/>
      </w:pPr>
      <w:r w:rsidRPr="00D25466">
        <w:t>Кафедра предпринимательства и экономической безопасности</w:t>
      </w:r>
    </w:p>
    <w:p w14:paraId="27D09CE1" w14:textId="77777777" w:rsidR="00D25466" w:rsidRPr="00D25466" w:rsidRDefault="00D25466" w:rsidP="00D25466">
      <w:pPr>
        <w:pStyle w:val="1"/>
      </w:pPr>
    </w:p>
    <w:p w14:paraId="091F3244" w14:textId="77777777" w:rsidR="00D25466" w:rsidRPr="00D25466" w:rsidRDefault="00D25466" w:rsidP="00D25466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14:paraId="0CD81BF8" w14:textId="77777777" w:rsidR="00D25466" w:rsidRPr="00D25466" w:rsidRDefault="00D25466" w:rsidP="00D2546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B5B496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466">
        <w:rPr>
          <w:rFonts w:ascii="Times New Roman" w:hAnsi="Times New Roman" w:cs="Times New Roman"/>
          <w:b/>
          <w:sz w:val="28"/>
          <w:szCs w:val="28"/>
        </w:rPr>
        <w:t>ОТЧЕТ</w:t>
      </w:r>
    </w:p>
    <w:p w14:paraId="2ADDC0E0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5466">
        <w:rPr>
          <w:rFonts w:ascii="Times New Roman" w:hAnsi="Times New Roman" w:cs="Times New Roman"/>
          <w:sz w:val="28"/>
          <w:szCs w:val="28"/>
        </w:rPr>
        <w:t>об учебной практике</w:t>
      </w:r>
    </w:p>
    <w:p w14:paraId="183D17CF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AC73025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25466">
        <w:rPr>
          <w:rFonts w:ascii="Times New Roman" w:hAnsi="Times New Roman" w:cs="Times New Roman"/>
          <w:sz w:val="28"/>
        </w:rPr>
        <w:t xml:space="preserve">по специальности </w:t>
      </w:r>
      <w:r w:rsidRPr="00D25466">
        <w:rPr>
          <w:rFonts w:ascii="Times New Roman" w:hAnsi="Times New Roman" w:cs="Times New Roman"/>
          <w:sz w:val="28"/>
          <w:u w:val="single"/>
        </w:rPr>
        <w:t>38.05.01 Экономическая безопасность</w:t>
      </w:r>
      <w:r w:rsidRPr="00D25466">
        <w:rPr>
          <w:rFonts w:ascii="Times New Roman" w:hAnsi="Times New Roman" w:cs="Times New Roman"/>
          <w:sz w:val="28"/>
        </w:rPr>
        <w:t xml:space="preserve">, </w:t>
      </w:r>
    </w:p>
    <w:p w14:paraId="468EF460" w14:textId="77777777" w:rsidR="00D25466" w:rsidRPr="00D25466" w:rsidRDefault="00D25466" w:rsidP="00D25466">
      <w:pPr>
        <w:spacing w:after="0"/>
        <w:ind w:left="1416" w:firstLine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25466">
        <w:rPr>
          <w:rFonts w:ascii="Times New Roman" w:hAnsi="Times New Roman" w:cs="Times New Roman"/>
          <w:i/>
          <w:sz w:val="20"/>
          <w:szCs w:val="20"/>
        </w:rPr>
        <w:t>(шифр, наименование)</w:t>
      </w:r>
    </w:p>
    <w:p w14:paraId="7541E74E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25466">
        <w:rPr>
          <w:rFonts w:ascii="Times New Roman" w:hAnsi="Times New Roman" w:cs="Times New Roman"/>
          <w:sz w:val="28"/>
        </w:rPr>
        <w:t xml:space="preserve">специализация </w:t>
      </w:r>
      <w:r w:rsidRPr="00D25466">
        <w:rPr>
          <w:rFonts w:ascii="Times New Roman" w:hAnsi="Times New Roman" w:cs="Times New Roman"/>
          <w:sz w:val="28"/>
          <w:u w:val="single"/>
        </w:rPr>
        <w:t>«</w:t>
      </w:r>
      <w:r w:rsidRPr="00D25466">
        <w:rPr>
          <w:rFonts w:ascii="Times New Roman" w:hAnsi="Times New Roman" w:cs="Times New Roman"/>
          <w:sz w:val="28"/>
          <w:szCs w:val="28"/>
          <w:u w:val="single"/>
        </w:rPr>
        <w:t>Экономико-правовое обеспечение экономической безопасности</w:t>
      </w:r>
      <w:r w:rsidRPr="00D25466">
        <w:rPr>
          <w:rFonts w:ascii="Times New Roman" w:hAnsi="Times New Roman" w:cs="Times New Roman"/>
          <w:sz w:val="28"/>
          <w:u w:val="single"/>
        </w:rPr>
        <w:t>»</w:t>
      </w:r>
    </w:p>
    <w:p w14:paraId="7C5392C5" w14:textId="77777777" w:rsidR="00D25466" w:rsidRPr="00D25466" w:rsidRDefault="00D25466" w:rsidP="00D25466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  <w:t>(наименование)</w:t>
      </w:r>
    </w:p>
    <w:p w14:paraId="2D327E16" w14:textId="77777777" w:rsidR="00D25466" w:rsidRPr="00D25466" w:rsidRDefault="00D25466" w:rsidP="00D25466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051BE8D7" w14:textId="77777777" w:rsidR="00D25466" w:rsidRPr="00D25466" w:rsidRDefault="00D25466" w:rsidP="00D25466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1AC0213A" w14:textId="77777777" w:rsidR="00D25466" w:rsidRPr="00D25466" w:rsidRDefault="00D25466" w:rsidP="00D25466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57C76C7C" w14:textId="77777777" w:rsidR="00D25466" w:rsidRPr="00D25466" w:rsidRDefault="00D25466" w:rsidP="00D25466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1899B6A7" w14:textId="77777777" w:rsidR="00D25466" w:rsidRPr="00D25466" w:rsidRDefault="00D25466" w:rsidP="00D25466">
      <w:pPr>
        <w:pStyle w:val="a5"/>
        <w:spacing w:line="240" w:lineRule="auto"/>
      </w:pPr>
    </w:p>
    <w:p w14:paraId="5C00E3D5" w14:textId="77777777" w:rsidR="00D25466" w:rsidRPr="00D25466" w:rsidRDefault="00D25466" w:rsidP="00D25466">
      <w:pPr>
        <w:pStyle w:val="a5"/>
        <w:spacing w:line="240" w:lineRule="auto"/>
        <w:rPr>
          <w:b/>
        </w:rPr>
      </w:pPr>
      <w:r w:rsidRPr="00D25466">
        <w:rPr>
          <w:b/>
        </w:rPr>
        <w:t>Выполнил</w:t>
      </w:r>
      <w:r w:rsidR="0004366B">
        <w:rPr>
          <w:b/>
        </w:rPr>
        <w:t>а</w:t>
      </w:r>
      <w:r w:rsidRPr="00D25466">
        <w:rPr>
          <w:b/>
        </w:rPr>
        <w:t>:</w:t>
      </w:r>
    </w:p>
    <w:p w14:paraId="293140F1" w14:textId="77777777" w:rsidR="00D25466" w:rsidRPr="00D25466" w:rsidRDefault="00D25466" w:rsidP="00D25466">
      <w:pPr>
        <w:pStyle w:val="a5"/>
        <w:spacing w:line="240" w:lineRule="auto"/>
        <w:rPr>
          <w:szCs w:val="28"/>
        </w:rPr>
      </w:pPr>
      <w:r>
        <w:rPr>
          <w:szCs w:val="28"/>
        </w:rPr>
        <w:t>Студент</w:t>
      </w:r>
      <w:r w:rsidR="0004366B">
        <w:rPr>
          <w:szCs w:val="28"/>
        </w:rPr>
        <w:t>ка</w:t>
      </w:r>
      <w:r>
        <w:rPr>
          <w:szCs w:val="28"/>
        </w:rPr>
        <w:t xml:space="preserve"> 4</w:t>
      </w:r>
      <w:r w:rsidRPr="00D25466">
        <w:rPr>
          <w:szCs w:val="28"/>
        </w:rPr>
        <w:t xml:space="preserve"> курса очной формы обучения</w:t>
      </w:r>
    </w:p>
    <w:p w14:paraId="619519DE" w14:textId="77777777" w:rsidR="00D25466" w:rsidRDefault="00D25466" w:rsidP="00D25466">
      <w:pPr>
        <w:pStyle w:val="a5"/>
        <w:spacing w:line="240" w:lineRule="auto"/>
      </w:pPr>
      <w:r w:rsidRPr="00D25466">
        <w:t>группы ЭКБ-</w:t>
      </w:r>
      <w:r>
        <w:t>3,4</w:t>
      </w:r>
    </w:p>
    <w:p w14:paraId="300E3BF5" w14:textId="77777777" w:rsidR="0004366B" w:rsidRPr="0004366B" w:rsidRDefault="0004366B" w:rsidP="00D25466">
      <w:pPr>
        <w:pStyle w:val="a5"/>
        <w:spacing w:line="240" w:lineRule="auto"/>
        <w:rPr>
          <w:u w:val="single"/>
        </w:rPr>
      </w:pPr>
    </w:p>
    <w:p w14:paraId="2D1EE578" w14:textId="77777777" w:rsidR="00D25466" w:rsidRPr="00D25466" w:rsidRDefault="00D25466" w:rsidP="00D25466">
      <w:pPr>
        <w:pStyle w:val="a5"/>
        <w:spacing w:line="240" w:lineRule="auto"/>
      </w:pPr>
      <w:r>
        <w:rPr>
          <w:szCs w:val="28"/>
          <w:u w:val="single"/>
        </w:rPr>
        <w:t>Вершинина Полина Владимировна</w:t>
      </w:r>
      <w:r>
        <w:rPr>
          <w:szCs w:val="28"/>
        </w:rPr>
        <w:t xml:space="preserve">        </w:t>
      </w:r>
      <w:r w:rsidRPr="00D25466">
        <w:t xml:space="preserve">         </w:t>
      </w:r>
      <w:r>
        <w:tab/>
      </w:r>
      <w:r>
        <w:tab/>
      </w:r>
      <w:r>
        <w:rPr>
          <w:szCs w:val="28"/>
        </w:rPr>
        <w:t>_________________</w:t>
      </w:r>
    </w:p>
    <w:p w14:paraId="155600AB" w14:textId="77777777" w:rsidR="00D25466" w:rsidRPr="00D25466" w:rsidRDefault="00D25466" w:rsidP="00D25466">
      <w:pPr>
        <w:spacing w:after="0"/>
        <w:ind w:firstLine="709"/>
        <w:rPr>
          <w:rFonts w:ascii="Times New Roman" w:hAnsi="Times New Roman" w:cs="Times New Roman"/>
          <w:i/>
          <w:sz w:val="20"/>
          <w:szCs w:val="20"/>
        </w:rPr>
      </w:pPr>
      <w:r w:rsidRPr="00D25466">
        <w:rPr>
          <w:rFonts w:ascii="Times New Roman" w:hAnsi="Times New Roman" w:cs="Times New Roman"/>
          <w:i/>
          <w:sz w:val="20"/>
          <w:szCs w:val="20"/>
        </w:rPr>
        <w:t>(Ф.И.О.)</w:t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sz w:val="20"/>
          <w:szCs w:val="20"/>
        </w:rPr>
        <w:tab/>
        <w:t>(подпись)</w:t>
      </w:r>
    </w:p>
    <w:p w14:paraId="1F644BF5" w14:textId="77777777" w:rsidR="00D25466" w:rsidRPr="00D25466" w:rsidRDefault="00D25466" w:rsidP="00D25466">
      <w:pPr>
        <w:pStyle w:val="a5"/>
        <w:spacing w:line="240" w:lineRule="auto"/>
      </w:pPr>
    </w:p>
    <w:p w14:paraId="65C2B371" w14:textId="77777777" w:rsidR="00D25466" w:rsidRPr="00D25466" w:rsidRDefault="00D25466" w:rsidP="00D25466">
      <w:pPr>
        <w:pStyle w:val="a5"/>
        <w:spacing w:line="240" w:lineRule="auto"/>
        <w:rPr>
          <w:b/>
        </w:rPr>
      </w:pPr>
      <w:r w:rsidRPr="00D25466">
        <w:rPr>
          <w:b/>
        </w:rPr>
        <w:t>Проверили:</w:t>
      </w:r>
    </w:p>
    <w:p w14:paraId="796AF427" w14:textId="77777777" w:rsidR="00D25466" w:rsidRPr="00D25466" w:rsidRDefault="00D25466" w:rsidP="00D25466">
      <w:pPr>
        <w:pStyle w:val="a5"/>
        <w:spacing w:line="240" w:lineRule="auto"/>
        <w:rPr>
          <w:szCs w:val="28"/>
        </w:rPr>
      </w:pPr>
      <w:r w:rsidRPr="00D25466">
        <w:rPr>
          <w:szCs w:val="28"/>
        </w:rPr>
        <w:t>Руководитель практики от университета: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283"/>
        <w:gridCol w:w="1276"/>
        <w:gridCol w:w="2233"/>
      </w:tblGrid>
      <w:tr w:rsidR="00D25466" w:rsidRPr="00D25466" w14:paraId="4ED0FA48" w14:textId="77777777" w:rsidTr="00751F11">
        <w:tc>
          <w:tcPr>
            <w:tcW w:w="4928" w:type="dxa"/>
            <w:tcBorders>
              <w:top w:val="nil"/>
              <w:left w:val="nil"/>
              <w:right w:val="nil"/>
            </w:tcBorders>
          </w:tcPr>
          <w:p w14:paraId="172570E9" w14:textId="77777777" w:rsidR="00D25466" w:rsidRPr="00D25466" w:rsidRDefault="00D25466" w:rsidP="00D25466">
            <w:pPr>
              <w:pStyle w:val="a5"/>
              <w:spacing w:line="240" w:lineRule="auto"/>
              <w:rPr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Субботина Ю.Д., доцент, к.э.н., доцент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2694E20" w14:textId="77777777" w:rsidR="00D25466" w:rsidRPr="00D25466" w:rsidRDefault="00D25466" w:rsidP="00D25466">
            <w:pPr>
              <w:pStyle w:val="a5"/>
              <w:spacing w:line="240" w:lineRule="auto"/>
              <w:rPr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CE6CCEE" w14:textId="77777777" w:rsidR="00D25466" w:rsidRPr="00D25466" w:rsidRDefault="00D25466" w:rsidP="00D25466">
            <w:pPr>
              <w:pStyle w:val="a5"/>
              <w:spacing w:line="240" w:lineRule="auto"/>
              <w:rPr>
                <w:szCs w:val="28"/>
              </w:rPr>
            </w:pPr>
          </w:p>
        </w:tc>
        <w:tc>
          <w:tcPr>
            <w:tcW w:w="2233" w:type="dxa"/>
            <w:tcBorders>
              <w:top w:val="nil"/>
              <w:left w:val="nil"/>
              <w:right w:val="nil"/>
            </w:tcBorders>
          </w:tcPr>
          <w:p w14:paraId="6D50C636" w14:textId="77777777" w:rsidR="00D25466" w:rsidRPr="00D25466" w:rsidRDefault="00D25466" w:rsidP="00D25466">
            <w:pPr>
              <w:pStyle w:val="a5"/>
              <w:spacing w:line="240" w:lineRule="auto"/>
              <w:rPr>
                <w:szCs w:val="28"/>
              </w:rPr>
            </w:pPr>
          </w:p>
        </w:tc>
      </w:tr>
    </w:tbl>
    <w:p w14:paraId="421E6EF4" w14:textId="77777777" w:rsidR="00D25466" w:rsidRPr="00D25466" w:rsidRDefault="00D25466" w:rsidP="00D25466">
      <w:pPr>
        <w:spacing w:after="0"/>
        <w:ind w:firstLine="1"/>
        <w:rPr>
          <w:rFonts w:ascii="Times New Roman" w:hAnsi="Times New Roman" w:cs="Times New Roman"/>
          <w:i/>
          <w:iCs/>
          <w:sz w:val="20"/>
          <w:szCs w:val="20"/>
        </w:rPr>
      </w:pPr>
      <w:r w:rsidRPr="00D25466"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Pr="00D25466">
        <w:rPr>
          <w:rFonts w:ascii="Times New Roman" w:hAnsi="Times New Roman" w:cs="Times New Roman"/>
          <w:i/>
          <w:sz w:val="20"/>
          <w:szCs w:val="20"/>
        </w:rPr>
        <w:t>Ф.И.О., должность, ученая степень, ученое звание</w:t>
      </w:r>
      <w:r w:rsidRPr="00D25466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D25466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D25466">
        <w:rPr>
          <w:rFonts w:ascii="Times New Roman" w:hAnsi="Times New Roman" w:cs="Times New Roman"/>
          <w:i/>
          <w:iCs/>
          <w:sz w:val="20"/>
          <w:szCs w:val="20"/>
        </w:rPr>
        <w:tab/>
        <w:t>(подпись)</w:t>
      </w:r>
    </w:p>
    <w:p w14:paraId="24935578" w14:textId="77777777" w:rsidR="00D25466" w:rsidRPr="00D25466" w:rsidRDefault="00D25466" w:rsidP="00D25466">
      <w:pPr>
        <w:pStyle w:val="a5"/>
        <w:spacing w:line="240" w:lineRule="auto"/>
        <w:rPr>
          <w:szCs w:val="28"/>
        </w:rPr>
      </w:pPr>
      <w:r w:rsidRPr="00D25466">
        <w:rPr>
          <w:szCs w:val="28"/>
        </w:rPr>
        <w:tab/>
      </w:r>
      <w:r w:rsidRPr="00D25466">
        <w:rPr>
          <w:szCs w:val="28"/>
        </w:rPr>
        <w:tab/>
      </w:r>
      <w:r w:rsidRPr="00D25466">
        <w:rPr>
          <w:szCs w:val="28"/>
        </w:rPr>
        <w:tab/>
      </w:r>
      <w:r w:rsidRPr="00D25466">
        <w:rPr>
          <w:szCs w:val="28"/>
        </w:rPr>
        <w:tab/>
      </w:r>
      <w:r w:rsidRPr="00D25466">
        <w:rPr>
          <w:szCs w:val="28"/>
        </w:rPr>
        <w:tab/>
      </w:r>
      <w:r w:rsidRPr="00D25466">
        <w:rPr>
          <w:szCs w:val="28"/>
        </w:rPr>
        <w:tab/>
      </w:r>
      <w:r w:rsidRPr="00D25466">
        <w:rPr>
          <w:szCs w:val="28"/>
        </w:rPr>
        <w:tab/>
      </w:r>
      <w:r w:rsidRPr="00D25466">
        <w:rPr>
          <w:szCs w:val="28"/>
        </w:rPr>
        <w:tab/>
      </w:r>
      <w:r w:rsidRPr="00D25466">
        <w:rPr>
          <w:szCs w:val="28"/>
        </w:rPr>
        <w:tab/>
      </w:r>
    </w:p>
    <w:p w14:paraId="4342935E" w14:textId="77777777" w:rsidR="00D25466" w:rsidRPr="00D25466" w:rsidRDefault="00D25466" w:rsidP="00D25466">
      <w:pPr>
        <w:pStyle w:val="a5"/>
        <w:spacing w:line="240" w:lineRule="auto"/>
        <w:rPr>
          <w:szCs w:val="28"/>
        </w:rPr>
      </w:pPr>
    </w:p>
    <w:p w14:paraId="6C1C4E85" w14:textId="77777777" w:rsidR="00D25466" w:rsidRDefault="00D25466" w:rsidP="00D25466">
      <w:pPr>
        <w:pStyle w:val="a5"/>
        <w:spacing w:line="240" w:lineRule="auto"/>
        <w:rPr>
          <w:szCs w:val="28"/>
        </w:rPr>
      </w:pPr>
    </w:p>
    <w:p w14:paraId="14FD2833" w14:textId="77777777" w:rsidR="00D25466" w:rsidRPr="00D25466" w:rsidRDefault="00D25466" w:rsidP="00D25466">
      <w:pPr>
        <w:pStyle w:val="a5"/>
        <w:spacing w:line="240" w:lineRule="auto"/>
        <w:rPr>
          <w:szCs w:val="28"/>
        </w:rPr>
      </w:pPr>
    </w:p>
    <w:p w14:paraId="4EFBE4F3" w14:textId="77777777" w:rsidR="00D25466" w:rsidRDefault="00D25466" w:rsidP="00D25466">
      <w:pPr>
        <w:spacing w:after="0"/>
        <w:rPr>
          <w:rFonts w:ascii="Times New Roman" w:hAnsi="Times New Roman" w:cs="Times New Roman"/>
          <w:i/>
          <w:iCs/>
          <w:sz w:val="16"/>
          <w:szCs w:val="16"/>
        </w:rPr>
      </w:pPr>
    </w:p>
    <w:p w14:paraId="308B0F80" w14:textId="77777777" w:rsidR="0004366B" w:rsidRPr="00D25466" w:rsidRDefault="0004366B" w:rsidP="00D25466">
      <w:pPr>
        <w:spacing w:after="0"/>
        <w:rPr>
          <w:rFonts w:ascii="Times New Roman" w:hAnsi="Times New Roman" w:cs="Times New Roman"/>
          <w:i/>
          <w:iCs/>
          <w:sz w:val="16"/>
          <w:szCs w:val="16"/>
        </w:rPr>
      </w:pPr>
    </w:p>
    <w:p w14:paraId="61DE7771" w14:textId="77777777" w:rsidR="00D25466" w:rsidRDefault="00D25466" w:rsidP="00D254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Пермь, 2019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22466996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14:paraId="2E991101" w14:textId="77777777" w:rsidR="004925EA" w:rsidRPr="00D25466" w:rsidRDefault="004925EA" w:rsidP="00B311A0">
          <w:pPr>
            <w:pStyle w:val="a8"/>
            <w:spacing w:before="0" w:line="360" w:lineRule="auto"/>
            <w:ind w:firstLine="709"/>
            <w:contextualSpacing w:val="0"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D25466">
            <w:rPr>
              <w:rFonts w:ascii="Times New Roman" w:hAnsi="Times New Roman" w:cs="Times New Roman"/>
              <w:color w:val="auto"/>
              <w:sz w:val="28"/>
              <w:szCs w:val="28"/>
            </w:rPr>
            <w:t>О</w:t>
          </w:r>
          <w:r w:rsidR="00C505C6" w:rsidRPr="00D25466">
            <w:rPr>
              <w:rFonts w:ascii="Times New Roman" w:hAnsi="Times New Roman" w:cs="Times New Roman"/>
              <w:color w:val="auto"/>
              <w:sz w:val="28"/>
              <w:szCs w:val="28"/>
            </w:rPr>
            <w:t>ГЛАВЛЕНИЕ</w:t>
          </w:r>
        </w:p>
        <w:p w14:paraId="412E1CDE" w14:textId="77777777" w:rsidR="006A0F6B" w:rsidRPr="00D25466" w:rsidRDefault="00B6337C" w:rsidP="00B311A0">
          <w:pPr>
            <w:pStyle w:val="11"/>
            <w:tabs>
              <w:tab w:val="right" w:leader="dot" w:pos="9344"/>
            </w:tabs>
            <w:spacing w:after="0" w:line="360" w:lineRule="auto"/>
            <w:ind w:firstLine="709"/>
            <w:jc w:val="both"/>
            <w:rPr>
              <w:rFonts w:ascii="Times New Roman" w:hAnsi="Times New Roman"/>
              <w:b/>
              <w:noProof/>
              <w:sz w:val="28"/>
              <w:szCs w:val="28"/>
            </w:rPr>
          </w:pPr>
          <w:r w:rsidRPr="00576C61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4925EA" w:rsidRPr="00576C61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576C61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18530911" w:history="1">
            <w:r w:rsidR="006A0F6B" w:rsidRPr="00D25466">
              <w:rPr>
                <w:rStyle w:val="a9"/>
                <w:rFonts w:ascii="Times New Roman" w:hAnsi="Times New Roman"/>
                <w:b/>
                <w:noProof/>
                <w:sz w:val="28"/>
                <w:szCs w:val="28"/>
              </w:rPr>
              <w:t>ВВЕДЕНИЕ</w:t>
            </w:r>
            <w:r w:rsidR="006A0F6B"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6A0F6B"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_Toc518530911 \h </w:instrText>
            </w:r>
            <w:r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942A0"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3</w:t>
            </w:r>
            <w:r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1651C2" w14:textId="77777777" w:rsidR="006A0F6B" w:rsidRPr="00D25466" w:rsidRDefault="00836129" w:rsidP="00B311A0">
          <w:pPr>
            <w:pStyle w:val="11"/>
            <w:tabs>
              <w:tab w:val="right" w:leader="dot" w:pos="9344"/>
            </w:tabs>
            <w:spacing w:after="0" w:line="360" w:lineRule="auto"/>
            <w:ind w:firstLine="709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518530912" w:history="1">
            <w:r w:rsidR="006A0F6B" w:rsidRPr="00D25466">
              <w:rPr>
                <w:rStyle w:val="a9"/>
                <w:rFonts w:ascii="Times New Roman" w:hAnsi="Times New Roman"/>
                <w:b/>
                <w:noProof/>
                <w:sz w:val="28"/>
                <w:szCs w:val="28"/>
              </w:rPr>
              <w:t>Глава 1. ХАРАКТЕРИСТИКА МЕСТА ПРОХОЖДЕНИЯ ПРАКТИКИ</w:t>
            </w:r>
            <w:r w:rsidR="006A0F6B"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</w:hyperlink>
          <w:r w:rsidR="003C1063" w:rsidRPr="00D25466">
            <w:rPr>
              <w:rFonts w:ascii="Times New Roman" w:hAnsi="Times New Roman"/>
              <w:noProof/>
              <w:sz w:val="28"/>
              <w:szCs w:val="28"/>
            </w:rPr>
            <w:t>5</w:t>
          </w:r>
        </w:p>
        <w:p w14:paraId="704B4289" w14:textId="77777777" w:rsidR="006A0F6B" w:rsidRPr="00D25466" w:rsidRDefault="00836129" w:rsidP="00B311A0">
          <w:pPr>
            <w:pStyle w:val="21"/>
            <w:tabs>
              <w:tab w:val="left" w:pos="880"/>
              <w:tab w:val="right" w:leader="dot" w:pos="9344"/>
            </w:tabs>
            <w:spacing w:after="0" w:line="360" w:lineRule="auto"/>
            <w:ind w:left="0" w:firstLine="709"/>
            <w:jc w:val="both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518530913" w:history="1">
            <w:r w:rsidR="006A0F6B" w:rsidRPr="00D25466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1.1.МВД России: понятие, структура, задачи</w:t>
            </w:r>
            <w:r w:rsidR="006A0F6B" w:rsidRPr="00D2546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3C1063" w:rsidRPr="00D25466">
            <w:rPr>
              <w:rFonts w:ascii="Times New Roman" w:hAnsi="Times New Roman"/>
              <w:b/>
              <w:noProof/>
              <w:sz w:val="28"/>
              <w:szCs w:val="28"/>
            </w:rPr>
            <w:t>5</w:t>
          </w:r>
        </w:p>
        <w:p w14:paraId="1244716A" w14:textId="77777777" w:rsidR="006A0F6B" w:rsidRPr="00D25466" w:rsidRDefault="00836129" w:rsidP="00B311A0">
          <w:pPr>
            <w:pStyle w:val="21"/>
            <w:tabs>
              <w:tab w:val="right" w:leader="dot" w:pos="9344"/>
            </w:tabs>
            <w:spacing w:after="0" w:line="360" w:lineRule="auto"/>
            <w:ind w:left="0" w:firstLine="709"/>
            <w:jc w:val="both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518530914" w:history="1">
            <w:r w:rsidR="006A0F6B" w:rsidRPr="00D25466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1.2. История становления Управления экономической безопасности и противодействия коррупции в Пермском крае</w:t>
            </w:r>
            <w:r w:rsidR="006A0F6B" w:rsidRPr="00D2546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3C1063" w:rsidRPr="00D25466">
            <w:rPr>
              <w:rFonts w:ascii="Times New Roman" w:hAnsi="Times New Roman"/>
              <w:b/>
              <w:noProof/>
              <w:sz w:val="28"/>
              <w:szCs w:val="28"/>
            </w:rPr>
            <w:t>6</w:t>
          </w:r>
        </w:p>
        <w:p w14:paraId="66BFBBDC" w14:textId="77777777" w:rsidR="006A0F6B" w:rsidRPr="00D25466" w:rsidRDefault="00836129" w:rsidP="00B311A0">
          <w:pPr>
            <w:pStyle w:val="11"/>
            <w:tabs>
              <w:tab w:val="right" w:leader="dot" w:pos="9344"/>
            </w:tabs>
            <w:spacing w:after="0" w:line="360" w:lineRule="auto"/>
            <w:ind w:firstLine="709"/>
            <w:jc w:val="both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518530916" w:history="1">
            <w:r w:rsidR="006A0F6B" w:rsidRPr="00D25466">
              <w:rPr>
                <w:rStyle w:val="a9"/>
                <w:rFonts w:ascii="Times New Roman" w:hAnsi="Times New Roman"/>
                <w:b/>
                <w:noProof/>
                <w:sz w:val="28"/>
                <w:szCs w:val="28"/>
              </w:rPr>
              <w:t>Глава 2. ОЦЕНКА ЭФФЕКТИВНОСТИ ДЕЯТЕЛЬНОСТИ ОТДЕЛА ПОЛИЦИИ №2 ПО ИНДУСТРИАЛЬНОМУ РАЙОНУ</w:t>
            </w:r>
            <w:r w:rsidR="006A0F6B"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</w:hyperlink>
          <w:r w:rsidR="0004366B">
            <w:rPr>
              <w:rFonts w:ascii="Times New Roman" w:hAnsi="Times New Roman"/>
              <w:b/>
              <w:noProof/>
              <w:sz w:val="28"/>
              <w:szCs w:val="28"/>
            </w:rPr>
            <w:t>16</w:t>
          </w:r>
        </w:p>
        <w:p w14:paraId="6496C448" w14:textId="77777777" w:rsidR="006A0F6B" w:rsidRPr="00D25466" w:rsidRDefault="00836129" w:rsidP="00B311A0">
          <w:pPr>
            <w:pStyle w:val="21"/>
            <w:tabs>
              <w:tab w:val="right" w:leader="dot" w:pos="9344"/>
            </w:tabs>
            <w:spacing w:after="0" w:line="360" w:lineRule="auto"/>
            <w:ind w:left="0" w:firstLine="709"/>
            <w:jc w:val="both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518530918" w:history="1">
            <w:r w:rsidR="00AD2A4C" w:rsidRPr="00D25466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2.1</w:t>
            </w:r>
            <w:r w:rsidR="006A0F6B" w:rsidRPr="00D25466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. Статистические данные по деятельности УЭБ и ПК в Пермском крае</w:t>
            </w:r>
            <w:r w:rsidR="006A0F6B" w:rsidRPr="00D2546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</w:hyperlink>
          <w:r w:rsidR="0004366B">
            <w:rPr>
              <w:rFonts w:ascii="Times New Roman" w:hAnsi="Times New Roman"/>
              <w:b/>
              <w:noProof/>
              <w:sz w:val="28"/>
              <w:szCs w:val="28"/>
            </w:rPr>
            <w:t>16</w:t>
          </w:r>
        </w:p>
        <w:p w14:paraId="06F4E470" w14:textId="77777777" w:rsidR="006A0F6B" w:rsidRPr="00D25466" w:rsidRDefault="00836129" w:rsidP="00B311A0">
          <w:pPr>
            <w:pStyle w:val="11"/>
            <w:tabs>
              <w:tab w:val="right" w:leader="dot" w:pos="9344"/>
            </w:tabs>
            <w:spacing w:after="0" w:line="360" w:lineRule="auto"/>
            <w:ind w:firstLine="709"/>
            <w:jc w:val="both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518530922" w:history="1">
            <w:r w:rsidR="006A0F6B" w:rsidRPr="00D25466">
              <w:rPr>
                <w:rStyle w:val="a9"/>
                <w:rFonts w:ascii="Times New Roman" w:hAnsi="Times New Roman"/>
                <w:b/>
                <w:noProof/>
                <w:sz w:val="28"/>
                <w:szCs w:val="28"/>
              </w:rPr>
              <w:t>ЗАКЛЮЧЕНИЕ</w:t>
            </w:r>
            <w:r w:rsidR="006A0F6B"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</w:hyperlink>
          <w:r w:rsidR="003C1063" w:rsidRPr="00D25466">
            <w:rPr>
              <w:rFonts w:ascii="Times New Roman" w:hAnsi="Times New Roman"/>
              <w:b/>
              <w:noProof/>
              <w:sz w:val="28"/>
              <w:szCs w:val="28"/>
            </w:rPr>
            <w:t>24</w:t>
          </w:r>
        </w:p>
        <w:p w14:paraId="7BEC4DD6" w14:textId="77777777" w:rsidR="006A0F6B" w:rsidRPr="00D25466" w:rsidRDefault="00836129" w:rsidP="00B311A0">
          <w:pPr>
            <w:pStyle w:val="11"/>
            <w:tabs>
              <w:tab w:val="right" w:leader="dot" w:pos="9344"/>
            </w:tabs>
            <w:spacing w:after="0" w:line="360" w:lineRule="auto"/>
            <w:ind w:firstLine="709"/>
            <w:jc w:val="both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518530923" w:history="1">
            <w:r w:rsidR="0031777E" w:rsidRPr="00D25466">
              <w:rPr>
                <w:rStyle w:val="a9"/>
                <w:rFonts w:ascii="Times New Roman" w:hAnsi="Times New Roman"/>
                <w:b/>
                <w:noProof/>
                <w:sz w:val="28"/>
                <w:szCs w:val="28"/>
              </w:rPr>
              <w:t>СПИСОК ИСПОЛЬЗОВАННЫХ ИСТОЧНИКОВ</w:t>
            </w:r>
            <w:r w:rsidR="006A0F6B"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</w:hyperlink>
          <w:r w:rsidR="003C1063" w:rsidRPr="00D25466">
            <w:rPr>
              <w:rFonts w:ascii="Times New Roman" w:hAnsi="Times New Roman"/>
              <w:b/>
              <w:noProof/>
              <w:sz w:val="28"/>
              <w:szCs w:val="28"/>
            </w:rPr>
            <w:t>26</w:t>
          </w:r>
        </w:p>
        <w:p w14:paraId="337310F1" w14:textId="77777777" w:rsidR="006A0F6B" w:rsidRPr="00D25466" w:rsidRDefault="00836129" w:rsidP="00B311A0">
          <w:pPr>
            <w:pStyle w:val="21"/>
            <w:tabs>
              <w:tab w:val="right" w:leader="dot" w:pos="9344"/>
            </w:tabs>
            <w:spacing w:after="0" w:line="360" w:lineRule="auto"/>
            <w:ind w:left="0" w:firstLine="709"/>
            <w:jc w:val="both"/>
            <w:rPr>
              <w:rFonts w:ascii="Times New Roman" w:hAnsi="Times New Roman"/>
              <w:b/>
              <w:noProof/>
              <w:sz w:val="28"/>
              <w:szCs w:val="28"/>
              <w:lang w:val="en-US"/>
            </w:rPr>
          </w:pPr>
          <w:hyperlink w:anchor="_Toc518530924" w:history="1">
            <w:r w:rsidR="00C505C6" w:rsidRPr="00D25466">
              <w:rPr>
                <w:rStyle w:val="a9"/>
                <w:rFonts w:ascii="Times New Roman" w:hAnsi="Times New Roman"/>
                <w:b/>
                <w:noProof/>
                <w:sz w:val="28"/>
                <w:szCs w:val="28"/>
              </w:rPr>
              <w:t>Приложение А</w:t>
            </w:r>
            <w:r w:rsidR="006A0F6B" w:rsidRPr="00D25466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</w:hyperlink>
          <w:r w:rsidR="003C1063" w:rsidRPr="00D25466">
            <w:rPr>
              <w:rFonts w:ascii="Times New Roman" w:hAnsi="Times New Roman"/>
              <w:b/>
              <w:noProof/>
              <w:sz w:val="28"/>
              <w:szCs w:val="28"/>
            </w:rPr>
            <w:t>2</w:t>
          </w:r>
          <w:r w:rsidR="00BD4ECC" w:rsidRPr="00D25466">
            <w:rPr>
              <w:rFonts w:ascii="Times New Roman" w:hAnsi="Times New Roman"/>
              <w:b/>
              <w:noProof/>
              <w:sz w:val="28"/>
              <w:szCs w:val="28"/>
              <w:lang w:val="en-US"/>
            </w:rPr>
            <w:t>9</w:t>
          </w:r>
        </w:p>
        <w:p w14:paraId="605DAD50" w14:textId="77777777" w:rsidR="004925EA" w:rsidRPr="00576C61" w:rsidRDefault="00B6337C" w:rsidP="00B311A0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76C6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4CEC602" w14:textId="77777777" w:rsidR="00604D34" w:rsidRPr="00576C61" w:rsidRDefault="00604D34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B8EFC71" w14:textId="77777777" w:rsidR="00604D34" w:rsidRPr="00576C61" w:rsidRDefault="00604D34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77739FF" w14:textId="77777777" w:rsidR="00FC6672" w:rsidRPr="00576C61" w:rsidRDefault="00FC6672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3F88EEF" w14:textId="77777777" w:rsidR="00FC6672" w:rsidRPr="00576C61" w:rsidRDefault="00FC6672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1900924" w14:textId="77777777" w:rsidR="00FC6672" w:rsidRPr="00576C61" w:rsidRDefault="00FC6672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DBB8B43" w14:textId="77777777" w:rsidR="00FC6672" w:rsidRPr="00576C61" w:rsidRDefault="00FC6672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EDA5371" w14:textId="77777777" w:rsidR="00E761E8" w:rsidRDefault="00E761E8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8C0088A" w14:textId="77777777" w:rsidR="00F41DC7" w:rsidRDefault="00F41DC7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14:paraId="7A1484F3" w14:textId="77777777" w:rsidR="00F41DC7" w:rsidRDefault="00F41DC7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03D50FF" w14:textId="77777777" w:rsidR="00604D34" w:rsidRDefault="00604D34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4B58FDB5" w14:textId="77777777" w:rsidR="00B34EF7" w:rsidRDefault="00B34EF7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009F601" w14:textId="77777777" w:rsidR="00B34EF7" w:rsidRDefault="00B34EF7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92F3FC9" w14:textId="77777777" w:rsidR="00B34EF7" w:rsidRDefault="00B34EF7" w:rsidP="00B311A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4AEB711" w14:textId="77777777" w:rsidR="00B34EF7" w:rsidRDefault="00B34EF7" w:rsidP="00CD2E5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6DB1F817" w14:textId="77777777" w:rsidR="00D25466" w:rsidRPr="00576C61" w:rsidRDefault="00D25466" w:rsidP="00CD2E5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F87805E" w14:textId="77777777" w:rsidR="005C1495" w:rsidRPr="00576C61" w:rsidRDefault="005C1495" w:rsidP="00D25466">
      <w:pPr>
        <w:pStyle w:val="1"/>
        <w:ind w:firstLine="709"/>
        <w:contextualSpacing w:val="0"/>
        <w:jc w:val="both"/>
      </w:pPr>
      <w:bookmarkStart w:id="1" w:name="_Toc518530911"/>
      <w:r w:rsidRPr="00576C61">
        <w:lastRenderedPageBreak/>
        <w:t>ВВЕДЕНИЕ</w:t>
      </w:r>
      <w:bookmarkEnd w:id="1"/>
    </w:p>
    <w:p w14:paraId="6C547348" w14:textId="77777777" w:rsidR="000C11D1" w:rsidRPr="00576C61" w:rsidRDefault="000C11D1" w:rsidP="00D25466">
      <w:pPr>
        <w:pStyle w:val="a4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>Целью прохождения учебной практики является углубление и закрепление знаний и компетенций, полученных в процессе теоретического обучения, приобретение студентами первоначальных практических навыков в решении ко</w:t>
      </w:r>
      <w:r w:rsidR="00D25466">
        <w:rPr>
          <w:sz w:val="28"/>
          <w:szCs w:val="28"/>
        </w:rPr>
        <w:t>нкретных проблем, формировании</w:t>
      </w:r>
      <w:r w:rsidRPr="00576C61">
        <w:rPr>
          <w:sz w:val="28"/>
          <w:szCs w:val="28"/>
        </w:rPr>
        <w:t xml:space="preserve"> первичных профессиональных умений и навыков. </w:t>
      </w:r>
    </w:p>
    <w:p w14:paraId="7ED788E3" w14:textId="77777777" w:rsidR="000C11D1" w:rsidRPr="00576C61" w:rsidRDefault="000C11D1" w:rsidP="00D25466">
      <w:pPr>
        <w:pStyle w:val="a4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В частности, прохождение учебной практики направлено на: </w:t>
      </w:r>
    </w:p>
    <w:p w14:paraId="2DAB76DC" w14:textId="77777777" w:rsidR="000C11D1" w:rsidRPr="00576C61" w:rsidRDefault="000C11D1" w:rsidP="00D25466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формирование системного подхода к профессиональной деятельности и основных представлений о специфике различных её видов; </w:t>
      </w:r>
    </w:p>
    <w:p w14:paraId="25FB9C48" w14:textId="77777777" w:rsidR="000C11D1" w:rsidRPr="00576C61" w:rsidRDefault="000C11D1" w:rsidP="00D25466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формирование профессиональных черт экономиста широкого профиля; </w:t>
      </w:r>
    </w:p>
    <w:p w14:paraId="40A73F23" w14:textId="77777777" w:rsidR="000C11D1" w:rsidRPr="00576C61" w:rsidRDefault="000C11D1" w:rsidP="00D25466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формирование представлений о профессиональной этике в учетно-контрольной и аналитической деятельности и основ профессиональной культуры; </w:t>
      </w:r>
    </w:p>
    <w:p w14:paraId="6B2DF868" w14:textId="77777777" w:rsidR="000C11D1" w:rsidRPr="00576C61" w:rsidRDefault="000C11D1" w:rsidP="00D25466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углубление и закрепление базовых знаний в области учетно-контрольной и аналитической деятельности; </w:t>
      </w:r>
    </w:p>
    <w:p w14:paraId="5D9F8DB0" w14:textId="77777777" w:rsidR="000C11D1" w:rsidRPr="00576C61" w:rsidRDefault="000C11D1" w:rsidP="00D25466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формирование умений самостоятельной работы, самоанализа и самооценки результатов собственной деятельности; </w:t>
      </w:r>
    </w:p>
    <w:p w14:paraId="4D0B85F5" w14:textId="77777777" w:rsidR="000C11D1" w:rsidRPr="00576C61" w:rsidRDefault="000C11D1" w:rsidP="00D25466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закрепление теоретических знаний, полученных в процессе обучения; </w:t>
      </w:r>
    </w:p>
    <w:p w14:paraId="4E1EECDB" w14:textId="77777777" w:rsidR="000C11D1" w:rsidRPr="00576C61" w:rsidRDefault="000C11D1" w:rsidP="00D25466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развитие потребностей в самообразовании и систематическом самоусовершенствовании; </w:t>
      </w:r>
    </w:p>
    <w:p w14:paraId="13717A22" w14:textId="77777777" w:rsidR="005973E3" w:rsidRPr="00576C61" w:rsidRDefault="000C11D1" w:rsidP="00D25466">
      <w:pPr>
        <w:pStyle w:val="a4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изучение современного состояния учетно-контрольной и аналитической деятельности и изучение инновационного профессионального опыта. </w:t>
      </w:r>
    </w:p>
    <w:p w14:paraId="03672566" w14:textId="77777777" w:rsidR="000C11D1" w:rsidRPr="00576C61" w:rsidRDefault="000C11D1" w:rsidP="00D25466">
      <w:pPr>
        <w:pStyle w:val="a4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commentRangeStart w:id="2"/>
      <w:r w:rsidRPr="00576C61">
        <w:rPr>
          <w:sz w:val="28"/>
          <w:szCs w:val="28"/>
        </w:rPr>
        <w:t xml:space="preserve">Основные задачи практики: </w:t>
      </w:r>
      <w:commentRangeEnd w:id="2"/>
      <w:r w:rsidR="00A104C2" w:rsidRPr="00576C61">
        <w:rPr>
          <w:rStyle w:val="af0"/>
          <w:rFonts w:asciiTheme="minorHAnsi" w:eastAsiaTheme="minorHAnsi" w:hAnsiTheme="minorHAnsi" w:cstheme="minorBidi"/>
          <w:lang w:eastAsia="en-US"/>
        </w:rPr>
        <w:commentReference w:id="2"/>
      </w:r>
    </w:p>
    <w:p w14:paraId="271272A1" w14:textId="77777777" w:rsidR="000C11D1" w:rsidRPr="00576C61" w:rsidRDefault="000C11D1" w:rsidP="00D25466">
      <w:pPr>
        <w:pStyle w:val="a4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профессионально-мотивационная: </w:t>
      </w:r>
    </w:p>
    <w:p w14:paraId="09C4434A" w14:textId="77777777" w:rsidR="000C11D1" w:rsidRPr="00576C61" w:rsidRDefault="000C11D1" w:rsidP="00D25466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lastRenderedPageBreak/>
        <w:t xml:space="preserve">подготовка обучающихся к целостному восприятию учетной, контрольной и аналитической профессии и готовности выполнять функцию консультанта; </w:t>
      </w:r>
    </w:p>
    <w:p w14:paraId="49561538" w14:textId="77777777" w:rsidR="000C11D1" w:rsidRPr="00576C61" w:rsidRDefault="000C11D1" w:rsidP="00D25466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воспитание устойчивого интереса к профессии, убежденности в правильности ее выбора; </w:t>
      </w:r>
    </w:p>
    <w:p w14:paraId="0678ED0C" w14:textId="77777777" w:rsidR="000C11D1" w:rsidRPr="00576C61" w:rsidRDefault="000C11D1" w:rsidP="00D25466">
      <w:pPr>
        <w:pStyle w:val="a4"/>
        <w:numPr>
          <w:ilvl w:val="0"/>
          <w:numId w:val="5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формирование целостной научной картины учетно-контрольной и аналитической деятельности; формирование современного, научного профессионального мышления; </w:t>
      </w:r>
    </w:p>
    <w:p w14:paraId="682AA7D2" w14:textId="77777777" w:rsidR="000C11D1" w:rsidRPr="00576C61" w:rsidRDefault="000C11D1" w:rsidP="00D25466">
      <w:pPr>
        <w:pStyle w:val="a4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обучающая: </w:t>
      </w:r>
    </w:p>
    <w:p w14:paraId="4775018C" w14:textId="77777777" w:rsidR="000C11D1" w:rsidRPr="00576C61" w:rsidRDefault="000C11D1" w:rsidP="00D25466">
      <w:pPr>
        <w:pStyle w:val="a4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формирования у обучающихся базовых умений и компетенций в сфере бухгалтерского учета, экономического анализа и аудита; </w:t>
      </w:r>
    </w:p>
    <w:p w14:paraId="6EC94507" w14:textId="77777777" w:rsidR="00F41DC7" w:rsidRDefault="000C11D1" w:rsidP="00D25466">
      <w:pPr>
        <w:pStyle w:val="a4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формирование готовности студента магистратуры разрабатывать </w:t>
      </w:r>
    </w:p>
    <w:p w14:paraId="3A6A1055" w14:textId="77777777" w:rsidR="000C11D1" w:rsidRDefault="000C11D1" w:rsidP="00D25466">
      <w:pPr>
        <w:pStyle w:val="a4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 xml:space="preserve">методическое обеспечение учетного процесса, контрольной и аналитической деятельности на предприятиях, а также на уровне министерств и </w:t>
      </w:r>
      <w:commentRangeStart w:id="3"/>
      <w:r w:rsidRPr="00576C61">
        <w:rPr>
          <w:sz w:val="28"/>
          <w:szCs w:val="28"/>
        </w:rPr>
        <w:t>ведомств</w:t>
      </w:r>
      <w:commentRangeEnd w:id="3"/>
      <w:r w:rsidR="004D63B4">
        <w:rPr>
          <w:rStyle w:val="af0"/>
          <w:rFonts w:asciiTheme="minorHAnsi" w:eastAsiaTheme="minorHAnsi" w:hAnsiTheme="minorHAnsi" w:cstheme="minorBidi"/>
          <w:lang w:eastAsia="en-US"/>
        </w:rPr>
        <w:commentReference w:id="3"/>
      </w:r>
      <w:r w:rsidR="00023F3B">
        <w:rPr>
          <w:sz w:val="28"/>
          <w:szCs w:val="28"/>
        </w:rPr>
        <w:t>.</w:t>
      </w:r>
      <w:r w:rsidRPr="00576C61">
        <w:rPr>
          <w:sz w:val="28"/>
          <w:szCs w:val="28"/>
        </w:rPr>
        <w:t xml:space="preserve"> </w:t>
      </w:r>
    </w:p>
    <w:p w14:paraId="12017136" w14:textId="77777777" w:rsidR="00F41DC7" w:rsidRPr="005C1495" w:rsidRDefault="00F41DC7" w:rsidP="00D25466">
      <w:pPr>
        <w:pStyle w:val="a4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C1495">
        <w:rPr>
          <w:sz w:val="28"/>
          <w:szCs w:val="28"/>
        </w:rPr>
        <w:t xml:space="preserve">профессионально-творческая: </w:t>
      </w:r>
    </w:p>
    <w:p w14:paraId="5C60E069" w14:textId="77777777" w:rsidR="00F41DC7" w:rsidRPr="005C1495" w:rsidRDefault="00F41DC7" w:rsidP="00D25466">
      <w:pPr>
        <w:pStyle w:val="a4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C1495">
        <w:rPr>
          <w:sz w:val="28"/>
          <w:szCs w:val="28"/>
        </w:rPr>
        <w:t xml:space="preserve">развитие профессиональных способностей и формирование творческого мышления у будущих специалистов в учетно-контрольной и аналитической деятельности; </w:t>
      </w:r>
    </w:p>
    <w:p w14:paraId="0B8DF40A" w14:textId="77777777" w:rsidR="00F41DC7" w:rsidRPr="005C1495" w:rsidRDefault="00F41DC7" w:rsidP="00D25466">
      <w:pPr>
        <w:pStyle w:val="a4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C1495">
        <w:rPr>
          <w:sz w:val="28"/>
          <w:szCs w:val="28"/>
        </w:rPr>
        <w:t xml:space="preserve">формирование опыта творческой деятельности, исследовательского подхода к решению профессиональных задач; </w:t>
      </w:r>
    </w:p>
    <w:p w14:paraId="5FD7D994" w14:textId="77777777" w:rsidR="00F41DC7" w:rsidRPr="00F41DC7" w:rsidRDefault="00F41DC7" w:rsidP="00D25466">
      <w:pPr>
        <w:pStyle w:val="a4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C1495">
        <w:rPr>
          <w:sz w:val="28"/>
          <w:szCs w:val="28"/>
        </w:rPr>
        <w:t>формирование профессионально значимых качеств личности и активной профессиональной позиции.</w:t>
      </w:r>
    </w:p>
    <w:p w14:paraId="76C2FA93" w14:textId="77777777" w:rsidR="00F41DC7" w:rsidRPr="00576C61" w:rsidRDefault="005C1495" w:rsidP="00D25466">
      <w:pPr>
        <w:pStyle w:val="a4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76C61">
        <w:rPr>
          <w:sz w:val="28"/>
          <w:szCs w:val="28"/>
        </w:rPr>
        <w:t>Учебная</w:t>
      </w:r>
      <w:r w:rsidR="00C505C6" w:rsidRPr="00576C61">
        <w:rPr>
          <w:sz w:val="28"/>
          <w:szCs w:val="28"/>
        </w:rPr>
        <w:t xml:space="preserve"> практика проходила с 25.06.2019</w:t>
      </w:r>
      <w:r w:rsidR="0097391C" w:rsidRPr="00576C61">
        <w:rPr>
          <w:sz w:val="28"/>
          <w:szCs w:val="28"/>
        </w:rPr>
        <w:t>г.</w:t>
      </w:r>
      <w:r w:rsidRPr="00576C61">
        <w:rPr>
          <w:sz w:val="28"/>
          <w:szCs w:val="28"/>
        </w:rPr>
        <w:t xml:space="preserve">  по 06.07.</w:t>
      </w:r>
      <w:r w:rsidR="00C505C6" w:rsidRPr="00576C61">
        <w:rPr>
          <w:sz w:val="28"/>
          <w:szCs w:val="28"/>
        </w:rPr>
        <w:t>2019</w:t>
      </w:r>
      <w:r w:rsidR="0097391C" w:rsidRPr="00576C61">
        <w:rPr>
          <w:sz w:val="28"/>
          <w:szCs w:val="28"/>
        </w:rPr>
        <w:t xml:space="preserve"> г.</w:t>
      </w:r>
      <w:r w:rsidR="00604D34" w:rsidRPr="00576C61">
        <w:rPr>
          <w:sz w:val="28"/>
          <w:szCs w:val="28"/>
        </w:rPr>
        <w:t xml:space="preserve"> в отделении полиции №2</w:t>
      </w:r>
      <w:r w:rsidRPr="00576C61">
        <w:rPr>
          <w:sz w:val="28"/>
          <w:szCs w:val="28"/>
        </w:rPr>
        <w:t xml:space="preserve"> (Дисл</w:t>
      </w:r>
      <w:r w:rsidR="00313F05">
        <w:rPr>
          <w:sz w:val="28"/>
          <w:szCs w:val="28"/>
        </w:rPr>
        <w:t>окация</w:t>
      </w:r>
      <w:r w:rsidRPr="00576C61">
        <w:rPr>
          <w:sz w:val="28"/>
          <w:szCs w:val="28"/>
        </w:rPr>
        <w:t xml:space="preserve"> </w:t>
      </w:r>
      <w:r w:rsidR="00604D34" w:rsidRPr="00576C61">
        <w:rPr>
          <w:sz w:val="28"/>
          <w:szCs w:val="28"/>
        </w:rPr>
        <w:t>Индустриальный</w:t>
      </w:r>
      <w:r w:rsidRPr="00576C61">
        <w:rPr>
          <w:sz w:val="28"/>
          <w:szCs w:val="28"/>
        </w:rPr>
        <w:t xml:space="preserve"> район)</w:t>
      </w:r>
      <w:r w:rsidR="00604D34" w:rsidRPr="00576C61">
        <w:rPr>
          <w:sz w:val="28"/>
          <w:szCs w:val="28"/>
        </w:rPr>
        <w:t xml:space="preserve"> в</w:t>
      </w:r>
      <w:r w:rsidRPr="00576C61">
        <w:rPr>
          <w:sz w:val="28"/>
          <w:szCs w:val="28"/>
        </w:rPr>
        <w:t xml:space="preserve"> отделе экономической безопасности и противодействия коррупции Управления МВД России по г. Перми, находящегося по адресу: 614</w:t>
      </w:r>
      <w:r w:rsidR="00604D34" w:rsidRPr="00576C61">
        <w:rPr>
          <w:sz w:val="28"/>
          <w:szCs w:val="28"/>
        </w:rPr>
        <w:t>036</w:t>
      </w:r>
      <w:r w:rsidRPr="00576C61">
        <w:rPr>
          <w:sz w:val="28"/>
          <w:szCs w:val="28"/>
        </w:rPr>
        <w:t xml:space="preserve"> г. Пермь, ул. </w:t>
      </w:r>
      <w:r w:rsidR="00604D34" w:rsidRPr="00576C61">
        <w:rPr>
          <w:sz w:val="28"/>
          <w:szCs w:val="28"/>
        </w:rPr>
        <w:t xml:space="preserve">Леонова, </w:t>
      </w:r>
      <w:r w:rsidR="0097391C" w:rsidRPr="00576C61">
        <w:rPr>
          <w:sz w:val="28"/>
          <w:szCs w:val="28"/>
        </w:rPr>
        <w:t xml:space="preserve">д. </w:t>
      </w:r>
      <w:r w:rsidR="00604D34" w:rsidRPr="00576C61">
        <w:rPr>
          <w:sz w:val="28"/>
          <w:szCs w:val="28"/>
        </w:rPr>
        <w:t>1</w:t>
      </w:r>
      <w:r w:rsidRPr="00576C61">
        <w:rPr>
          <w:sz w:val="28"/>
          <w:szCs w:val="28"/>
        </w:rPr>
        <w:t>7.</w:t>
      </w:r>
    </w:p>
    <w:p w14:paraId="3113C440" w14:textId="77777777" w:rsidR="00485A46" w:rsidRPr="00576C61" w:rsidRDefault="0031777E" w:rsidP="00D25466">
      <w:pPr>
        <w:pStyle w:val="1"/>
        <w:ind w:firstLine="709"/>
        <w:contextualSpacing w:val="0"/>
        <w:jc w:val="both"/>
      </w:pPr>
      <w:bookmarkStart w:id="4" w:name="_Toc518530912"/>
      <w:r w:rsidRPr="00576C61">
        <w:lastRenderedPageBreak/>
        <w:t>Раздел</w:t>
      </w:r>
      <w:r w:rsidR="00485A46" w:rsidRPr="00576C61">
        <w:t xml:space="preserve"> 1. ХАРАКТЕРИСТИКА МЕСТА ПРОХОЖДЕНИЯ ПРАКТИКИ</w:t>
      </w:r>
      <w:bookmarkEnd w:id="4"/>
    </w:p>
    <w:p w14:paraId="5E5CA5FD" w14:textId="77777777" w:rsidR="0031777E" w:rsidRPr="00576C61" w:rsidRDefault="0031777E" w:rsidP="00D25466">
      <w:pPr>
        <w:spacing w:after="0"/>
        <w:ind w:firstLine="709"/>
        <w:jc w:val="both"/>
      </w:pPr>
    </w:p>
    <w:p w14:paraId="2358B37A" w14:textId="77777777" w:rsidR="00485A46" w:rsidRPr="00576C61" w:rsidRDefault="009A7960" w:rsidP="00D25466">
      <w:pPr>
        <w:pStyle w:val="2"/>
        <w:numPr>
          <w:ilvl w:val="1"/>
          <w:numId w:val="19"/>
        </w:numPr>
        <w:ind w:left="0" w:firstLine="709"/>
        <w:contextualSpacing w:val="0"/>
        <w:jc w:val="both"/>
      </w:pPr>
      <w:bookmarkStart w:id="5" w:name="_Toc518530913"/>
      <w:r>
        <w:t xml:space="preserve"> </w:t>
      </w:r>
      <w:r w:rsidR="000F59BE" w:rsidRPr="00576C61">
        <w:t>МВД России: понятие, структура, задачи</w:t>
      </w:r>
      <w:bookmarkEnd w:id="5"/>
    </w:p>
    <w:p w14:paraId="1CEA1D9F" w14:textId="77777777" w:rsidR="00023F3B" w:rsidRDefault="00485A46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22A">
        <w:rPr>
          <w:rFonts w:ascii="Times New Roman" w:hAnsi="Times New Roman" w:cs="Times New Roman"/>
          <w:sz w:val="28"/>
          <w:szCs w:val="28"/>
        </w:rPr>
        <w:t>Согласно «Положению о Министерстве внутренних дел Российской Федерации</w:t>
      </w:r>
      <w:commentRangeStart w:id="6"/>
      <w:r w:rsidRPr="00C5222A">
        <w:rPr>
          <w:rFonts w:ascii="Times New Roman" w:hAnsi="Times New Roman" w:cs="Times New Roman"/>
          <w:sz w:val="28"/>
          <w:szCs w:val="28"/>
        </w:rPr>
        <w:t xml:space="preserve">», </w:t>
      </w:r>
      <w:r w:rsidRPr="00C52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утверждённому указом Президента Российской Федерации от 21 декабря </w:t>
      </w:r>
      <w:commentRangeEnd w:id="6"/>
      <w:r w:rsidR="004D63B4">
        <w:rPr>
          <w:rStyle w:val="af0"/>
        </w:rPr>
        <w:commentReference w:id="6"/>
      </w:r>
      <w:r w:rsidRPr="00C5222A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 N 699</w:t>
      </w:r>
      <w:r w:rsidR="0002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[12]:</w:t>
      </w:r>
    </w:p>
    <w:p w14:paraId="5C7F2F7B" w14:textId="77777777" w:rsidR="004925EA" w:rsidRPr="00023F3B" w:rsidRDefault="00023F3B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commentRangeStart w:id="7"/>
      <w:r w:rsidR="0031777E" w:rsidRPr="00576C61">
        <w:rPr>
          <w:rFonts w:ascii="Times New Roman" w:hAnsi="Times New Roman" w:cs="Times New Roman"/>
          <w:sz w:val="28"/>
          <w:szCs w:val="28"/>
        </w:rPr>
        <w:t>М</w:t>
      </w:r>
      <w:r w:rsidR="004925EA" w:rsidRPr="00576C61">
        <w:rPr>
          <w:rFonts w:ascii="Times New Roman" w:hAnsi="Times New Roman" w:cs="Times New Roman"/>
          <w:sz w:val="28"/>
          <w:szCs w:val="28"/>
        </w:rPr>
        <w:t>инистерство</w:t>
      </w:r>
      <w:commentRangeEnd w:id="7"/>
      <w:r w:rsidR="004D63B4">
        <w:rPr>
          <w:rStyle w:val="af0"/>
        </w:rPr>
        <w:commentReference w:id="7"/>
      </w:r>
      <w:r w:rsidR="004925EA" w:rsidRPr="00576C61">
        <w:rPr>
          <w:rFonts w:ascii="Times New Roman" w:hAnsi="Times New Roman" w:cs="Times New Roman"/>
          <w:sz w:val="28"/>
          <w:szCs w:val="28"/>
        </w:rPr>
        <w:t xml:space="preserve"> внутренних дел Российской Федерации (МВД России) является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в сфере контроля за оборотом наркотических средств, психотропных веществ и их прекурсоров, в сфере миграции (далее - сфера внутренних дел), а также правоприменительные функции по федеральному государственному контролю (</w:t>
      </w:r>
      <w:r w:rsidR="00DC0699" w:rsidRPr="00576C61">
        <w:rPr>
          <w:rFonts w:ascii="Times New Roman" w:hAnsi="Times New Roman" w:cs="Times New Roman"/>
          <w:sz w:val="28"/>
          <w:szCs w:val="28"/>
        </w:rPr>
        <w:t xml:space="preserve">надзору) в сфере внутренних дел </w:t>
      </w:r>
    </w:p>
    <w:p w14:paraId="164D6FE8" w14:textId="77777777" w:rsidR="00DC0699" w:rsidRPr="00576C61" w:rsidRDefault="00DC0699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commentRangeStart w:id="8"/>
      <w:r w:rsidRPr="00576C61">
        <w:rPr>
          <w:rFonts w:ascii="Times New Roman" w:hAnsi="Times New Roman" w:cs="Times New Roman"/>
          <w:sz w:val="28"/>
          <w:szCs w:val="28"/>
        </w:rPr>
        <w:t>Структура</w:t>
      </w:r>
      <w:commentRangeEnd w:id="8"/>
      <w:r w:rsidR="004D63B4">
        <w:rPr>
          <w:rStyle w:val="af0"/>
        </w:rPr>
        <w:commentReference w:id="8"/>
      </w:r>
      <w:r w:rsidRPr="00576C61">
        <w:rPr>
          <w:rFonts w:ascii="Times New Roman" w:hAnsi="Times New Roman" w:cs="Times New Roman"/>
          <w:sz w:val="28"/>
          <w:szCs w:val="28"/>
        </w:rPr>
        <w:t xml:space="preserve"> МВД имеет несколько уровней (Приложение </w:t>
      </w:r>
      <w:r w:rsidR="00B06EF2" w:rsidRPr="00576C61">
        <w:rPr>
          <w:rFonts w:ascii="Times New Roman" w:hAnsi="Times New Roman" w:cs="Times New Roman"/>
          <w:sz w:val="28"/>
          <w:szCs w:val="28"/>
        </w:rPr>
        <w:t>А</w:t>
      </w:r>
      <w:r w:rsidR="00FC6672" w:rsidRPr="00576C61">
        <w:rPr>
          <w:rFonts w:ascii="Times New Roman" w:hAnsi="Times New Roman" w:cs="Times New Roman"/>
          <w:sz w:val="28"/>
          <w:szCs w:val="28"/>
        </w:rPr>
        <w:t xml:space="preserve">). </w:t>
      </w:r>
      <w:r w:rsidRPr="00576C61">
        <w:rPr>
          <w:rFonts w:ascii="Times New Roman" w:hAnsi="Times New Roman" w:cs="Times New Roman"/>
          <w:sz w:val="28"/>
          <w:szCs w:val="28"/>
        </w:rPr>
        <w:t>Главенствующие функции в</w:t>
      </w:r>
      <w:r w:rsidR="00B06EF2" w:rsidRPr="00576C61">
        <w:rPr>
          <w:rFonts w:ascii="Times New Roman" w:hAnsi="Times New Roman" w:cs="Times New Roman"/>
          <w:sz w:val="28"/>
          <w:szCs w:val="28"/>
        </w:rPr>
        <w:t>ыполняет Центральный Аппарат, состоящий из Главных управлений, Департаментов, Управлений и Н</w:t>
      </w:r>
      <w:r w:rsidRPr="00576C61">
        <w:rPr>
          <w:rFonts w:ascii="Times New Roman" w:hAnsi="Times New Roman" w:cs="Times New Roman"/>
          <w:sz w:val="28"/>
          <w:szCs w:val="28"/>
        </w:rPr>
        <w:t xml:space="preserve">ационального центрального бюро Интерпола. В подчинении находятся: территориальные органы, организации системы и загранаппарат МВД России. </w:t>
      </w:r>
    </w:p>
    <w:p w14:paraId="33CAD22D" w14:textId="77777777" w:rsidR="00DC0699" w:rsidRPr="00576C61" w:rsidRDefault="00DC0699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Территориальные органы имеют также несколько уровней:</w:t>
      </w:r>
    </w:p>
    <w:p w14:paraId="06EDD959" w14:textId="77777777" w:rsidR="00DC0699" w:rsidRPr="00576C61" w:rsidRDefault="00FC6672" w:rsidP="00D25466">
      <w:pPr>
        <w:pStyle w:val="a0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commentRangeStart w:id="9"/>
      <w:r w:rsidRPr="00576C61">
        <w:rPr>
          <w:rFonts w:ascii="Times New Roman" w:hAnsi="Times New Roman" w:cs="Times New Roman"/>
          <w:sz w:val="28"/>
          <w:szCs w:val="28"/>
        </w:rPr>
        <w:t>М</w:t>
      </w:r>
      <w:r w:rsidR="00DC0699" w:rsidRPr="00576C61">
        <w:rPr>
          <w:rFonts w:ascii="Times New Roman" w:hAnsi="Times New Roman" w:cs="Times New Roman"/>
          <w:sz w:val="28"/>
          <w:szCs w:val="28"/>
        </w:rPr>
        <w:t>е</w:t>
      </w:r>
      <w:r w:rsidRPr="00576C61">
        <w:rPr>
          <w:rFonts w:ascii="Times New Roman" w:hAnsi="Times New Roman" w:cs="Times New Roman"/>
          <w:sz w:val="28"/>
          <w:szCs w:val="28"/>
        </w:rPr>
        <w:t>жрегиональный.</w:t>
      </w:r>
    </w:p>
    <w:p w14:paraId="6DB7EC5E" w14:textId="77777777" w:rsidR="00DC0699" w:rsidRPr="00576C61" w:rsidRDefault="00FC6672" w:rsidP="00D25466">
      <w:pPr>
        <w:pStyle w:val="a0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Окружной.</w:t>
      </w:r>
    </w:p>
    <w:p w14:paraId="43F3C577" w14:textId="77777777" w:rsidR="00DC0699" w:rsidRPr="00576C61" w:rsidRDefault="00FC6672" w:rsidP="00D25466">
      <w:pPr>
        <w:pStyle w:val="a0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Региональный.</w:t>
      </w:r>
    </w:p>
    <w:p w14:paraId="79EB2EAF" w14:textId="77777777" w:rsidR="00DC0699" w:rsidRPr="00576C61" w:rsidRDefault="00FC6672" w:rsidP="00D25466">
      <w:pPr>
        <w:pStyle w:val="a0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Районный. </w:t>
      </w:r>
    </w:p>
    <w:commentRangeEnd w:id="9"/>
    <w:p w14:paraId="4E6AE237" w14:textId="77777777" w:rsidR="00A66F88" w:rsidRPr="00576C61" w:rsidRDefault="004D63B4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0"/>
        </w:rPr>
        <w:commentReference w:id="9"/>
      </w:r>
      <w:r w:rsidR="00A66F88" w:rsidRPr="00576C61">
        <w:rPr>
          <w:rFonts w:ascii="Times New Roman" w:hAnsi="Times New Roman" w:cs="Times New Roman"/>
          <w:sz w:val="28"/>
          <w:szCs w:val="28"/>
        </w:rPr>
        <w:t>Руководство деятельностью МВД России осуществляет Президент Российской Федерации.</w:t>
      </w:r>
    </w:p>
    <w:p w14:paraId="75752E85" w14:textId="77777777" w:rsidR="00A66F88" w:rsidRPr="00576C61" w:rsidRDefault="00A66F88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Начальником Управления МВД России по г. Перми является Алексей Михайлович Туров, полковник полиции. </w:t>
      </w:r>
    </w:p>
    <w:p w14:paraId="2B869CA7" w14:textId="77777777" w:rsidR="00AB0F74" w:rsidRDefault="00AB0F74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3481B7" w14:textId="77777777" w:rsidR="00DC0699" w:rsidRPr="00576C61" w:rsidRDefault="00DC0699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lastRenderedPageBreak/>
        <w:t>Основные задачи МВД России:</w:t>
      </w:r>
    </w:p>
    <w:p w14:paraId="07613B86" w14:textId="77777777" w:rsidR="00DC0699" w:rsidRPr="00576C61" w:rsidRDefault="00DC0699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1) выработка и реализация государственной политики в сфере внутренних дел;</w:t>
      </w:r>
    </w:p>
    <w:p w14:paraId="383548B0" w14:textId="77777777" w:rsidR="00DC0699" w:rsidRPr="00576C61" w:rsidRDefault="00DC0699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2) нормативно-правовое регулирование в сфере внутренних дел;</w:t>
      </w:r>
    </w:p>
    <w:p w14:paraId="6F326CF0" w14:textId="77777777" w:rsidR="00DC0699" w:rsidRPr="00576C61" w:rsidRDefault="00DC0699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3) обеспечение федерального государственного контроля (надзора) в сфере внутренних дел;</w:t>
      </w:r>
    </w:p>
    <w:p w14:paraId="7C8A2DB1" w14:textId="77777777" w:rsidR="00DC0699" w:rsidRPr="00576C61" w:rsidRDefault="00DC0699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4) обеспечение защиты жизни, здоровья, прав и свобод граждан Российской Федерации, иностранных граждан, лиц без гражданства, противодействие преступности, охрана общественного порядка и собственности, обеспечение общественной безопасности, предоставление государственных услуг в сфере внутренних дел;</w:t>
      </w:r>
    </w:p>
    <w:p w14:paraId="5C07DEE7" w14:textId="77777777" w:rsidR="00DC0699" w:rsidRPr="00576C61" w:rsidRDefault="00DC0699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5) управление органами внутренних дел Российской Федерации (далее - органы внутренних дел);</w:t>
      </w:r>
    </w:p>
    <w:p w14:paraId="34FF2AA5" w14:textId="77777777" w:rsidR="00DC0699" w:rsidRPr="00576C61" w:rsidRDefault="00DC0699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6) обеспечение социальной и правовой защиты сотрудников органов внутренних дел, федеральных государственных гражданских служащих и работников системы МВД России, граждан, уволенных со службы в органах внутренних дел с правом на пенсию, членов их семей, а также иных лиц, соответствующее обеспечение которых на основании законодательства Российской Федерации возложено на МВД России.</w:t>
      </w:r>
    </w:p>
    <w:p w14:paraId="3C13D6E8" w14:textId="77777777" w:rsidR="00A66F88" w:rsidRPr="00576C61" w:rsidRDefault="00A66F88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МВД России осуществляет свою деятельность непосредственно и (или) через органы внутренних дел.</w:t>
      </w:r>
    </w:p>
    <w:p w14:paraId="60284963" w14:textId="77777777" w:rsidR="0031777E" w:rsidRPr="00576C61" w:rsidRDefault="0031777E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944345" w14:textId="77777777" w:rsidR="00AD2A4C" w:rsidRPr="00576C61" w:rsidRDefault="00516BE4" w:rsidP="00D25466">
      <w:pPr>
        <w:pStyle w:val="2"/>
        <w:ind w:firstLine="709"/>
        <w:contextualSpacing w:val="0"/>
        <w:jc w:val="both"/>
      </w:pPr>
      <w:bookmarkStart w:id="10" w:name="_Toc518530914"/>
      <w:r w:rsidRPr="00576C61">
        <w:t>1.2</w:t>
      </w:r>
      <w:r w:rsidR="000F59BE" w:rsidRPr="00576C61">
        <w:t>. История становления Управления экономической безопасности и противодействия коррупции в Пермском крае</w:t>
      </w:r>
      <w:bookmarkEnd w:id="10"/>
      <w:r w:rsidR="000F59BE" w:rsidRPr="00576C61">
        <w:t xml:space="preserve"> </w:t>
      </w:r>
    </w:p>
    <w:p w14:paraId="46E55B8C" w14:textId="77777777" w:rsidR="00EA399E" w:rsidRPr="00576C61" w:rsidRDefault="00A32FB0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Обеспечение экономической безопасности страны – одно из важнейших направлений деятельности органов внутренних дел. Определяя стратегию и тактику своих действий, МВД России в современной ситуации исходит из того, что стабильное развитие государственности невозможно без обуздания преступности. Особенно остро эта проблема стоит в связи с ростом экономической преступности.</w:t>
      </w:r>
    </w:p>
    <w:p w14:paraId="67F5ED83" w14:textId="77777777" w:rsidR="00A32FB0" w:rsidRPr="00576C61" w:rsidRDefault="00023F3B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начале ХХI в. </w:t>
      </w:r>
      <w:r w:rsidR="00A32FB0" w:rsidRPr="00576C61">
        <w:rPr>
          <w:rFonts w:ascii="Times New Roman" w:hAnsi="Times New Roman" w:cs="Times New Roman"/>
          <w:sz w:val="28"/>
          <w:szCs w:val="28"/>
        </w:rPr>
        <w:t>укрепление политической и экономической стабильности нашего государства не сняло остроту и актуальность этого подразделения. С вступлением в действие нового Уголовного кодекса Российской Федерации количество преступлений, отнесенных к компетенции Федеральной службы по налоговым и экономическим преступлениям, увеличилось более чем в два раза: коррупция, взяточничество, изготовление и сбыт поддельных денежных знаков, рейдерство, уход от налогов, противоправные деяния в области приватизации, кредитно-финансовых и внешнеэкономических отношений – все это потребовало усиления активности со стороны сотрудников службы.</w:t>
      </w:r>
    </w:p>
    <w:p w14:paraId="60A5AAC1" w14:textId="77777777" w:rsidR="00A32FB0" w:rsidRPr="00576C61" w:rsidRDefault="00A32FB0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В условиях реформирования системы органов внутренних дел в 2011 г</w:t>
      </w:r>
      <w:r w:rsidR="00023F3B">
        <w:rPr>
          <w:rFonts w:ascii="Times New Roman" w:hAnsi="Times New Roman" w:cs="Times New Roman"/>
          <w:sz w:val="28"/>
          <w:szCs w:val="28"/>
        </w:rPr>
        <w:t>. о</w:t>
      </w:r>
      <w:r w:rsidRPr="00576C61">
        <w:rPr>
          <w:rFonts w:ascii="Times New Roman" w:hAnsi="Times New Roman" w:cs="Times New Roman"/>
          <w:sz w:val="28"/>
          <w:szCs w:val="28"/>
        </w:rPr>
        <w:t xml:space="preserve">рганизация работы подразделений </w:t>
      </w:r>
      <w:r w:rsidR="00B06EF2" w:rsidRPr="00576C61">
        <w:rPr>
          <w:rFonts w:ascii="Times New Roman" w:hAnsi="Times New Roman" w:cs="Times New Roman"/>
          <w:sz w:val="28"/>
          <w:szCs w:val="28"/>
        </w:rPr>
        <w:t>Экономической Безопасности и Противодействия Коррупции</w:t>
      </w:r>
      <w:r w:rsidRPr="00576C61">
        <w:rPr>
          <w:rFonts w:ascii="Times New Roman" w:hAnsi="Times New Roman" w:cs="Times New Roman"/>
          <w:sz w:val="28"/>
          <w:szCs w:val="28"/>
        </w:rPr>
        <w:t xml:space="preserve"> ГУ МВД России по Пермскому краю также претерпела значительные изменения организационно-правового характера.</w:t>
      </w:r>
    </w:p>
    <w:p w14:paraId="4E94AB18" w14:textId="77777777" w:rsidR="00A32FB0" w:rsidRPr="00576C61" w:rsidRDefault="00A32FB0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В соответствии с организационно-штатными изменениями структуры ГУ МВД России по Пермскому краю, создано Управление организации оперативно-розыскной деятельности. Состав данного управления сформирован за счет штатной численности управленческого аппарата 3-х управлений: У</w:t>
      </w:r>
      <w:r w:rsidR="0097391C" w:rsidRPr="00576C61">
        <w:rPr>
          <w:rFonts w:ascii="Times New Roman" w:hAnsi="Times New Roman" w:cs="Times New Roman"/>
          <w:sz w:val="28"/>
          <w:szCs w:val="28"/>
        </w:rPr>
        <w:t>правление уголовного розыска,</w:t>
      </w:r>
      <w:r w:rsidRPr="00576C61">
        <w:rPr>
          <w:rFonts w:ascii="Times New Roman" w:hAnsi="Times New Roman" w:cs="Times New Roman"/>
          <w:sz w:val="28"/>
          <w:szCs w:val="28"/>
        </w:rPr>
        <w:t xml:space="preserve"> У</w:t>
      </w:r>
      <w:r w:rsidR="0097391C" w:rsidRPr="00576C61">
        <w:rPr>
          <w:rFonts w:ascii="Times New Roman" w:hAnsi="Times New Roman" w:cs="Times New Roman"/>
          <w:sz w:val="28"/>
          <w:szCs w:val="28"/>
        </w:rPr>
        <w:t>правление по борьбе с экономическими преступлениями</w:t>
      </w:r>
      <w:r w:rsidRPr="00576C61">
        <w:rPr>
          <w:rFonts w:ascii="Times New Roman" w:hAnsi="Times New Roman" w:cs="Times New Roman"/>
          <w:sz w:val="28"/>
          <w:szCs w:val="28"/>
        </w:rPr>
        <w:t xml:space="preserve"> и У</w:t>
      </w:r>
      <w:r w:rsidR="0097391C" w:rsidRPr="00576C61">
        <w:rPr>
          <w:rFonts w:ascii="Times New Roman" w:hAnsi="Times New Roman" w:cs="Times New Roman"/>
          <w:sz w:val="28"/>
          <w:szCs w:val="28"/>
        </w:rPr>
        <w:t>правление по налоговым преступлениям</w:t>
      </w:r>
      <w:r w:rsidRPr="00576C61">
        <w:rPr>
          <w:rFonts w:ascii="Times New Roman" w:hAnsi="Times New Roman" w:cs="Times New Roman"/>
          <w:sz w:val="28"/>
          <w:szCs w:val="28"/>
        </w:rPr>
        <w:t xml:space="preserve"> ГУВД по Пермскому краю.</w:t>
      </w:r>
    </w:p>
    <w:p w14:paraId="387490A9" w14:textId="77777777" w:rsidR="00A32FB0" w:rsidRPr="00576C61" w:rsidRDefault="00A32FB0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С 01.01.2012</w:t>
      </w:r>
      <w:r w:rsidR="00B06EF2" w:rsidRPr="00576C61">
        <w:rPr>
          <w:rFonts w:ascii="Times New Roman" w:hAnsi="Times New Roman" w:cs="Times New Roman"/>
          <w:sz w:val="28"/>
          <w:szCs w:val="28"/>
        </w:rPr>
        <w:t>г.</w:t>
      </w:r>
      <w:r w:rsidRPr="00576C61">
        <w:rPr>
          <w:rFonts w:ascii="Times New Roman" w:hAnsi="Times New Roman" w:cs="Times New Roman"/>
          <w:sz w:val="28"/>
          <w:szCs w:val="28"/>
        </w:rPr>
        <w:t xml:space="preserve"> </w:t>
      </w:r>
      <w:r w:rsidR="00B06EF2" w:rsidRPr="00576C61">
        <w:rPr>
          <w:rFonts w:ascii="Times New Roman" w:hAnsi="Times New Roman" w:cs="Times New Roman"/>
          <w:sz w:val="28"/>
          <w:szCs w:val="28"/>
        </w:rPr>
        <w:t>Управление организации оперативно-розыскной деятельности</w:t>
      </w:r>
      <w:r w:rsidRPr="00576C61">
        <w:rPr>
          <w:rFonts w:ascii="Times New Roman" w:hAnsi="Times New Roman" w:cs="Times New Roman"/>
          <w:sz w:val="28"/>
          <w:szCs w:val="28"/>
        </w:rPr>
        <w:t xml:space="preserve"> реорганизовано и создано Управление экономической безопасности и противодействия коррупции ГУ МВД России по Пермскому краю.</w:t>
      </w:r>
    </w:p>
    <w:p w14:paraId="6ADE6E2C" w14:textId="77777777" w:rsidR="00313F05" w:rsidRDefault="00A66F88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Начальник У</w:t>
      </w:r>
      <w:r w:rsidR="0097391C" w:rsidRPr="00576C61">
        <w:rPr>
          <w:rFonts w:ascii="Times New Roman" w:hAnsi="Times New Roman" w:cs="Times New Roman"/>
          <w:sz w:val="28"/>
          <w:szCs w:val="28"/>
        </w:rPr>
        <w:t>правления экономической безопасности и п</w:t>
      </w:r>
      <w:r w:rsidR="00AD2A4C" w:rsidRPr="00576C61">
        <w:rPr>
          <w:rFonts w:ascii="Times New Roman" w:hAnsi="Times New Roman" w:cs="Times New Roman"/>
          <w:sz w:val="28"/>
          <w:szCs w:val="28"/>
        </w:rPr>
        <w:t xml:space="preserve">ротиводействия коррупции (далее - </w:t>
      </w:r>
      <w:r w:rsidR="0097391C" w:rsidRPr="00576C61">
        <w:rPr>
          <w:rFonts w:ascii="Times New Roman" w:hAnsi="Times New Roman" w:cs="Times New Roman"/>
          <w:sz w:val="28"/>
          <w:szCs w:val="28"/>
        </w:rPr>
        <w:t>УЭБиПК)</w:t>
      </w:r>
      <w:r w:rsidRPr="00576C61">
        <w:rPr>
          <w:rFonts w:ascii="Times New Roman" w:hAnsi="Times New Roman" w:cs="Times New Roman"/>
          <w:sz w:val="28"/>
          <w:szCs w:val="28"/>
        </w:rPr>
        <w:t xml:space="preserve"> ГУ МВД России по Пермскому краю на сегодняшний день -  </w:t>
      </w:r>
      <w:r w:rsidR="004658F3" w:rsidRPr="00576C61">
        <w:rPr>
          <w:rFonts w:ascii="Times New Roman" w:hAnsi="Times New Roman" w:cs="Times New Roman"/>
          <w:sz w:val="28"/>
          <w:szCs w:val="28"/>
        </w:rPr>
        <w:t>полковник полиции Александр Михайлович Журахов</w:t>
      </w:r>
      <w:r w:rsidRPr="00576C61">
        <w:rPr>
          <w:rFonts w:ascii="Times New Roman" w:hAnsi="Times New Roman" w:cs="Times New Roman"/>
          <w:sz w:val="28"/>
          <w:szCs w:val="28"/>
        </w:rPr>
        <w:t>.</w:t>
      </w:r>
    </w:p>
    <w:p w14:paraId="72357276" w14:textId="77777777" w:rsidR="00AB0F74" w:rsidRDefault="00AB0F74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75090A" w14:textId="77777777" w:rsidR="0046374D" w:rsidRPr="00AB0F74" w:rsidRDefault="00AB0F74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32FB0" w:rsidRPr="00AB0F74">
        <w:rPr>
          <w:rFonts w:ascii="Times New Roman" w:hAnsi="Times New Roman" w:cs="Times New Roman"/>
          <w:sz w:val="28"/>
          <w:szCs w:val="28"/>
        </w:rPr>
        <w:t>Основными задачами УЭБиПК ГУ МВД являются</w:t>
      </w:r>
      <w:r w:rsidR="00B34EF7">
        <w:rPr>
          <w:rFonts w:ascii="Times New Roman" w:hAnsi="Times New Roman" w:cs="Times New Roman"/>
          <w:sz w:val="28"/>
          <w:szCs w:val="28"/>
        </w:rPr>
        <w:t xml:space="preserve"> [16</w:t>
      </w:r>
      <w:r w:rsidRPr="00AB0F74">
        <w:rPr>
          <w:rFonts w:ascii="Times New Roman" w:hAnsi="Times New Roman" w:cs="Times New Roman"/>
          <w:sz w:val="28"/>
          <w:szCs w:val="28"/>
        </w:rPr>
        <w:t>]</w:t>
      </w:r>
      <w:r w:rsidR="00A32FB0" w:rsidRPr="00AB0F74">
        <w:rPr>
          <w:rFonts w:ascii="Times New Roman" w:hAnsi="Times New Roman" w:cs="Times New Roman"/>
          <w:sz w:val="28"/>
          <w:szCs w:val="28"/>
        </w:rPr>
        <w:t>:</w:t>
      </w:r>
    </w:p>
    <w:p w14:paraId="2FE874F6" w14:textId="77777777" w:rsidR="00F41DC7" w:rsidRPr="003D0EC7" w:rsidRDefault="00F41DC7" w:rsidP="00D25466">
      <w:pPr>
        <w:pStyle w:val="a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Выявление, предупреждение, пресечение и раскрытие преступлений экономической и коррупционной направленности, а также выявление и установление лиц, их подготавливающих, совершающих или совершивших.</w:t>
      </w:r>
    </w:p>
    <w:p w14:paraId="03DBE148" w14:textId="77777777" w:rsidR="00F41DC7" w:rsidRPr="003D0EC7" w:rsidRDefault="00F41DC7" w:rsidP="00D25466">
      <w:pPr>
        <w:pStyle w:val="a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Взаимодействие в установленном порядке с территориальными органами иных федеральных органов исполнительной власти, органами исполнительной власти Пермского края, органами местного самоуправления по курируемому направлению оперативно-служебной деятельности.</w:t>
      </w:r>
    </w:p>
    <w:p w14:paraId="255E2774" w14:textId="77777777" w:rsidR="00AB0F74" w:rsidRDefault="00F41DC7" w:rsidP="00D25466">
      <w:pPr>
        <w:pStyle w:val="a0"/>
        <w:numPr>
          <w:ilvl w:val="0"/>
          <w:numId w:val="3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Организационно-методическое обеспечен</w:t>
      </w:r>
      <w:r w:rsidR="0046374D" w:rsidRPr="003D0EC7">
        <w:rPr>
          <w:rFonts w:ascii="Times New Roman" w:hAnsi="Times New Roman" w:cs="Times New Roman"/>
          <w:sz w:val="28"/>
          <w:szCs w:val="28"/>
        </w:rPr>
        <w:t xml:space="preserve">ие деятельности подразделений Экономической безопасности </w:t>
      </w:r>
      <w:r w:rsidRPr="003D0EC7">
        <w:rPr>
          <w:rFonts w:ascii="Times New Roman" w:hAnsi="Times New Roman" w:cs="Times New Roman"/>
          <w:sz w:val="28"/>
          <w:szCs w:val="28"/>
        </w:rPr>
        <w:t>и</w:t>
      </w:r>
      <w:r w:rsidR="0046374D" w:rsidRPr="003D0EC7">
        <w:rPr>
          <w:rFonts w:ascii="Times New Roman" w:hAnsi="Times New Roman" w:cs="Times New Roman"/>
          <w:sz w:val="28"/>
          <w:szCs w:val="28"/>
        </w:rPr>
        <w:t xml:space="preserve"> противодействия коррупции (далее – ЭбиПК)</w:t>
      </w:r>
      <w:r w:rsidRPr="003D0EC7">
        <w:rPr>
          <w:rFonts w:ascii="Times New Roman" w:hAnsi="Times New Roman" w:cs="Times New Roman"/>
          <w:sz w:val="28"/>
          <w:szCs w:val="28"/>
        </w:rPr>
        <w:t xml:space="preserve"> территориальных органов МВД России Пермского края на районном уровне по вопросам экономической безопасности.</w:t>
      </w:r>
      <w:r w:rsidR="00A32FB0" w:rsidRPr="003D0EC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81C4BA2" w14:textId="77777777" w:rsidR="00A32FB0" w:rsidRPr="00AB0F74" w:rsidRDefault="00A32FB0" w:rsidP="00D25466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F74">
        <w:rPr>
          <w:rFonts w:ascii="Times New Roman" w:hAnsi="Times New Roman" w:cs="Times New Roman"/>
          <w:sz w:val="28"/>
          <w:szCs w:val="28"/>
        </w:rPr>
        <w:t>Основные функции УЭБиПК</w:t>
      </w:r>
      <w:r w:rsidR="00AB0F74">
        <w:rPr>
          <w:rFonts w:ascii="Times New Roman" w:hAnsi="Times New Roman" w:cs="Times New Roman"/>
          <w:sz w:val="28"/>
          <w:szCs w:val="28"/>
          <w:lang w:val="en-US"/>
        </w:rPr>
        <w:t xml:space="preserve"> [1</w:t>
      </w:r>
      <w:r w:rsidR="00B34EF7">
        <w:rPr>
          <w:rFonts w:ascii="Times New Roman" w:hAnsi="Times New Roman" w:cs="Times New Roman"/>
          <w:sz w:val="28"/>
          <w:szCs w:val="28"/>
        </w:rPr>
        <w:t>6</w:t>
      </w:r>
      <w:r w:rsidR="00AB0F74">
        <w:rPr>
          <w:rFonts w:ascii="Times New Roman" w:hAnsi="Times New Roman" w:cs="Times New Roman"/>
          <w:sz w:val="28"/>
          <w:szCs w:val="28"/>
          <w:lang w:val="en-US"/>
        </w:rPr>
        <w:t>]:</w:t>
      </w:r>
    </w:p>
    <w:p w14:paraId="608E4C0F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Осуществление в порядке, установленном законодательством и иными нормативными правовыми актами Российской Федерации и МВД России, оперативно-розыскной деятельности.</w:t>
      </w:r>
    </w:p>
    <w:p w14:paraId="4E08BCDB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Организация и участие в выявлении, предупреждении, пресечении и раскрытии преступлений экономической и коррупционной направленности, в том числе категории тяжкие и особо тяжкие, совершенных организованными группами, преступными сообществами (преступными организациями), носящих транснациональный или межрегиональный характер либо вызывающих большой общественный резонанс, а также выявление и установление лиц, их подготавливающих, совершающих или совершивших:</w:t>
      </w:r>
    </w:p>
    <w:p w14:paraId="4041FC7E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 xml:space="preserve">В топливно-энергетическом комплексе, в том числе в сфере добычи топливно-энергетических полезных ископаемых, производства </w:t>
      </w:r>
      <w:r w:rsidRPr="003D0EC7">
        <w:rPr>
          <w:rFonts w:ascii="Times New Roman" w:hAnsi="Times New Roman" w:cs="Times New Roman"/>
          <w:sz w:val="28"/>
          <w:szCs w:val="28"/>
        </w:rPr>
        <w:lastRenderedPageBreak/>
        <w:t>нефтепродуктов, химического производства, производства и распределения электроэнергии, газа и воды.</w:t>
      </w:r>
    </w:p>
    <w:p w14:paraId="3E804CEF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 сфере внешнеэкономической деятельности.</w:t>
      </w:r>
    </w:p>
    <w:p w14:paraId="5B143A86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 сферах финансового посредничества, страхования и рынка ценных бумаг, налогообложения, прав акционеров и собственников, банкротства.</w:t>
      </w:r>
    </w:p>
    <w:p w14:paraId="32160E62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 оборонно-промышленном комплексе, на особо важных и режимных объектах и в закрытых административно-территориальных образованиях.</w:t>
      </w:r>
    </w:p>
    <w:p w14:paraId="13328811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 сфере промышленности, в том числе производства фармацевтической продукции, обрабатывающего производства.</w:t>
      </w:r>
    </w:p>
    <w:p w14:paraId="149AAC13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 сфере потребительского рынка, в том числе нарушение авторских и смежных прав, незаконного оборота подакцизной продукции; незаконного оборота биологических водных ресурсов.</w:t>
      </w:r>
    </w:p>
    <w:p w14:paraId="0CC81BB7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 сфере лесопромышленного комплекса, сельского хозяйства.</w:t>
      </w:r>
    </w:p>
    <w:p w14:paraId="73DBE18B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 сфере строительства и жилищно-коммунального хозяйства.</w:t>
      </w:r>
    </w:p>
    <w:p w14:paraId="556875D3" w14:textId="77777777" w:rsidR="0046374D" w:rsidRPr="003D0EC7" w:rsidRDefault="0046374D" w:rsidP="00D25466">
      <w:pPr>
        <w:pStyle w:val="a0"/>
        <w:numPr>
          <w:ilvl w:val="0"/>
          <w:numId w:val="3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 сфере незаконного оборота драгоценных металлов, природных драгоценных камней.</w:t>
      </w:r>
    </w:p>
    <w:p w14:paraId="237D01E3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Организация и проведение оперативно-розыскных мероприятий по выявлению, предупреждению, пресечению нецелевого использования и хищения бюджетных средств в рамках реализации программ, приоритетных национальных проектов.</w:t>
      </w:r>
    </w:p>
    <w:p w14:paraId="0DBE19F7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Осуществление мероприятий по противодействию проникновения криминалитета и его представителей в органы государственной власти и местного самоуправления.</w:t>
      </w:r>
    </w:p>
    <w:p w14:paraId="50F6CA8F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lastRenderedPageBreak/>
        <w:t>Противодействие легализации (отмыванию) доходов, полученных преступным путем, фальшивомонетничеству; пресечение каналов финансирования терроризма и экстремизма.</w:t>
      </w:r>
    </w:p>
    <w:p w14:paraId="26C5A1C6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Организация и осуществление борьбы с организованной преступностью экономической направленности. Выявление и пресечение деятельности транснациональных и межрегиональных организованных групп, и преступных сообществ экономической направленности, в том числе преступных сообществ (преступных организаций), сформированных по этническому принципу, взаимодействие по данному направлению деятельности с территориальными органами МВД России.</w:t>
      </w:r>
    </w:p>
    <w:p w14:paraId="06DBE9E5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Организация и проведение исследований финансово-хозяйственных документов и ревизий в целях выявления, пресечения и раскрытия преступлений экономической и коррупционной направленности.</w:t>
      </w:r>
    </w:p>
    <w:p w14:paraId="3DA8BC2D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Проведение оперативно-розыскных мероприятий по поступившим обращениям и иной информации о подготавливаемых, совершаемых или совершенных преступлениях экономической и коррупционной направленности, а также проверок, зарегистрированных в установленном порядке заявлений и сообщений о преступлениях, об административных правонарушениях, о происшествиях в сфере обеспечения экономической безопасности и противодействия коррупции.</w:t>
      </w:r>
    </w:p>
    <w:p w14:paraId="0D47D6DA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Осуществление в пределах своей компетенции по запросам оперативно-розыскных мероприятий в целях проверки достоверности и полноты сведений о доходах, об имуществе и обязательствах имущественного характера в порядке, установленном актами Президента Российской Федерации и нормативными правовыми актами МВД России.</w:t>
      </w:r>
    </w:p>
    <w:p w14:paraId="180A2E22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Осуществление в пределах своей компетенции оперативного сопровождения уголовных дел.</w:t>
      </w:r>
    </w:p>
    <w:p w14:paraId="59988606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lastRenderedPageBreak/>
        <w:t>Принятие в пределах своей компетенции мер по выявлению и устранению причин и условий, способствующих совершению преступлений экономической и коррупционной направленности.</w:t>
      </w:r>
    </w:p>
    <w:p w14:paraId="4B5A6C72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Анализ состояния административной практики и непосредственное осуществление в пределах своих полномочий производства по делам об административных правонарушениях в соответствии с законодательством Российской Федерации.</w:t>
      </w:r>
    </w:p>
    <w:p w14:paraId="66FF2A34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Взаимодействие в пределах компетенции с иными подразделениями ГУ МВД России по Пермскому краю по вопросам административно-юрисдикционной деятельности.</w:t>
      </w:r>
    </w:p>
    <w:p w14:paraId="6602F018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Координация работы по взаимодействию в сфере противодействия преступлениям экономической и коррупционной направленности с оперативными подразделениями системы МВД России, правомочными осуществлять оперативно-розыскную деятельность.</w:t>
      </w:r>
    </w:p>
    <w:p w14:paraId="19C1B571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Получение, обработка, анализ и реализация в пределах своей компетенции оперативно-розыскной информации по вопросам деятельности Управления.</w:t>
      </w:r>
    </w:p>
    <w:p w14:paraId="375A7908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Предоставление в установленном порядке и в установленные сроки сведений, необходимых для формирования ведомственной и государственной статистической отчетности.</w:t>
      </w:r>
    </w:p>
    <w:p w14:paraId="24E1FE9A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Проведение приема граждан, своевременное и полное рассмотрение устных и письменных обращений граждан и организаций, принятие по ним соответствующих решений и направление ответов в установленный законодательством Российской Федерации срок.</w:t>
      </w:r>
    </w:p>
    <w:p w14:paraId="0CF1137E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Организационно-методическое обеспечение деятельности подразделений ЭБиПК территориальных органов МВД России Пермского края на районном уровне, оказание практической помощи, разработка рекомендаций и методических пособий по раскрытию преступлений, отнесенных к компетенции.</w:t>
      </w:r>
    </w:p>
    <w:p w14:paraId="17858F6F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lastRenderedPageBreak/>
        <w:t>Выявление, обобщен</w:t>
      </w:r>
      <w:r w:rsidR="00AB0F74">
        <w:rPr>
          <w:rFonts w:ascii="Times New Roman" w:hAnsi="Times New Roman" w:cs="Times New Roman"/>
          <w:sz w:val="28"/>
          <w:szCs w:val="28"/>
        </w:rPr>
        <w:t xml:space="preserve">ие и распространение передового </w:t>
      </w:r>
      <w:r w:rsidRPr="003D0EC7">
        <w:rPr>
          <w:rFonts w:ascii="Times New Roman" w:hAnsi="Times New Roman" w:cs="Times New Roman"/>
          <w:sz w:val="28"/>
          <w:szCs w:val="28"/>
        </w:rPr>
        <w:t>отечественного и зарубежного опыта по противодействию преступности экономической и коррупционной направленности, а также перспективных форм и методов наиболее эффективного применения сил и средств полиции в установленной области деятельности.</w:t>
      </w:r>
    </w:p>
    <w:p w14:paraId="79DC53D0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Формирование и ведение в установленном порядке учетов, баз данных, информационных систем.</w:t>
      </w:r>
    </w:p>
    <w:p w14:paraId="14883F23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Использование в своей деятельности достижений науки и техники, информационных систем, сетей связи, а также современной информационно-телекоммуникационной инфраструктуры.</w:t>
      </w:r>
    </w:p>
    <w:p w14:paraId="49EADCD5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Осуществление в пределах своей компетенции мероприятий по защите государственной тайны и конфиденциальной информации.</w:t>
      </w:r>
    </w:p>
    <w:p w14:paraId="5226BD48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Выполнение в соответствии с законодательством Российской Федерации, нормативными правовыми актами МВД России иных функций по вопросам деятельности Управления.</w:t>
      </w:r>
    </w:p>
    <w:p w14:paraId="33384E32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Управление для осуществления своих задач и функций имеет право:</w:t>
      </w:r>
    </w:p>
    <w:p w14:paraId="121CA23E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Запрашивать и получать в установленном порядке от государственных и муниципальных органов, общественных объединений, организаций и должностных лиц сведения, справки, документы или их копии, необходимые для принятия решений по вопросам деятельности Управления.</w:t>
      </w:r>
    </w:p>
    <w:p w14:paraId="6F88E256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Использовать в пределах компетенции и в установленном порядке базы данных МВД России, ГУ МВД России по Пермскому краю и иные информационно-справочные системы, а также принимать участие в их формировании и ведении.</w:t>
      </w:r>
    </w:p>
    <w:p w14:paraId="715FF7D2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 xml:space="preserve">Применять в порядке, установленном законодательством Российской Федерации, электронные формы приема и регистрации </w:t>
      </w:r>
      <w:r w:rsidRPr="003D0EC7">
        <w:rPr>
          <w:rFonts w:ascii="Times New Roman" w:hAnsi="Times New Roman" w:cs="Times New Roman"/>
          <w:sz w:val="28"/>
          <w:szCs w:val="28"/>
        </w:rPr>
        <w:lastRenderedPageBreak/>
        <w:t>документов, а также электронные формы взаимодействия с территориальными органами иных федеральных органов исполнительной власти, расположенными на территории осуществления полномочий, органами исполнительной власти Пермского края, иными государственными органами, органами местного самоуправления, общественными объединениями и организациями.</w:t>
      </w:r>
    </w:p>
    <w:p w14:paraId="09B339CA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Осуществлять в порядке, установленном ГУ МВД России по Пермскому краю, проверки состояния работы по вопросам, относящимся к его компетенции, в территориальных органах МВД России Пермского края на районном уровне, участвовать в их инспектировании.</w:t>
      </w:r>
    </w:p>
    <w:p w14:paraId="3BBCAFA8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Проводить в установленном порядке совещания, рабочие встречи, научно-практические конференции, семинары.</w:t>
      </w:r>
    </w:p>
    <w:p w14:paraId="50AB9F7D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Взаимодействовать в соответствии с международными договорами и законодательством Российской Федерации и в порядке, установленном МВД России, с компетентными органами иностранных государств и международными организациями в установленной сфере деятельности.</w:t>
      </w:r>
    </w:p>
    <w:p w14:paraId="631267FB" w14:textId="77777777" w:rsidR="0046374D" w:rsidRPr="003D0EC7" w:rsidRDefault="0046374D" w:rsidP="00D25466">
      <w:pPr>
        <w:pStyle w:val="a0"/>
        <w:numPr>
          <w:ilvl w:val="0"/>
          <w:numId w:val="3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EC7">
        <w:rPr>
          <w:rFonts w:ascii="Times New Roman" w:hAnsi="Times New Roman" w:cs="Times New Roman"/>
          <w:sz w:val="28"/>
          <w:szCs w:val="28"/>
        </w:rPr>
        <w:t>Осуществлять иные полномочия в соответствии с законодательством Российской Федерации, иными нормативными правовыми актами, в том числе нормативными правовыми актами МВД России, а также правовыми актами ГУ МВД России по Пермскому краю</w:t>
      </w:r>
    </w:p>
    <w:p w14:paraId="542C05C3" w14:textId="77777777" w:rsidR="00AD2A4C" w:rsidRPr="00576C61" w:rsidRDefault="00850321" w:rsidP="00D25466">
      <w:pPr>
        <w:pStyle w:val="2"/>
        <w:ind w:firstLine="709"/>
        <w:contextualSpacing w:val="0"/>
        <w:jc w:val="both"/>
        <w:rPr>
          <w:b w:val="0"/>
        </w:rPr>
      </w:pPr>
      <w:r>
        <w:rPr>
          <w:b w:val="0"/>
        </w:rPr>
        <w:tab/>
      </w:r>
      <w:r w:rsidR="00AD2A4C" w:rsidRPr="00576C61">
        <w:rPr>
          <w:b w:val="0"/>
        </w:rPr>
        <w:t>Нормативная база, используемая в работе УЭБ и ПК УМВД России.</w:t>
      </w:r>
    </w:p>
    <w:p w14:paraId="37E5F42A" w14:textId="77777777" w:rsidR="00E761E8" w:rsidRPr="00A26CD9" w:rsidRDefault="00023F3B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D9">
        <w:rPr>
          <w:rFonts w:ascii="Times New Roman" w:hAnsi="Times New Roman" w:cs="Times New Roman"/>
          <w:sz w:val="28"/>
          <w:szCs w:val="28"/>
        </w:rPr>
        <w:t>«Конституция Российской Федерации»</w:t>
      </w:r>
      <w:r w:rsidR="00E761E8" w:rsidRPr="00A26CD9">
        <w:rPr>
          <w:rFonts w:ascii="Times New Roman" w:hAnsi="Times New Roman" w:cs="Times New Roman"/>
          <w:sz w:val="28"/>
          <w:szCs w:val="28"/>
        </w:rPr>
        <w:t xml:space="preserve">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</w:t>
      </w:r>
      <w:r w:rsidR="00BD4ECC" w:rsidRPr="00A26CD9">
        <w:rPr>
          <w:rFonts w:ascii="Times New Roman" w:hAnsi="Times New Roman" w:cs="Times New Roman"/>
          <w:sz w:val="28"/>
          <w:szCs w:val="28"/>
        </w:rPr>
        <w:t xml:space="preserve"> [1]</w:t>
      </w:r>
      <w:r w:rsidRPr="00A26CD9">
        <w:rPr>
          <w:rFonts w:ascii="Times New Roman" w:hAnsi="Times New Roman" w:cs="Times New Roman"/>
          <w:sz w:val="28"/>
          <w:szCs w:val="28"/>
        </w:rPr>
        <w:t>.</w:t>
      </w:r>
    </w:p>
    <w:p w14:paraId="0BD4BF6F" w14:textId="77777777" w:rsidR="00AD2A4C" w:rsidRPr="00A26CD9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D9">
        <w:rPr>
          <w:rFonts w:ascii="Times New Roman" w:hAnsi="Times New Roman" w:cs="Times New Roman"/>
          <w:sz w:val="28"/>
          <w:szCs w:val="28"/>
        </w:rPr>
        <w:t>Федеральный закон "</w:t>
      </w:r>
      <w:r w:rsidR="00023F3B" w:rsidRPr="00A26CD9">
        <w:rPr>
          <w:rFonts w:ascii="Times New Roman" w:hAnsi="Times New Roman" w:cs="Times New Roman"/>
          <w:sz w:val="28"/>
          <w:szCs w:val="28"/>
        </w:rPr>
        <w:t>О полиции" от 07.02.2011 N 3-ФЗ</w:t>
      </w:r>
      <w:r w:rsidR="00BD4ECC" w:rsidRPr="00A26CD9">
        <w:rPr>
          <w:rFonts w:ascii="Times New Roman" w:hAnsi="Times New Roman" w:cs="Times New Roman"/>
          <w:sz w:val="28"/>
          <w:szCs w:val="28"/>
        </w:rPr>
        <w:t xml:space="preserve"> [8]</w:t>
      </w:r>
      <w:r w:rsidR="00023F3B" w:rsidRPr="00A26CD9">
        <w:rPr>
          <w:rFonts w:ascii="Times New Roman" w:hAnsi="Times New Roman" w:cs="Times New Roman"/>
          <w:sz w:val="28"/>
          <w:szCs w:val="28"/>
        </w:rPr>
        <w:t>.</w:t>
      </w:r>
    </w:p>
    <w:p w14:paraId="7BC0C66F" w14:textId="77777777" w:rsidR="00AD2A4C" w:rsidRPr="00A26CD9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D9">
        <w:rPr>
          <w:rFonts w:ascii="Times New Roman" w:hAnsi="Times New Roman" w:cs="Times New Roman"/>
          <w:sz w:val="28"/>
          <w:szCs w:val="28"/>
        </w:rPr>
        <w:lastRenderedPageBreak/>
        <w:t>Федеральный закон от 18.12.91 года № 174-ФЗ «Уголовно-процессуальный кодекс РФ» (в ред.02.08.2019</w:t>
      </w:r>
      <w:r w:rsidR="00E761E8" w:rsidRPr="00A26CD9">
        <w:rPr>
          <w:rFonts w:ascii="Times New Roman" w:hAnsi="Times New Roman" w:cs="Times New Roman"/>
          <w:sz w:val="28"/>
          <w:szCs w:val="28"/>
        </w:rPr>
        <w:t>г.</w:t>
      </w:r>
      <w:r w:rsidR="00023F3B" w:rsidRPr="00A26CD9">
        <w:rPr>
          <w:rFonts w:ascii="Times New Roman" w:hAnsi="Times New Roman" w:cs="Times New Roman"/>
          <w:sz w:val="28"/>
          <w:szCs w:val="28"/>
        </w:rPr>
        <w:t>)</w:t>
      </w:r>
      <w:r w:rsidR="00BD4ECC" w:rsidRPr="00A26CD9">
        <w:rPr>
          <w:rFonts w:ascii="Times New Roman" w:hAnsi="Times New Roman" w:cs="Times New Roman"/>
          <w:sz w:val="28"/>
          <w:szCs w:val="28"/>
        </w:rPr>
        <w:t xml:space="preserve"> [</w:t>
      </w:r>
      <w:r w:rsidR="00BD4ECC" w:rsidRPr="00A26CD9">
        <w:rPr>
          <w:rFonts w:ascii="Times New Roman" w:hAnsi="Times New Roman" w:cs="Times New Roman"/>
          <w:sz w:val="28"/>
          <w:szCs w:val="28"/>
          <w:lang w:val="en-US"/>
        </w:rPr>
        <w:t>2]</w:t>
      </w:r>
      <w:r w:rsidR="00023F3B" w:rsidRPr="00A26CD9">
        <w:rPr>
          <w:rFonts w:ascii="Times New Roman" w:hAnsi="Times New Roman" w:cs="Times New Roman"/>
          <w:sz w:val="28"/>
          <w:szCs w:val="28"/>
        </w:rPr>
        <w:t>.</w:t>
      </w:r>
    </w:p>
    <w:p w14:paraId="2D898A9C" w14:textId="77777777" w:rsidR="00AD2A4C" w:rsidRPr="00A26CD9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D9">
        <w:rPr>
          <w:rFonts w:ascii="Times New Roman" w:hAnsi="Times New Roman" w:cs="Times New Roman"/>
          <w:sz w:val="28"/>
          <w:szCs w:val="28"/>
        </w:rPr>
        <w:t>Федеральный закон от 12.08.95 года №144-ФЗ «Об опера</w:t>
      </w:r>
      <w:r w:rsidR="00023F3B" w:rsidRPr="00A26CD9">
        <w:rPr>
          <w:rFonts w:ascii="Times New Roman" w:hAnsi="Times New Roman" w:cs="Times New Roman"/>
          <w:sz w:val="28"/>
          <w:szCs w:val="28"/>
        </w:rPr>
        <w:t>тивно - розыскной деятельности»</w:t>
      </w:r>
      <w:r w:rsidR="00BD4ECC" w:rsidRPr="00A26CD9">
        <w:rPr>
          <w:rFonts w:ascii="Times New Roman" w:hAnsi="Times New Roman" w:cs="Times New Roman"/>
          <w:sz w:val="28"/>
          <w:szCs w:val="28"/>
        </w:rPr>
        <w:t xml:space="preserve"> [9]</w:t>
      </w:r>
      <w:r w:rsidR="00023F3B" w:rsidRPr="00A26CD9">
        <w:rPr>
          <w:rFonts w:ascii="Times New Roman" w:hAnsi="Times New Roman" w:cs="Times New Roman"/>
          <w:sz w:val="28"/>
          <w:szCs w:val="28"/>
        </w:rPr>
        <w:t>.</w:t>
      </w:r>
    </w:p>
    <w:p w14:paraId="109746EF" w14:textId="77777777" w:rsidR="00AD2A4C" w:rsidRPr="00A26CD9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D9">
        <w:rPr>
          <w:rFonts w:ascii="Times New Roman" w:hAnsi="Times New Roman" w:cs="Times New Roman"/>
          <w:sz w:val="28"/>
          <w:szCs w:val="28"/>
        </w:rPr>
        <w:t>Федеральный закон от 13.06.96 года № 63-ФЗ «Уголовный кодекс РФ» (в ред. от 02.08.2019</w:t>
      </w:r>
      <w:r w:rsidR="00E761E8" w:rsidRPr="00A26CD9">
        <w:rPr>
          <w:rFonts w:ascii="Times New Roman" w:hAnsi="Times New Roman" w:cs="Times New Roman"/>
          <w:sz w:val="28"/>
          <w:szCs w:val="28"/>
        </w:rPr>
        <w:t>г</w:t>
      </w:r>
      <w:r w:rsidR="00023F3B" w:rsidRPr="00A26CD9">
        <w:rPr>
          <w:rFonts w:ascii="Times New Roman" w:hAnsi="Times New Roman" w:cs="Times New Roman"/>
          <w:sz w:val="28"/>
          <w:szCs w:val="28"/>
        </w:rPr>
        <w:t>.)</w:t>
      </w:r>
      <w:r w:rsidR="00BD4ECC" w:rsidRPr="00A26CD9">
        <w:rPr>
          <w:rFonts w:ascii="Times New Roman" w:hAnsi="Times New Roman" w:cs="Times New Roman"/>
          <w:sz w:val="28"/>
          <w:szCs w:val="28"/>
        </w:rPr>
        <w:t xml:space="preserve"> [</w:t>
      </w:r>
      <w:r w:rsidR="00BD4ECC" w:rsidRPr="00A26CD9">
        <w:rPr>
          <w:rFonts w:ascii="Times New Roman" w:hAnsi="Times New Roman" w:cs="Times New Roman"/>
          <w:sz w:val="28"/>
          <w:szCs w:val="28"/>
          <w:lang w:val="en-US"/>
        </w:rPr>
        <w:t>3]</w:t>
      </w:r>
      <w:r w:rsidR="00023F3B" w:rsidRPr="00A26CD9">
        <w:rPr>
          <w:rFonts w:ascii="Times New Roman" w:hAnsi="Times New Roman" w:cs="Times New Roman"/>
          <w:sz w:val="28"/>
          <w:szCs w:val="28"/>
        </w:rPr>
        <w:t>.</w:t>
      </w:r>
    </w:p>
    <w:p w14:paraId="16890483" w14:textId="77777777" w:rsidR="00AD2A4C" w:rsidRPr="00A26CD9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D9">
        <w:rPr>
          <w:rFonts w:ascii="Times New Roman" w:hAnsi="Times New Roman" w:cs="Times New Roman"/>
          <w:sz w:val="28"/>
          <w:szCs w:val="28"/>
        </w:rPr>
        <w:t>Федеральный закон от 31.07.98 года № 146-ФЗ «Нало</w:t>
      </w:r>
      <w:r w:rsidR="00023F3B" w:rsidRPr="00A26CD9">
        <w:rPr>
          <w:rFonts w:ascii="Times New Roman" w:hAnsi="Times New Roman" w:cs="Times New Roman"/>
          <w:sz w:val="28"/>
          <w:szCs w:val="28"/>
        </w:rPr>
        <w:t>говый кодекс РФ (часть первая)»</w:t>
      </w:r>
      <w:r w:rsidR="00BD4ECC" w:rsidRPr="00A26CD9">
        <w:rPr>
          <w:rFonts w:ascii="Times New Roman" w:hAnsi="Times New Roman" w:cs="Times New Roman"/>
          <w:sz w:val="28"/>
          <w:szCs w:val="28"/>
        </w:rPr>
        <w:t xml:space="preserve"> [4]</w:t>
      </w:r>
      <w:r w:rsidR="00023F3B" w:rsidRPr="00A26CD9">
        <w:rPr>
          <w:rFonts w:ascii="Times New Roman" w:hAnsi="Times New Roman" w:cs="Times New Roman"/>
          <w:sz w:val="28"/>
          <w:szCs w:val="28"/>
        </w:rPr>
        <w:t>.</w:t>
      </w:r>
    </w:p>
    <w:p w14:paraId="217EC638" w14:textId="77777777" w:rsidR="00AD2A4C" w:rsidRPr="00A26CD9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D9">
        <w:rPr>
          <w:rFonts w:ascii="Times New Roman" w:hAnsi="Times New Roman" w:cs="Times New Roman"/>
          <w:sz w:val="28"/>
          <w:szCs w:val="28"/>
        </w:rPr>
        <w:t>Федеральный закон от 05.08.2000 года № 117-ФЗ «Нало</w:t>
      </w:r>
      <w:r w:rsidR="00023F3B" w:rsidRPr="00A26CD9">
        <w:rPr>
          <w:rFonts w:ascii="Times New Roman" w:hAnsi="Times New Roman" w:cs="Times New Roman"/>
          <w:sz w:val="28"/>
          <w:szCs w:val="28"/>
        </w:rPr>
        <w:t>говый кодекс РФ (часть вторая)»</w:t>
      </w:r>
      <w:r w:rsidR="00BD4ECC" w:rsidRPr="00A26CD9">
        <w:rPr>
          <w:rFonts w:ascii="Times New Roman" w:hAnsi="Times New Roman" w:cs="Times New Roman"/>
          <w:sz w:val="28"/>
          <w:szCs w:val="28"/>
        </w:rPr>
        <w:t xml:space="preserve"> [5]</w:t>
      </w:r>
      <w:r w:rsidR="00023F3B" w:rsidRPr="00A26CD9">
        <w:rPr>
          <w:rFonts w:ascii="Times New Roman" w:hAnsi="Times New Roman" w:cs="Times New Roman"/>
          <w:sz w:val="28"/>
          <w:szCs w:val="28"/>
        </w:rPr>
        <w:t>.</w:t>
      </w:r>
    </w:p>
    <w:p w14:paraId="178727C4" w14:textId="77777777" w:rsidR="00AD2A4C" w:rsidRPr="00850321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321">
        <w:rPr>
          <w:rFonts w:ascii="Times New Roman" w:hAnsi="Times New Roman" w:cs="Times New Roman"/>
          <w:sz w:val="28"/>
          <w:szCs w:val="28"/>
        </w:rPr>
        <w:t xml:space="preserve">Федеральный закон от 30.12.2001 года № 195-ФЗ «Кодекс РФ об административных правонарушениях» (ред. от </w:t>
      </w:r>
      <w:r w:rsidR="00E761E8" w:rsidRPr="00850321">
        <w:rPr>
          <w:rFonts w:ascii="Times New Roman" w:hAnsi="Times New Roman" w:cs="Times New Roman"/>
          <w:sz w:val="28"/>
          <w:szCs w:val="28"/>
        </w:rPr>
        <w:t>02.08.2019г</w:t>
      </w:r>
      <w:r w:rsidRPr="00850321">
        <w:rPr>
          <w:rFonts w:ascii="Times New Roman" w:hAnsi="Times New Roman" w:cs="Times New Roman"/>
          <w:sz w:val="28"/>
          <w:szCs w:val="28"/>
        </w:rPr>
        <w:t xml:space="preserve">., с изменениями и дополнениями, вступившими в силу </w:t>
      </w:r>
      <w:r w:rsidR="00E761E8" w:rsidRPr="00850321">
        <w:rPr>
          <w:rFonts w:ascii="Times New Roman" w:hAnsi="Times New Roman" w:cs="Times New Roman"/>
          <w:sz w:val="28"/>
          <w:szCs w:val="28"/>
        </w:rPr>
        <w:t>02.08.2019г</w:t>
      </w:r>
      <w:r w:rsidRPr="00850321">
        <w:rPr>
          <w:rFonts w:ascii="Times New Roman" w:hAnsi="Times New Roman" w:cs="Times New Roman"/>
          <w:sz w:val="28"/>
          <w:szCs w:val="28"/>
        </w:rPr>
        <w:t>.)</w:t>
      </w:r>
      <w:r w:rsidR="00BD4ECC" w:rsidRPr="00850321">
        <w:rPr>
          <w:rFonts w:ascii="Times New Roman" w:hAnsi="Times New Roman" w:cs="Times New Roman"/>
          <w:sz w:val="28"/>
          <w:szCs w:val="28"/>
        </w:rPr>
        <w:t xml:space="preserve"> [6]</w:t>
      </w:r>
      <w:r w:rsidR="00023F3B" w:rsidRPr="00850321">
        <w:rPr>
          <w:rFonts w:ascii="Times New Roman" w:hAnsi="Times New Roman" w:cs="Times New Roman"/>
          <w:sz w:val="28"/>
          <w:szCs w:val="28"/>
        </w:rPr>
        <w:t>.</w:t>
      </w:r>
    </w:p>
    <w:p w14:paraId="370D4061" w14:textId="77777777" w:rsidR="00AD2A4C" w:rsidRPr="00850321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321">
        <w:rPr>
          <w:rFonts w:ascii="Times New Roman" w:hAnsi="Times New Roman" w:cs="Times New Roman"/>
          <w:sz w:val="28"/>
          <w:szCs w:val="28"/>
        </w:rPr>
        <w:t>Федеральный закон от 25.07.02 года №114-ФЗ «О противодействии экстремистской деятельности»</w:t>
      </w:r>
      <w:r w:rsidR="00BD4ECC" w:rsidRPr="00850321">
        <w:rPr>
          <w:rFonts w:ascii="Times New Roman" w:hAnsi="Times New Roman" w:cs="Times New Roman"/>
          <w:sz w:val="28"/>
          <w:szCs w:val="28"/>
        </w:rPr>
        <w:t xml:space="preserve"> [10]</w:t>
      </w:r>
      <w:r w:rsidR="00023F3B" w:rsidRPr="00850321">
        <w:rPr>
          <w:rFonts w:ascii="Times New Roman" w:hAnsi="Times New Roman" w:cs="Times New Roman"/>
          <w:sz w:val="28"/>
          <w:szCs w:val="28"/>
        </w:rPr>
        <w:t>.</w:t>
      </w:r>
    </w:p>
    <w:p w14:paraId="126B893B" w14:textId="77777777" w:rsidR="00AD2A4C" w:rsidRPr="00850321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321">
        <w:rPr>
          <w:rFonts w:ascii="Times New Roman" w:hAnsi="Times New Roman" w:cs="Times New Roman"/>
          <w:sz w:val="28"/>
          <w:szCs w:val="28"/>
        </w:rPr>
        <w:t>Федеральный закон от 10.01.03 года №19-ФЗ «О выборах Президента РФ»</w:t>
      </w:r>
      <w:r w:rsidR="00BD4ECC" w:rsidRPr="00850321">
        <w:rPr>
          <w:rFonts w:ascii="Times New Roman" w:hAnsi="Times New Roman" w:cs="Times New Roman"/>
          <w:sz w:val="28"/>
          <w:szCs w:val="28"/>
        </w:rPr>
        <w:t xml:space="preserve"> [7]</w:t>
      </w:r>
      <w:r w:rsidR="00023F3B" w:rsidRPr="00850321">
        <w:rPr>
          <w:rFonts w:ascii="Times New Roman" w:hAnsi="Times New Roman" w:cs="Times New Roman"/>
          <w:sz w:val="28"/>
          <w:szCs w:val="28"/>
        </w:rPr>
        <w:t>.</w:t>
      </w:r>
    </w:p>
    <w:p w14:paraId="427C548E" w14:textId="77777777" w:rsidR="00AD2A4C" w:rsidRPr="00850321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321">
        <w:rPr>
          <w:rFonts w:ascii="Times New Roman" w:hAnsi="Times New Roman" w:cs="Times New Roman"/>
          <w:sz w:val="28"/>
          <w:szCs w:val="28"/>
        </w:rPr>
        <w:t>Федеральный закон от 19.06.04 года №54-ФЗ «О собраниях, митингах, демонстрац</w:t>
      </w:r>
      <w:r w:rsidR="00023F3B" w:rsidRPr="00850321">
        <w:rPr>
          <w:rFonts w:ascii="Times New Roman" w:hAnsi="Times New Roman" w:cs="Times New Roman"/>
          <w:sz w:val="28"/>
          <w:szCs w:val="28"/>
        </w:rPr>
        <w:t>иях, шествиях и пикетированиях»</w:t>
      </w:r>
      <w:r w:rsidR="00BD4ECC" w:rsidRPr="00850321">
        <w:rPr>
          <w:rFonts w:ascii="Times New Roman" w:hAnsi="Times New Roman" w:cs="Times New Roman"/>
          <w:sz w:val="28"/>
          <w:szCs w:val="28"/>
        </w:rPr>
        <w:t xml:space="preserve"> [11]</w:t>
      </w:r>
      <w:r w:rsidR="00023F3B" w:rsidRPr="00850321">
        <w:rPr>
          <w:rFonts w:ascii="Times New Roman" w:hAnsi="Times New Roman" w:cs="Times New Roman"/>
          <w:sz w:val="28"/>
          <w:szCs w:val="28"/>
        </w:rPr>
        <w:t>.</w:t>
      </w:r>
    </w:p>
    <w:p w14:paraId="36C4A74D" w14:textId="77777777" w:rsidR="00AD2A4C" w:rsidRPr="00850321" w:rsidRDefault="00AD2A4C" w:rsidP="00D25466">
      <w:pPr>
        <w:pStyle w:val="a0"/>
        <w:numPr>
          <w:ilvl w:val="0"/>
          <w:numId w:val="33"/>
        </w:num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321">
        <w:rPr>
          <w:rFonts w:ascii="Times New Roman" w:hAnsi="Times New Roman" w:cs="Times New Roman"/>
          <w:sz w:val="28"/>
          <w:szCs w:val="28"/>
        </w:rPr>
        <w:t>Указ Президента РФ от 13.09.04 года №1167 «О неотложных мерах по повышению эффе</w:t>
      </w:r>
      <w:r w:rsidR="00023F3B" w:rsidRPr="00850321">
        <w:rPr>
          <w:rFonts w:ascii="Times New Roman" w:hAnsi="Times New Roman" w:cs="Times New Roman"/>
          <w:sz w:val="28"/>
          <w:szCs w:val="28"/>
        </w:rPr>
        <w:t>ктивности борьбы с терроризмом»</w:t>
      </w:r>
      <w:r w:rsidR="00BD4ECC" w:rsidRPr="00850321">
        <w:rPr>
          <w:rFonts w:ascii="Times New Roman" w:hAnsi="Times New Roman" w:cs="Times New Roman"/>
          <w:sz w:val="28"/>
          <w:szCs w:val="28"/>
        </w:rPr>
        <w:t xml:space="preserve"> [13]</w:t>
      </w:r>
      <w:r w:rsidR="00023F3B" w:rsidRPr="00850321">
        <w:rPr>
          <w:rFonts w:ascii="Times New Roman" w:hAnsi="Times New Roman" w:cs="Times New Roman"/>
          <w:sz w:val="28"/>
          <w:szCs w:val="28"/>
        </w:rPr>
        <w:t>.</w:t>
      </w:r>
    </w:p>
    <w:p w14:paraId="3152F50A" w14:textId="77777777" w:rsidR="00AD2A4C" w:rsidRPr="00023F3B" w:rsidRDefault="00AD2A4C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Перечень не является исчерпывающим, так как помимо указанных НПА, деятельность руководствуется различными приказами, а также, НПА регионального и местного уровней. </w:t>
      </w:r>
    </w:p>
    <w:p w14:paraId="568F3FB9" w14:textId="77777777" w:rsidR="00604D34" w:rsidRPr="00023F3B" w:rsidRDefault="003E5493" w:rsidP="00D25466">
      <w:pPr>
        <w:pStyle w:val="2"/>
        <w:ind w:firstLine="709"/>
        <w:contextualSpacing w:val="0"/>
        <w:jc w:val="both"/>
        <w:rPr>
          <w:b w:val="0"/>
        </w:rPr>
      </w:pPr>
      <w:bookmarkStart w:id="11" w:name="_Toc518530915"/>
      <w:commentRangeStart w:id="12"/>
      <w:r w:rsidRPr="00023F3B">
        <w:rPr>
          <w:b w:val="0"/>
        </w:rPr>
        <w:t>Характеристика деятельности отдела полиции №2 (дислокация Индустриальный район) Управления МВД России по г. Перми</w:t>
      </w:r>
      <w:bookmarkEnd w:id="11"/>
      <w:commentRangeEnd w:id="12"/>
      <w:r w:rsidR="004D63B4" w:rsidRPr="00023F3B">
        <w:rPr>
          <w:rStyle w:val="af0"/>
          <w:rFonts w:asciiTheme="minorHAnsi" w:hAnsiTheme="minorHAnsi" w:cstheme="minorBidi"/>
          <w:b w:val="0"/>
        </w:rPr>
        <w:commentReference w:id="12"/>
      </w:r>
      <w:r w:rsidR="00023F3B">
        <w:rPr>
          <w:b w:val="0"/>
        </w:rPr>
        <w:t>.</w:t>
      </w:r>
    </w:p>
    <w:p w14:paraId="508C73CC" w14:textId="77777777" w:rsidR="003E5493" w:rsidRPr="00576C61" w:rsidRDefault="00A66F88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Начальник - Алексей Михайлович Туров, полковник полиции Управление МВД России по г. Перми</w:t>
      </w:r>
      <w:r w:rsidR="00B06EF2" w:rsidRPr="00576C61">
        <w:rPr>
          <w:rFonts w:ascii="Times New Roman" w:hAnsi="Times New Roman" w:cs="Times New Roman"/>
          <w:sz w:val="28"/>
          <w:szCs w:val="28"/>
        </w:rPr>
        <w:t>.</w:t>
      </w:r>
      <w:r w:rsidR="00B06EF2" w:rsidRPr="00576C61">
        <w:rPr>
          <w:rFonts w:ascii="Times New Roman" w:hAnsi="Times New Roman" w:cs="Times New Roman"/>
          <w:sz w:val="28"/>
          <w:szCs w:val="28"/>
        </w:rPr>
        <w:tab/>
      </w:r>
    </w:p>
    <w:p w14:paraId="37433FE9" w14:textId="77777777" w:rsidR="00E77D38" w:rsidRPr="00576C61" w:rsidRDefault="00E77D38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lastRenderedPageBreak/>
        <w:t>Управление экономической безопасности и противодействия коррупции Управления Министерства внутренних дел Российской Федерации по Пермскому краю входит в состав полиции и является оперативным подразделением, осуществляющим в пределах своей компетенции оперативно-розыскную деятельность, направленную на предупреждение, выявление и раскрытие преступлений против собственности, преступлений в сфере экономической деятельности, преступлений против интересов службы в коммерческих и иных организациях, а также преступлений против государственной власти, интересов государственной службы и службы в органах местного самоуправления.</w:t>
      </w:r>
    </w:p>
    <w:p w14:paraId="29F7AF94" w14:textId="77777777" w:rsidR="00E77D38" w:rsidRPr="00576C61" w:rsidRDefault="00E77D38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Основными показателями результативности деятельности УЭБиПК являются: </w:t>
      </w:r>
    </w:p>
    <w:p w14:paraId="1E1783C1" w14:textId="77777777" w:rsidR="00E77D38" w:rsidRPr="00576C61" w:rsidRDefault="00E77D38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- выявление, предупреждение, пресечение и раскрытие преступлений в сфере экономики и преступлений коррупционной направленности;</w:t>
      </w:r>
    </w:p>
    <w:p w14:paraId="0726456E" w14:textId="77777777" w:rsidR="00E77D38" w:rsidRPr="00576C61" w:rsidRDefault="00E77D38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- обеспечение возмещения материального ущерба;</w:t>
      </w:r>
    </w:p>
    <w:p w14:paraId="624236EB" w14:textId="77777777" w:rsidR="00EA399E" w:rsidRPr="00576C61" w:rsidRDefault="00E77D38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- экономический эффект от предотвращенных преступлений.</w:t>
      </w:r>
    </w:p>
    <w:p w14:paraId="2141CAC9" w14:textId="77777777" w:rsidR="00A64ED4" w:rsidRPr="00576C61" w:rsidRDefault="00A64ED4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40D4CB2" w14:textId="77777777" w:rsidR="00B06EF2" w:rsidRPr="00576C61" w:rsidRDefault="00B06EF2" w:rsidP="00D25466">
      <w:pPr>
        <w:pStyle w:val="2"/>
        <w:ind w:firstLine="709"/>
        <w:contextualSpacing w:val="0"/>
        <w:jc w:val="both"/>
      </w:pPr>
    </w:p>
    <w:p w14:paraId="3D443409" w14:textId="77777777" w:rsidR="00485A46" w:rsidRPr="00576C61" w:rsidRDefault="00485A46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C8D2258" w14:textId="77777777" w:rsidR="00485A46" w:rsidRPr="00576C61" w:rsidRDefault="00485A46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D6B8B72" w14:textId="77777777" w:rsidR="00342E73" w:rsidRPr="00576C61" w:rsidRDefault="00342E73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1D16975" w14:textId="77777777" w:rsidR="00342E73" w:rsidRPr="00576C61" w:rsidRDefault="00342E73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9C78D90" w14:textId="77777777" w:rsidR="00342E73" w:rsidRPr="00576C61" w:rsidRDefault="00342E73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78EA1E9" w14:textId="77777777" w:rsidR="00342E73" w:rsidRPr="00576C61" w:rsidRDefault="00342E73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5E61DE6" w14:textId="77777777" w:rsidR="00342E73" w:rsidRDefault="00342E73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815A125" w14:textId="77777777" w:rsidR="00565F95" w:rsidRDefault="00565F95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0D4092C" w14:textId="77777777" w:rsidR="00565F95" w:rsidRDefault="00565F95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17092B6" w14:textId="77777777" w:rsidR="00565F95" w:rsidRDefault="00565F95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6B90CA8" w14:textId="77777777" w:rsidR="005959BA" w:rsidRPr="003705EC" w:rsidRDefault="005959BA" w:rsidP="00D2546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7803F" w14:textId="77777777" w:rsidR="00485A46" w:rsidRPr="00576C61" w:rsidRDefault="00B06EF2" w:rsidP="00D25466">
      <w:pPr>
        <w:pStyle w:val="1"/>
        <w:ind w:firstLine="709"/>
        <w:contextualSpacing w:val="0"/>
        <w:jc w:val="both"/>
      </w:pPr>
      <w:bookmarkStart w:id="13" w:name="_Toc518530916"/>
      <w:r w:rsidRPr="00576C61">
        <w:lastRenderedPageBreak/>
        <w:t>Раздел</w:t>
      </w:r>
      <w:r w:rsidR="00AA333F" w:rsidRPr="00576C61">
        <w:t xml:space="preserve"> 2. ОЦЕНКА ЭФФЕКТИВНОСТИ ДЕЯТЕЛЬНОСТИ ОТДЕЛА ПОЛИЦИИ №2 ПО ИНДУСТРИАЛЬНОМУ РАЙОНУ</w:t>
      </w:r>
      <w:bookmarkEnd w:id="13"/>
      <w:r w:rsidR="00AA333F" w:rsidRPr="00576C61">
        <w:t xml:space="preserve"> </w:t>
      </w:r>
    </w:p>
    <w:p w14:paraId="4A6FAF74" w14:textId="77777777" w:rsidR="00342E73" w:rsidRPr="00576C61" w:rsidRDefault="00342E73" w:rsidP="00D25466">
      <w:pPr>
        <w:pStyle w:val="2"/>
        <w:ind w:firstLine="709"/>
        <w:contextualSpacing w:val="0"/>
        <w:jc w:val="both"/>
      </w:pPr>
      <w:bookmarkStart w:id="14" w:name="_Toc518530918"/>
      <w:r w:rsidRPr="00576C61">
        <w:t>2.</w:t>
      </w:r>
      <w:r w:rsidR="00B06EF2" w:rsidRPr="00576C61">
        <w:t>1</w:t>
      </w:r>
      <w:r w:rsidRPr="00576C61">
        <w:t xml:space="preserve"> Статистические данные по деятельности УЭБ и ПК в Пермском крае</w:t>
      </w:r>
      <w:bookmarkEnd w:id="14"/>
      <w:r w:rsidRPr="00576C61">
        <w:t xml:space="preserve"> </w:t>
      </w:r>
    </w:p>
    <w:p w14:paraId="39AAC251" w14:textId="77777777" w:rsidR="00C8368B" w:rsidRPr="00576C61" w:rsidRDefault="00C8368B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Согласно данным информационно-аналитических записок о результатах оперативно-служебной деятельности, а также, о состоянии правопорядка и основных результатах служебной деятельности, были достигнуты такие изменения:</w:t>
      </w:r>
    </w:p>
    <w:p w14:paraId="66ED7AB6" w14:textId="77777777" w:rsidR="00485A46" w:rsidRPr="00576C61" w:rsidRDefault="00D76CC9" w:rsidP="00D25466">
      <w:pPr>
        <w:pStyle w:val="a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Проведена работа по декриминализации экономики и социальной сферы. Достигнут рост на 65,7% по количеству задокументированных латентных экономических преступлений, при этом на 70% категории тяжких и особо тяжких, на треть причинивших крупный ущерб.</w:t>
      </w:r>
    </w:p>
    <w:p w14:paraId="3F89776D" w14:textId="77777777" w:rsidR="00485A46" w:rsidRPr="00576C61" w:rsidRDefault="00D76CC9" w:rsidP="00D25466">
      <w:pPr>
        <w:pStyle w:val="a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91,2% всех зарегистрированных преступлений выявляется органами внутренних дел </w:t>
      </w:r>
      <w:r w:rsidR="00C43158" w:rsidRPr="00576C61">
        <w:rPr>
          <w:rFonts w:ascii="Times New Roman" w:hAnsi="Times New Roman" w:cs="Times New Roman"/>
          <w:sz w:val="28"/>
          <w:szCs w:val="28"/>
        </w:rPr>
        <w:t xml:space="preserve">(Рис. 1) </w:t>
      </w:r>
      <w:r w:rsidR="00B06EF2" w:rsidRPr="00576C61">
        <w:rPr>
          <w:rFonts w:ascii="Times New Roman" w:hAnsi="Times New Roman" w:cs="Times New Roman"/>
          <w:sz w:val="28"/>
          <w:szCs w:val="28"/>
        </w:rPr>
        <w:t>н</w:t>
      </w:r>
      <w:r w:rsidR="00FC6672" w:rsidRPr="00576C61">
        <w:rPr>
          <w:rFonts w:ascii="Times New Roman" w:hAnsi="Times New Roman" w:cs="Times New Roman"/>
          <w:sz w:val="28"/>
          <w:szCs w:val="28"/>
        </w:rPr>
        <w:t>а</w:t>
      </w:r>
      <w:r w:rsidRPr="00576C61">
        <w:rPr>
          <w:rFonts w:ascii="Times New Roman" w:hAnsi="Times New Roman" w:cs="Times New Roman"/>
          <w:sz w:val="28"/>
          <w:szCs w:val="28"/>
        </w:rPr>
        <w:t xml:space="preserve"> стадии приготовления и покушения всего выявлено 482 преступления (+22,6%).</w:t>
      </w:r>
    </w:p>
    <w:p w14:paraId="17B76C3D" w14:textId="77777777" w:rsidR="00C43158" w:rsidRPr="00576C61" w:rsidRDefault="00AB0F74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0E22DCDF" wp14:editId="6A8004CA">
            <wp:simplePos x="0" y="0"/>
            <wp:positionH relativeFrom="page">
              <wp:align>center</wp:align>
            </wp:positionH>
            <wp:positionV relativeFrom="paragraph">
              <wp:posOffset>268605</wp:posOffset>
            </wp:positionV>
            <wp:extent cx="4505325" cy="2447925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72C01941" w14:textId="77777777" w:rsidR="00C43158" w:rsidRPr="00576C61" w:rsidRDefault="00D514C5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E95BC30" w14:textId="77777777" w:rsidR="005959BA" w:rsidRPr="00B311A0" w:rsidRDefault="00AA3A7A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Рисунок 1 -</w:t>
      </w:r>
      <w:r w:rsidR="00C43158" w:rsidRPr="00576C61">
        <w:rPr>
          <w:rFonts w:ascii="Times New Roman" w:hAnsi="Times New Roman" w:cs="Times New Roman"/>
          <w:sz w:val="28"/>
          <w:szCs w:val="28"/>
        </w:rPr>
        <w:t xml:space="preserve"> Удельный вес преступлений, раскрытых органами внутренних дел в </w:t>
      </w:r>
      <w:r w:rsidR="00F90024" w:rsidRPr="00576C61">
        <w:rPr>
          <w:rFonts w:ascii="Times New Roman" w:hAnsi="Times New Roman" w:cs="Times New Roman"/>
          <w:sz w:val="28"/>
          <w:szCs w:val="28"/>
        </w:rPr>
        <w:t>общей совокупности преступлений, в %.</w:t>
      </w:r>
    </w:p>
    <w:p w14:paraId="616154BA" w14:textId="77777777" w:rsidR="00D76CC9" w:rsidRPr="00576C61" w:rsidRDefault="00D76CC9" w:rsidP="00D25466">
      <w:pPr>
        <w:pStyle w:val="a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Правоохранительными органами выявлено 537 преступлений экономической направленности, в том числе тяжких и особо тяжких - 309. </w:t>
      </w:r>
      <w:r w:rsidRPr="00576C61">
        <w:rPr>
          <w:rFonts w:ascii="Times New Roman" w:hAnsi="Times New Roman" w:cs="Times New Roman"/>
          <w:sz w:val="28"/>
          <w:szCs w:val="28"/>
        </w:rPr>
        <w:lastRenderedPageBreak/>
        <w:t>Материальный ущерб от указанных преступлений (по оконченным уголовным делам) составил 698544 тыс. рублей.</w:t>
      </w:r>
    </w:p>
    <w:p w14:paraId="6DFC54DC" w14:textId="77777777" w:rsidR="00485A46" w:rsidRPr="00576C61" w:rsidRDefault="00D76CC9" w:rsidP="00D25466">
      <w:pPr>
        <w:pStyle w:val="a0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Подразделениями органов внутренних дел выявлено 488 экономических преступлений, их удельный вес в общем массиве преступлений экономической направленности составил 90,9%.</w:t>
      </w:r>
    </w:p>
    <w:p w14:paraId="04506E57" w14:textId="77777777" w:rsidR="003A23A6" w:rsidRPr="00576C61" w:rsidRDefault="00306072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Количество преступлений экономической направленности, выявленных в прошлом году, выросло по сравнению с предыдущим годом на 40 % и составило 1 886 преступлений. Наибольший рост зафиксирован по преступлениям против собственности — на 89 %. Это различного рода мошенничества, присвоения, растраты.</w:t>
      </w:r>
    </w:p>
    <w:p w14:paraId="1CA5C12C" w14:textId="77777777" w:rsidR="005959BA" w:rsidRPr="00576C61" w:rsidRDefault="001160DC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По сравнению с другими районами, в Индустриальном ра</w:t>
      </w:r>
      <w:r w:rsidR="0093535C">
        <w:rPr>
          <w:rFonts w:ascii="Times New Roman" w:hAnsi="Times New Roman" w:cs="Times New Roman"/>
          <w:sz w:val="28"/>
          <w:szCs w:val="28"/>
        </w:rPr>
        <w:t>скрывается в среднем около 7</w:t>
      </w:r>
      <w:r w:rsidRPr="00576C61">
        <w:rPr>
          <w:rFonts w:ascii="Times New Roman" w:hAnsi="Times New Roman" w:cs="Times New Roman"/>
          <w:sz w:val="28"/>
          <w:szCs w:val="28"/>
        </w:rPr>
        <w:t>% всех преступлений города Перми</w:t>
      </w:r>
      <w:r w:rsidR="00CF2BC0" w:rsidRPr="00576C61">
        <w:rPr>
          <w:rFonts w:ascii="Times New Roman" w:hAnsi="Times New Roman" w:cs="Times New Roman"/>
          <w:sz w:val="28"/>
          <w:szCs w:val="28"/>
        </w:rPr>
        <w:t xml:space="preserve"> (Рис. 2), в целом же, происходят колебания на протяжении этих лет. Максимальное зна</w:t>
      </w:r>
      <w:r w:rsidR="0093535C">
        <w:rPr>
          <w:rFonts w:ascii="Times New Roman" w:hAnsi="Times New Roman" w:cs="Times New Roman"/>
          <w:sz w:val="28"/>
          <w:szCs w:val="28"/>
        </w:rPr>
        <w:t>чение – 21% - достигается в 2015</w:t>
      </w:r>
      <w:r w:rsidR="00CF2BC0" w:rsidRPr="00576C61">
        <w:rPr>
          <w:rFonts w:ascii="Times New Roman" w:hAnsi="Times New Roman" w:cs="Times New Roman"/>
          <w:sz w:val="28"/>
          <w:szCs w:val="28"/>
        </w:rPr>
        <w:t xml:space="preserve"> году</w:t>
      </w:r>
      <w:r w:rsidR="00AB0F74">
        <w:rPr>
          <w:rFonts w:ascii="Times New Roman" w:hAnsi="Times New Roman" w:cs="Times New Roman"/>
          <w:sz w:val="28"/>
          <w:szCs w:val="28"/>
        </w:rPr>
        <w:t>. (Рис. 4</w:t>
      </w:r>
      <w:r w:rsidR="00CF2BC0" w:rsidRPr="00576C61">
        <w:rPr>
          <w:rFonts w:ascii="Times New Roman" w:hAnsi="Times New Roman" w:cs="Times New Roman"/>
          <w:sz w:val="28"/>
          <w:szCs w:val="28"/>
        </w:rPr>
        <w:t>)</w:t>
      </w:r>
    </w:p>
    <w:p w14:paraId="1DF065FD" w14:textId="77777777" w:rsidR="004B395D" w:rsidRPr="00576C61" w:rsidRDefault="004B395D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856CCF" w14:textId="77777777" w:rsidR="0097391C" w:rsidRDefault="00B311A0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4C44B8E9" wp14:editId="0376A255">
            <wp:simplePos x="0" y="0"/>
            <wp:positionH relativeFrom="column">
              <wp:posOffset>232410</wp:posOffset>
            </wp:positionH>
            <wp:positionV relativeFrom="paragraph">
              <wp:posOffset>34925</wp:posOffset>
            </wp:positionV>
            <wp:extent cx="5026025" cy="3229610"/>
            <wp:effectExtent l="0" t="0" r="0" b="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5BAC0921" w14:textId="77777777" w:rsidR="00B34EF7" w:rsidRPr="00576C61" w:rsidRDefault="00B34EF7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E71F36" w14:textId="77777777" w:rsidR="005959BA" w:rsidRPr="00576C61" w:rsidRDefault="005959BA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A54DDB" w14:textId="77777777" w:rsidR="004B395D" w:rsidRPr="00576C61" w:rsidRDefault="004B395D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8B27C" w14:textId="77777777" w:rsidR="004B395D" w:rsidRPr="00576C61" w:rsidRDefault="004B395D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D41669" w14:textId="77777777" w:rsidR="004B395D" w:rsidRPr="00576C61" w:rsidRDefault="004B395D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CB267" w14:textId="77777777" w:rsidR="004B395D" w:rsidRPr="00576C61" w:rsidRDefault="004B395D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0507B7" w14:textId="77777777" w:rsidR="004B395D" w:rsidRPr="00576C61" w:rsidRDefault="004B395D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05B958" w14:textId="77777777" w:rsidR="00BA237E" w:rsidRPr="00576C61" w:rsidRDefault="00BA237E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A431D9" w14:textId="77777777" w:rsidR="00BA237E" w:rsidRPr="00576C61" w:rsidRDefault="00BA237E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19133F" w14:textId="77777777" w:rsidR="00BA237E" w:rsidRPr="00576C61" w:rsidRDefault="00BA237E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042152" w14:textId="60FB2FFC" w:rsidR="00BA237E" w:rsidRPr="00576C61" w:rsidRDefault="0004366B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183CF2" wp14:editId="1C78CA72">
                <wp:simplePos x="0" y="0"/>
                <wp:positionH relativeFrom="margin">
                  <wp:posOffset>-13970</wp:posOffset>
                </wp:positionH>
                <wp:positionV relativeFrom="paragraph">
                  <wp:posOffset>103505</wp:posOffset>
                </wp:positionV>
                <wp:extent cx="5153025" cy="634365"/>
                <wp:effectExtent l="0" t="0" r="9525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47844" w14:textId="77777777" w:rsidR="004D63B4" w:rsidRPr="004B395D" w:rsidRDefault="004D63B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9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2 – Раскрываемость преступлений в различных районах г.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ерми за 2013</w:t>
                            </w:r>
                            <w:r w:rsidR="00B311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39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183CF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.1pt;margin-top:8.15pt;width:405.75pt;height:49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" stroked="f">
                <v:textbox style="mso-fit-shape-to-text:t">
                  <w:txbxContent>
                    <w:p w14:paraId="52447844" w14:textId="77777777" w:rsidR="004D63B4" w:rsidRPr="004B395D" w:rsidRDefault="004D63B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9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2 – Раскрываемость преступлений в различных районах г. 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ерми за 2013</w:t>
                      </w:r>
                      <w:r w:rsidR="00B311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B39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7EFA91" w14:textId="77777777" w:rsidR="00BA237E" w:rsidRPr="00576C61" w:rsidRDefault="00BA237E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5F53DC" w14:textId="77777777" w:rsidR="00BA237E" w:rsidRPr="00576C61" w:rsidRDefault="00BA237E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20E7D4" w14:textId="77777777" w:rsidR="00FC6672" w:rsidRDefault="00FC6672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6A7FBD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657539B4" wp14:editId="5D3399E9">
            <wp:simplePos x="0" y="0"/>
            <wp:positionH relativeFrom="column">
              <wp:posOffset>573405</wp:posOffset>
            </wp:positionH>
            <wp:positionV relativeFrom="paragraph">
              <wp:posOffset>-38100</wp:posOffset>
            </wp:positionV>
            <wp:extent cx="3815715" cy="2189480"/>
            <wp:effectExtent l="0" t="0" r="0" b="0"/>
            <wp:wrapSquare wrapText="bothSides"/>
            <wp:docPr id="1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2DB359B1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84A195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7B980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D464AE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72062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1219C8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3E0C1" w14:textId="615BEDAB" w:rsidR="00565F95" w:rsidRDefault="0004366B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755997E" wp14:editId="63DE4723">
                <wp:simplePos x="0" y="0"/>
                <wp:positionH relativeFrom="margin">
                  <wp:posOffset>0</wp:posOffset>
                </wp:positionH>
                <wp:positionV relativeFrom="paragraph">
                  <wp:posOffset>158115</wp:posOffset>
                </wp:positionV>
                <wp:extent cx="5286375" cy="529590"/>
                <wp:effectExtent l="0" t="0" r="9525" b="381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BF34C" w14:textId="77777777" w:rsidR="00565F95" w:rsidRDefault="00565F95" w:rsidP="00565F95"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Рисунок 3</w:t>
                            </w:r>
                            <w:r w:rsidRPr="004B395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Раскрываемость преступлений в различных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районах</w:t>
                            </w:r>
                            <w:r w:rsidRPr="004B395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г. Перми за 201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="00B311A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395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997E" id="_x0000_s1027" type="#_x0000_t202" style="position:absolute;left:0;text-align:left;margin-left:0;margin-top:12.45pt;width:416.25pt;height:41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" stroked="f">
                <v:textbox>
                  <w:txbxContent>
                    <w:p w14:paraId="0E3BF34C" w14:textId="77777777" w:rsidR="00565F95" w:rsidRDefault="00565F95" w:rsidP="00565F95"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Рисунок 3</w:t>
                      </w:r>
                      <w:r w:rsidRPr="004B395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Раскрываемость преступлений в различных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районах</w:t>
                      </w:r>
                      <w:r w:rsidRPr="004B395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г. Перми за 201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4</w:t>
                      </w:r>
                      <w:r w:rsidR="00B311A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4B395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821073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BDD86F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4C6D6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02CCB066" wp14:editId="0197EC9C">
            <wp:simplePos x="0" y="0"/>
            <wp:positionH relativeFrom="column">
              <wp:posOffset>573405</wp:posOffset>
            </wp:positionH>
            <wp:positionV relativeFrom="paragraph">
              <wp:posOffset>635</wp:posOffset>
            </wp:positionV>
            <wp:extent cx="3897630" cy="2128520"/>
            <wp:effectExtent l="0" t="0" r="0" b="0"/>
            <wp:wrapTight wrapText="bothSides">
              <wp:wrapPolygon edited="0">
                <wp:start x="0" y="0"/>
                <wp:lineTo x="0" y="21458"/>
                <wp:lineTo x="21537" y="21458"/>
                <wp:lineTo x="21537" y="0"/>
                <wp:lineTo x="0" y="0"/>
              </wp:wrapPolygon>
            </wp:wrapTight>
            <wp:docPr id="2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56ECAF2C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090400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EB45BF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DF90BF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C0B97E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98E2E6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458060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5AAF3A" w14:textId="6BCC1F3F" w:rsidR="00565F95" w:rsidRDefault="0004366B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971F8B" wp14:editId="159AB987">
                <wp:simplePos x="0" y="0"/>
                <wp:positionH relativeFrom="margin">
                  <wp:posOffset>-1905</wp:posOffset>
                </wp:positionH>
                <wp:positionV relativeFrom="paragraph">
                  <wp:posOffset>20320</wp:posOffset>
                </wp:positionV>
                <wp:extent cx="5286375" cy="529590"/>
                <wp:effectExtent l="0" t="0" r="9525" b="381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CB6AD" w14:textId="77777777" w:rsidR="004D63B4" w:rsidRDefault="00565F95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4</w:t>
                            </w:r>
                            <w:r w:rsidR="004D63B4" w:rsidRPr="004B39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Раскрываемость преступлений в </w:t>
                            </w:r>
                            <w:r w:rsidR="00850321" w:rsidRPr="004B39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различных </w:t>
                            </w:r>
                            <w:r w:rsidR="008503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районах</w:t>
                            </w:r>
                            <w:r w:rsidR="004D63B4" w:rsidRPr="004B39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 Перми за 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="00B311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63B4" w:rsidRPr="004B39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71F8B" id="_x0000_s1028" type="#_x0000_t202" style="position:absolute;left:0;text-align:left;margin-left:-.15pt;margin-top:1.6pt;width:416.25pt;height:41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" stroked="f">
                <v:textbox>
                  <w:txbxContent>
                    <w:p w14:paraId="410CB6AD" w14:textId="77777777" w:rsidR="004D63B4" w:rsidRDefault="00565F95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4</w:t>
                      </w:r>
                      <w:r w:rsidR="004D63B4" w:rsidRPr="004B39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Раскрываемость преступлений в </w:t>
                      </w:r>
                      <w:r w:rsidR="00850321" w:rsidRPr="004B39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различных </w:t>
                      </w:r>
                      <w:r w:rsidR="008503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районах</w:t>
                      </w:r>
                      <w:r w:rsidR="004D63B4" w:rsidRPr="004B39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 Перми за 201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="00B311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D63B4" w:rsidRPr="004B39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01216E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6C5F3E" w14:textId="77777777" w:rsidR="00565F95" w:rsidRDefault="00B311A0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7C2C8B" wp14:editId="69C5A949">
            <wp:extent cx="4026715" cy="2060812"/>
            <wp:effectExtent l="0" t="0" r="0" b="0"/>
            <wp:docPr id="2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8E7EAD" w14:textId="6AD718BF" w:rsidR="00565F95" w:rsidRDefault="0004366B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9DF275" wp14:editId="626C2BBF">
                <wp:simplePos x="0" y="0"/>
                <wp:positionH relativeFrom="margin">
                  <wp:posOffset>28575</wp:posOffset>
                </wp:positionH>
                <wp:positionV relativeFrom="paragraph">
                  <wp:posOffset>66040</wp:posOffset>
                </wp:positionV>
                <wp:extent cx="5257800" cy="490855"/>
                <wp:effectExtent l="0" t="0" r="0" b="444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53438" w14:textId="77777777" w:rsidR="004D63B4" w:rsidRDefault="00B311A0" w:rsidP="00BA237E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5</w:t>
                            </w:r>
                            <w:r w:rsidR="004D63B4" w:rsidRPr="004B39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Раскрываемость преступлений в различных районах г. Перми за 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="004D63B4" w:rsidRPr="004B39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14:paraId="7DA14D6A" w14:textId="77777777" w:rsidR="004D63B4" w:rsidRDefault="004D63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F275" id="_x0000_s1029" type="#_x0000_t202" style="position:absolute;left:0;text-align:left;margin-left:2.25pt;margin-top:5.2pt;width:414pt;height:38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" stroked="f">
                <v:textbox>
                  <w:txbxContent>
                    <w:p w14:paraId="77B53438" w14:textId="77777777" w:rsidR="004D63B4" w:rsidRDefault="00B311A0" w:rsidP="00BA237E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5</w:t>
                      </w:r>
                      <w:r w:rsidR="004D63B4" w:rsidRPr="004B39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Раскрываемость преступлений в различных районах г. Перми за 201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="004D63B4" w:rsidRPr="004B39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</w:t>
                      </w:r>
                    </w:p>
                    <w:p w14:paraId="7DA14D6A" w14:textId="77777777" w:rsidR="004D63B4" w:rsidRDefault="004D63B4"/>
                  </w:txbxContent>
                </v:textbox>
                <w10:wrap type="square" anchorx="margin"/>
              </v:shape>
            </w:pict>
          </mc:Fallback>
        </mc:AlternateContent>
      </w:r>
    </w:p>
    <w:p w14:paraId="329E92AF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6E0344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800A50" w14:textId="77777777" w:rsidR="00565F95" w:rsidRDefault="005D6AE8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611C1E4" wp14:editId="5248232A">
            <wp:simplePos x="0" y="0"/>
            <wp:positionH relativeFrom="column">
              <wp:posOffset>358140</wp:posOffset>
            </wp:positionH>
            <wp:positionV relativeFrom="paragraph">
              <wp:posOffset>118110</wp:posOffset>
            </wp:positionV>
            <wp:extent cx="452437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55" y="21431"/>
                <wp:lineTo x="21555" y="0"/>
                <wp:lineTo x="0" y="0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88B42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A347E8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0A5C89" w14:textId="77777777" w:rsidR="00B311A0" w:rsidRDefault="00B311A0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8CB1A9" w14:textId="77777777" w:rsidR="00B311A0" w:rsidRDefault="00B311A0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887B95" w14:textId="77777777" w:rsidR="00565F95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9DF24" w14:textId="77777777" w:rsidR="00CD2E5D" w:rsidRDefault="00CD2E5D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F24405" w14:textId="77777777" w:rsidR="00CD2E5D" w:rsidRDefault="00CD2E5D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28226D" w14:textId="370759BE" w:rsidR="00750E43" w:rsidRDefault="0004366B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CC8383D" wp14:editId="35A2864F">
                <wp:simplePos x="0" y="0"/>
                <wp:positionH relativeFrom="margin">
                  <wp:posOffset>-92075</wp:posOffset>
                </wp:positionH>
                <wp:positionV relativeFrom="paragraph">
                  <wp:posOffset>255905</wp:posOffset>
                </wp:positionV>
                <wp:extent cx="5257800" cy="59880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AC1C3" w14:textId="77777777" w:rsidR="00B311A0" w:rsidRDefault="00B311A0" w:rsidP="00B311A0"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Рисунок 6</w:t>
                            </w:r>
                            <w:r w:rsidRPr="004B395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Раскрываемость преступлений в различных районах г. Перми за 201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4B395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14:paraId="7CC84362" w14:textId="77777777" w:rsidR="00B311A0" w:rsidRDefault="00B311A0" w:rsidP="00B311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8383D" id="_x0000_s1030" type="#_x0000_t202" style="position:absolute;left:0;text-align:left;margin-left:-7.25pt;margin-top:20.15pt;width:414pt;height:47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" stroked="f">
                <v:textbox>
                  <w:txbxContent>
                    <w:p w14:paraId="685AC1C3" w14:textId="77777777" w:rsidR="00B311A0" w:rsidRDefault="00B311A0" w:rsidP="00B311A0"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Рисунок 6</w:t>
                      </w:r>
                      <w:r w:rsidRPr="004B395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Раскрываемость преступлений в различных районах г. Перми за 201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7 </w:t>
                      </w:r>
                      <w:r w:rsidRPr="004B395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  <w:p w14:paraId="7CC84362" w14:textId="77777777" w:rsidR="00B311A0" w:rsidRDefault="00B311A0" w:rsidP="00B311A0"/>
                  </w:txbxContent>
                </v:textbox>
                <w10:wrap type="square" anchorx="margin"/>
              </v:shape>
            </w:pict>
          </mc:Fallback>
        </mc:AlternateContent>
      </w:r>
      <w:r w:rsidR="00CD2E5D">
        <w:rPr>
          <w:rFonts w:ascii="Times New Roman" w:hAnsi="Times New Roman" w:cs="Times New Roman"/>
          <w:sz w:val="28"/>
          <w:szCs w:val="28"/>
        </w:rPr>
        <w:tab/>
      </w:r>
    </w:p>
    <w:p w14:paraId="1EBD6254" w14:textId="77777777" w:rsidR="00750E43" w:rsidRDefault="00750E43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71E2DE" w14:textId="77777777" w:rsidR="00750E43" w:rsidRDefault="00750E43" w:rsidP="005D6AE8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194945" w14:textId="77777777" w:rsidR="00750E43" w:rsidRDefault="005D6AE8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B97CEC9" wp14:editId="49E4D155">
            <wp:simplePos x="0" y="0"/>
            <wp:positionH relativeFrom="column">
              <wp:posOffset>330200</wp:posOffset>
            </wp:positionH>
            <wp:positionV relativeFrom="paragraph">
              <wp:posOffset>52070</wp:posOffset>
            </wp:positionV>
            <wp:extent cx="44196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07" y="21427"/>
                <wp:lineTo x="21507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CC81D" w14:textId="77777777" w:rsidR="00750E43" w:rsidRDefault="00750E43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35D788" w14:textId="77777777" w:rsidR="00750E43" w:rsidRDefault="00750E43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A2B76" w14:textId="77777777" w:rsidR="00750E43" w:rsidRDefault="00750E43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822A67" w14:textId="77777777" w:rsidR="00750E43" w:rsidRDefault="00750E43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A197C5" w14:textId="77777777" w:rsidR="00750E43" w:rsidRDefault="00750E43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83F0D" w14:textId="77777777" w:rsidR="00750E43" w:rsidRDefault="00750E43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A7B16F" w14:textId="77777777" w:rsidR="00750E43" w:rsidRDefault="00750E43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4ED5C0" w14:textId="5A90DA0B" w:rsidR="005D6AE8" w:rsidRDefault="0004366B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B43D90A" wp14:editId="0AA44251">
                <wp:simplePos x="0" y="0"/>
                <wp:positionH relativeFrom="margin">
                  <wp:posOffset>22225</wp:posOffset>
                </wp:positionH>
                <wp:positionV relativeFrom="paragraph">
                  <wp:posOffset>311150</wp:posOffset>
                </wp:positionV>
                <wp:extent cx="5391150" cy="53340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E3BCF" w14:textId="77777777" w:rsidR="00B311A0" w:rsidRDefault="00B311A0" w:rsidP="00B311A0"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Рисунок 7</w:t>
                            </w:r>
                            <w:r w:rsidRPr="004B395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Раскрываемость преступлений в различных районах г. Перми за 201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Pr="004B395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D90A" id="_x0000_s1031" type="#_x0000_t202" style="position:absolute;left:0;text-align:left;margin-left:1.75pt;margin-top:24.5pt;width:424.5pt;height:4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" stroked="f">
                <v:textbox>
                  <w:txbxContent>
                    <w:p w14:paraId="5D5E3BCF" w14:textId="77777777" w:rsidR="00B311A0" w:rsidRDefault="00B311A0" w:rsidP="00B311A0"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Рисунок 7</w:t>
                      </w:r>
                      <w:r w:rsidRPr="004B395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Раскрываемость преступлений в различных районах г. Перми за 201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8 </w:t>
                      </w:r>
                      <w:r w:rsidRPr="004B395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6B0C33" w14:textId="77777777" w:rsidR="005D6AE8" w:rsidRDefault="005D6AE8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BFFE7B" w14:textId="77777777" w:rsidR="005D6AE8" w:rsidRDefault="005D6AE8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929B7C" w14:textId="77777777" w:rsidR="003A23A6" w:rsidRPr="00576C61" w:rsidRDefault="00F90024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За 201</w:t>
      </w:r>
      <w:r w:rsidR="00C505C6" w:rsidRPr="00576C61">
        <w:rPr>
          <w:rFonts w:ascii="Times New Roman" w:hAnsi="Times New Roman" w:cs="Times New Roman"/>
          <w:sz w:val="28"/>
          <w:szCs w:val="28"/>
        </w:rPr>
        <w:t>8</w:t>
      </w:r>
      <w:r w:rsidR="00023F3B">
        <w:rPr>
          <w:rFonts w:ascii="Times New Roman" w:hAnsi="Times New Roman" w:cs="Times New Roman"/>
          <w:sz w:val="28"/>
          <w:szCs w:val="28"/>
        </w:rPr>
        <w:t xml:space="preserve"> г. </w:t>
      </w:r>
      <w:r w:rsidRPr="00576C61">
        <w:rPr>
          <w:rFonts w:ascii="Times New Roman" w:hAnsi="Times New Roman" w:cs="Times New Roman"/>
          <w:sz w:val="28"/>
          <w:szCs w:val="28"/>
        </w:rPr>
        <w:t xml:space="preserve">в </w:t>
      </w:r>
      <w:r w:rsidR="00023F3B">
        <w:rPr>
          <w:rFonts w:ascii="Times New Roman" w:hAnsi="Times New Roman" w:cs="Times New Roman"/>
          <w:sz w:val="28"/>
          <w:szCs w:val="28"/>
        </w:rPr>
        <w:t>Ин</w:t>
      </w:r>
      <w:r w:rsidRPr="00576C61">
        <w:rPr>
          <w:rFonts w:ascii="Times New Roman" w:hAnsi="Times New Roman" w:cs="Times New Roman"/>
          <w:sz w:val="28"/>
          <w:szCs w:val="28"/>
        </w:rPr>
        <w:t>дустриальном районе было зарегистрировано 102 преступления, что составило 12% от всей совокупности зарегистрированных преступлений в г</w:t>
      </w:r>
      <w:r w:rsidR="00023F3B">
        <w:rPr>
          <w:rFonts w:ascii="Times New Roman" w:hAnsi="Times New Roman" w:cs="Times New Roman"/>
          <w:sz w:val="28"/>
          <w:szCs w:val="28"/>
        </w:rPr>
        <w:t>.</w:t>
      </w:r>
      <w:r w:rsidRPr="00576C61">
        <w:rPr>
          <w:rFonts w:ascii="Times New Roman" w:hAnsi="Times New Roman" w:cs="Times New Roman"/>
          <w:sz w:val="28"/>
          <w:szCs w:val="28"/>
        </w:rPr>
        <w:t xml:space="preserve"> Перми.</w:t>
      </w:r>
      <w:r w:rsidR="005D6AE8">
        <w:rPr>
          <w:rFonts w:ascii="Times New Roman" w:hAnsi="Times New Roman" w:cs="Times New Roman"/>
          <w:sz w:val="28"/>
          <w:szCs w:val="28"/>
        </w:rPr>
        <w:t xml:space="preserve"> (Рис. 7</w:t>
      </w:r>
      <w:r w:rsidR="00333435" w:rsidRPr="00576C61">
        <w:rPr>
          <w:rFonts w:ascii="Times New Roman" w:hAnsi="Times New Roman" w:cs="Times New Roman"/>
          <w:sz w:val="28"/>
          <w:szCs w:val="28"/>
        </w:rPr>
        <w:t>)</w:t>
      </w:r>
      <w:r w:rsidRPr="00576C61">
        <w:rPr>
          <w:rFonts w:ascii="Times New Roman" w:hAnsi="Times New Roman" w:cs="Times New Roman"/>
          <w:sz w:val="28"/>
          <w:szCs w:val="28"/>
        </w:rPr>
        <w:t xml:space="preserve"> Из них 60 были направлены в суд (почти 60%). По сравнению с предыдущими годами это довольно </w:t>
      </w:r>
      <w:r w:rsidR="0097391C" w:rsidRPr="00576C61">
        <w:rPr>
          <w:rFonts w:ascii="Times New Roman" w:hAnsi="Times New Roman" w:cs="Times New Roman"/>
          <w:sz w:val="28"/>
          <w:szCs w:val="28"/>
        </w:rPr>
        <w:t xml:space="preserve">положительная </w:t>
      </w:r>
      <w:r w:rsidRPr="00576C61">
        <w:rPr>
          <w:rFonts w:ascii="Times New Roman" w:hAnsi="Times New Roman" w:cs="Times New Roman"/>
          <w:sz w:val="28"/>
          <w:szCs w:val="28"/>
        </w:rPr>
        <w:t>тенд</w:t>
      </w:r>
      <w:r w:rsidR="00C505C6" w:rsidRPr="00576C61">
        <w:rPr>
          <w:rFonts w:ascii="Times New Roman" w:hAnsi="Times New Roman" w:cs="Times New Roman"/>
          <w:sz w:val="28"/>
          <w:szCs w:val="28"/>
        </w:rPr>
        <w:t>енция, значение превосходит 2017</w:t>
      </w:r>
      <w:r w:rsidRPr="00576C61">
        <w:rPr>
          <w:rFonts w:ascii="Times New Roman" w:hAnsi="Times New Roman" w:cs="Times New Roman"/>
          <w:sz w:val="28"/>
          <w:szCs w:val="28"/>
        </w:rPr>
        <w:t xml:space="preserve"> год в 2 раза </w:t>
      </w:r>
      <w:r w:rsidR="00B311A0">
        <w:rPr>
          <w:rFonts w:ascii="Times New Roman" w:hAnsi="Times New Roman" w:cs="Times New Roman"/>
          <w:sz w:val="28"/>
          <w:szCs w:val="28"/>
        </w:rPr>
        <w:t>(Рис. 8</w:t>
      </w:r>
      <w:r w:rsidR="00023F3B">
        <w:rPr>
          <w:rFonts w:ascii="Times New Roman" w:hAnsi="Times New Roman" w:cs="Times New Roman"/>
          <w:sz w:val="28"/>
          <w:szCs w:val="28"/>
        </w:rPr>
        <w:t>).</w:t>
      </w:r>
    </w:p>
    <w:p w14:paraId="6A63C5FA" w14:textId="77777777" w:rsidR="00F90024" w:rsidRPr="00576C61" w:rsidRDefault="00F90024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AEF12C" w14:textId="77777777" w:rsidR="00F90024" w:rsidRPr="00576C61" w:rsidRDefault="00565F95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F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E4E358" wp14:editId="72F26202">
            <wp:extent cx="4371975" cy="2428875"/>
            <wp:effectExtent l="0" t="0" r="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266E74C" w14:textId="77777777" w:rsidR="00306072" w:rsidRPr="00576C61" w:rsidRDefault="00AA3A7A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Рисунок</w:t>
      </w:r>
      <w:r w:rsidR="00AB0F74">
        <w:rPr>
          <w:rFonts w:ascii="Times New Roman" w:hAnsi="Times New Roman" w:cs="Times New Roman"/>
          <w:sz w:val="28"/>
          <w:szCs w:val="28"/>
        </w:rPr>
        <w:t xml:space="preserve"> 8</w:t>
      </w:r>
      <w:r w:rsidRPr="00576C61">
        <w:rPr>
          <w:rFonts w:ascii="Times New Roman" w:hAnsi="Times New Roman" w:cs="Times New Roman"/>
          <w:sz w:val="28"/>
          <w:szCs w:val="28"/>
        </w:rPr>
        <w:t xml:space="preserve"> -</w:t>
      </w:r>
      <w:r w:rsidR="00F90024" w:rsidRPr="00576C61">
        <w:rPr>
          <w:rFonts w:ascii="Times New Roman" w:hAnsi="Times New Roman" w:cs="Times New Roman"/>
          <w:sz w:val="28"/>
          <w:szCs w:val="28"/>
        </w:rPr>
        <w:t xml:space="preserve"> Доля направленных дел в суд в общей совокупности зарегистрированных преступлений, в %. </w:t>
      </w:r>
    </w:p>
    <w:p w14:paraId="60C41EEE" w14:textId="77777777" w:rsidR="00A26CD9" w:rsidRDefault="00333435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В среднем 44% зарегистрированных преступлений направляются в суд в Индустриальном районе, при том, что среднее значение по всем районам составляет 45</w:t>
      </w:r>
      <w:r w:rsidR="00CF2BC0" w:rsidRPr="00576C61">
        <w:rPr>
          <w:rFonts w:ascii="Times New Roman" w:hAnsi="Times New Roman" w:cs="Times New Roman"/>
          <w:sz w:val="28"/>
          <w:szCs w:val="28"/>
        </w:rPr>
        <w:t>,8</w:t>
      </w:r>
      <w:r w:rsidRPr="00576C61">
        <w:rPr>
          <w:rFonts w:ascii="Times New Roman" w:hAnsi="Times New Roman" w:cs="Times New Roman"/>
          <w:sz w:val="28"/>
          <w:szCs w:val="28"/>
        </w:rPr>
        <w:t xml:space="preserve">%. </w:t>
      </w:r>
      <w:r w:rsidR="00D60979" w:rsidRPr="00576C61">
        <w:rPr>
          <w:rFonts w:ascii="Times New Roman" w:hAnsi="Times New Roman" w:cs="Times New Roman"/>
          <w:sz w:val="28"/>
          <w:szCs w:val="28"/>
        </w:rPr>
        <w:t xml:space="preserve">Это свидетельствует о том, что в сравнении с другими районами ситуация в норме, однако, само значение показателя говорит о несовершенстве </w:t>
      </w:r>
      <w:r w:rsidR="00073D9B" w:rsidRPr="00576C61">
        <w:rPr>
          <w:rFonts w:ascii="Times New Roman" w:hAnsi="Times New Roman" w:cs="Times New Roman"/>
          <w:sz w:val="28"/>
          <w:szCs w:val="28"/>
        </w:rPr>
        <w:t>работы, так как больше поло</w:t>
      </w:r>
      <w:r w:rsidR="00EB38EF" w:rsidRPr="00576C61">
        <w:rPr>
          <w:rFonts w:ascii="Times New Roman" w:hAnsi="Times New Roman" w:cs="Times New Roman"/>
          <w:sz w:val="28"/>
          <w:szCs w:val="28"/>
        </w:rPr>
        <w:t>вины дел не направляются в суд.</w:t>
      </w:r>
    </w:p>
    <w:p w14:paraId="5EE385DF" w14:textId="77777777" w:rsidR="00EB38EF" w:rsidRDefault="0093535C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1A0">
        <w:rPr>
          <w:rFonts w:ascii="Times New Roman" w:hAnsi="Times New Roman" w:cs="Times New Roman"/>
          <w:sz w:val="28"/>
          <w:szCs w:val="28"/>
        </w:rPr>
        <w:t xml:space="preserve"> </w:t>
      </w:r>
      <w:r w:rsidR="00652031" w:rsidRPr="00B311A0">
        <w:rPr>
          <w:rFonts w:ascii="Times New Roman" w:hAnsi="Times New Roman" w:cs="Times New Roman"/>
          <w:sz w:val="28"/>
          <w:szCs w:val="28"/>
        </w:rPr>
        <w:t>Проанализируем динамику преступлений в сфере экономи</w:t>
      </w:r>
      <w:r w:rsidR="00EB38EF" w:rsidRPr="00B311A0">
        <w:rPr>
          <w:rFonts w:ascii="Times New Roman" w:hAnsi="Times New Roman" w:cs="Times New Roman"/>
          <w:sz w:val="28"/>
          <w:szCs w:val="28"/>
        </w:rPr>
        <w:t>ки (Табл. 1).</w:t>
      </w:r>
    </w:p>
    <w:tbl>
      <w:tblPr>
        <w:tblpPr w:leftFromText="180" w:rightFromText="180" w:vertAnchor="text" w:horzAnchor="margin" w:tblpXSpec="center" w:tblpY="630"/>
        <w:tblW w:w="9606" w:type="dxa"/>
        <w:tblLayout w:type="fixed"/>
        <w:tblLook w:val="04A0" w:firstRow="1" w:lastRow="0" w:firstColumn="1" w:lastColumn="0" w:noHBand="0" w:noVBand="1"/>
      </w:tblPr>
      <w:tblGrid>
        <w:gridCol w:w="1048"/>
        <w:gridCol w:w="1499"/>
        <w:gridCol w:w="1301"/>
        <w:gridCol w:w="1339"/>
        <w:gridCol w:w="1308"/>
        <w:gridCol w:w="1365"/>
        <w:gridCol w:w="1746"/>
      </w:tblGrid>
      <w:tr w:rsidR="005D6AE8" w:rsidRPr="00576C61" w14:paraId="52D4C1B9" w14:textId="77777777" w:rsidTr="005D6AE8">
        <w:trPr>
          <w:trHeight w:val="308"/>
        </w:trPr>
        <w:tc>
          <w:tcPr>
            <w:tcW w:w="5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AE0D" w14:textId="77777777" w:rsidR="005D6AE8" w:rsidRPr="00576C61" w:rsidRDefault="005D6AE8" w:rsidP="005D6AE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</w:t>
            </w: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фере экономики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1419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Индустриальный</w:t>
            </w:r>
          </w:p>
        </w:tc>
      </w:tr>
      <w:tr w:rsidR="005D6AE8" w:rsidRPr="00576C61" w14:paraId="76A2FC3B" w14:textId="77777777" w:rsidTr="005D6AE8">
        <w:trPr>
          <w:trHeight w:val="1774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AA5A" w14:textId="77777777" w:rsidR="005D6AE8" w:rsidRPr="00576C61" w:rsidRDefault="005D6AE8" w:rsidP="005D6AE8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17DD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Зарегистриро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ано Преступлений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329B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т.ч. крупных и особо крупных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3C6D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т.ч. тяжкие и особо тяжкие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EC73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Направлено в суд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E33A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Раскрыто по оперативным данным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EDAE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Организованно группой или по предварительному сговору</w:t>
            </w:r>
          </w:p>
        </w:tc>
      </w:tr>
      <w:tr w:rsidR="005D6AE8" w:rsidRPr="00576C61" w14:paraId="4C090371" w14:textId="77777777" w:rsidTr="005D6AE8">
        <w:trPr>
          <w:trHeight w:val="256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6356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B67B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5729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AEDE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2E93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9285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DF58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D6AE8" w:rsidRPr="00576C61" w14:paraId="08C61D41" w14:textId="77777777" w:rsidTr="005D6AE8">
        <w:trPr>
          <w:trHeight w:val="221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E30A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BA11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0A4D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E3A6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0935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0F0B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FC33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5D6AE8" w:rsidRPr="00576C61" w14:paraId="06C31ECD" w14:textId="77777777" w:rsidTr="005D6AE8">
        <w:trPr>
          <w:trHeight w:val="221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E93B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C5321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DD288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2986D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7287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C7238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ABA1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D6AE8" w:rsidRPr="00576C61" w14:paraId="38CE197F" w14:textId="77777777" w:rsidTr="005D6AE8">
        <w:trPr>
          <w:trHeight w:val="221"/>
        </w:trPr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53C0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A5D9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390B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3237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2BF1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38CBA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7CAF" w14:textId="77777777" w:rsidR="005D6AE8" w:rsidRPr="00576C61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6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D6AE8" w:rsidRPr="00576C61" w14:paraId="3DA375F4" w14:textId="77777777" w:rsidTr="005D6AE8">
        <w:trPr>
          <w:trHeight w:val="221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4E165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CBBE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E8A7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2415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3C87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ED79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FA0C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D6AE8" w:rsidRPr="00576C61" w14:paraId="06DE27F4" w14:textId="77777777" w:rsidTr="005D6AE8">
        <w:trPr>
          <w:trHeight w:val="221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E077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125E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7186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DF32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5FE0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DEA0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A08E" w14:textId="77777777" w:rsidR="005D6AE8" w:rsidRPr="0046374D" w:rsidRDefault="005D6AE8" w:rsidP="005D6A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3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13AF703E" w14:textId="77777777" w:rsidR="00652031" w:rsidRPr="00576C61" w:rsidRDefault="00B311A0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</w:t>
      </w:r>
      <w:r w:rsidR="00955BE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BE0">
        <w:rPr>
          <w:rFonts w:ascii="Times New Roman" w:hAnsi="Times New Roman" w:cs="Times New Roman"/>
          <w:sz w:val="28"/>
          <w:szCs w:val="28"/>
        </w:rPr>
        <w:t>Динамика преступлений в сфере экономики</w:t>
      </w:r>
    </w:p>
    <w:p w14:paraId="4C71C1A1" w14:textId="77777777" w:rsidR="00AB0F74" w:rsidRPr="00955BE0" w:rsidRDefault="00AB0F74" w:rsidP="00D25466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1E25CA" w14:textId="77777777" w:rsidR="00652031" w:rsidRPr="00576C61" w:rsidRDefault="00652031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В динамике количество зарегистрированных преступлений колеблются. В 2018 году достигается значение – 102 преступления (70% по отношению к предыдущему году). Тяжкие и особо тяжкие преступления составляют около 80% в общей совокупности. Около 50% направляются в суд (только в 2017 году было 27%). По оперативным данным раскрывается не более 20% и только в 2014 году был достигнут уровень 80%.</w:t>
      </w:r>
    </w:p>
    <w:p w14:paraId="769C8A39" w14:textId="77777777" w:rsidR="000024E0" w:rsidRDefault="00652031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Рассмотрим динамику преступлений, совершен</w:t>
      </w:r>
      <w:r w:rsidR="00AB0F74">
        <w:rPr>
          <w:rFonts w:ascii="Times New Roman" w:hAnsi="Times New Roman" w:cs="Times New Roman"/>
          <w:sz w:val="28"/>
          <w:szCs w:val="28"/>
        </w:rPr>
        <w:t>ных против собственности (Рис. 9</w:t>
      </w:r>
      <w:r w:rsidRPr="00576C61">
        <w:rPr>
          <w:rFonts w:ascii="Times New Roman" w:hAnsi="Times New Roman" w:cs="Times New Roman"/>
          <w:sz w:val="28"/>
          <w:szCs w:val="28"/>
        </w:rPr>
        <w:t>)</w:t>
      </w:r>
    </w:p>
    <w:p w14:paraId="6E6FB6B9" w14:textId="77777777" w:rsidR="00955BE0" w:rsidRPr="00576C61" w:rsidRDefault="00955B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57A6EC06" wp14:editId="39B9816A">
            <wp:simplePos x="0" y="0"/>
            <wp:positionH relativeFrom="column">
              <wp:posOffset>614045</wp:posOffset>
            </wp:positionH>
            <wp:positionV relativeFrom="paragraph">
              <wp:posOffset>40640</wp:posOffset>
            </wp:positionV>
            <wp:extent cx="4307205" cy="2783840"/>
            <wp:effectExtent l="0" t="0" r="0" b="0"/>
            <wp:wrapTight wrapText="bothSides">
              <wp:wrapPolygon edited="0">
                <wp:start x="0" y="0"/>
                <wp:lineTo x="0" y="21580"/>
                <wp:lineTo x="21590" y="21580"/>
                <wp:lineTo x="21590" y="0"/>
                <wp:lineTo x="0" y="0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4EC1C786" w14:textId="77777777" w:rsidR="00BD6396" w:rsidRPr="00576C61" w:rsidRDefault="00BD6396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B10444E" w14:textId="77777777" w:rsidR="000024E0" w:rsidRPr="00576C61" w:rsidRDefault="000024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A19625E" w14:textId="77777777" w:rsidR="000024E0" w:rsidRPr="00576C61" w:rsidRDefault="000024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ADF77B4" w14:textId="77777777" w:rsidR="000024E0" w:rsidRPr="00576C61" w:rsidRDefault="000024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A002023" w14:textId="77777777" w:rsidR="000024E0" w:rsidRPr="00576C61" w:rsidRDefault="000024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1DDC059" w14:textId="77777777" w:rsidR="000024E0" w:rsidRPr="00576C61" w:rsidRDefault="000024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328E3CF" w14:textId="77777777" w:rsidR="000024E0" w:rsidRPr="00576C61" w:rsidRDefault="000024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2B84EFE" w14:textId="77777777" w:rsidR="000024E0" w:rsidRPr="00576C61" w:rsidRDefault="000024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3BB5B76" w14:textId="77777777" w:rsidR="00955BE0" w:rsidRDefault="00955BE0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5B09B01" w14:textId="77777777" w:rsidR="00955BE0" w:rsidRPr="00955BE0" w:rsidRDefault="00BD6396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Рис</w:t>
      </w:r>
      <w:r w:rsidR="00AB0F74">
        <w:rPr>
          <w:rFonts w:ascii="Times New Roman" w:hAnsi="Times New Roman" w:cs="Times New Roman"/>
          <w:sz w:val="28"/>
          <w:szCs w:val="28"/>
        </w:rPr>
        <w:t>унок 9</w:t>
      </w:r>
      <w:r w:rsidR="00AA3A7A" w:rsidRPr="00576C61">
        <w:rPr>
          <w:rFonts w:ascii="Times New Roman" w:hAnsi="Times New Roman" w:cs="Times New Roman"/>
          <w:sz w:val="28"/>
          <w:szCs w:val="28"/>
        </w:rPr>
        <w:t xml:space="preserve"> -</w:t>
      </w:r>
      <w:r w:rsidRPr="00576C61">
        <w:rPr>
          <w:rFonts w:ascii="Times New Roman" w:hAnsi="Times New Roman" w:cs="Times New Roman"/>
          <w:sz w:val="28"/>
          <w:szCs w:val="28"/>
        </w:rPr>
        <w:t xml:space="preserve">Зарегистрировано преступлений против собственности </w:t>
      </w:r>
    </w:p>
    <w:p w14:paraId="733746BC" w14:textId="77777777" w:rsidR="00652031" w:rsidRPr="00576C61" w:rsidRDefault="00652031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Как можно заметить, резко выросла раскрываемость по преступлениям в сф</w:t>
      </w:r>
      <w:r w:rsidR="00AB0F74">
        <w:rPr>
          <w:rFonts w:ascii="Times New Roman" w:hAnsi="Times New Roman" w:cs="Times New Roman"/>
          <w:sz w:val="28"/>
          <w:szCs w:val="28"/>
        </w:rPr>
        <w:t>ере против собственности (Рис. 9</w:t>
      </w:r>
      <w:r w:rsidRPr="00576C61">
        <w:rPr>
          <w:rFonts w:ascii="Times New Roman" w:hAnsi="Times New Roman" w:cs="Times New Roman"/>
          <w:sz w:val="28"/>
          <w:szCs w:val="28"/>
        </w:rPr>
        <w:t xml:space="preserve">) Даже несмотря на то, что к 2018 </w:t>
      </w:r>
      <w:commentRangeStart w:id="15"/>
      <w:r w:rsidRPr="00576C61">
        <w:rPr>
          <w:rFonts w:ascii="Times New Roman" w:hAnsi="Times New Roman" w:cs="Times New Roman"/>
          <w:sz w:val="28"/>
          <w:szCs w:val="28"/>
        </w:rPr>
        <w:t>г</w:t>
      </w:r>
      <w:commentRangeEnd w:id="15"/>
      <w:r w:rsidR="004D63B4">
        <w:rPr>
          <w:rStyle w:val="af0"/>
        </w:rPr>
        <w:commentReference w:id="15"/>
      </w:r>
      <w:r w:rsidR="00023F3B">
        <w:rPr>
          <w:rFonts w:ascii="Times New Roman" w:hAnsi="Times New Roman" w:cs="Times New Roman"/>
          <w:sz w:val="28"/>
          <w:szCs w:val="28"/>
        </w:rPr>
        <w:t>.</w:t>
      </w:r>
      <w:r w:rsidRPr="00576C61">
        <w:rPr>
          <w:rFonts w:ascii="Times New Roman" w:hAnsi="Times New Roman" w:cs="Times New Roman"/>
          <w:sz w:val="28"/>
          <w:szCs w:val="28"/>
        </w:rPr>
        <w:t xml:space="preserve"> произошло снижение на 10%, по отношению к предыдущим годам, что является положительной тенденцией деятельности</w:t>
      </w:r>
      <w:r w:rsidR="002B6EDE">
        <w:rPr>
          <w:rFonts w:ascii="Times New Roman" w:hAnsi="Times New Roman" w:cs="Times New Roman"/>
          <w:sz w:val="28"/>
          <w:szCs w:val="28"/>
        </w:rPr>
        <w:t>.</w:t>
      </w:r>
    </w:p>
    <w:p w14:paraId="2AA17E2E" w14:textId="77777777" w:rsidR="00BD6396" w:rsidRDefault="00C035BF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 Оценим структуру преступлений, совершенных против собственности, согласно рисунку </w:t>
      </w:r>
      <w:r w:rsidR="004D63B4">
        <w:rPr>
          <w:rStyle w:val="af0"/>
        </w:rPr>
        <w:commentReference w:id="16"/>
      </w:r>
      <w:r w:rsidR="00AB0F74">
        <w:rPr>
          <w:rFonts w:ascii="Times New Roman" w:hAnsi="Times New Roman" w:cs="Times New Roman"/>
          <w:sz w:val="28"/>
          <w:szCs w:val="28"/>
        </w:rPr>
        <w:t>10</w:t>
      </w:r>
      <w:r w:rsidRPr="00576C61">
        <w:rPr>
          <w:rFonts w:ascii="Times New Roman" w:hAnsi="Times New Roman" w:cs="Times New Roman"/>
          <w:sz w:val="28"/>
          <w:szCs w:val="28"/>
        </w:rPr>
        <w:t>.</w:t>
      </w:r>
    </w:p>
    <w:p w14:paraId="10726323" w14:textId="77777777" w:rsidR="00023F3B" w:rsidRPr="00576C61" w:rsidRDefault="00023F3B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Наибольшую часть составляют мошенничества, меньшую долю занимают присвоения, а величина краж приближена</w:t>
      </w:r>
      <w:r w:rsidR="00AB0F74">
        <w:rPr>
          <w:rFonts w:ascii="Times New Roman" w:hAnsi="Times New Roman" w:cs="Times New Roman"/>
          <w:sz w:val="28"/>
          <w:szCs w:val="28"/>
        </w:rPr>
        <w:t xml:space="preserve"> к минимальному значению (Рис. 10</w:t>
      </w:r>
      <w:r w:rsidRPr="00576C61">
        <w:rPr>
          <w:rFonts w:ascii="Times New Roman" w:hAnsi="Times New Roman" w:cs="Times New Roman"/>
          <w:sz w:val="28"/>
          <w:szCs w:val="28"/>
        </w:rPr>
        <w:t>)</w:t>
      </w:r>
    </w:p>
    <w:p w14:paraId="0F51E094" w14:textId="77777777" w:rsidR="00023F3B" w:rsidRPr="00576C61" w:rsidRDefault="00023F3B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3213D58" w14:textId="77777777" w:rsidR="00BD6396" w:rsidRPr="00576C61" w:rsidRDefault="00BD6396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noProof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1CA6942E" wp14:editId="3D8F65EE">
            <wp:simplePos x="15335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2947988"/>
            <wp:effectExtent l="0" t="0" r="0" b="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2B6ED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D3B3FEC" w14:textId="77777777" w:rsidR="00C035BF" w:rsidRPr="00955BE0" w:rsidRDefault="00AB0F74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BE0">
        <w:rPr>
          <w:rFonts w:ascii="Times New Roman" w:hAnsi="Times New Roman" w:cs="Times New Roman"/>
          <w:sz w:val="28"/>
          <w:szCs w:val="28"/>
        </w:rPr>
        <w:t>Рисунок 10</w:t>
      </w:r>
      <w:r w:rsidR="00AA3A7A" w:rsidRPr="00955BE0">
        <w:rPr>
          <w:rFonts w:ascii="Times New Roman" w:hAnsi="Times New Roman" w:cs="Times New Roman"/>
          <w:sz w:val="28"/>
          <w:szCs w:val="28"/>
        </w:rPr>
        <w:t xml:space="preserve"> -</w:t>
      </w:r>
      <w:r w:rsidR="00D454E9" w:rsidRPr="00955BE0">
        <w:rPr>
          <w:rFonts w:ascii="Times New Roman" w:hAnsi="Times New Roman" w:cs="Times New Roman"/>
          <w:sz w:val="28"/>
          <w:szCs w:val="28"/>
        </w:rPr>
        <w:t xml:space="preserve"> Структура преступлений против собственности</w:t>
      </w:r>
      <w:r w:rsidR="00C035BF" w:rsidRPr="00955B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100A3E" w14:textId="77777777" w:rsidR="00C035BF" w:rsidRPr="00576C61" w:rsidRDefault="00C035BF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Составим диаграмму, для того, чтобы оценить долю правонарушений коррупционной направленности по отн</w:t>
      </w:r>
      <w:r w:rsidR="00AA7505">
        <w:rPr>
          <w:rFonts w:ascii="Times New Roman" w:hAnsi="Times New Roman" w:cs="Times New Roman"/>
          <w:sz w:val="28"/>
          <w:szCs w:val="28"/>
        </w:rPr>
        <w:t>ошению ко всем остальным (Рис. 1</w:t>
      </w:r>
      <w:r w:rsidR="00AA7505" w:rsidRPr="00AA7505">
        <w:rPr>
          <w:rFonts w:ascii="Times New Roman" w:hAnsi="Times New Roman" w:cs="Times New Roman"/>
          <w:sz w:val="28"/>
          <w:szCs w:val="28"/>
        </w:rPr>
        <w:t>1</w:t>
      </w:r>
      <w:r w:rsidRPr="00576C61">
        <w:rPr>
          <w:rFonts w:ascii="Times New Roman" w:hAnsi="Times New Roman" w:cs="Times New Roman"/>
          <w:sz w:val="28"/>
          <w:szCs w:val="28"/>
        </w:rPr>
        <w:t>)</w:t>
      </w:r>
    </w:p>
    <w:p w14:paraId="7365A744" w14:textId="77777777" w:rsidR="00D454E9" w:rsidRPr="00576C61" w:rsidRDefault="00D454E9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noProof/>
          <w:lang w:eastAsia="ru-RU"/>
        </w:rPr>
        <w:drawing>
          <wp:inline distT="0" distB="0" distL="0" distR="0" wp14:anchorId="41461E4C" wp14:editId="3A052459">
            <wp:extent cx="3914775" cy="20955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DCEC521" w14:textId="77777777" w:rsidR="00A64ED4" w:rsidRPr="00576C61" w:rsidRDefault="005973E3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Рисунок</w:t>
      </w:r>
      <w:r w:rsidR="00AA7505">
        <w:rPr>
          <w:rFonts w:ascii="Times New Roman" w:hAnsi="Times New Roman" w:cs="Times New Roman"/>
          <w:sz w:val="28"/>
          <w:szCs w:val="28"/>
        </w:rPr>
        <w:t xml:space="preserve"> 11</w:t>
      </w:r>
      <w:r w:rsidRPr="00576C61">
        <w:rPr>
          <w:rFonts w:ascii="Times New Roman" w:hAnsi="Times New Roman" w:cs="Times New Roman"/>
          <w:sz w:val="28"/>
          <w:szCs w:val="28"/>
        </w:rPr>
        <w:t xml:space="preserve"> -</w:t>
      </w:r>
      <w:r w:rsidR="00D454E9" w:rsidRPr="00576C61">
        <w:rPr>
          <w:rFonts w:ascii="Times New Roman" w:hAnsi="Times New Roman" w:cs="Times New Roman"/>
          <w:sz w:val="28"/>
          <w:szCs w:val="28"/>
        </w:rPr>
        <w:t xml:space="preserve"> Соотношение преступлений коррупционной напр</w:t>
      </w:r>
      <w:r w:rsidR="00A64ED4" w:rsidRPr="00576C61">
        <w:rPr>
          <w:rFonts w:ascii="Times New Roman" w:hAnsi="Times New Roman" w:cs="Times New Roman"/>
          <w:sz w:val="28"/>
          <w:szCs w:val="28"/>
        </w:rPr>
        <w:t>авленности ко всей совокупности</w:t>
      </w:r>
    </w:p>
    <w:p w14:paraId="206D4C58" w14:textId="77777777" w:rsidR="00C035BF" w:rsidRPr="00576C61" w:rsidRDefault="00C035BF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Преступления коррупционной направленности составляют достаточно большой массив правонарушений, с которыми имеет дела УЭБиПК — на их долю приходится около 40 % от всех экономических преступлений.</w:t>
      </w:r>
    </w:p>
    <w:p w14:paraId="1C169F24" w14:textId="77777777" w:rsidR="00F41DC7" w:rsidRDefault="00A64ED4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 </w:t>
      </w:r>
      <w:r w:rsidR="00D064A9" w:rsidRPr="00576C61">
        <w:rPr>
          <w:rFonts w:ascii="Times New Roman" w:hAnsi="Times New Roman" w:cs="Times New Roman"/>
          <w:sz w:val="28"/>
          <w:szCs w:val="28"/>
        </w:rPr>
        <w:t xml:space="preserve">С точки зрения составов в эту группу входят: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</w:t>
      </w:r>
      <w:r w:rsidR="00D064A9" w:rsidRPr="00576C61">
        <w:rPr>
          <w:rFonts w:ascii="Times New Roman" w:hAnsi="Times New Roman" w:cs="Times New Roman"/>
          <w:sz w:val="28"/>
          <w:szCs w:val="28"/>
        </w:rPr>
        <w:lastRenderedPageBreak/>
        <w:t>интересам общества и государства. Цель — получение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подобные деяния от имени или в интересах юридического лица.</w:t>
      </w:r>
    </w:p>
    <w:p w14:paraId="2AE3F362" w14:textId="77777777" w:rsidR="0093535C" w:rsidRDefault="00D064A9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В числе коррупционных преступлений особое место занимают преступления, связанные со взяточничеством. В прошедшем году это каждое второе коррупционное преступление. Всего выявлено 293 таких преступления, из которых 5 случаев получения взяток в крупном и особо крупном размере, максимальный зафиксированный размер взятки — 2,7 млн рублей.</w:t>
      </w:r>
    </w:p>
    <w:p w14:paraId="05FCBF23" w14:textId="77777777" w:rsidR="0093535C" w:rsidRDefault="00C035BF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535C">
        <w:rPr>
          <w:rFonts w:ascii="Times New Roman" w:hAnsi="Times New Roman" w:cs="Times New Roman"/>
          <w:sz w:val="28"/>
          <w:szCs w:val="28"/>
        </w:rPr>
        <w:t>Согласно проанализированным с</w:t>
      </w:r>
      <w:r w:rsidR="00023F3B">
        <w:rPr>
          <w:rFonts w:ascii="Times New Roman" w:hAnsi="Times New Roman" w:cs="Times New Roman"/>
          <w:sz w:val="28"/>
          <w:szCs w:val="28"/>
        </w:rPr>
        <w:t>татистическим данным, за 2018 г.,</w:t>
      </w:r>
      <w:r w:rsidRPr="0093535C">
        <w:rPr>
          <w:rFonts w:ascii="Times New Roman" w:hAnsi="Times New Roman" w:cs="Times New Roman"/>
          <w:sz w:val="28"/>
          <w:szCs w:val="28"/>
        </w:rPr>
        <w:t xml:space="preserve"> а также изучив динамику основных показателей отдела Полиции можно отметить, что функционирование предприятия имеет множество положительных тенденций.</w:t>
      </w:r>
    </w:p>
    <w:p w14:paraId="4C3D4E99" w14:textId="77777777" w:rsidR="0093535C" w:rsidRDefault="00C035BF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535C">
        <w:rPr>
          <w:rFonts w:ascii="Times New Roman" w:hAnsi="Times New Roman" w:cs="Times New Roman"/>
          <w:sz w:val="28"/>
          <w:szCs w:val="28"/>
        </w:rPr>
        <w:t>После проведения работ</w:t>
      </w:r>
      <w:r w:rsidR="00A64ED4" w:rsidRPr="0093535C">
        <w:rPr>
          <w:rFonts w:ascii="Times New Roman" w:hAnsi="Times New Roman" w:cs="Times New Roman"/>
          <w:sz w:val="28"/>
          <w:szCs w:val="28"/>
        </w:rPr>
        <w:t xml:space="preserve"> по декриминализац</w:t>
      </w:r>
      <w:r w:rsidRPr="0093535C">
        <w:rPr>
          <w:rFonts w:ascii="Times New Roman" w:hAnsi="Times New Roman" w:cs="Times New Roman"/>
          <w:sz w:val="28"/>
          <w:szCs w:val="28"/>
        </w:rPr>
        <w:t>ии экономики и социальной сферы, д</w:t>
      </w:r>
      <w:r w:rsidR="00A64ED4" w:rsidRPr="0093535C">
        <w:rPr>
          <w:rFonts w:ascii="Times New Roman" w:hAnsi="Times New Roman" w:cs="Times New Roman"/>
          <w:sz w:val="28"/>
          <w:szCs w:val="28"/>
        </w:rPr>
        <w:t>остигнут рост по количеству задокументированных латентных экономических преступлений, при этом на 70% категории тяжких и особо тяжких, на треть причинивших крупный ущерб.</w:t>
      </w:r>
    </w:p>
    <w:p w14:paraId="66FD15DA" w14:textId="77777777" w:rsidR="00A64ED4" w:rsidRPr="00576C61" w:rsidRDefault="00C035BF" w:rsidP="00D25466">
      <w:pPr>
        <w:pStyle w:val="a0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Также возросло к</w:t>
      </w:r>
      <w:r w:rsidR="00A64ED4" w:rsidRPr="00576C61">
        <w:rPr>
          <w:rFonts w:ascii="Times New Roman" w:hAnsi="Times New Roman" w:cs="Times New Roman"/>
          <w:sz w:val="28"/>
          <w:szCs w:val="28"/>
        </w:rPr>
        <w:t xml:space="preserve">оличество преступлений экономической направленности, выявленных в прошлом году, </w:t>
      </w:r>
      <w:r w:rsidR="0031777E" w:rsidRPr="00576C61">
        <w:rPr>
          <w:rFonts w:ascii="Times New Roman" w:hAnsi="Times New Roman" w:cs="Times New Roman"/>
          <w:sz w:val="28"/>
          <w:szCs w:val="28"/>
        </w:rPr>
        <w:t>при этом большую долю занимают преступления, совершенные против собственности.</w:t>
      </w:r>
    </w:p>
    <w:p w14:paraId="163C36F9" w14:textId="77777777" w:rsidR="00A64ED4" w:rsidRPr="00576C61" w:rsidRDefault="0031777E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   </w:t>
      </w:r>
      <w:r w:rsidR="00A64ED4" w:rsidRPr="00576C61">
        <w:rPr>
          <w:rFonts w:ascii="Times New Roman" w:hAnsi="Times New Roman" w:cs="Times New Roman"/>
          <w:sz w:val="28"/>
          <w:szCs w:val="28"/>
        </w:rPr>
        <w:t>Несмотря на некоторые факторы, отрицательно влияющие на функционирование отдела полиции № 2 Индустриального района, его деятельность показала положительные тенденции по уровню раскрытия преступлений в сфере экономики по различным направлениям. В особенности высокий рост раскрываемости можно заметить по преступлениям против собственности.</w:t>
      </w:r>
    </w:p>
    <w:p w14:paraId="1F159BB7" w14:textId="77777777" w:rsidR="002B6EDE" w:rsidRDefault="002B6EDE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038A3C" w14:textId="77777777" w:rsidR="00D25466" w:rsidRDefault="00D25466" w:rsidP="0004366B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DACF99" w14:textId="77777777" w:rsidR="00D25466" w:rsidRPr="00AC1EE6" w:rsidRDefault="00D25466" w:rsidP="00D2546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5B1C70" w14:textId="77777777" w:rsidR="00955708" w:rsidRPr="00576C61" w:rsidRDefault="00955708" w:rsidP="00D25466">
      <w:pPr>
        <w:pStyle w:val="1"/>
        <w:ind w:firstLine="709"/>
        <w:contextualSpacing w:val="0"/>
        <w:jc w:val="both"/>
      </w:pPr>
      <w:bookmarkStart w:id="17" w:name="_Toc518530922"/>
      <w:commentRangeStart w:id="18"/>
      <w:r w:rsidRPr="00576C61">
        <w:t>ЗАКЛЮЧЕНИЕ</w:t>
      </w:r>
      <w:bookmarkEnd w:id="17"/>
      <w:commentRangeEnd w:id="18"/>
      <w:r w:rsidR="004D63B4">
        <w:rPr>
          <w:rStyle w:val="af0"/>
          <w:rFonts w:asciiTheme="minorHAnsi" w:hAnsiTheme="minorHAnsi" w:cstheme="minorBidi"/>
          <w:b w:val="0"/>
        </w:rPr>
        <w:commentReference w:id="18"/>
      </w:r>
    </w:p>
    <w:p w14:paraId="2C5ED845" w14:textId="77777777" w:rsidR="00D514C5" w:rsidRPr="00D514C5" w:rsidRDefault="00D514C5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 </w:t>
      </w:r>
      <w:r w:rsidRPr="00576C61">
        <w:rPr>
          <w:rFonts w:ascii="Times New Roman" w:hAnsi="Times New Roman" w:cs="Times New Roman"/>
          <w:sz w:val="28"/>
          <w:szCs w:val="28"/>
        </w:rPr>
        <w:t>Обеспечение экономической безопасности страны – одно из важнейших направлений деятельности органов внутренних дел. Определяя стратегию и тактику своих действий, МВД России в современной ситуации исходит из того, что стабильное развитие государственности невозмо</w:t>
      </w:r>
      <w:r w:rsidR="0093535C">
        <w:rPr>
          <w:rFonts w:ascii="Times New Roman" w:hAnsi="Times New Roman" w:cs="Times New Roman"/>
          <w:sz w:val="28"/>
          <w:szCs w:val="28"/>
        </w:rPr>
        <w:t xml:space="preserve">жно без обуздания преступности, так, более 90% преступлений раскрывается именно органами внутренних дел. </w:t>
      </w:r>
      <w:r w:rsidRPr="00576C61">
        <w:rPr>
          <w:rFonts w:ascii="Times New Roman" w:hAnsi="Times New Roman" w:cs="Times New Roman"/>
          <w:sz w:val="28"/>
          <w:szCs w:val="28"/>
        </w:rPr>
        <w:t>Особенно остро эта проблема стоит в связи с ростом экономической преступности.</w:t>
      </w:r>
      <w:r>
        <w:rPr>
          <w:rFonts w:ascii="Times New Roman" w:hAnsi="Times New Roman" w:cs="Times New Roman"/>
          <w:sz w:val="28"/>
          <w:szCs w:val="28"/>
        </w:rPr>
        <w:t xml:space="preserve"> Для эффективного функционирования страны и обеспечения ее безопасности в сфере экономики создано управление экономической безопасностью и противодействия коррупции.</w:t>
      </w:r>
    </w:p>
    <w:p w14:paraId="4D9B91FA" w14:textId="77777777" w:rsidR="00313F05" w:rsidRDefault="00313F05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экономической безопасностью и противодействия коррупции является необходимым управлением в структуре ГУ МВД на сегодняшний момент, так как число преступлений в экономической сфере возрастает с развитием технологий, информатизацией общества. Появляется новые способы мошенничества, коррупции, денежных махинаций и других противоправных действий.</w:t>
      </w:r>
    </w:p>
    <w:p w14:paraId="643C0586" w14:textId="77777777" w:rsidR="00D514C5" w:rsidRPr="00D514C5" w:rsidRDefault="00313F05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по экономической </w:t>
      </w:r>
      <w:r w:rsidR="00D514C5">
        <w:rPr>
          <w:rFonts w:ascii="Times New Roman" w:hAnsi="Times New Roman" w:cs="Times New Roman"/>
          <w:sz w:val="28"/>
          <w:szCs w:val="28"/>
        </w:rPr>
        <w:t>безопасности должны, используя действующее законодательство, всеми законными методами и способами пресекать преступную деятельность в сфере экономики.</w:t>
      </w:r>
    </w:p>
    <w:p w14:paraId="6DACE07C" w14:textId="77777777" w:rsidR="00D514C5" w:rsidRDefault="00A64ED4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В ходе практики была изучена специфика деятельности организации, выявлены и проанализированы слабые стороны, делающие работу в данной структуре менее перспективной.  </w:t>
      </w:r>
    </w:p>
    <w:p w14:paraId="1C2CEA16" w14:textId="77777777" w:rsidR="00D514C5" w:rsidRDefault="00D514C5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>Согласно проанализированным статистическим данным, за 2018 год, а также изучив динамику основных показателей отдела Полиции можно отметить, что функционирование предприятия имеет множество положительных тенденций.</w:t>
      </w:r>
    </w:p>
    <w:p w14:paraId="021D1D58" w14:textId="77777777" w:rsidR="00D514C5" w:rsidRDefault="0093535C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Индустриальном районе в среднем раскрываются около 10-12% всех преступлений, относительно других районов г. Перми. Однако, это число </w:t>
      </w:r>
      <w:r>
        <w:rPr>
          <w:rFonts w:ascii="Times New Roman" w:hAnsi="Times New Roman" w:cs="Times New Roman"/>
          <w:sz w:val="28"/>
          <w:szCs w:val="28"/>
        </w:rPr>
        <w:lastRenderedPageBreak/>
        <w:t>является стабильным и практически не подвергается резким изменениям, по результатам статистического анализа деятельности отдела в период с 2013 по 2018 гг.</w:t>
      </w:r>
    </w:p>
    <w:p w14:paraId="31FB7A28" w14:textId="77777777" w:rsidR="0093535C" w:rsidRDefault="0093535C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количество дел по преступлениям, направленных в суд можно отметить, что показатель Индустриального района и показатель по городу в целом приблизительно равны. Несмотря на то, что показатель для данного района находится в норме, в целом же его значение слишком мало, что говорит о несовершенстве функционирования в этой области.</w:t>
      </w:r>
    </w:p>
    <w:p w14:paraId="178A2B6D" w14:textId="77777777" w:rsidR="0093535C" w:rsidRDefault="0093535C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Положительные показатели деятельности отдела полиции № 2 можно увидеть, проанализировав динамику преступления в период с 2013 по 2018 гг.</w:t>
      </w:r>
    </w:p>
    <w:p w14:paraId="2AB0A561" w14:textId="77777777" w:rsidR="00D514C5" w:rsidRPr="00D514C5" w:rsidRDefault="00A64ED4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>Несмотря на некоторые факторы, отрицательно влияющие на функционирование отдела полиции № 2 Индустриального района, его деятельность показала положительные тенденции по уровню раскрытия преступлений в сфере экономики по различным направлениям. В особенности высокий рост раскрываемости можно заметить по преступлениям против собственности.</w:t>
      </w:r>
    </w:p>
    <w:p w14:paraId="55C5373B" w14:textId="77777777" w:rsidR="00D514C5" w:rsidRPr="00576C61" w:rsidRDefault="002B6EDE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 структуру преступлений по их видам, заметно, что большую часть составляют мошенничества, а также преступления коррупционной направленности. Анализ динамики показателей раскрываемости преступлений, по форме их совершения показал, что относительно 2017г. Количество преступлений сократилось примерно на 14 %, что может говорить, как </w:t>
      </w:r>
      <w:commentRangeStart w:id="19"/>
      <w:r>
        <w:rPr>
          <w:rFonts w:ascii="Times New Roman" w:hAnsi="Times New Roman" w:cs="Times New Roman"/>
          <w:sz w:val="28"/>
          <w:szCs w:val="28"/>
        </w:rPr>
        <w:t>о</w:t>
      </w:r>
      <w:commentRangeEnd w:id="19"/>
      <w:r w:rsidR="005D5245">
        <w:rPr>
          <w:rStyle w:val="af0"/>
        </w:rPr>
        <w:commentReference w:id="19"/>
      </w:r>
      <w:r w:rsidR="00F41DC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эффективной работе сотрудников отдела</w:t>
      </w:r>
      <w:r w:rsidR="003C10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063">
        <w:rPr>
          <w:rFonts w:ascii="Times New Roman" w:hAnsi="Times New Roman" w:cs="Times New Roman"/>
          <w:sz w:val="28"/>
          <w:szCs w:val="28"/>
        </w:rPr>
        <w:t>проводя профилактические работы с д</w:t>
      </w:r>
      <w:r>
        <w:rPr>
          <w:rFonts w:ascii="Times New Roman" w:hAnsi="Times New Roman" w:cs="Times New Roman"/>
          <w:sz w:val="28"/>
          <w:szCs w:val="28"/>
        </w:rPr>
        <w:t>анны</w:t>
      </w:r>
      <w:r w:rsidR="003C1063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3C1063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преступлений,</w:t>
      </w:r>
      <w:r w:rsidR="003C1063">
        <w:rPr>
          <w:rFonts w:ascii="Times New Roman" w:hAnsi="Times New Roman" w:cs="Times New Roman"/>
          <w:sz w:val="28"/>
          <w:szCs w:val="28"/>
        </w:rPr>
        <w:t xml:space="preserve"> их количество </w:t>
      </w:r>
      <w:r w:rsidR="00AC1EE6">
        <w:rPr>
          <w:rFonts w:ascii="Times New Roman" w:hAnsi="Times New Roman" w:cs="Times New Roman"/>
          <w:sz w:val="28"/>
          <w:szCs w:val="28"/>
        </w:rPr>
        <w:t>снижается, так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C1063">
        <w:rPr>
          <w:rFonts w:ascii="Times New Roman" w:hAnsi="Times New Roman" w:cs="Times New Roman"/>
          <w:sz w:val="28"/>
          <w:szCs w:val="28"/>
        </w:rPr>
        <w:t>о неэффективной работе, так как новые преступления не выявлены сотрудниками.</w:t>
      </w:r>
    </w:p>
    <w:p w14:paraId="09E4A6BB" w14:textId="77777777" w:rsidR="00D25466" w:rsidRDefault="00A64ED4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76C61">
        <w:rPr>
          <w:rFonts w:ascii="Times New Roman" w:hAnsi="Times New Roman" w:cs="Times New Roman"/>
          <w:sz w:val="28"/>
          <w:szCs w:val="28"/>
        </w:rPr>
        <w:t xml:space="preserve">     Также можно отметить, что Индустриальный район является одним из наиболее криминальных. Отделение полиции Индустриального района хорошо справляется со своей работой, отправляя более 50 процентов дел по </w:t>
      </w:r>
      <w:r w:rsidRPr="00576C61">
        <w:rPr>
          <w:rFonts w:ascii="Times New Roman" w:hAnsi="Times New Roman" w:cs="Times New Roman"/>
          <w:sz w:val="28"/>
          <w:szCs w:val="28"/>
        </w:rPr>
        <w:lastRenderedPageBreak/>
        <w:t>преступлениям в суд, что является лучшим показателем среди всех районов города. Однако, цифра по-прежнему невелика из-за наличия слабых сторон.</w:t>
      </w:r>
    </w:p>
    <w:p w14:paraId="23DD14AC" w14:textId="77777777" w:rsidR="00D25466" w:rsidRDefault="00D25466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36EE1EC" w14:textId="77777777" w:rsidR="00D25466" w:rsidRDefault="00D25466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FDE19F6" w14:textId="77777777" w:rsidR="00D25466" w:rsidRDefault="00D25466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696DCB2" w14:textId="77777777" w:rsidR="00D25466" w:rsidRDefault="00D25466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49D428C" w14:textId="77777777" w:rsidR="00D25466" w:rsidRDefault="00D25466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00EE34F" w14:textId="77777777" w:rsidR="00D25466" w:rsidRDefault="00D25466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632F722" w14:textId="77777777" w:rsidR="00D25466" w:rsidRPr="00D25466" w:rsidRDefault="00D25466" w:rsidP="00D254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3FBE59" w14:textId="77777777" w:rsidR="0064609D" w:rsidRPr="00850321" w:rsidRDefault="003C1063" w:rsidP="00D25466">
      <w:pPr>
        <w:pStyle w:val="a0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76527F" w14:textId="77777777" w:rsidR="00306072" w:rsidRPr="00576C61" w:rsidRDefault="00306072" w:rsidP="00D25466">
      <w:pPr>
        <w:pStyle w:val="1"/>
        <w:ind w:firstLine="709"/>
        <w:contextualSpacing w:val="0"/>
      </w:pPr>
      <w:bookmarkStart w:id="20" w:name="_Toc518530923"/>
      <w:r w:rsidRPr="00576C61">
        <w:t xml:space="preserve">СПИСОК </w:t>
      </w:r>
      <w:bookmarkEnd w:id="20"/>
      <w:r w:rsidR="00A64ED4" w:rsidRPr="00576C61">
        <w:t>ИСПОЛЬЗОВАННЫХ ИСТОЧНИКОВ</w:t>
      </w:r>
    </w:p>
    <w:p w14:paraId="3A4796D9" w14:textId="77777777" w:rsidR="00BD4ECC" w:rsidRDefault="00BD4ECC" w:rsidP="00D25466">
      <w:pPr>
        <w:spacing w:after="0"/>
        <w:ind w:firstLine="709"/>
        <w:jc w:val="both"/>
      </w:pPr>
    </w:p>
    <w:p w14:paraId="6772CBF6" w14:textId="77777777" w:rsidR="00BD4ECC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 //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D514C5">
        <w:rPr>
          <w:rFonts w:ascii="Times New Roman" w:hAnsi="Times New Roman" w:cs="Times New Roman"/>
          <w:sz w:val="28"/>
          <w:szCs w:val="28"/>
        </w:rPr>
        <w:t>.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514C5">
        <w:rPr>
          <w:rFonts w:ascii="Times New Roman" w:hAnsi="Times New Roman" w:cs="Times New Roman"/>
          <w:sz w:val="28"/>
          <w:szCs w:val="28"/>
        </w:rPr>
        <w:t xml:space="preserve">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_28399/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</w:t>
      </w:r>
    </w:p>
    <w:p w14:paraId="3A0780FF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от 18.12.91 года № 174-ФЗ «Уголовно-процессуальный кодекс РФ» (в ред.02.08.2019г.) //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D514C5">
        <w:rPr>
          <w:rFonts w:ascii="Times New Roman" w:hAnsi="Times New Roman" w:cs="Times New Roman"/>
          <w:sz w:val="28"/>
          <w:szCs w:val="28"/>
        </w:rPr>
        <w:t>.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514C5">
        <w:rPr>
          <w:rFonts w:ascii="Times New Roman" w:hAnsi="Times New Roman" w:cs="Times New Roman"/>
          <w:sz w:val="28"/>
          <w:szCs w:val="28"/>
        </w:rPr>
        <w:t xml:space="preserve">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_34481/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10.09.2019).</w:t>
      </w:r>
    </w:p>
    <w:p w14:paraId="4CEC8E4D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от 13.06.96 года № 63-ФЗ «Уголовный кодекс РФ» (в ред. от 02.08.2019г.) //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D514C5">
        <w:rPr>
          <w:rFonts w:ascii="Times New Roman" w:hAnsi="Times New Roman" w:cs="Times New Roman"/>
          <w:sz w:val="28"/>
          <w:szCs w:val="28"/>
        </w:rPr>
        <w:t>.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514C5">
        <w:rPr>
          <w:rFonts w:ascii="Times New Roman" w:hAnsi="Times New Roman" w:cs="Times New Roman"/>
          <w:sz w:val="28"/>
          <w:szCs w:val="28"/>
        </w:rPr>
        <w:t xml:space="preserve">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_10699/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</w:t>
      </w:r>
    </w:p>
    <w:p w14:paraId="2A1C0DBF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от 31.07.98 года № 146-ФЗ «Налоговый кодекс РФ (часть первая)» // CONSULTANT.RU: Справочная правовая </w:t>
      </w:r>
      <w:r w:rsidRPr="00D514C5">
        <w:rPr>
          <w:rFonts w:ascii="Times New Roman" w:hAnsi="Times New Roman" w:cs="Times New Roman"/>
          <w:sz w:val="28"/>
          <w:szCs w:val="28"/>
        </w:rPr>
        <w:lastRenderedPageBreak/>
        <w:t xml:space="preserve">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_19671/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</w:t>
      </w:r>
    </w:p>
    <w:p w14:paraId="11480FD6" w14:textId="77777777" w:rsidR="00BD4ECC" w:rsidRPr="009253DA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от 05.08.2000 года № 117-ФЗ «Налоговый кодекс РФ (часть вторая)» // CONSULTANT.RU: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_28165/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11.09.2019).</w:t>
      </w:r>
    </w:p>
    <w:p w14:paraId="1494481B" w14:textId="77777777" w:rsidR="00BD4ECC" w:rsidRPr="009253DA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от 30.12.2001 года № 195-ФЗ «Кодекс РФ об административных правонарушениях» (ред. от 02.08.2019г., с изменениями и дополнениями, вступившими в силу 02.08.2019г.) // CONSULTANT.RU: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_34661/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11.09.2019).</w:t>
      </w:r>
    </w:p>
    <w:p w14:paraId="179EF29A" w14:textId="77777777" w:rsidR="00BD4ECC" w:rsidRPr="009253DA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от 10.01.03 года №19-ФЗ «О выборах Президента РФ» // CONSULTANT.RU: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_40445/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11.09.2019).</w:t>
      </w:r>
    </w:p>
    <w:p w14:paraId="47CDB9AA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"О полиции" от 07.02.2011 N 3-ФЗ //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D514C5">
        <w:rPr>
          <w:rFonts w:ascii="Times New Roman" w:hAnsi="Times New Roman" w:cs="Times New Roman"/>
          <w:sz w:val="28"/>
          <w:szCs w:val="28"/>
        </w:rPr>
        <w:t>.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514C5">
        <w:rPr>
          <w:rFonts w:ascii="Times New Roman" w:hAnsi="Times New Roman" w:cs="Times New Roman"/>
          <w:sz w:val="28"/>
          <w:szCs w:val="28"/>
        </w:rPr>
        <w:t xml:space="preserve">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_110165/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10.09.2019).</w:t>
      </w:r>
    </w:p>
    <w:p w14:paraId="3A587FAE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от 12.08.95 года №144-ФЗ «Об оперативно - розыскной деятельности» //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D514C5">
        <w:rPr>
          <w:rFonts w:ascii="Times New Roman" w:hAnsi="Times New Roman" w:cs="Times New Roman"/>
          <w:sz w:val="28"/>
          <w:szCs w:val="28"/>
        </w:rPr>
        <w:t>.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514C5">
        <w:rPr>
          <w:rFonts w:ascii="Times New Roman" w:hAnsi="Times New Roman" w:cs="Times New Roman"/>
          <w:sz w:val="28"/>
          <w:szCs w:val="28"/>
        </w:rPr>
        <w:t xml:space="preserve">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_7519/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10.09.2019).</w:t>
      </w:r>
    </w:p>
    <w:p w14:paraId="702716A4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Федеральный закон от 25.07.02 года №114-ФЗ «О противодействии экстремистской деятельности» // CONSULTANT.RU: Справочная правовая система 1997г. </w:t>
      </w:r>
      <w:r w:rsidR="00850321"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50321" w:rsidRPr="00D514C5">
        <w:rPr>
          <w:rFonts w:ascii="Times New Roman" w:hAnsi="Times New Roman" w:cs="Times New Roman"/>
          <w:sz w:val="28"/>
          <w:szCs w:val="28"/>
        </w:rPr>
        <w:t>:</w:t>
      </w:r>
      <w:r w:rsidRPr="00D514C5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_37867/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11.09.2019).</w:t>
      </w:r>
    </w:p>
    <w:p w14:paraId="269C8904" w14:textId="77777777" w:rsidR="00BD4ECC" w:rsidRPr="009253DA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Федеральный закон от 19.06.04 года №54-ФЗ «О собраниях, митингах, демонстрациях, шествиях и пикетированиях» // CONSULTANT.RU: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_48103/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11.09.2019).</w:t>
      </w:r>
    </w:p>
    <w:p w14:paraId="5E41269C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Указ Президента РФ от 21.12.2016 N 699 (ред. от 03.05.2019) "Об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Федерации" //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D514C5">
        <w:rPr>
          <w:rFonts w:ascii="Times New Roman" w:hAnsi="Times New Roman" w:cs="Times New Roman"/>
          <w:sz w:val="28"/>
          <w:szCs w:val="28"/>
        </w:rPr>
        <w:t>.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514C5">
        <w:rPr>
          <w:rFonts w:ascii="Times New Roman" w:hAnsi="Times New Roman" w:cs="Times New Roman"/>
          <w:sz w:val="28"/>
          <w:szCs w:val="28"/>
        </w:rPr>
        <w:t xml:space="preserve"> : Справочная правовая система 1997г.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consultant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cons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_209309/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5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7468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fdcaf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8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5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4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221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235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fa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8734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2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91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1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df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10.09.2019).</w:t>
      </w:r>
    </w:p>
    <w:p w14:paraId="04730571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Указ Президента РФ от 13.09.04 года №1167 «О неотложных мерах по повышению эффективности борьбы с терроризмом» //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GARANT</w:t>
      </w:r>
      <w:r w:rsidRPr="00D514C5">
        <w:rPr>
          <w:rFonts w:ascii="Times New Roman" w:hAnsi="Times New Roman" w:cs="Times New Roman"/>
          <w:sz w:val="28"/>
          <w:szCs w:val="28"/>
        </w:rPr>
        <w:t>.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D514C5">
        <w:rPr>
          <w:rFonts w:ascii="Times New Roman" w:hAnsi="Times New Roman" w:cs="Times New Roman"/>
          <w:sz w:val="28"/>
          <w:szCs w:val="28"/>
        </w:rPr>
        <w:t>: информационно – правовой портал 2014 г.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base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garant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/187354/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11.09.2019).</w:t>
      </w:r>
    </w:p>
    <w:p w14:paraId="4BA48090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Управление экономической безопасности и противодействия коррупции ГУ МВД России по Пермскому краю // МВД.РФ: Официальный сайт Министерства внутренних дел Российской Федерации 2019г.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34" w:history="1"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https://59.xn--b1aew.xn--p1ai/document/12896274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10.09.2019).</w:t>
      </w:r>
    </w:p>
    <w:p w14:paraId="00E4FD37" w14:textId="77777777" w:rsidR="00BD4ECC" w:rsidRPr="00D514C5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t xml:space="preserve">Отчеты руководителей территориальных ОВД 2018 // МВД.РФ: Официальный сайт Министерства внутренних дел Российской Федерации 2019г.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history="1"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https://59.xn--b1aew.xn--p1ai/slujba/Otchet_lic/Otcheti_rukovoditelej_territorialnih_OVD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10.09.2019).</w:t>
      </w:r>
    </w:p>
    <w:p w14:paraId="6BD2E5D8" w14:textId="77777777" w:rsidR="00955BE0" w:rsidRPr="00955BE0" w:rsidRDefault="00955BE0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F74">
        <w:rPr>
          <w:rFonts w:ascii="Times New Roman" w:hAnsi="Times New Roman" w:cs="Times New Roman"/>
          <w:sz w:val="28"/>
          <w:szCs w:val="28"/>
        </w:rPr>
        <w:t>Положение об Управлении экономической безопасности и противодействия коррупции ГУ МВД России по Пермскому краю</w:t>
      </w:r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Pr="00D514C5">
        <w:rPr>
          <w:rFonts w:ascii="Times New Roman" w:hAnsi="Times New Roman" w:cs="Times New Roman"/>
          <w:sz w:val="28"/>
          <w:szCs w:val="28"/>
        </w:rPr>
        <w:t xml:space="preserve"> // МВД.РФ: Официальный сайт Министерства внутренних дел Российской Федерации 2019г.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AB0F74">
          <w:rPr>
            <w:rStyle w:val="a9"/>
            <w:rFonts w:ascii="Times New Roman" w:hAnsi="Times New Roman" w:cs="Times New Roman"/>
            <w:sz w:val="28"/>
            <w:szCs w:val="28"/>
          </w:rPr>
          <w:t>https://59.xn--b1aew.xn--p1ai/document/12896274</w:t>
        </w:r>
      </w:hyperlink>
    </w:p>
    <w:p w14:paraId="14C87886" w14:textId="77777777" w:rsidR="00BD4ECC" w:rsidRDefault="00BD4ECC" w:rsidP="00D25466">
      <w:pPr>
        <w:pStyle w:val="a0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514C5">
        <w:rPr>
          <w:rFonts w:ascii="Times New Roman" w:hAnsi="Times New Roman" w:cs="Times New Roman"/>
          <w:sz w:val="28"/>
          <w:szCs w:val="28"/>
        </w:rPr>
        <w:lastRenderedPageBreak/>
        <w:t>Результаты операт</w:t>
      </w:r>
      <w:r>
        <w:rPr>
          <w:rFonts w:ascii="Times New Roman" w:hAnsi="Times New Roman" w:cs="Times New Roman"/>
          <w:sz w:val="28"/>
          <w:szCs w:val="28"/>
        </w:rPr>
        <w:t xml:space="preserve">ивно-служебной деятельности </w:t>
      </w:r>
      <w:r w:rsidR="00850321">
        <w:rPr>
          <w:rFonts w:ascii="Times New Roman" w:hAnsi="Times New Roman" w:cs="Times New Roman"/>
          <w:sz w:val="28"/>
          <w:szCs w:val="28"/>
        </w:rPr>
        <w:t>2018</w:t>
      </w:r>
      <w:r w:rsidR="00850321" w:rsidRPr="00D514C5">
        <w:rPr>
          <w:rFonts w:ascii="Times New Roman" w:hAnsi="Times New Roman" w:cs="Times New Roman"/>
          <w:sz w:val="28"/>
          <w:szCs w:val="28"/>
        </w:rPr>
        <w:t xml:space="preserve"> /</w:t>
      </w:r>
      <w:r w:rsidRPr="00D514C5">
        <w:rPr>
          <w:rFonts w:ascii="Times New Roman" w:hAnsi="Times New Roman" w:cs="Times New Roman"/>
          <w:sz w:val="28"/>
          <w:szCs w:val="28"/>
        </w:rPr>
        <w:t xml:space="preserve">/ МВД.РФ: Официальный сайт Министерства внутренних дел Российской Федерации 2019г. </w:t>
      </w:r>
      <w:r w:rsidRPr="00D514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14C5">
        <w:rPr>
          <w:rFonts w:ascii="Times New Roman" w:hAnsi="Times New Roman" w:cs="Times New Roman"/>
          <w:sz w:val="28"/>
          <w:szCs w:val="28"/>
        </w:rPr>
        <w:t xml:space="preserve">: </w:t>
      </w:r>
      <w:hyperlink r:id="rId37" w:history="1"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://59.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xn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--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1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aew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xn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--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1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ai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slujba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Otchet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lic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Rezultati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operativno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sluzhebnoj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dejateln</w:t>
        </w:r>
        <w:r w:rsidRPr="00D514C5">
          <w:rPr>
            <w:rStyle w:val="a9"/>
            <w:rFonts w:ascii="Times New Roman" w:hAnsi="Times New Roman" w:cs="Times New Roman"/>
            <w:sz w:val="28"/>
            <w:szCs w:val="28"/>
          </w:rPr>
          <w:t>/2018</w:t>
        </w:r>
      </w:hyperlink>
      <w:r w:rsidRPr="00D514C5">
        <w:rPr>
          <w:rFonts w:ascii="Times New Roman" w:hAnsi="Times New Roman" w:cs="Times New Roman"/>
          <w:sz w:val="28"/>
          <w:szCs w:val="28"/>
        </w:rPr>
        <w:t xml:space="preserve"> (дата обращения 10.09.2019).</w:t>
      </w:r>
    </w:p>
    <w:p w14:paraId="69C45EA8" w14:textId="77777777" w:rsidR="00306072" w:rsidRDefault="00306072" w:rsidP="00D25466">
      <w:pPr>
        <w:pStyle w:val="a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D7032CB" w14:textId="77777777" w:rsidR="00955BE0" w:rsidRDefault="00955BE0" w:rsidP="00D25466">
      <w:pPr>
        <w:pStyle w:val="a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4594E78" w14:textId="77777777" w:rsidR="00955BE0" w:rsidRDefault="00955BE0" w:rsidP="00D25466">
      <w:pPr>
        <w:pStyle w:val="a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1241854" w14:textId="77777777" w:rsidR="00955BE0" w:rsidRDefault="00955BE0" w:rsidP="00D25466">
      <w:pPr>
        <w:pStyle w:val="a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0C613F9" w14:textId="77777777" w:rsidR="00955BE0" w:rsidRPr="005C6C04" w:rsidRDefault="00955BE0" w:rsidP="00D25466">
      <w:pPr>
        <w:pStyle w:val="a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91FE8" w14:textId="77777777" w:rsidR="005C6C04" w:rsidRPr="00C5222A" w:rsidRDefault="005C6C04" w:rsidP="00D2546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49E910" w14:textId="77777777" w:rsidR="00C5222A" w:rsidRDefault="00C505C6" w:rsidP="00D25466">
      <w:pPr>
        <w:pStyle w:val="2"/>
        <w:ind w:firstLine="709"/>
        <w:contextualSpacing w:val="0"/>
        <w:jc w:val="center"/>
      </w:pPr>
      <w:r w:rsidRPr="00576C61">
        <w:t xml:space="preserve">Приложение </w:t>
      </w:r>
      <w:r w:rsidR="00C5222A">
        <w:t>А</w:t>
      </w:r>
    </w:p>
    <w:p w14:paraId="3F7EE63A" w14:textId="77777777" w:rsidR="00485A46" w:rsidRPr="00576C61" w:rsidRDefault="00C5222A" w:rsidP="00D25466">
      <w:pPr>
        <w:pStyle w:val="2"/>
        <w:ind w:firstLine="709"/>
        <w:contextualSpacing w:val="0"/>
        <w:jc w:val="center"/>
      </w:pPr>
      <w:r>
        <w:lastRenderedPageBreak/>
        <w:t>С</w:t>
      </w:r>
      <w:r w:rsidR="003A23A6" w:rsidRPr="00576C61">
        <w:t>труктура МВД России</w:t>
      </w:r>
      <w:r w:rsidR="00485A46" w:rsidRPr="00576C61">
        <w:rPr>
          <w:noProof/>
          <w:lang w:eastAsia="ru-RU"/>
        </w:rPr>
        <w:drawing>
          <wp:inline distT="0" distB="0" distL="0" distR="0" wp14:anchorId="725042E5" wp14:editId="0C233FDC">
            <wp:extent cx="5615967" cy="842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51" cy="846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5A46" w:rsidRPr="00576C61" w:rsidSect="00B34EF7">
      <w:footerReference w:type="default" r:id="rId39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User" w:date="2019-10-19T18:54:00Z" w:initials="U">
    <w:p w14:paraId="6A3F7B53" w14:textId="77777777" w:rsidR="004D63B4" w:rsidRDefault="004D63B4">
      <w:pPr>
        <w:pStyle w:val="af1"/>
      </w:pPr>
      <w:r>
        <w:rPr>
          <w:rStyle w:val="af0"/>
        </w:rPr>
        <w:annotationRef/>
      </w:r>
      <w:r>
        <w:t>Лучше верни как было, ко ли ты не поняла</w:t>
      </w:r>
    </w:p>
  </w:comment>
  <w:comment w:id="3" w:author="User" w:date="2019-10-19T18:56:00Z" w:initials="U">
    <w:p w14:paraId="206B0A01" w14:textId="77777777" w:rsidR="004D63B4" w:rsidRDefault="004D63B4">
      <w:pPr>
        <w:pStyle w:val="af1"/>
      </w:pPr>
      <w:r>
        <w:rPr>
          <w:rStyle w:val="af0"/>
        </w:rPr>
        <w:annotationRef/>
      </w:r>
      <w:r>
        <w:t>точка</w:t>
      </w:r>
    </w:p>
  </w:comment>
  <w:comment w:id="6" w:author="User" w:date="2019-10-19T18:56:00Z" w:initials="U">
    <w:p w14:paraId="456B7C97" w14:textId="77777777" w:rsidR="004D63B4" w:rsidRDefault="004D63B4">
      <w:pPr>
        <w:pStyle w:val="af1"/>
      </w:pPr>
      <w:r>
        <w:rPr>
          <w:rStyle w:val="af0"/>
        </w:rPr>
        <w:annotationRef/>
      </w:r>
      <w:r>
        <w:t>Здесь и далее без дополнительного интервала между абзацами</w:t>
      </w:r>
    </w:p>
  </w:comment>
  <w:comment w:id="7" w:author="User" w:date="2019-10-19T18:56:00Z" w:initials="U">
    <w:p w14:paraId="4797777C" w14:textId="77777777" w:rsidR="004D63B4" w:rsidRDefault="004D63B4">
      <w:pPr>
        <w:pStyle w:val="af1"/>
      </w:pPr>
      <w:r>
        <w:rPr>
          <w:rStyle w:val="af0"/>
        </w:rPr>
        <w:annotationRef/>
      </w:r>
      <w:r>
        <w:t>Подтянуть на предыдущую строку</w:t>
      </w:r>
    </w:p>
  </w:comment>
  <w:comment w:id="8" w:author="User" w:date="2019-10-19T18:56:00Z" w:initials="U">
    <w:p w14:paraId="18CFA697" w14:textId="77777777" w:rsidR="004D63B4" w:rsidRDefault="004D63B4">
      <w:pPr>
        <w:pStyle w:val="af1"/>
      </w:pPr>
      <w:r>
        <w:rPr>
          <w:rStyle w:val="af0"/>
        </w:rPr>
        <w:annotationRef/>
      </w:r>
      <w:r>
        <w:t>Здесь и далее отступ красной строки 1,25</w:t>
      </w:r>
    </w:p>
  </w:comment>
  <w:comment w:id="9" w:author="User" w:date="2019-10-19T18:57:00Z" w:initials="U">
    <w:p w14:paraId="7136C0D3" w14:textId="77777777" w:rsidR="004D63B4" w:rsidRDefault="004D63B4">
      <w:pPr>
        <w:pStyle w:val="af1"/>
      </w:pPr>
      <w:r>
        <w:rPr>
          <w:rStyle w:val="af0"/>
        </w:rPr>
        <w:annotationRef/>
      </w:r>
      <w:r>
        <w:t>маркеры</w:t>
      </w:r>
    </w:p>
  </w:comment>
  <w:comment w:id="12" w:author="User" w:date="2019-10-19T19:00:00Z" w:initials="U">
    <w:p w14:paraId="5C9053EA" w14:textId="77777777" w:rsidR="004D63B4" w:rsidRDefault="004D63B4">
      <w:pPr>
        <w:pStyle w:val="af1"/>
      </w:pPr>
      <w:r>
        <w:rPr>
          <w:rStyle w:val="af0"/>
        </w:rPr>
        <w:annotationRef/>
      </w:r>
      <w:r>
        <w:t>Не выделять в качестве подпункта,  вставь в 1.2</w:t>
      </w:r>
    </w:p>
  </w:comment>
  <w:comment w:id="15" w:author="User" w:date="2019-10-19T19:02:00Z" w:initials="U">
    <w:p w14:paraId="27F01C30" w14:textId="77777777" w:rsidR="004D63B4" w:rsidRDefault="004D63B4">
      <w:pPr>
        <w:pStyle w:val="af1"/>
      </w:pPr>
      <w:r>
        <w:rPr>
          <w:rStyle w:val="af0"/>
        </w:rPr>
        <w:annotationRef/>
      </w:r>
      <w:r>
        <w:t>Для непонятливых год – г.</w:t>
      </w:r>
    </w:p>
  </w:comment>
  <w:comment w:id="16" w:author="User" w:date="2019-10-19T19:02:00Z" w:initials="U">
    <w:p w14:paraId="417631A8" w14:textId="77777777" w:rsidR="004D63B4" w:rsidRDefault="004D63B4">
      <w:pPr>
        <w:pStyle w:val="af1"/>
      </w:pPr>
      <w:r>
        <w:rPr>
          <w:rStyle w:val="af0"/>
        </w:rPr>
        <w:annotationRef/>
      </w:r>
      <w:r>
        <w:t>Почему пустое пространство? Подтянуть текст который идет после рисунка</w:t>
      </w:r>
    </w:p>
  </w:comment>
  <w:comment w:id="18" w:author="User" w:date="2019-10-19T19:03:00Z" w:initials="U">
    <w:p w14:paraId="6E5BDA29" w14:textId="77777777" w:rsidR="004D63B4" w:rsidRDefault="004D63B4">
      <w:pPr>
        <w:pStyle w:val="af1"/>
      </w:pPr>
      <w:r>
        <w:rPr>
          <w:rStyle w:val="af0"/>
        </w:rPr>
        <w:annotationRef/>
      </w:r>
      <w:r>
        <w:t>По центру</w:t>
      </w:r>
    </w:p>
  </w:comment>
  <w:comment w:id="19" w:author="User" w:date="2019-10-19T19:03:00Z" w:initials="U">
    <w:p w14:paraId="54CD58D2" w14:textId="77777777" w:rsidR="005D5245" w:rsidRDefault="005D5245">
      <w:pPr>
        <w:pStyle w:val="af1"/>
      </w:pPr>
      <w:r>
        <w:rPr>
          <w:rStyle w:val="af0"/>
        </w:rPr>
        <w:annotationRef/>
      </w:r>
      <w:r>
        <w:t>об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3F7B53" w15:done="0"/>
  <w15:commentEx w15:paraId="206B0A01" w15:done="0"/>
  <w15:commentEx w15:paraId="456B7C97" w15:done="0"/>
  <w15:commentEx w15:paraId="4797777C" w15:done="0"/>
  <w15:commentEx w15:paraId="18CFA697" w15:done="0"/>
  <w15:commentEx w15:paraId="7136C0D3" w15:done="0"/>
  <w15:commentEx w15:paraId="5C9053EA" w15:done="0"/>
  <w15:commentEx w15:paraId="27F01C30" w15:done="0"/>
  <w15:commentEx w15:paraId="417631A8" w15:done="0"/>
  <w15:commentEx w15:paraId="6E5BDA29" w15:done="0"/>
  <w15:commentEx w15:paraId="54CD58D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AB4BF4" w14:textId="77777777" w:rsidR="00836129" w:rsidRDefault="00836129" w:rsidP="000845EB">
      <w:pPr>
        <w:spacing w:after="0" w:line="240" w:lineRule="auto"/>
      </w:pPr>
      <w:r>
        <w:separator/>
      </w:r>
    </w:p>
  </w:endnote>
  <w:endnote w:type="continuationSeparator" w:id="0">
    <w:p w14:paraId="5D7507D0" w14:textId="77777777" w:rsidR="00836129" w:rsidRDefault="00836129" w:rsidP="00084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5103489"/>
      <w:docPartObj>
        <w:docPartGallery w:val="Page Numbers (Bottom of Page)"/>
        <w:docPartUnique/>
      </w:docPartObj>
    </w:sdtPr>
    <w:sdtEndPr/>
    <w:sdtContent>
      <w:p w14:paraId="71B5572E" w14:textId="77777777" w:rsidR="004D63B4" w:rsidRDefault="00B6337C">
        <w:pPr>
          <w:pStyle w:val="ac"/>
          <w:jc w:val="center"/>
        </w:pPr>
        <w:r>
          <w:fldChar w:fldCharType="begin"/>
        </w:r>
        <w:r w:rsidR="004A0813">
          <w:instrText>PAGE   \* MERGEFORMAT</w:instrText>
        </w:r>
        <w:r>
          <w:fldChar w:fldCharType="separate"/>
        </w:r>
        <w:r w:rsidR="0004366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4DE7546" w14:textId="77777777" w:rsidR="004D63B4" w:rsidRDefault="004D63B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F0FCE2" w14:textId="77777777" w:rsidR="00836129" w:rsidRDefault="00836129" w:rsidP="000845EB">
      <w:pPr>
        <w:spacing w:after="0" w:line="240" w:lineRule="auto"/>
      </w:pPr>
      <w:r>
        <w:separator/>
      </w:r>
    </w:p>
  </w:footnote>
  <w:footnote w:type="continuationSeparator" w:id="0">
    <w:p w14:paraId="7767F654" w14:textId="77777777" w:rsidR="00836129" w:rsidRDefault="00836129" w:rsidP="00084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61C69"/>
    <w:multiLevelType w:val="hybridMultilevel"/>
    <w:tmpl w:val="8F7027C6"/>
    <w:lvl w:ilvl="0" w:tplc="6EE4C4C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B2444"/>
    <w:multiLevelType w:val="hybridMultilevel"/>
    <w:tmpl w:val="E7EA7890"/>
    <w:lvl w:ilvl="0" w:tplc="D8EA2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533B4"/>
    <w:multiLevelType w:val="hybridMultilevel"/>
    <w:tmpl w:val="5AD40146"/>
    <w:lvl w:ilvl="0" w:tplc="D8EA2F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933FC1"/>
    <w:multiLevelType w:val="hybridMultilevel"/>
    <w:tmpl w:val="1E5C0DF0"/>
    <w:lvl w:ilvl="0" w:tplc="6EE4C4C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446C3"/>
    <w:multiLevelType w:val="hybridMultilevel"/>
    <w:tmpl w:val="ECB099F2"/>
    <w:lvl w:ilvl="0" w:tplc="C0D64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451757"/>
    <w:multiLevelType w:val="hybridMultilevel"/>
    <w:tmpl w:val="78468E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F72E8E"/>
    <w:multiLevelType w:val="hybridMultilevel"/>
    <w:tmpl w:val="184A10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68231A"/>
    <w:multiLevelType w:val="hybridMultilevel"/>
    <w:tmpl w:val="BF7A45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6C3303"/>
    <w:multiLevelType w:val="hybridMultilevel"/>
    <w:tmpl w:val="E968C0E6"/>
    <w:lvl w:ilvl="0" w:tplc="C69E42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A8F265A"/>
    <w:multiLevelType w:val="hybridMultilevel"/>
    <w:tmpl w:val="00BC8476"/>
    <w:lvl w:ilvl="0" w:tplc="070E05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A7959"/>
    <w:multiLevelType w:val="hybridMultilevel"/>
    <w:tmpl w:val="1E8C48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320A5D"/>
    <w:multiLevelType w:val="hybridMultilevel"/>
    <w:tmpl w:val="61A6B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F59BD"/>
    <w:multiLevelType w:val="multilevel"/>
    <w:tmpl w:val="10666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25C646E7"/>
    <w:multiLevelType w:val="hybridMultilevel"/>
    <w:tmpl w:val="AE44F410"/>
    <w:lvl w:ilvl="0" w:tplc="A9F22D8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6279A0"/>
    <w:multiLevelType w:val="hybridMultilevel"/>
    <w:tmpl w:val="679E8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E0DEA"/>
    <w:multiLevelType w:val="hybridMultilevel"/>
    <w:tmpl w:val="E8E63D5C"/>
    <w:lvl w:ilvl="0" w:tplc="D8EA2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246537"/>
    <w:multiLevelType w:val="multilevel"/>
    <w:tmpl w:val="2D963D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34AA227D"/>
    <w:multiLevelType w:val="hybridMultilevel"/>
    <w:tmpl w:val="9FF89264"/>
    <w:lvl w:ilvl="0" w:tplc="D8EA2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704900"/>
    <w:multiLevelType w:val="hybridMultilevel"/>
    <w:tmpl w:val="AED813FE"/>
    <w:lvl w:ilvl="0" w:tplc="D8EA2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6F7275"/>
    <w:multiLevelType w:val="hybridMultilevel"/>
    <w:tmpl w:val="84BEFF94"/>
    <w:lvl w:ilvl="0" w:tplc="D8EA2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1434D8"/>
    <w:multiLevelType w:val="hybridMultilevel"/>
    <w:tmpl w:val="465EE16E"/>
    <w:lvl w:ilvl="0" w:tplc="6EE4C4C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1A2DA8"/>
    <w:multiLevelType w:val="hybridMultilevel"/>
    <w:tmpl w:val="CB0E5BD4"/>
    <w:lvl w:ilvl="0" w:tplc="225A44DA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D9F3261"/>
    <w:multiLevelType w:val="hybridMultilevel"/>
    <w:tmpl w:val="C900C0EA"/>
    <w:lvl w:ilvl="0" w:tplc="D8EA2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CF006E"/>
    <w:multiLevelType w:val="multilevel"/>
    <w:tmpl w:val="73F4F2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3EC3070C"/>
    <w:multiLevelType w:val="hybridMultilevel"/>
    <w:tmpl w:val="0B1EF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9C6E63"/>
    <w:multiLevelType w:val="hybridMultilevel"/>
    <w:tmpl w:val="BF5A6E40"/>
    <w:lvl w:ilvl="0" w:tplc="6EE4C4C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82409D"/>
    <w:multiLevelType w:val="hybridMultilevel"/>
    <w:tmpl w:val="EC0296BA"/>
    <w:lvl w:ilvl="0" w:tplc="070E05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E8C20CC"/>
    <w:multiLevelType w:val="hybridMultilevel"/>
    <w:tmpl w:val="D8D86910"/>
    <w:lvl w:ilvl="0" w:tplc="D8EA2F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79101F"/>
    <w:multiLevelType w:val="hybridMultilevel"/>
    <w:tmpl w:val="0BBA254C"/>
    <w:lvl w:ilvl="0" w:tplc="6EE4C4C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B41918"/>
    <w:multiLevelType w:val="hybridMultilevel"/>
    <w:tmpl w:val="AB6A8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87652A"/>
    <w:multiLevelType w:val="multilevel"/>
    <w:tmpl w:val="D128A8E2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1">
    <w:nsid w:val="6D85538C"/>
    <w:multiLevelType w:val="hybridMultilevel"/>
    <w:tmpl w:val="EB780F4A"/>
    <w:lvl w:ilvl="0" w:tplc="070E05AC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28D5D03"/>
    <w:multiLevelType w:val="multilevel"/>
    <w:tmpl w:val="230845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33">
    <w:nsid w:val="76AA229C"/>
    <w:multiLevelType w:val="hybridMultilevel"/>
    <w:tmpl w:val="6FFA2248"/>
    <w:lvl w:ilvl="0" w:tplc="D8EA2F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E32218"/>
    <w:multiLevelType w:val="hybridMultilevel"/>
    <w:tmpl w:val="62BE82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AB57E4"/>
    <w:multiLevelType w:val="hybridMultilevel"/>
    <w:tmpl w:val="0966DA46"/>
    <w:lvl w:ilvl="0" w:tplc="D8EA2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503596"/>
    <w:multiLevelType w:val="multilevel"/>
    <w:tmpl w:val="D128A8E2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"/>
  </w:num>
  <w:num w:numId="2">
    <w:abstractNumId w:val="28"/>
  </w:num>
  <w:num w:numId="3">
    <w:abstractNumId w:val="3"/>
  </w:num>
  <w:num w:numId="4">
    <w:abstractNumId w:val="0"/>
  </w:num>
  <w:num w:numId="5">
    <w:abstractNumId w:val="15"/>
  </w:num>
  <w:num w:numId="6">
    <w:abstractNumId w:val="22"/>
  </w:num>
  <w:num w:numId="7">
    <w:abstractNumId w:val="20"/>
  </w:num>
  <w:num w:numId="8">
    <w:abstractNumId w:val="35"/>
  </w:num>
  <w:num w:numId="9">
    <w:abstractNumId w:val="18"/>
  </w:num>
  <w:num w:numId="10">
    <w:abstractNumId w:val="17"/>
  </w:num>
  <w:num w:numId="11">
    <w:abstractNumId w:val="25"/>
  </w:num>
  <w:num w:numId="12">
    <w:abstractNumId w:val="19"/>
  </w:num>
  <w:num w:numId="13">
    <w:abstractNumId w:val="12"/>
  </w:num>
  <w:num w:numId="14">
    <w:abstractNumId w:val="23"/>
  </w:num>
  <w:num w:numId="15">
    <w:abstractNumId w:val="27"/>
  </w:num>
  <w:num w:numId="16">
    <w:abstractNumId w:val="2"/>
  </w:num>
  <w:num w:numId="17">
    <w:abstractNumId w:val="7"/>
  </w:num>
  <w:num w:numId="18">
    <w:abstractNumId w:val="16"/>
  </w:num>
  <w:num w:numId="19">
    <w:abstractNumId w:val="32"/>
  </w:num>
  <w:num w:numId="20">
    <w:abstractNumId w:val="33"/>
  </w:num>
  <w:num w:numId="21">
    <w:abstractNumId w:val="36"/>
  </w:num>
  <w:num w:numId="22">
    <w:abstractNumId w:val="29"/>
  </w:num>
  <w:num w:numId="23">
    <w:abstractNumId w:val="14"/>
  </w:num>
  <w:num w:numId="24">
    <w:abstractNumId w:val="24"/>
  </w:num>
  <w:num w:numId="25">
    <w:abstractNumId w:val="11"/>
  </w:num>
  <w:num w:numId="26">
    <w:abstractNumId w:val="21"/>
  </w:num>
  <w:num w:numId="27">
    <w:abstractNumId w:val="30"/>
  </w:num>
  <w:num w:numId="28">
    <w:abstractNumId w:val="31"/>
  </w:num>
  <w:num w:numId="29">
    <w:abstractNumId w:val="34"/>
  </w:num>
  <w:num w:numId="30">
    <w:abstractNumId w:val="4"/>
  </w:num>
  <w:num w:numId="31">
    <w:abstractNumId w:val="26"/>
  </w:num>
  <w:num w:numId="32">
    <w:abstractNumId w:val="5"/>
  </w:num>
  <w:num w:numId="33">
    <w:abstractNumId w:val="6"/>
  </w:num>
  <w:num w:numId="34">
    <w:abstractNumId w:val="10"/>
  </w:num>
  <w:num w:numId="35">
    <w:abstractNumId w:val="8"/>
  </w:num>
  <w:num w:numId="36">
    <w:abstractNumId w:val="9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D1"/>
    <w:rsid w:val="000024E0"/>
    <w:rsid w:val="00023F3B"/>
    <w:rsid w:val="0004366B"/>
    <w:rsid w:val="00073D9B"/>
    <w:rsid w:val="000845EB"/>
    <w:rsid w:val="000C11D1"/>
    <w:rsid w:val="000C1B00"/>
    <w:rsid w:val="000C72F0"/>
    <w:rsid w:val="000E1543"/>
    <w:rsid w:val="000E1998"/>
    <w:rsid w:val="000F59BE"/>
    <w:rsid w:val="001160DC"/>
    <w:rsid w:val="001C7E8D"/>
    <w:rsid w:val="001D6A21"/>
    <w:rsid w:val="001D7A5F"/>
    <w:rsid w:val="0020392E"/>
    <w:rsid w:val="002942A0"/>
    <w:rsid w:val="002B3B77"/>
    <w:rsid w:val="002B6EDE"/>
    <w:rsid w:val="00306072"/>
    <w:rsid w:val="00313F05"/>
    <w:rsid w:val="0031777E"/>
    <w:rsid w:val="00333435"/>
    <w:rsid w:val="00342E73"/>
    <w:rsid w:val="00362423"/>
    <w:rsid w:val="003705EC"/>
    <w:rsid w:val="003A23A6"/>
    <w:rsid w:val="003B7166"/>
    <w:rsid w:val="003C1063"/>
    <w:rsid w:val="003D0EC7"/>
    <w:rsid w:val="003E5493"/>
    <w:rsid w:val="003F4DE3"/>
    <w:rsid w:val="004050F1"/>
    <w:rsid w:val="0046374D"/>
    <w:rsid w:val="004658F3"/>
    <w:rsid w:val="00485A46"/>
    <w:rsid w:val="004925EA"/>
    <w:rsid w:val="004A0813"/>
    <w:rsid w:val="004B395D"/>
    <w:rsid w:val="004D63B4"/>
    <w:rsid w:val="004E62FF"/>
    <w:rsid w:val="00516BE4"/>
    <w:rsid w:val="00534488"/>
    <w:rsid w:val="00565F95"/>
    <w:rsid w:val="00576825"/>
    <w:rsid w:val="00576C61"/>
    <w:rsid w:val="005959BA"/>
    <w:rsid w:val="005973E3"/>
    <w:rsid w:val="005B260C"/>
    <w:rsid w:val="005C1495"/>
    <w:rsid w:val="005C1B37"/>
    <w:rsid w:val="005C6C04"/>
    <w:rsid w:val="005C6E5C"/>
    <w:rsid w:val="005D5245"/>
    <w:rsid w:val="005D6AE8"/>
    <w:rsid w:val="005E379A"/>
    <w:rsid w:val="00604D34"/>
    <w:rsid w:val="0064609D"/>
    <w:rsid w:val="00652031"/>
    <w:rsid w:val="006A0F6B"/>
    <w:rsid w:val="006A186B"/>
    <w:rsid w:val="006F6767"/>
    <w:rsid w:val="007318EA"/>
    <w:rsid w:val="00750E43"/>
    <w:rsid w:val="007C2787"/>
    <w:rsid w:val="00807AE2"/>
    <w:rsid w:val="00814713"/>
    <w:rsid w:val="008351B2"/>
    <w:rsid w:val="00836129"/>
    <w:rsid w:val="00841EE4"/>
    <w:rsid w:val="00850321"/>
    <w:rsid w:val="008F4CA2"/>
    <w:rsid w:val="009323C6"/>
    <w:rsid w:val="00934D4A"/>
    <w:rsid w:val="0093535C"/>
    <w:rsid w:val="00955708"/>
    <w:rsid w:val="00955BE0"/>
    <w:rsid w:val="00966A9F"/>
    <w:rsid w:val="0097391C"/>
    <w:rsid w:val="009A7960"/>
    <w:rsid w:val="00A02498"/>
    <w:rsid w:val="00A104C2"/>
    <w:rsid w:val="00A26CD9"/>
    <w:rsid w:val="00A32FB0"/>
    <w:rsid w:val="00A63327"/>
    <w:rsid w:val="00A64AEB"/>
    <w:rsid w:val="00A64ED4"/>
    <w:rsid w:val="00A66F88"/>
    <w:rsid w:val="00A908FE"/>
    <w:rsid w:val="00AA333F"/>
    <w:rsid w:val="00AA3A7A"/>
    <w:rsid w:val="00AA7505"/>
    <w:rsid w:val="00AB0F74"/>
    <w:rsid w:val="00AC1EE6"/>
    <w:rsid w:val="00AD2A4C"/>
    <w:rsid w:val="00B058A2"/>
    <w:rsid w:val="00B06EF2"/>
    <w:rsid w:val="00B311A0"/>
    <w:rsid w:val="00B3206D"/>
    <w:rsid w:val="00B34EF7"/>
    <w:rsid w:val="00B51A47"/>
    <w:rsid w:val="00B6337C"/>
    <w:rsid w:val="00B70BB5"/>
    <w:rsid w:val="00BA237E"/>
    <w:rsid w:val="00BD4ECC"/>
    <w:rsid w:val="00BD6396"/>
    <w:rsid w:val="00C035BF"/>
    <w:rsid w:val="00C14CC2"/>
    <w:rsid w:val="00C43158"/>
    <w:rsid w:val="00C43FD2"/>
    <w:rsid w:val="00C505C6"/>
    <w:rsid w:val="00C5222A"/>
    <w:rsid w:val="00C8368B"/>
    <w:rsid w:val="00CB0FE4"/>
    <w:rsid w:val="00CD2E5D"/>
    <w:rsid w:val="00CE7A49"/>
    <w:rsid w:val="00CF2BC0"/>
    <w:rsid w:val="00CF35E1"/>
    <w:rsid w:val="00D064A9"/>
    <w:rsid w:val="00D24645"/>
    <w:rsid w:val="00D25466"/>
    <w:rsid w:val="00D41FB6"/>
    <w:rsid w:val="00D454E9"/>
    <w:rsid w:val="00D514C5"/>
    <w:rsid w:val="00D60979"/>
    <w:rsid w:val="00D76CC9"/>
    <w:rsid w:val="00D964F0"/>
    <w:rsid w:val="00DB76EF"/>
    <w:rsid w:val="00DC0699"/>
    <w:rsid w:val="00E16271"/>
    <w:rsid w:val="00E761E8"/>
    <w:rsid w:val="00E77D38"/>
    <w:rsid w:val="00EA399E"/>
    <w:rsid w:val="00EB38EF"/>
    <w:rsid w:val="00EB76A9"/>
    <w:rsid w:val="00EE751D"/>
    <w:rsid w:val="00F41DC7"/>
    <w:rsid w:val="00F90024"/>
    <w:rsid w:val="00FC0BF2"/>
    <w:rsid w:val="00FC6672"/>
    <w:rsid w:val="00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DB050"/>
  <w15:docId w15:val="{AD0D98B9-57D0-4A05-9F01-C632FC1C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4F0"/>
  </w:style>
  <w:style w:type="paragraph" w:styleId="1">
    <w:name w:val="heading 1"/>
    <w:basedOn w:val="a0"/>
    <w:next w:val="a"/>
    <w:link w:val="10"/>
    <w:qFormat/>
    <w:rsid w:val="00306072"/>
    <w:pPr>
      <w:tabs>
        <w:tab w:val="left" w:pos="851"/>
      </w:tabs>
      <w:spacing w:after="0" w:line="360" w:lineRule="auto"/>
      <w:ind w:left="0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E751D"/>
    <w:pPr>
      <w:tabs>
        <w:tab w:val="left" w:pos="851"/>
      </w:tabs>
      <w:spacing w:after="0" w:line="360" w:lineRule="auto"/>
      <w:ind w:left="0"/>
      <w:jc w:val="right"/>
      <w:outlineLvl w:val="1"/>
    </w:pPr>
    <w:rPr>
      <w:rFonts w:ascii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iPriority w:val="99"/>
    <w:unhideWhenUsed/>
    <w:rsid w:val="000C1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Paragraph"/>
    <w:basedOn w:val="a"/>
    <w:uiPriority w:val="34"/>
    <w:qFormat/>
    <w:rsid w:val="000C11D1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306072"/>
    <w:rPr>
      <w:rFonts w:ascii="Times New Roman" w:hAnsi="Times New Roman" w:cs="Times New Roman"/>
      <w:b/>
      <w:sz w:val="28"/>
      <w:szCs w:val="28"/>
    </w:rPr>
  </w:style>
  <w:style w:type="paragraph" w:styleId="a5">
    <w:name w:val="Body Text"/>
    <w:basedOn w:val="a"/>
    <w:link w:val="a6"/>
    <w:unhideWhenUsed/>
    <w:rsid w:val="005C1495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1"/>
    <w:link w:val="a5"/>
    <w:rsid w:val="005C149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2"/>
    <w:rsid w:val="005C1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unhideWhenUsed/>
    <w:qFormat/>
    <w:rsid w:val="00604D34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604D34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04D34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604D34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Hyperlink"/>
    <w:basedOn w:val="a1"/>
    <w:uiPriority w:val="99"/>
    <w:unhideWhenUsed/>
    <w:rsid w:val="004925EA"/>
    <w:rPr>
      <w:color w:val="0563C1" w:themeColor="hyperlink"/>
      <w:u w:val="single"/>
    </w:rPr>
  </w:style>
  <w:style w:type="character" w:customStyle="1" w:styleId="blk">
    <w:name w:val="blk"/>
    <w:basedOn w:val="a1"/>
    <w:rsid w:val="00485A46"/>
  </w:style>
  <w:style w:type="character" w:customStyle="1" w:styleId="20">
    <w:name w:val="Заголовок 2 Знак"/>
    <w:basedOn w:val="a1"/>
    <w:link w:val="2"/>
    <w:uiPriority w:val="9"/>
    <w:rsid w:val="00EE751D"/>
    <w:rPr>
      <w:rFonts w:ascii="Times New Roman" w:hAnsi="Times New Roman" w:cs="Times New Roman"/>
      <w:b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084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0845EB"/>
  </w:style>
  <w:style w:type="paragraph" w:styleId="ac">
    <w:name w:val="footer"/>
    <w:basedOn w:val="a"/>
    <w:link w:val="ad"/>
    <w:uiPriority w:val="99"/>
    <w:unhideWhenUsed/>
    <w:rsid w:val="00084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0845EB"/>
  </w:style>
  <w:style w:type="paragraph" w:styleId="ae">
    <w:name w:val="Balloon Text"/>
    <w:basedOn w:val="a"/>
    <w:link w:val="af"/>
    <w:uiPriority w:val="99"/>
    <w:semiHidden/>
    <w:unhideWhenUsed/>
    <w:rsid w:val="000C1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0C1B00"/>
    <w:rPr>
      <w:rFonts w:ascii="Segoe UI" w:hAnsi="Segoe UI" w:cs="Segoe UI"/>
      <w:sz w:val="18"/>
      <w:szCs w:val="18"/>
    </w:rPr>
  </w:style>
  <w:style w:type="character" w:styleId="af0">
    <w:name w:val="annotation reference"/>
    <w:basedOn w:val="a1"/>
    <w:uiPriority w:val="99"/>
    <w:semiHidden/>
    <w:unhideWhenUsed/>
    <w:rsid w:val="00A104C2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104C2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A104C2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104C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104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0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0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hyperlink" Target="http://www.consultant.ru/document/cons_doc_LAW_34661/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28399/" TargetMode="External"/><Relationship Id="rId34" Type="http://schemas.openxmlformats.org/officeDocument/2006/relationships/hyperlink" Target="https://59.xn--b1aew.xn--p1ai/document/12896274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yperlink" Target="http://www.consultant.ru/document/cons_doc_LAW_28165/" TargetMode="External"/><Relationship Id="rId33" Type="http://schemas.openxmlformats.org/officeDocument/2006/relationships/hyperlink" Target="http://base.garant.ru/187354/" TargetMode="External"/><Relationship Id="rId38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hyperlink" Target="http://www.consultant.ru/document/cons_doc_LAW_7519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://www.consultant.ru/document/cons_doc_LAW_19671/" TargetMode="External"/><Relationship Id="rId32" Type="http://schemas.openxmlformats.org/officeDocument/2006/relationships/hyperlink" Target="http://www.consultant.ru/document/cons_doc_LAW_209309/d5f7468fdcaf8f5d4d221b235fa8734f2f91f1df/" TargetMode="External"/><Relationship Id="rId37" Type="http://schemas.openxmlformats.org/officeDocument/2006/relationships/hyperlink" Target="https://59.xn--b1aew.xn--p1ai/slujba/Otchet_lic/Rezultati_operativno_sluzhebnoj_dejateln/2018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yperlink" Target="http://www.consultant.ru/document/cons_doc_LAW_10699/" TargetMode="External"/><Relationship Id="rId28" Type="http://schemas.openxmlformats.org/officeDocument/2006/relationships/hyperlink" Target="http://www.consultant.ru/document/cons_doc_LAW_110165/" TargetMode="External"/><Relationship Id="rId36" Type="http://schemas.openxmlformats.org/officeDocument/2006/relationships/hyperlink" Target="https://59.xn--b1aew.xn--p1ai/document/12896274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yperlink" Target="http://www.consultant.ru/document/cons_doc_LAW_48103/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chart" Target="charts/chart5.xml"/><Relationship Id="rId22" Type="http://schemas.openxmlformats.org/officeDocument/2006/relationships/hyperlink" Target="http://www.consultant.ru/document/cons_doc_LAW_34481/" TargetMode="External"/><Relationship Id="rId27" Type="http://schemas.openxmlformats.org/officeDocument/2006/relationships/hyperlink" Target="http://www.consultant.ru/document/cons_doc_LAW_40445/" TargetMode="External"/><Relationship Id="rId30" Type="http://schemas.openxmlformats.org/officeDocument/2006/relationships/hyperlink" Target="http://www.consultant.ru/document/cons_doc_LAW_37867/" TargetMode="External"/><Relationship Id="rId35" Type="http://schemas.openxmlformats.org/officeDocument/2006/relationships/hyperlink" Target="https://59.xn--b1aew.xn--p1ai/slujba/Otchet_lic/Otcheti_rukovoditelej_territorialnih_OVD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&#1044;&#1080;&#1072;&#1075;&#1088;&#1072;&#1084;&#1084;&#1072;%20&#1074;%20Microsoft%20Word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&#1044;&#1080;&#1072;&#1075;&#1088;&#1072;&#1084;&#1084;&#1072;%20&#1074;%20Microsoft%20Word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2">
                  <a:lumMod val="1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5E-4053-B6DE-35A36041B9D5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5E-4053-B6DE-35A36041B9D5}"/>
              </c:ext>
            </c:extLst>
          </c:dPt>
          <c:dLbls>
            <c:dLbl>
              <c:idx val="0"/>
              <c:layout>
                <c:manualLayout>
                  <c:x val="-2.6131078224101479E-2"/>
                  <c:y val="-0.13743354065177651"/>
                </c:manualLayout>
              </c:layout>
              <c:tx>
                <c:rich>
                  <a:bodyPr/>
                  <a:lstStyle/>
                  <a:p>
                    <a:fld id="{6B3C6955-1119-4FBD-B9B9-B32C910762B0}" type="VALUE">
                      <a:rPr lang="en-US">
                        <a:solidFill>
                          <a:schemeClr val="bg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Лист1!$B$33:$B$34</c:f>
              <c:strCache>
                <c:ptCount val="2"/>
                <c:pt idx="0">
                  <c:v>раскрыто органами внутренних дел </c:v>
                </c:pt>
                <c:pt idx="1">
                  <c:v>другими</c:v>
                </c:pt>
              </c:strCache>
            </c:strRef>
          </c:cat>
          <c:val>
            <c:numRef>
              <c:f>Лист1!$C$33:$C$34</c:f>
              <c:numCache>
                <c:formatCode>General</c:formatCode>
                <c:ptCount val="2"/>
                <c:pt idx="0">
                  <c:v>91.2</c:v>
                </c:pt>
                <c:pt idx="1">
                  <c:v>8.8000000000000025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A5E-4053-B6DE-35A36041B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Кражи</c:v>
          </c:tx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Лист2!$A$4:$A$9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Лист2!$C$4:$C$9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90-45C7-86D7-62B65BF95C96}"/>
            </c:ext>
          </c:extLst>
        </c:ser>
        <c:ser>
          <c:idx val="1"/>
          <c:order val="1"/>
          <c:tx>
            <c:v>мошенничества</c:v>
          </c:tx>
          <c:spPr>
            <a:gradFill rotWithShape="1">
              <a:gsLst>
                <a:gs pos="0">
                  <a:schemeClr val="dk1">
                    <a:tint val="550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550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5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Лист2!$A$4:$A$9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Лист2!$D$4:$D$9</c:f>
              <c:numCache>
                <c:formatCode>General</c:formatCode>
                <c:ptCount val="6"/>
                <c:pt idx="0">
                  <c:v>34</c:v>
                </c:pt>
                <c:pt idx="1">
                  <c:v>7</c:v>
                </c:pt>
                <c:pt idx="2">
                  <c:v>11</c:v>
                </c:pt>
                <c:pt idx="3">
                  <c:v>9</c:v>
                </c:pt>
                <c:pt idx="4">
                  <c:v>66</c:v>
                </c:pt>
                <c:pt idx="5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90-45C7-86D7-62B65BF95C96}"/>
            </c:ext>
          </c:extLst>
        </c:ser>
        <c:ser>
          <c:idx val="2"/>
          <c:order val="2"/>
          <c:tx>
            <c:v>присвоения</c:v>
          </c:tx>
          <c:spPr>
            <a:gradFill rotWithShape="1">
              <a:gsLst>
                <a:gs pos="0">
                  <a:schemeClr val="dk1">
                    <a:tint val="750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750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7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Лист2!$A$4:$A$9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Лист2!$E$4:$E$9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13</c:v>
                </c:pt>
                <c:pt idx="3">
                  <c:v>9</c:v>
                </c:pt>
                <c:pt idx="4">
                  <c:v>7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90-45C7-86D7-62B65BF95C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53890184"/>
        <c:axId val="453888224"/>
      </c:barChart>
      <c:catAx>
        <c:axId val="453890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888224"/>
        <c:crosses val="autoZero"/>
        <c:auto val="1"/>
        <c:lblAlgn val="ctr"/>
        <c:lblOffset val="100"/>
        <c:noMultiLvlLbl val="0"/>
      </c:catAx>
      <c:valAx>
        <c:axId val="4538882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453890184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fld id="{1FC8F187-AB0A-4D3C-875A-7F4ACF165EA2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Правонарушения коррупционной направленности</c:v>
                </c:pt>
                <c:pt idx="1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0.60000000000000064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23-4DC2-9617-C20A0CF3AFA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201</a:t>
            </a:r>
            <a:r>
              <a:rPr lang="ru-RU"/>
              <a:t>3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4615164689266581"/>
          <c:y val="0.31155977297709586"/>
          <c:w val="0.33806682299354945"/>
          <c:h val="0.68672833274758061"/>
        </c:manualLayout>
      </c:layout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465-44C7-AB1C-E54DF9C0C10F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465-44C7-AB1C-E54DF9C0C10F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465-44C7-AB1C-E54DF9C0C10F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465-44C7-AB1C-E54DF9C0C10F}"/>
              </c:ext>
            </c:extLst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465-44C7-AB1C-E54DF9C0C10F}"/>
              </c:ext>
            </c:extLst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465-44C7-AB1C-E54DF9C0C10F}"/>
              </c:ext>
            </c:extLst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465-44C7-AB1C-E54DF9C0C10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35C3162-AE2E-461A-B7C1-95D587052BC8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AF26293-1B1B-4339-A75F-E829A7A3A8EE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fld id="{BE78036C-1F53-45EA-8AF4-82637302056B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Лист4!$A$3:$A$9</c:f>
              <c:strCache>
                <c:ptCount val="7"/>
                <c:pt idx="0">
                  <c:v>Дзержинский</c:v>
                </c:pt>
                <c:pt idx="1">
                  <c:v>Индустриальный</c:v>
                </c:pt>
                <c:pt idx="2">
                  <c:v>Кировский</c:v>
                </c:pt>
                <c:pt idx="3">
                  <c:v>Ленинский</c:v>
                </c:pt>
                <c:pt idx="4">
                  <c:v>Мотовилихинский</c:v>
                </c:pt>
                <c:pt idx="5">
                  <c:v>Орджоникизевский</c:v>
                </c:pt>
                <c:pt idx="6">
                  <c:v>Свердловский</c:v>
                </c:pt>
              </c:strCache>
            </c:strRef>
          </c:cat>
          <c:val>
            <c:numRef>
              <c:f>Лист4!$B$3:$B$9</c:f>
              <c:numCache>
                <c:formatCode>General</c:formatCode>
                <c:ptCount val="7"/>
                <c:pt idx="0">
                  <c:v>246</c:v>
                </c:pt>
                <c:pt idx="1">
                  <c:v>122</c:v>
                </c:pt>
                <c:pt idx="2">
                  <c:v>191</c:v>
                </c:pt>
                <c:pt idx="3">
                  <c:v>264</c:v>
                </c:pt>
                <c:pt idx="4">
                  <c:v>182</c:v>
                </c:pt>
                <c:pt idx="5">
                  <c:v>77</c:v>
                </c:pt>
                <c:pt idx="6">
                  <c:v>684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465-44C7-AB1C-E54DF9C0C10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720339305412911"/>
          <c:y val="0.10575707951036036"/>
          <c:w val="0.72534667388175367"/>
          <c:h val="0.269552559491317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201</a:t>
            </a:r>
            <a:r>
              <a:rPr lang="ru-RU"/>
              <a:t>4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8647342995169219E-2"/>
          <c:y val="0.31075495771361938"/>
          <c:w val="0.95873660719946263"/>
          <c:h val="0.6890919364246158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34-4017-8356-9CC0C0AE522C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934-4017-8356-9CC0C0AE522C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934-4017-8356-9CC0C0AE522C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934-4017-8356-9CC0C0AE522C}"/>
              </c:ext>
            </c:extLst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934-4017-8356-9CC0C0AE522C}"/>
              </c:ext>
            </c:extLst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934-4017-8356-9CC0C0AE522C}"/>
              </c:ext>
            </c:extLst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934-4017-8356-9CC0C0AE522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D2C31EF-161D-4EFF-B2FA-A6F4FC44A743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FF7EC4E-5470-4A31-8534-4CEE2B97B5B1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fld id="{E7406521-B189-4EFF-959A-3AD1996536A6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Лист4!$A$3:$A$9</c:f>
              <c:strCache>
                <c:ptCount val="7"/>
                <c:pt idx="0">
                  <c:v>Дзержинский</c:v>
                </c:pt>
                <c:pt idx="1">
                  <c:v>Индустриальный</c:v>
                </c:pt>
                <c:pt idx="2">
                  <c:v>Кировский</c:v>
                </c:pt>
                <c:pt idx="3">
                  <c:v>Ленинский</c:v>
                </c:pt>
                <c:pt idx="4">
                  <c:v>Мотовилихинский</c:v>
                </c:pt>
                <c:pt idx="5">
                  <c:v>Орджоникизевский</c:v>
                </c:pt>
                <c:pt idx="6">
                  <c:v>Свердловский</c:v>
                </c:pt>
              </c:strCache>
            </c:strRef>
          </c:cat>
          <c:val>
            <c:numRef>
              <c:f>Лист4!$C$3:$C$9</c:f>
              <c:numCache>
                <c:formatCode>General</c:formatCode>
                <c:ptCount val="7"/>
                <c:pt idx="0">
                  <c:v>95</c:v>
                </c:pt>
                <c:pt idx="1">
                  <c:v>90</c:v>
                </c:pt>
                <c:pt idx="2">
                  <c:v>30</c:v>
                </c:pt>
                <c:pt idx="3">
                  <c:v>319</c:v>
                </c:pt>
                <c:pt idx="4">
                  <c:v>85</c:v>
                </c:pt>
                <c:pt idx="5">
                  <c:v>36</c:v>
                </c:pt>
                <c:pt idx="6">
                  <c:v>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934-4017-8356-9CC0C0AE522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0265363888337489"/>
          <c:y val="8.9619607408228885E-2"/>
          <c:w val="0.85252843394575673"/>
          <c:h val="0.24371853166241592"/>
        </c:manualLayout>
      </c:layout>
      <c:overlay val="0"/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97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201</a:t>
            </a:r>
            <a:r>
              <a:rPr lang="ru-RU"/>
              <a:t>5</a:t>
            </a:r>
            <a:endParaRPr lang="en-US"/>
          </a:p>
        </c:rich>
      </c:tx>
      <c:overlay val="0"/>
      <c:spPr>
        <a:noFill/>
        <a:ln w="2534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181192608803555"/>
          <c:y val="0.29056153447947036"/>
          <c:w val="0.57004143822996389"/>
          <c:h val="0.6883891416687101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09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09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09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09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 w="19009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 w="19009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 w="19009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3FA39717-A13B-4EC3-8F35-81F6FD8C1388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spPr>
                <a:noFill/>
                <a:ln w="2534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fld id="{A3D8487B-DF03-4A6B-AE3F-7A750D43CE21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 w="253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04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Лист4!$A$3:$A$9</c:f>
              <c:strCache>
                <c:ptCount val="7"/>
                <c:pt idx="0">
                  <c:v>Дзержинский</c:v>
                </c:pt>
                <c:pt idx="1">
                  <c:v>Индустриальный</c:v>
                </c:pt>
                <c:pt idx="2">
                  <c:v>Кировский</c:v>
                </c:pt>
                <c:pt idx="3">
                  <c:v>Ленинский</c:v>
                </c:pt>
                <c:pt idx="4">
                  <c:v>Мотовилихинский</c:v>
                </c:pt>
                <c:pt idx="5">
                  <c:v>Орджоникизевский</c:v>
                </c:pt>
                <c:pt idx="6">
                  <c:v>Свердловский</c:v>
                </c:pt>
              </c:strCache>
            </c:strRef>
          </c:cat>
          <c:val>
            <c:numRef>
              <c:f>Лист4!$D$3:$D$9</c:f>
              <c:numCache>
                <c:formatCode>General</c:formatCode>
                <c:ptCount val="7"/>
                <c:pt idx="0">
                  <c:v>55</c:v>
                </c:pt>
                <c:pt idx="1">
                  <c:v>156</c:v>
                </c:pt>
                <c:pt idx="2">
                  <c:v>30</c:v>
                </c:pt>
                <c:pt idx="3">
                  <c:v>239</c:v>
                </c:pt>
                <c:pt idx="4">
                  <c:v>135</c:v>
                </c:pt>
                <c:pt idx="5">
                  <c:v>33</c:v>
                </c:pt>
                <c:pt idx="6">
                  <c:v>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45">
          <a:noFill/>
        </a:ln>
      </c:spPr>
    </c:plotArea>
    <c:legend>
      <c:legendPos val="r"/>
      <c:layout>
        <c:manualLayout>
          <c:xMode val="edge"/>
          <c:yMode val="edge"/>
          <c:x val="8.5959680571843458E-2"/>
          <c:y val="8.2024817320370189E-2"/>
          <c:w val="0.837631373206009"/>
          <c:h val="0.22374379258930677"/>
        </c:manualLayout>
      </c:layout>
      <c:overlay val="0"/>
    </c:legend>
    <c:plotVisOnly val="1"/>
    <c:dispBlanksAs val="zero"/>
    <c:showDLblsOverMax val="0"/>
  </c:chart>
  <c:spPr>
    <a:solidFill>
      <a:schemeClr val="bg1"/>
    </a:solidFill>
    <a:ln w="950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201</a:t>
            </a:r>
            <a:r>
              <a:rPr lang="ru-RU"/>
              <a:t>6</a:t>
            </a:r>
            <a:endParaRPr lang="en-US"/>
          </a:p>
        </c:rich>
      </c:tx>
      <c:overlay val="0"/>
      <c:spPr>
        <a:noFill/>
        <a:ln w="2538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156351706036746"/>
          <c:y val="0.29282971207546465"/>
          <c:w val="0.61716669052732043"/>
          <c:h val="0.707170166229221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41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41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41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41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 w="19041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 w="19041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 w="19041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AB7873DA-32AD-4105-9812-3870B61107C3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spPr>
                <a:noFill/>
                <a:ln w="25388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fld id="{6F3AF6D3-FF3E-4530-BAB4-6D48C5D8A182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 w="2538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1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Лист4!$A$3:$A$9</c:f>
              <c:strCache>
                <c:ptCount val="7"/>
                <c:pt idx="0">
                  <c:v>Дзержинский</c:v>
                </c:pt>
                <c:pt idx="1">
                  <c:v>Индустриальный</c:v>
                </c:pt>
                <c:pt idx="2">
                  <c:v>Кировский</c:v>
                </c:pt>
                <c:pt idx="3">
                  <c:v>Ленинский</c:v>
                </c:pt>
                <c:pt idx="4">
                  <c:v>Мотовилихинский</c:v>
                </c:pt>
                <c:pt idx="5">
                  <c:v>Орджоникизевский</c:v>
                </c:pt>
                <c:pt idx="6">
                  <c:v>Свердловский</c:v>
                </c:pt>
              </c:strCache>
            </c:strRef>
          </c:cat>
          <c:val>
            <c:numRef>
              <c:f>Лист4!$E$3:$E$9</c:f>
              <c:numCache>
                <c:formatCode>General</c:formatCode>
                <c:ptCount val="7"/>
                <c:pt idx="0">
                  <c:v>154</c:v>
                </c:pt>
                <c:pt idx="1">
                  <c:v>60</c:v>
                </c:pt>
                <c:pt idx="2">
                  <c:v>22</c:v>
                </c:pt>
                <c:pt idx="3">
                  <c:v>328</c:v>
                </c:pt>
                <c:pt idx="4">
                  <c:v>89</c:v>
                </c:pt>
                <c:pt idx="5">
                  <c:v>51</c:v>
                </c:pt>
                <c:pt idx="6">
                  <c:v>197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8.7562609361329827E-2"/>
          <c:y val="8.670272276571489E-2"/>
          <c:w val="0.8659325787401575"/>
          <c:h val="0.24182984702669755"/>
        </c:manualLayout>
      </c:layout>
      <c:overlay val="0"/>
    </c:legend>
    <c:plotVisOnly val="1"/>
    <c:dispBlanksAs val="zero"/>
    <c:showDLblsOverMax val="0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201</a:t>
            </a:r>
            <a:r>
              <a:rPr lang="ru-RU"/>
              <a:t>7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898702795188296"/>
          <c:y val="0.32277641765367565"/>
          <c:w val="0.34991520738399939"/>
          <c:h val="0.6630746156730408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DDD-4762-AF56-335272194412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DDD-4762-AF56-335272194412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DDD-4762-AF56-335272194412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DDD-4762-AF56-335272194412}"/>
              </c:ext>
            </c:extLst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DDD-4762-AF56-335272194412}"/>
              </c:ext>
            </c:extLst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DDD-4762-AF56-335272194412}"/>
              </c:ext>
            </c:extLst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DDD-4762-AF56-33527219441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E5691483-EBF4-4566-8FB3-79AE70B50B19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B076408-16EC-418B-8E24-527307D4E818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D422BC43-5883-45FA-BE8F-06D81C5B6A7F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Word]Лист4'!$A$3:$A$9</c:f>
              <c:strCache>
                <c:ptCount val="7"/>
                <c:pt idx="0">
                  <c:v>Дзержинский</c:v>
                </c:pt>
                <c:pt idx="1">
                  <c:v>Индустриальный</c:v>
                </c:pt>
                <c:pt idx="2">
                  <c:v>Кировский</c:v>
                </c:pt>
                <c:pt idx="3">
                  <c:v>Ленинский</c:v>
                </c:pt>
                <c:pt idx="4">
                  <c:v>Мотовилихинский</c:v>
                </c:pt>
                <c:pt idx="5">
                  <c:v>Орджоникизевский</c:v>
                </c:pt>
                <c:pt idx="6">
                  <c:v>Свердловский</c:v>
                </c:pt>
              </c:strCache>
            </c:strRef>
          </c:cat>
          <c:val>
            <c:numRef>
              <c:f>'[Диаграмма в Microsoft Word]Лист4'!$F$3:$F$9</c:f>
              <c:numCache>
                <c:formatCode>General</c:formatCode>
                <c:ptCount val="7"/>
                <c:pt idx="0">
                  <c:v>84</c:v>
                </c:pt>
                <c:pt idx="1">
                  <c:v>147</c:v>
                </c:pt>
                <c:pt idx="2">
                  <c:v>22</c:v>
                </c:pt>
                <c:pt idx="3">
                  <c:v>201</c:v>
                </c:pt>
                <c:pt idx="4">
                  <c:v>197</c:v>
                </c:pt>
                <c:pt idx="5">
                  <c:v>74</c:v>
                </c:pt>
                <c:pt idx="6">
                  <c:v>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DDD-4762-AF56-3352721944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705350024151637"/>
          <c:y val="7.4129116213414503E-2"/>
          <c:w val="0.65799419196768916"/>
          <c:h val="0.280816956703941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201</a:t>
            </a:r>
            <a:r>
              <a:rPr lang="ru-RU"/>
              <a:t>8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2814195100612431"/>
          <c:y val="0.34268348986497171"/>
          <c:w val="0.34868913197930795"/>
          <c:h val="0.6259600080110467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66-4770-9CDD-33205645D1E1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66-4770-9CDD-33205645D1E1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166-4770-9CDD-33205645D1E1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166-4770-9CDD-33205645D1E1}"/>
              </c:ext>
            </c:extLst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166-4770-9CDD-33205645D1E1}"/>
              </c:ext>
            </c:extLst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166-4770-9CDD-33205645D1E1}"/>
              </c:ext>
            </c:extLst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166-4770-9CDD-33205645D1E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CE80A3FC-6819-40CA-99A6-E7B7D7D54A3F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4AAAF7E-EB80-4CFE-950D-024AE3147447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87FBC1E1-16A4-41CA-8634-CC6E2822BAE9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Word]Лист4'!$A$3:$A$9</c:f>
              <c:strCache>
                <c:ptCount val="7"/>
                <c:pt idx="0">
                  <c:v>Дзержинский</c:v>
                </c:pt>
                <c:pt idx="1">
                  <c:v>Индустриальный</c:v>
                </c:pt>
                <c:pt idx="2">
                  <c:v>Кировский</c:v>
                </c:pt>
                <c:pt idx="3">
                  <c:v>Ленинский</c:v>
                </c:pt>
                <c:pt idx="4">
                  <c:v>Мотовилихинский</c:v>
                </c:pt>
                <c:pt idx="5">
                  <c:v>Орджоникизевский</c:v>
                </c:pt>
                <c:pt idx="6">
                  <c:v>Свердловский</c:v>
                </c:pt>
              </c:strCache>
            </c:strRef>
          </c:cat>
          <c:val>
            <c:numRef>
              <c:f>'[Диаграмма в Microsoft Word]Лист4'!$G$3:$G$9</c:f>
              <c:numCache>
                <c:formatCode>General</c:formatCode>
                <c:ptCount val="7"/>
                <c:pt idx="0">
                  <c:v>99</c:v>
                </c:pt>
                <c:pt idx="1">
                  <c:v>102</c:v>
                </c:pt>
                <c:pt idx="2">
                  <c:v>94</c:v>
                </c:pt>
                <c:pt idx="3">
                  <c:v>198</c:v>
                </c:pt>
                <c:pt idx="4">
                  <c:v>117</c:v>
                </c:pt>
                <c:pt idx="5">
                  <c:v>99</c:v>
                </c:pt>
                <c:pt idx="6">
                  <c:v>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166-4770-9CDD-33205645D1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7898184601924766"/>
          <c:y val="7.8620589093030033E-2"/>
          <c:w val="0.66824037620297461"/>
          <c:h val="0.227434383202099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Лист6!$A$4</c:f>
              <c:strCache>
                <c:ptCount val="1"/>
                <c:pt idx="0">
                  <c:v>Индустриальный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Лист6!$B$2:$G$2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Лист6!$B$4:$G$4</c:f>
              <c:numCache>
                <c:formatCode>0.0</c:formatCode>
                <c:ptCount val="6"/>
                <c:pt idx="0">
                  <c:v>18.852459016393443</c:v>
                </c:pt>
                <c:pt idx="1">
                  <c:v>53.333333333333336</c:v>
                </c:pt>
                <c:pt idx="2">
                  <c:v>61.53846153846154</c:v>
                </c:pt>
                <c:pt idx="3">
                  <c:v>45</c:v>
                </c:pt>
                <c:pt idx="4">
                  <c:v>27.210884353741495</c:v>
                </c:pt>
                <c:pt idx="5">
                  <c:v>58.823529411764639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EC-4215-94A4-241E582F10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53896456"/>
        <c:axId val="453886264"/>
      </c:barChart>
      <c:catAx>
        <c:axId val="453896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886264"/>
        <c:crosses val="autoZero"/>
        <c:auto val="1"/>
        <c:lblAlgn val="ctr"/>
        <c:lblOffset val="100"/>
        <c:noMultiLvlLbl val="0"/>
      </c:catAx>
      <c:valAx>
        <c:axId val="45388626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one"/>
        <c:crossAx val="453896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639525021204411E-2"/>
          <c:y val="7.6738609112709882E-2"/>
          <c:w val="0.9253604749787957"/>
          <c:h val="0.83597953133556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Лист2!$B$3</c:f>
              <c:strCache>
                <c:ptCount val="1"/>
                <c:pt idx="0">
                  <c:v>Зарег. Прест-й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Лист2!$A$4:$A$9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Лист2!$B$4:$B$9</c:f>
              <c:numCache>
                <c:formatCode>General</c:formatCode>
                <c:ptCount val="6"/>
                <c:pt idx="0">
                  <c:v>43</c:v>
                </c:pt>
                <c:pt idx="1">
                  <c:v>18</c:v>
                </c:pt>
                <c:pt idx="2">
                  <c:v>29</c:v>
                </c:pt>
                <c:pt idx="3">
                  <c:v>20</c:v>
                </c:pt>
                <c:pt idx="4">
                  <c:v>75</c:v>
                </c:pt>
                <c:pt idx="5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E5-403D-ADF6-C854804F49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53891752"/>
        <c:axId val="453887440"/>
      </c:barChart>
      <c:catAx>
        <c:axId val="453891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3887440"/>
        <c:crosses val="autoZero"/>
        <c:auto val="1"/>
        <c:lblAlgn val="ctr"/>
        <c:lblOffset val="100"/>
        <c:noMultiLvlLbl val="0"/>
      </c:catAx>
      <c:valAx>
        <c:axId val="4538874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453891752"/>
        <c:crosses val="autoZero"/>
        <c:crossBetween val="between"/>
      </c:valAx>
      <c:spPr>
        <a:noFill/>
        <a:ln>
          <a:solidFill>
            <a:schemeClr val="bg2"/>
          </a:solidFill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97157-27FE-42D2-9815-AC6F749B2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5411</Words>
  <Characters>30848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ПОЛИНА</cp:lastModifiedBy>
  <cp:revision>2</cp:revision>
  <cp:lastPrinted>2019-10-29T11:23:00Z</cp:lastPrinted>
  <dcterms:created xsi:type="dcterms:W3CDTF">2019-10-30T04:12:00Z</dcterms:created>
  <dcterms:modified xsi:type="dcterms:W3CDTF">2019-10-30T04:12:00Z</dcterms:modified>
</cp:coreProperties>
</file>