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A" w:rsidRPr="008F2564" w:rsidRDefault="00310FCC" w:rsidP="008F2564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8F2564">
        <w:rPr>
          <w:b/>
          <w:sz w:val="28"/>
          <w:szCs w:val="28"/>
        </w:rPr>
        <w:t>Лабораторная работа №3</w:t>
      </w:r>
    </w:p>
    <w:p w:rsidR="008472DA" w:rsidRPr="008F2564" w:rsidRDefault="00D642B1" w:rsidP="008F2564">
      <w:pPr>
        <w:spacing w:after="120"/>
        <w:jc w:val="center"/>
        <w:rPr>
          <w:b/>
          <w:sz w:val="28"/>
          <w:szCs w:val="28"/>
        </w:rPr>
      </w:pPr>
      <w:r w:rsidRPr="008F2564">
        <w:rPr>
          <w:b/>
          <w:sz w:val="28"/>
          <w:szCs w:val="28"/>
        </w:rPr>
        <w:t xml:space="preserve">Приближенное </w:t>
      </w:r>
      <w:r w:rsidR="005B443A" w:rsidRPr="008F2564">
        <w:rPr>
          <w:b/>
          <w:sz w:val="28"/>
          <w:szCs w:val="28"/>
        </w:rPr>
        <w:t>вычисление</w:t>
      </w:r>
      <w:r w:rsidR="00310FCC" w:rsidRPr="008F2564">
        <w:rPr>
          <w:b/>
          <w:sz w:val="28"/>
          <w:szCs w:val="28"/>
        </w:rPr>
        <w:t xml:space="preserve"> </w:t>
      </w:r>
      <w:r w:rsidR="005D6D28" w:rsidRPr="008F2564">
        <w:rPr>
          <w:b/>
          <w:sz w:val="28"/>
          <w:szCs w:val="28"/>
        </w:rPr>
        <w:t>определенных</w:t>
      </w:r>
      <w:r w:rsidR="00310FCC" w:rsidRPr="008F2564">
        <w:rPr>
          <w:b/>
          <w:sz w:val="28"/>
          <w:szCs w:val="28"/>
        </w:rPr>
        <w:t xml:space="preserve"> интегралов</w:t>
      </w:r>
    </w:p>
    <w:p w:rsidR="008D7345" w:rsidRPr="00DB5B42" w:rsidRDefault="008D7345" w:rsidP="008D73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8D7345" w:rsidRPr="00DB5B42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 w:rsidR="00783A94">
        <w:rPr>
          <w:sz w:val="28"/>
          <w:szCs w:val="28"/>
        </w:rPr>
        <w:t>формулы используемых методов</w:t>
      </w:r>
      <w:r w:rsidR="005D6D28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исходный текст программы</w:t>
      </w:r>
      <w:r w:rsidR="003F6E8E" w:rsidRPr="003F6E8E">
        <w:rPr>
          <w:sz w:val="28"/>
          <w:szCs w:val="28"/>
        </w:rPr>
        <w:t xml:space="preserve"> (</w:t>
      </w:r>
      <w:r w:rsidR="00DB390D">
        <w:rPr>
          <w:sz w:val="28"/>
          <w:szCs w:val="28"/>
        </w:rPr>
        <w:t>с указанием языка реализации</w:t>
      </w:r>
      <w:r w:rsidR="003F6E8E" w:rsidRPr="003F6E8E">
        <w:rPr>
          <w:sz w:val="28"/>
          <w:szCs w:val="28"/>
        </w:rPr>
        <w:t>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8D7345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3576DA">
        <w:rPr>
          <w:sz w:val="28"/>
          <w:szCs w:val="28"/>
        </w:rPr>
        <w:t xml:space="preserve"> </w:t>
      </w:r>
      <w:r w:rsidR="00E00FD9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8D7345" w:rsidRPr="00DB5B42" w:rsidRDefault="008D7345" w:rsidP="008D7345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лабораторную работу</w:t>
      </w:r>
    </w:p>
    <w:p w:rsidR="003F6E8E" w:rsidRDefault="008472DA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 </w:t>
      </w:r>
      <w:r w:rsidR="00310FCC">
        <w:rPr>
          <w:sz w:val="28"/>
          <w:szCs w:val="28"/>
        </w:rPr>
        <w:t xml:space="preserve">нахождения </w:t>
      </w:r>
      <w:r w:rsidR="005D6D28">
        <w:rPr>
          <w:sz w:val="28"/>
          <w:szCs w:val="28"/>
        </w:rPr>
        <w:t xml:space="preserve">определенного </w:t>
      </w:r>
      <w:r w:rsidR="00310FCC">
        <w:rPr>
          <w:sz w:val="28"/>
          <w:szCs w:val="28"/>
        </w:rPr>
        <w:t xml:space="preserve">интеграла </w:t>
      </w:r>
      <w:r>
        <w:rPr>
          <w:sz w:val="28"/>
          <w:szCs w:val="28"/>
        </w:rPr>
        <w:t xml:space="preserve">с точностью до 0.0001 </w:t>
      </w:r>
      <w:r w:rsidR="005D6D28">
        <w:rPr>
          <w:sz w:val="28"/>
          <w:szCs w:val="28"/>
        </w:rPr>
        <w:t>двумя методами: трапеций и Симпсона</w:t>
      </w:r>
      <w:r w:rsidR="000B67EF">
        <w:rPr>
          <w:sz w:val="28"/>
          <w:szCs w:val="28"/>
        </w:rPr>
        <w:t xml:space="preserve">. </w:t>
      </w:r>
      <w:r w:rsidR="00AF246A">
        <w:rPr>
          <w:sz w:val="28"/>
          <w:szCs w:val="28"/>
        </w:rPr>
        <w:t>Для достижения заданной точности использовать метод двойного пересчета. Начальный шаг интегрирования взять равным половине интервала интегрирования.</w:t>
      </w:r>
    </w:p>
    <w:p w:rsidR="008472DA" w:rsidRDefault="005D6D28" w:rsidP="003F6E8E">
      <w:pPr>
        <w:numPr>
          <w:ilvl w:val="0"/>
          <w:numId w:val="3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5B443A">
        <w:rPr>
          <w:sz w:val="28"/>
          <w:szCs w:val="28"/>
        </w:rPr>
        <w:t>для каждого метода</w:t>
      </w:r>
      <w:r>
        <w:rPr>
          <w:sz w:val="28"/>
          <w:szCs w:val="28"/>
        </w:rPr>
        <w:t xml:space="preserve"> шаг интегрирования, понадобивший</w:t>
      </w:r>
      <w:r w:rsidR="008472DA">
        <w:rPr>
          <w:sz w:val="28"/>
          <w:szCs w:val="28"/>
        </w:rPr>
        <w:t xml:space="preserve">ся для достижения заданной точности, и приближенное </w:t>
      </w:r>
      <w:r>
        <w:rPr>
          <w:sz w:val="28"/>
          <w:szCs w:val="28"/>
        </w:rPr>
        <w:t>значение интеграла</w:t>
      </w:r>
      <w:r w:rsidR="008472DA">
        <w:rPr>
          <w:sz w:val="28"/>
          <w:szCs w:val="28"/>
        </w:rPr>
        <w:t>.</w:t>
      </w:r>
      <w:r w:rsidR="008D7345">
        <w:rPr>
          <w:sz w:val="28"/>
          <w:szCs w:val="28"/>
        </w:rPr>
        <w:t xml:space="preserve"> </w:t>
      </w:r>
    </w:p>
    <w:p w:rsidR="005B443A" w:rsidRPr="00DA5CB9" w:rsidRDefault="005B443A" w:rsidP="005B443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Вариант выбирается по последней цифре пароля.</w:t>
      </w:r>
    </w:p>
    <w:p w:rsidR="005B443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>Вариант 0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4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2.75pt" o:ole="">
            <v:imagedata r:id="rId7" o:title=""/>
          </v:shape>
          <o:OLEObject Type="Embed" ProgID="Equation.DSMT4" ShapeID="_x0000_i1025" DrawAspect="Content" ObjectID="_1584457257" r:id="rId8"/>
        </w:object>
      </w:r>
      <w:r>
        <w:rPr>
          <w:sz w:val="28"/>
          <w:szCs w:val="28"/>
        </w:rPr>
        <w:t xml:space="preserve">  </w: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480" w:dyaOrig="859">
          <v:shape id="_x0000_i1026" type="#_x0000_t75" style="width:74.25pt;height:42.75pt" o:ole="">
            <v:imagedata r:id="rId9" o:title=""/>
          </v:shape>
          <o:OLEObject Type="Embed" ProgID="Equation.DSMT4" ShapeID="_x0000_i1026" DrawAspect="Content" ObjectID="_1584457258" r:id="rId10"/>
        </w:objec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540" w:dyaOrig="859">
          <v:shape id="_x0000_i1027" type="#_x0000_t75" style="width:77.25pt;height:42.75pt" o:ole="">
            <v:imagedata r:id="rId11" o:title=""/>
          </v:shape>
          <o:OLEObject Type="Embed" ProgID="Equation.DSMT4" ShapeID="_x0000_i1027" DrawAspect="Content" ObjectID="_1584457259" r:id="rId12"/>
        </w:objec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900" w:dyaOrig="900">
          <v:shape id="_x0000_i1028" type="#_x0000_t75" style="width:95.25pt;height:45pt" o:ole="">
            <v:imagedata r:id="rId13" o:title=""/>
          </v:shape>
          <o:OLEObject Type="Embed" ProgID="Equation.DSMT4" ShapeID="_x0000_i1028" DrawAspect="Content" ObjectID="_1584457260" r:id="rId14"/>
        </w:objec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140" w:dyaOrig="859">
          <v:shape id="_x0000_i1029" type="#_x0000_t75" style="width:57pt;height:42.75pt" o:ole="">
            <v:imagedata r:id="rId15" o:title=""/>
          </v:shape>
          <o:OLEObject Type="Embed" ProgID="Equation.DSMT4" ShapeID="_x0000_i1029" DrawAspect="Content" ObjectID="_1584457261" r:id="rId16"/>
        </w:objec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140" w:dyaOrig="859">
          <v:shape id="_x0000_i1030" type="#_x0000_t75" style="width:57pt;height:42.75pt" o:ole="">
            <v:imagedata r:id="rId17" o:title=""/>
          </v:shape>
          <o:OLEObject Type="Embed" ProgID="Equation.DSMT4" ShapeID="_x0000_i1030" DrawAspect="Content" ObjectID="_1584457262" r:id="rId18"/>
        </w:objec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359" w:dyaOrig="859">
          <v:shape id="_x0000_i1031" type="#_x0000_t75" style="width:68.25pt;height:42.75pt" o:ole="">
            <v:imagedata r:id="rId19" o:title=""/>
          </v:shape>
          <o:OLEObject Type="Embed" ProgID="Equation.DSMT4" ShapeID="_x0000_i1031" DrawAspect="Content" ObjectID="_1584457263" r:id="rId20"/>
        </w:object>
      </w:r>
    </w:p>
    <w:p w:rsidR="005B443A" w:rsidRPr="005B443A" w:rsidRDefault="005B443A" w:rsidP="005B443A">
      <w:pPr>
        <w:spacing w:before="120"/>
        <w:jc w:val="both"/>
        <w:rPr>
          <w:sz w:val="28"/>
          <w:szCs w:val="28"/>
          <w:lang w:val="en-US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460" w:dyaOrig="859">
          <v:shape id="_x0000_i1032" type="#_x0000_t75" style="width:72.75pt;height:42.75pt" o:ole="">
            <v:imagedata r:id="rId21" o:title=""/>
          </v:shape>
          <o:OLEObject Type="Embed" ProgID="Equation.DSMT4" ShapeID="_x0000_i1032" DrawAspect="Content" ObjectID="_1584457264" r:id="rId22"/>
        </w:objec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lastRenderedPageBreak/>
        <w:t xml:space="preserve">Вариант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600" w:dyaOrig="859">
          <v:shape id="_x0000_i1033" type="#_x0000_t75" style="width:80.25pt;height:42.75pt" o:ole="">
            <v:imagedata r:id="rId23" o:title=""/>
          </v:shape>
          <o:OLEObject Type="Embed" ProgID="Equation.DSMT4" ShapeID="_x0000_i1033" DrawAspect="Content" ObjectID="_1584457265" r:id="rId24"/>
        </w:object>
      </w:r>
    </w:p>
    <w:p w:rsidR="005B443A" w:rsidRPr="00DF080A" w:rsidRDefault="005B443A" w:rsidP="005B443A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: </w:t>
      </w:r>
      <w:r w:rsidRPr="005B443A">
        <w:rPr>
          <w:position w:val="-36"/>
          <w:sz w:val="28"/>
          <w:szCs w:val="28"/>
        </w:rPr>
        <w:object w:dxaOrig="1600" w:dyaOrig="859">
          <v:shape id="_x0000_i1034" type="#_x0000_t75" style="width:80.25pt;height:42.75pt" o:ole="">
            <v:imagedata r:id="rId25" o:title=""/>
          </v:shape>
          <o:OLEObject Type="Embed" ProgID="Equation.DSMT4" ShapeID="_x0000_i1034" DrawAspect="Content" ObjectID="_1584457266" r:id="rId26"/>
        </w:object>
      </w:r>
    </w:p>
    <w:sectPr w:rsidR="005B443A" w:rsidRPr="00DF080A" w:rsidSect="00B71C3C">
      <w:footerReference w:type="default" r:id="rId27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54" w:rsidRDefault="00543454" w:rsidP="002150A5">
      <w:r>
        <w:separator/>
      </w:r>
    </w:p>
  </w:endnote>
  <w:endnote w:type="continuationSeparator" w:id="0">
    <w:p w:rsidR="00543454" w:rsidRDefault="00543454" w:rsidP="002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3C" w:rsidRDefault="00B71C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0323">
      <w:rPr>
        <w:noProof/>
      </w:rPr>
      <w:t>2</w:t>
    </w:r>
    <w:r>
      <w:fldChar w:fldCharType="end"/>
    </w:r>
  </w:p>
  <w:p w:rsidR="00D67D5D" w:rsidRDefault="00D6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54" w:rsidRDefault="00543454" w:rsidP="002150A5">
      <w:r>
        <w:separator/>
      </w:r>
    </w:p>
  </w:footnote>
  <w:footnote w:type="continuationSeparator" w:id="0">
    <w:p w:rsidR="00543454" w:rsidRDefault="00543454" w:rsidP="002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A5"/>
    <w:multiLevelType w:val="hybridMultilevel"/>
    <w:tmpl w:val="007A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F621A"/>
    <w:multiLevelType w:val="hybridMultilevel"/>
    <w:tmpl w:val="A0E4F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16980"/>
    <w:rsid w:val="000340DD"/>
    <w:rsid w:val="00040323"/>
    <w:rsid w:val="000B67EF"/>
    <w:rsid w:val="000E75ED"/>
    <w:rsid w:val="0011146F"/>
    <w:rsid w:val="00196DE0"/>
    <w:rsid w:val="001D2617"/>
    <w:rsid w:val="002150A5"/>
    <w:rsid w:val="002160E0"/>
    <w:rsid w:val="00261305"/>
    <w:rsid w:val="0029457C"/>
    <w:rsid w:val="002959F7"/>
    <w:rsid w:val="00310FCC"/>
    <w:rsid w:val="003576DA"/>
    <w:rsid w:val="003751EB"/>
    <w:rsid w:val="00375EA6"/>
    <w:rsid w:val="00396877"/>
    <w:rsid w:val="003D6C69"/>
    <w:rsid w:val="003F6E8E"/>
    <w:rsid w:val="00414D0A"/>
    <w:rsid w:val="004B18AA"/>
    <w:rsid w:val="00520C12"/>
    <w:rsid w:val="00543454"/>
    <w:rsid w:val="005A2E1A"/>
    <w:rsid w:val="005B443A"/>
    <w:rsid w:val="005D6D28"/>
    <w:rsid w:val="00783A94"/>
    <w:rsid w:val="00784750"/>
    <w:rsid w:val="0081303C"/>
    <w:rsid w:val="008472DA"/>
    <w:rsid w:val="008D7345"/>
    <w:rsid w:val="008F2564"/>
    <w:rsid w:val="00950927"/>
    <w:rsid w:val="009E7D4C"/>
    <w:rsid w:val="00AF246A"/>
    <w:rsid w:val="00B71C3C"/>
    <w:rsid w:val="00B97B9A"/>
    <w:rsid w:val="00BD2A27"/>
    <w:rsid w:val="00C87CEC"/>
    <w:rsid w:val="00CC7BA6"/>
    <w:rsid w:val="00CD0A60"/>
    <w:rsid w:val="00D3754E"/>
    <w:rsid w:val="00D642B1"/>
    <w:rsid w:val="00D67D5D"/>
    <w:rsid w:val="00DB390D"/>
    <w:rsid w:val="00E00FD9"/>
    <w:rsid w:val="00E353D6"/>
    <w:rsid w:val="00F31B31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0DFE-4CD4-4339-96FC-0DD8B2B0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50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5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№5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№5</dc:title>
  <dc:subject/>
  <dc:creator>Pavel</dc:creator>
  <cp:keywords/>
  <dc:description/>
  <cp:lastModifiedBy>Marina</cp:lastModifiedBy>
  <cp:revision>2</cp:revision>
  <dcterms:created xsi:type="dcterms:W3CDTF">2018-04-05T15:15:00Z</dcterms:created>
  <dcterms:modified xsi:type="dcterms:W3CDTF">2018-04-05T15:15:00Z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