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18" w:rsidRPr="0020562F" w:rsidRDefault="00A37B18" w:rsidP="00A37B18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6A16BA">
        <w:rPr>
          <w:sz w:val="28"/>
          <w:szCs w:val="28"/>
        </w:rPr>
        <w:t>Что называется звуковым давлением, колебательной скоростью частиц среды, интенсивностью (силой) звука, удельным акустическим сопротивлением среды? В каких единицах измеряются эти величины?</w:t>
      </w:r>
    </w:p>
    <w:p w:rsidR="00A37B18" w:rsidRPr="00CB3435" w:rsidRDefault="00A37B18" w:rsidP="00A37B18">
      <w:pPr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CB3435">
        <w:rPr>
          <w:snapToGrid w:val="0"/>
          <w:sz w:val="28"/>
          <w:szCs w:val="28"/>
        </w:rPr>
        <w:t>Объяснить особенности работы рупорных громкоговорителей. Дать определение принципу акустической трансформации, привести формулу для критической частоты.</w:t>
      </w:r>
      <w:r w:rsidRPr="00CB3435">
        <w:rPr>
          <w:b/>
          <w:sz w:val="28"/>
          <w:szCs w:val="28"/>
        </w:rPr>
        <w:t xml:space="preserve"> </w:t>
      </w:r>
    </w:p>
    <w:p w:rsidR="00A37B18" w:rsidRDefault="00A37B18" w:rsidP="00A37B18">
      <w:pPr>
        <w:numPr>
          <w:ilvl w:val="0"/>
          <w:numId w:val="1"/>
        </w:numPr>
        <w:ind w:left="0" w:firstLine="709"/>
        <w:rPr>
          <w:sz w:val="28"/>
          <w:szCs w:val="28"/>
        </w:rPr>
      </w:pPr>
      <w:bookmarkStart w:id="0" w:name="_Toc64028473"/>
      <w:bookmarkStart w:id="1" w:name="_Toc64081366"/>
      <w:bookmarkStart w:id="2" w:name="_Toc64289544"/>
      <w:r w:rsidRPr="00857C6F">
        <w:rPr>
          <w:sz w:val="28"/>
          <w:szCs w:val="28"/>
        </w:rPr>
        <w:t>Какова цель создания норм на качество каналов и трактов 3В?</w:t>
      </w:r>
    </w:p>
    <w:p w:rsidR="00A37B18" w:rsidRPr="00776F01" w:rsidRDefault="00A37B18" w:rsidP="00A37B18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776F01">
        <w:rPr>
          <w:sz w:val="28"/>
          <w:szCs w:val="28"/>
        </w:rPr>
        <w:t>Для чего в аналоговых трактах первичного распределения сигналов 3В нормируют загрузку? Нужно ли такое нормирование в цифровых трактах?</w:t>
      </w:r>
    </w:p>
    <w:p w:rsidR="00A37B18" w:rsidRPr="00776F01" w:rsidRDefault="00A37B18" w:rsidP="00A37B18">
      <w:pPr>
        <w:pStyle w:val="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57C6F">
        <w:rPr>
          <w:rFonts w:ascii="Times New Roman" w:hAnsi="Times New Roman"/>
          <w:sz w:val="28"/>
          <w:szCs w:val="28"/>
          <w:lang w:val="ru-RU"/>
        </w:rPr>
        <w:t xml:space="preserve">Что называется комплексным стереофоническим сигналом? Как выглядит спектр КСС для стандартизованных систем стереофонического радиовещания? </w:t>
      </w:r>
      <w:proofErr w:type="spellStart"/>
      <w:r w:rsidRPr="00857C6F">
        <w:rPr>
          <w:rFonts w:ascii="Times New Roman" w:hAnsi="Times New Roman"/>
          <w:sz w:val="28"/>
          <w:szCs w:val="28"/>
        </w:rPr>
        <w:t>Как</w:t>
      </w:r>
      <w:proofErr w:type="spellEnd"/>
      <w:r w:rsidRPr="00857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C6F">
        <w:rPr>
          <w:rFonts w:ascii="Times New Roman" w:hAnsi="Times New Roman"/>
          <w:sz w:val="28"/>
          <w:szCs w:val="28"/>
        </w:rPr>
        <w:t>обеспечивается</w:t>
      </w:r>
      <w:proofErr w:type="spellEnd"/>
      <w:r w:rsidRPr="00857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C6F">
        <w:rPr>
          <w:rFonts w:ascii="Times New Roman" w:hAnsi="Times New Roman"/>
          <w:sz w:val="28"/>
          <w:szCs w:val="28"/>
        </w:rPr>
        <w:t>совместимость</w:t>
      </w:r>
      <w:proofErr w:type="spellEnd"/>
      <w:r w:rsidRPr="00857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C6F">
        <w:rPr>
          <w:rFonts w:ascii="Times New Roman" w:hAnsi="Times New Roman"/>
          <w:sz w:val="28"/>
          <w:szCs w:val="28"/>
        </w:rPr>
        <w:t>при</w:t>
      </w:r>
      <w:proofErr w:type="spellEnd"/>
      <w:r w:rsidRPr="00857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C6F">
        <w:rPr>
          <w:rFonts w:ascii="Times New Roman" w:hAnsi="Times New Roman"/>
          <w:sz w:val="28"/>
          <w:szCs w:val="28"/>
        </w:rPr>
        <w:t>стереопередаче</w:t>
      </w:r>
      <w:proofErr w:type="spellEnd"/>
      <w:r w:rsidRPr="00857C6F">
        <w:rPr>
          <w:rFonts w:ascii="Times New Roman" w:hAnsi="Times New Roman"/>
          <w:sz w:val="28"/>
          <w:szCs w:val="28"/>
        </w:rPr>
        <w:t>?</w:t>
      </w:r>
      <w:bookmarkEnd w:id="0"/>
      <w:bookmarkEnd w:id="1"/>
      <w:bookmarkEnd w:id="2"/>
    </w:p>
    <w:p w:rsidR="00882C4F" w:rsidRDefault="00882C4F"/>
    <w:sectPr w:rsidR="00882C4F" w:rsidSect="0088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172E"/>
    <w:multiLevelType w:val="hybridMultilevel"/>
    <w:tmpl w:val="0A14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A37B18"/>
    <w:rsid w:val="00882C4F"/>
    <w:rsid w:val="00A3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37B18"/>
    <w:pPr>
      <w:widowControl w:val="0"/>
    </w:pPr>
    <w:rPr>
      <w:rFonts w:ascii="Calibri" w:eastAsia="Times New Roman" w:hAnsi="Calibri" w:cs="Times New Roman"/>
      <w:snapToGrid w:val="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2019-10-17T13:20:00Z</dcterms:created>
  <dcterms:modified xsi:type="dcterms:W3CDTF">2019-10-17T13:22:00Z</dcterms:modified>
</cp:coreProperties>
</file>