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33" w:rsidRPr="001019BD" w:rsidRDefault="00162633" w:rsidP="00162633">
      <w:pPr>
        <w:keepNext/>
        <w:jc w:val="center"/>
        <w:outlineLvl w:val="0"/>
        <w:rPr>
          <w:sz w:val="20"/>
          <w:szCs w:val="20"/>
        </w:rPr>
      </w:pPr>
      <w:r w:rsidRPr="001019BD">
        <w:rPr>
          <w:noProof/>
          <w:sz w:val="20"/>
          <w:szCs w:val="20"/>
        </w:rPr>
        <w:t>МИНОБРНАУКИ РОССИИ</w:t>
      </w:r>
    </w:p>
    <w:p w:rsidR="00162633" w:rsidRDefault="00162633" w:rsidP="00162633">
      <w:pPr>
        <w:keepNext/>
        <w:jc w:val="center"/>
        <w:outlineLvl w:val="1"/>
        <w:rPr>
          <w:bCs/>
          <w:iCs/>
        </w:rPr>
      </w:pPr>
      <w:r>
        <w:rPr>
          <w:bCs/>
          <w:iCs/>
        </w:rPr>
        <w:t>Федеральное г</w:t>
      </w:r>
      <w:r w:rsidRPr="001019BD">
        <w:rPr>
          <w:bCs/>
          <w:iCs/>
        </w:rPr>
        <w:t xml:space="preserve">осударственное </w:t>
      </w:r>
      <w:r>
        <w:rPr>
          <w:bCs/>
          <w:iCs/>
        </w:rPr>
        <w:t xml:space="preserve">бюджетное </w:t>
      </w:r>
      <w:r w:rsidRPr="001019BD">
        <w:rPr>
          <w:bCs/>
          <w:iCs/>
        </w:rPr>
        <w:t xml:space="preserve">образовательное </w:t>
      </w:r>
    </w:p>
    <w:p w:rsidR="00162633" w:rsidRPr="001019BD" w:rsidRDefault="00162633" w:rsidP="00162633">
      <w:pPr>
        <w:keepNext/>
        <w:jc w:val="center"/>
        <w:outlineLvl w:val="1"/>
        <w:rPr>
          <w:bCs/>
          <w:iCs/>
        </w:rPr>
      </w:pPr>
      <w:r>
        <w:rPr>
          <w:bCs/>
          <w:iCs/>
        </w:rPr>
        <w:t>у</w:t>
      </w:r>
      <w:r w:rsidRPr="001019BD">
        <w:rPr>
          <w:bCs/>
          <w:iCs/>
        </w:rPr>
        <w:t>чреждение</w:t>
      </w:r>
      <w:r>
        <w:rPr>
          <w:bCs/>
          <w:iCs/>
        </w:rPr>
        <w:t xml:space="preserve"> </w:t>
      </w:r>
      <w:r w:rsidRPr="001019BD">
        <w:rPr>
          <w:bCs/>
          <w:iCs/>
        </w:rPr>
        <w:t>высшего образования</w:t>
      </w:r>
    </w:p>
    <w:p w:rsidR="00162633" w:rsidRPr="001019BD" w:rsidRDefault="00162633" w:rsidP="00162633">
      <w:pPr>
        <w:ind w:firstLine="100"/>
        <w:jc w:val="center"/>
        <w:rPr>
          <w:b/>
          <w:bCs/>
        </w:rPr>
      </w:pPr>
      <w:r w:rsidRPr="001019BD">
        <w:rPr>
          <w:b/>
          <w:bCs/>
        </w:rPr>
        <w:t xml:space="preserve">«Челябинский государственный университет» </w:t>
      </w:r>
    </w:p>
    <w:p w:rsidR="00162633" w:rsidRPr="001019BD" w:rsidRDefault="00162633" w:rsidP="00162633">
      <w:pPr>
        <w:jc w:val="center"/>
        <w:rPr>
          <w:b/>
          <w:sz w:val="26"/>
          <w:szCs w:val="26"/>
        </w:rPr>
      </w:pPr>
      <w:r w:rsidRPr="001019BD">
        <w:rPr>
          <w:b/>
        </w:rPr>
        <w:t>(</w:t>
      </w:r>
      <w:r>
        <w:rPr>
          <w:b/>
        </w:rPr>
        <w:t>Ф</w:t>
      </w:r>
      <w:r w:rsidRPr="001019BD">
        <w:rPr>
          <w:b/>
        </w:rPr>
        <w:t>Г</w:t>
      </w:r>
      <w:r>
        <w:rPr>
          <w:b/>
        </w:rPr>
        <w:t>Б</w:t>
      </w:r>
      <w:r w:rsidRPr="001019BD">
        <w:rPr>
          <w:b/>
        </w:rPr>
        <w:t>ОУ ВО «ЧелГУ»)</w:t>
      </w:r>
    </w:p>
    <w:p w:rsidR="00162633" w:rsidRPr="002F4BE3" w:rsidRDefault="00162633" w:rsidP="00162633">
      <w:pPr>
        <w:jc w:val="center"/>
        <w:rPr>
          <w:b/>
          <w:sz w:val="28"/>
          <w:u w:val="single"/>
        </w:rPr>
      </w:pPr>
    </w:p>
    <w:p w:rsidR="00162633" w:rsidRPr="00A5478F" w:rsidRDefault="00162633" w:rsidP="00162633">
      <w:pPr>
        <w:jc w:val="center"/>
        <w:rPr>
          <w:b/>
        </w:rPr>
      </w:pPr>
      <w:r w:rsidRPr="00A5478F">
        <w:rPr>
          <w:b/>
        </w:rPr>
        <w:t>ФАКУЛЬТЕТ ЗАОЧНОГО И ДИСТАНЦИОННОГО ОБУЧЕНИЯ</w:t>
      </w:r>
    </w:p>
    <w:p w:rsidR="00162633" w:rsidRPr="00A5478F" w:rsidRDefault="00162633" w:rsidP="00162633">
      <w:pPr>
        <w:jc w:val="center"/>
      </w:pPr>
    </w:p>
    <w:p w:rsidR="00162633" w:rsidRPr="00A81E34" w:rsidRDefault="00162633" w:rsidP="00162633">
      <w:pPr>
        <w:jc w:val="center"/>
        <w:rPr>
          <w:sz w:val="28"/>
        </w:rPr>
      </w:pPr>
    </w:p>
    <w:p w:rsidR="00162633" w:rsidRPr="00A81E34" w:rsidRDefault="00162633" w:rsidP="00162633">
      <w:pPr>
        <w:jc w:val="center"/>
        <w:rPr>
          <w:sz w:val="28"/>
        </w:rPr>
      </w:pPr>
    </w:p>
    <w:p w:rsidR="00162633" w:rsidRPr="00A81E34" w:rsidRDefault="00162633" w:rsidP="00162633">
      <w:pPr>
        <w:jc w:val="center"/>
        <w:rPr>
          <w:sz w:val="28"/>
        </w:rPr>
      </w:pPr>
    </w:p>
    <w:p w:rsidR="00162633" w:rsidRDefault="00162633" w:rsidP="00162633">
      <w:pPr>
        <w:jc w:val="center"/>
        <w:rPr>
          <w:sz w:val="28"/>
        </w:rPr>
      </w:pPr>
    </w:p>
    <w:p w:rsidR="00162633" w:rsidRDefault="00162633" w:rsidP="00162633">
      <w:pPr>
        <w:jc w:val="center"/>
        <w:rPr>
          <w:sz w:val="28"/>
        </w:rPr>
      </w:pPr>
    </w:p>
    <w:p w:rsidR="00162633" w:rsidRPr="00A81E34" w:rsidRDefault="00162633" w:rsidP="00162633">
      <w:pPr>
        <w:jc w:val="center"/>
        <w:rPr>
          <w:sz w:val="28"/>
        </w:rPr>
      </w:pPr>
    </w:p>
    <w:p w:rsidR="00162633" w:rsidRPr="00A81E34" w:rsidRDefault="00162633" w:rsidP="00162633">
      <w:pPr>
        <w:jc w:val="center"/>
        <w:rPr>
          <w:sz w:val="28"/>
        </w:rPr>
      </w:pPr>
      <w:r w:rsidRPr="00A81E34">
        <w:rPr>
          <w:sz w:val="28"/>
        </w:rPr>
        <w:t xml:space="preserve">  </w:t>
      </w:r>
    </w:p>
    <w:p w:rsidR="00162633" w:rsidRPr="00A81E34" w:rsidRDefault="00162633" w:rsidP="00162633">
      <w:pPr>
        <w:jc w:val="center"/>
        <w:rPr>
          <w:sz w:val="28"/>
        </w:rPr>
      </w:pPr>
    </w:p>
    <w:p w:rsidR="00162633" w:rsidRDefault="00162633" w:rsidP="00162633">
      <w:pPr>
        <w:jc w:val="center"/>
        <w:rPr>
          <w:sz w:val="28"/>
        </w:rPr>
      </w:pPr>
    </w:p>
    <w:p w:rsidR="00162633" w:rsidRPr="007C0BB9" w:rsidRDefault="00162633" w:rsidP="00162633">
      <w:pPr>
        <w:jc w:val="center"/>
        <w:rPr>
          <w:sz w:val="28"/>
          <w:szCs w:val="28"/>
        </w:rPr>
      </w:pPr>
      <w:r w:rsidRPr="007C0BB9">
        <w:rPr>
          <w:sz w:val="28"/>
          <w:szCs w:val="28"/>
        </w:rPr>
        <w:t>Т.С.</w:t>
      </w:r>
      <w:r w:rsidR="007C0BB9">
        <w:rPr>
          <w:sz w:val="28"/>
          <w:szCs w:val="28"/>
        </w:rPr>
        <w:t xml:space="preserve"> </w:t>
      </w:r>
      <w:r w:rsidRPr="007C0BB9">
        <w:rPr>
          <w:sz w:val="28"/>
          <w:szCs w:val="28"/>
        </w:rPr>
        <w:t>Рябова</w:t>
      </w:r>
    </w:p>
    <w:p w:rsidR="00162633" w:rsidRPr="00A5478F" w:rsidRDefault="00162633" w:rsidP="00162633">
      <w:pPr>
        <w:jc w:val="center"/>
        <w:rPr>
          <w:sz w:val="32"/>
          <w:szCs w:val="32"/>
        </w:rPr>
      </w:pPr>
    </w:p>
    <w:p w:rsidR="00162633" w:rsidRPr="00292A59" w:rsidRDefault="00162633" w:rsidP="00162633">
      <w:pPr>
        <w:jc w:val="center"/>
        <w:rPr>
          <w:b/>
          <w:sz w:val="28"/>
          <w:szCs w:val="28"/>
        </w:rPr>
      </w:pPr>
      <w:r w:rsidRPr="009820AA">
        <w:rPr>
          <w:b/>
          <w:sz w:val="28"/>
          <w:szCs w:val="28"/>
        </w:rPr>
        <w:t xml:space="preserve">МЕТОДИЧЕСКИЕ </w:t>
      </w:r>
      <w:r w:rsidR="00292A59">
        <w:rPr>
          <w:b/>
          <w:sz w:val="28"/>
          <w:szCs w:val="28"/>
        </w:rPr>
        <w:t>УКАЗАНИЯ</w:t>
      </w:r>
      <w:r w:rsidRPr="009820AA">
        <w:rPr>
          <w:b/>
          <w:sz w:val="28"/>
          <w:szCs w:val="28"/>
        </w:rPr>
        <w:t xml:space="preserve"> </w:t>
      </w:r>
    </w:p>
    <w:p w:rsidR="00162633" w:rsidRPr="009820AA" w:rsidRDefault="00162633" w:rsidP="00162633">
      <w:pPr>
        <w:jc w:val="center"/>
        <w:rPr>
          <w:b/>
          <w:sz w:val="28"/>
          <w:szCs w:val="28"/>
        </w:rPr>
      </w:pPr>
      <w:r w:rsidRPr="009820AA">
        <w:rPr>
          <w:b/>
          <w:sz w:val="28"/>
          <w:szCs w:val="28"/>
        </w:rPr>
        <w:t xml:space="preserve">ПО ВЫПОЛНЕНИЮ КОНТРОЛЬНОЙ РАБОТЫ </w:t>
      </w:r>
    </w:p>
    <w:p w:rsidR="00162633" w:rsidRPr="009820AA" w:rsidRDefault="00162633" w:rsidP="00162633">
      <w:pPr>
        <w:jc w:val="center"/>
        <w:rPr>
          <w:b/>
          <w:sz w:val="28"/>
          <w:szCs w:val="28"/>
        </w:rPr>
      </w:pPr>
      <w:r w:rsidRPr="009820AA">
        <w:rPr>
          <w:b/>
          <w:sz w:val="28"/>
          <w:szCs w:val="28"/>
        </w:rPr>
        <w:t xml:space="preserve">ПО ДИСЦИПЛИНЕ </w:t>
      </w:r>
    </w:p>
    <w:p w:rsidR="00162633" w:rsidRPr="009820AA" w:rsidRDefault="00162633" w:rsidP="00162633">
      <w:pPr>
        <w:jc w:val="center"/>
        <w:rPr>
          <w:b/>
          <w:sz w:val="28"/>
          <w:szCs w:val="28"/>
        </w:rPr>
      </w:pPr>
      <w:r w:rsidRPr="009820AA">
        <w:rPr>
          <w:b/>
          <w:sz w:val="28"/>
          <w:szCs w:val="28"/>
        </w:rPr>
        <w:t>«УЧЁТ И ОТЧЕТНОСТЬ ОРГАНИЗАЦИЙ»</w:t>
      </w:r>
    </w:p>
    <w:p w:rsidR="00162633" w:rsidRPr="00A5478F" w:rsidRDefault="00162633" w:rsidP="00162633">
      <w:pPr>
        <w:jc w:val="center"/>
        <w:rPr>
          <w:sz w:val="28"/>
          <w:szCs w:val="28"/>
        </w:rPr>
      </w:pPr>
    </w:p>
    <w:p w:rsidR="00162633" w:rsidRPr="00A81E34" w:rsidRDefault="00162633" w:rsidP="00162633">
      <w:pPr>
        <w:jc w:val="center"/>
        <w:rPr>
          <w:sz w:val="28"/>
        </w:rPr>
      </w:pPr>
    </w:p>
    <w:p w:rsidR="00162633" w:rsidRPr="00A81E34" w:rsidRDefault="00162633" w:rsidP="00162633">
      <w:pPr>
        <w:jc w:val="center"/>
        <w:rPr>
          <w:sz w:val="28"/>
        </w:rPr>
      </w:pPr>
    </w:p>
    <w:p w:rsidR="00162633" w:rsidRPr="00A81E34" w:rsidRDefault="00162633" w:rsidP="00162633">
      <w:pPr>
        <w:rPr>
          <w:sz w:val="28"/>
        </w:rPr>
      </w:pPr>
    </w:p>
    <w:p w:rsidR="00162633" w:rsidRPr="00A81E34" w:rsidRDefault="00162633" w:rsidP="00162633">
      <w:pPr>
        <w:jc w:val="right"/>
        <w:rPr>
          <w:sz w:val="28"/>
        </w:rPr>
      </w:pPr>
    </w:p>
    <w:p w:rsidR="00162633" w:rsidRPr="00A81E34" w:rsidRDefault="00162633" w:rsidP="00162633">
      <w:pPr>
        <w:jc w:val="right"/>
        <w:rPr>
          <w:sz w:val="28"/>
        </w:rPr>
      </w:pPr>
    </w:p>
    <w:p w:rsidR="00162633" w:rsidRDefault="00162633" w:rsidP="00162633">
      <w:pPr>
        <w:jc w:val="right"/>
        <w:rPr>
          <w:sz w:val="28"/>
        </w:rPr>
      </w:pPr>
    </w:p>
    <w:p w:rsidR="00162633" w:rsidRDefault="00162633" w:rsidP="00162633">
      <w:pPr>
        <w:jc w:val="right"/>
        <w:rPr>
          <w:sz w:val="28"/>
        </w:rPr>
      </w:pPr>
    </w:p>
    <w:p w:rsidR="00162633" w:rsidRDefault="00162633" w:rsidP="00162633">
      <w:pPr>
        <w:jc w:val="right"/>
        <w:rPr>
          <w:sz w:val="28"/>
        </w:rPr>
      </w:pPr>
    </w:p>
    <w:p w:rsidR="00162633" w:rsidRDefault="00162633" w:rsidP="00162633">
      <w:pPr>
        <w:jc w:val="right"/>
        <w:rPr>
          <w:sz w:val="28"/>
        </w:rPr>
      </w:pPr>
    </w:p>
    <w:p w:rsidR="00162633" w:rsidRPr="00A81E34" w:rsidRDefault="00162633" w:rsidP="00162633">
      <w:pPr>
        <w:jc w:val="right"/>
        <w:rPr>
          <w:sz w:val="28"/>
        </w:rPr>
      </w:pPr>
    </w:p>
    <w:p w:rsidR="00162633" w:rsidRPr="00A81E34" w:rsidRDefault="00162633" w:rsidP="00162633">
      <w:pPr>
        <w:jc w:val="right"/>
        <w:rPr>
          <w:sz w:val="28"/>
        </w:rPr>
      </w:pPr>
    </w:p>
    <w:p w:rsidR="00162633" w:rsidRPr="00A81E34" w:rsidRDefault="00162633" w:rsidP="00162633">
      <w:pPr>
        <w:jc w:val="right"/>
        <w:rPr>
          <w:sz w:val="28"/>
        </w:rPr>
      </w:pPr>
    </w:p>
    <w:p w:rsidR="00162633" w:rsidRDefault="00162633" w:rsidP="00162633">
      <w:pPr>
        <w:jc w:val="right"/>
        <w:rPr>
          <w:sz w:val="28"/>
        </w:rPr>
      </w:pPr>
    </w:p>
    <w:p w:rsidR="00162633" w:rsidRPr="00A81E34" w:rsidRDefault="00162633" w:rsidP="00162633">
      <w:pPr>
        <w:jc w:val="right"/>
        <w:rPr>
          <w:sz w:val="28"/>
        </w:rPr>
      </w:pPr>
    </w:p>
    <w:p w:rsidR="00162633" w:rsidRPr="00A81E34" w:rsidRDefault="00162633" w:rsidP="00162633">
      <w:pPr>
        <w:rPr>
          <w:sz w:val="28"/>
        </w:rPr>
      </w:pPr>
    </w:p>
    <w:p w:rsidR="00162633" w:rsidRPr="00A81E34" w:rsidRDefault="00162633" w:rsidP="00162633">
      <w:pPr>
        <w:rPr>
          <w:sz w:val="28"/>
        </w:rPr>
      </w:pPr>
    </w:p>
    <w:p w:rsidR="00162633" w:rsidRDefault="00162633" w:rsidP="00162633">
      <w:pPr>
        <w:jc w:val="center"/>
        <w:rPr>
          <w:sz w:val="28"/>
        </w:rPr>
      </w:pPr>
    </w:p>
    <w:p w:rsidR="00162633" w:rsidRDefault="00162633" w:rsidP="00162633">
      <w:pPr>
        <w:jc w:val="center"/>
        <w:rPr>
          <w:sz w:val="28"/>
        </w:rPr>
      </w:pPr>
    </w:p>
    <w:p w:rsidR="00292A59" w:rsidRDefault="00292A59" w:rsidP="00162633">
      <w:pPr>
        <w:jc w:val="center"/>
        <w:rPr>
          <w:sz w:val="28"/>
        </w:rPr>
      </w:pPr>
    </w:p>
    <w:p w:rsidR="00292A59" w:rsidRDefault="00292A59" w:rsidP="00162633">
      <w:pPr>
        <w:jc w:val="center"/>
        <w:rPr>
          <w:sz w:val="28"/>
        </w:rPr>
      </w:pPr>
    </w:p>
    <w:p w:rsidR="00162633" w:rsidRPr="00A81E34" w:rsidRDefault="00162633" w:rsidP="00162633">
      <w:pPr>
        <w:jc w:val="center"/>
        <w:rPr>
          <w:sz w:val="28"/>
        </w:rPr>
      </w:pPr>
      <w:r w:rsidRPr="00A81E34">
        <w:rPr>
          <w:sz w:val="28"/>
        </w:rPr>
        <w:t xml:space="preserve">Челябинск </w:t>
      </w:r>
    </w:p>
    <w:p w:rsidR="00162633" w:rsidRPr="008F6D1A" w:rsidRDefault="00162633" w:rsidP="00162633">
      <w:pPr>
        <w:jc w:val="center"/>
        <w:rPr>
          <w:bCs/>
          <w:color w:val="000000"/>
        </w:rPr>
      </w:pPr>
      <w:r w:rsidRPr="00A81E34">
        <w:rPr>
          <w:sz w:val="28"/>
        </w:rPr>
        <w:t>20</w:t>
      </w:r>
      <w:r>
        <w:rPr>
          <w:sz w:val="28"/>
        </w:rPr>
        <w:t>19</w:t>
      </w:r>
    </w:p>
    <w:p w:rsidR="00162633" w:rsidRDefault="00AA5642" w:rsidP="00AA5642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162633">
        <w:rPr>
          <w:b/>
          <w:caps/>
          <w:sz w:val="28"/>
          <w:szCs w:val="28"/>
        </w:rPr>
        <w:lastRenderedPageBreak/>
        <w:t xml:space="preserve">Методические указания </w:t>
      </w:r>
    </w:p>
    <w:p w:rsidR="00AA5642" w:rsidRPr="00162633" w:rsidRDefault="00AA5642" w:rsidP="00AA5642">
      <w:pPr>
        <w:jc w:val="center"/>
        <w:rPr>
          <w:b/>
          <w:caps/>
          <w:sz w:val="28"/>
          <w:szCs w:val="28"/>
        </w:rPr>
      </w:pPr>
      <w:r w:rsidRPr="00162633">
        <w:rPr>
          <w:b/>
          <w:caps/>
          <w:sz w:val="28"/>
          <w:szCs w:val="28"/>
        </w:rPr>
        <w:t>по выполнению контрольной работы</w:t>
      </w:r>
    </w:p>
    <w:p w:rsidR="00162633" w:rsidRDefault="00162633" w:rsidP="00AA5642">
      <w:pPr>
        <w:ind w:firstLine="720"/>
        <w:jc w:val="both"/>
      </w:pPr>
    </w:p>
    <w:p w:rsidR="00AA5642" w:rsidRPr="0036476F" w:rsidRDefault="00AA5642" w:rsidP="00AA5642">
      <w:pPr>
        <w:ind w:firstLine="720"/>
        <w:jc w:val="both"/>
      </w:pPr>
      <w:r w:rsidRPr="0036476F">
        <w:t>Выполнение контрольной работы направлено на закрепление полученных знаний в системе бухгалтерского учета на основе использования элементов метода бухгалтерского учета.</w:t>
      </w:r>
    </w:p>
    <w:p w:rsidR="00AA5642" w:rsidRPr="0036476F" w:rsidRDefault="00AA5642" w:rsidP="00AA5642">
      <w:pPr>
        <w:jc w:val="both"/>
      </w:pPr>
      <w:r w:rsidRPr="0036476F">
        <w:t>В работу включены отдельные задания по темам:</w:t>
      </w:r>
    </w:p>
    <w:p w:rsidR="00AA5642" w:rsidRPr="0036476F" w:rsidRDefault="00AA5642" w:rsidP="0028304C">
      <w:pPr>
        <w:numPr>
          <w:ilvl w:val="0"/>
          <w:numId w:val="5"/>
        </w:numPr>
        <w:jc w:val="both"/>
      </w:pPr>
      <w:r w:rsidRPr="0036476F">
        <w:t>система счетов и двойная запись;</w:t>
      </w:r>
    </w:p>
    <w:p w:rsidR="00AA5642" w:rsidRPr="0036476F" w:rsidRDefault="00AA5642" w:rsidP="0028304C">
      <w:pPr>
        <w:numPr>
          <w:ilvl w:val="0"/>
          <w:numId w:val="5"/>
        </w:numPr>
        <w:jc w:val="both"/>
      </w:pPr>
      <w:r w:rsidRPr="0036476F">
        <w:t>балансовое обобщение;</w:t>
      </w:r>
    </w:p>
    <w:p w:rsidR="00AA5642" w:rsidRPr="0036476F" w:rsidRDefault="00AA5642" w:rsidP="0028304C">
      <w:pPr>
        <w:numPr>
          <w:ilvl w:val="0"/>
          <w:numId w:val="5"/>
        </w:numPr>
        <w:jc w:val="both"/>
      </w:pPr>
      <w:r w:rsidRPr="0036476F">
        <w:t>стоимостное измерение;</w:t>
      </w:r>
    </w:p>
    <w:p w:rsidR="00AA5642" w:rsidRPr="0036476F" w:rsidRDefault="00AA5642" w:rsidP="0028304C">
      <w:pPr>
        <w:numPr>
          <w:ilvl w:val="0"/>
          <w:numId w:val="5"/>
        </w:numPr>
        <w:jc w:val="both"/>
      </w:pPr>
      <w:r w:rsidRPr="0036476F">
        <w:t>организация первичного наблюдения и документация;</w:t>
      </w:r>
    </w:p>
    <w:p w:rsidR="00AA5642" w:rsidRPr="0036476F" w:rsidRDefault="00AA5642" w:rsidP="0028304C">
      <w:pPr>
        <w:numPr>
          <w:ilvl w:val="0"/>
          <w:numId w:val="5"/>
        </w:numPr>
        <w:jc w:val="both"/>
      </w:pPr>
      <w:r w:rsidRPr="0036476F">
        <w:t>учетные регистры и формы бухгалтерского учета.</w:t>
      </w:r>
    </w:p>
    <w:p w:rsidR="00AA5642" w:rsidRPr="0036476F" w:rsidRDefault="00AA5642" w:rsidP="00AA5642">
      <w:pPr>
        <w:ind w:firstLine="567"/>
        <w:jc w:val="both"/>
      </w:pPr>
      <w:r w:rsidRPr="0036476F">
        <w:t xml:space="preserve">Работа выполняется на основе   учебной литературы и нормативно-законодательных актов  и других материалов, рекомендованных преподавателем. </w:t>
      </w:r>
    </w:p>
    <w:p w:rsidR="00AA5642" w:rsidRPr="0036476F" w:rsidRDefault="00AA5642" w:rsidP="00AA5642">
      <w:pPr>
        <w:ind w:firstLine="567"/>
        <w:jc w:val="both"/>
      </w:pPr>
      <w:r w:rsidRPr="0036476F">
        <w:t>В работе необходимо указать список литературы, которой студент пользовался при выполнении контрольной работы.</w:t>
      </w:r>
    </w:p>
    <w:p w:rsidR="00AA5642" w:rsidRPr="0036476F" w:rsidRDefault="00AA5642" w:rsidP="00AA5642">
      <w:pPr>
        <w:ind w:firstLine="567"/>
        <w:jc w:val="both"/>
      </w:pPr>
      <w:r w:rsidRPr="0036476F">
        <w:t xml:space="preserve">Выполненная контрольная работа считается зачтенной, если 70% предложенных заданий выполнено без ошибок. В противном случае </w:t>
      </w:r>
      <w:r>
        <w:t>контрольная</w:t>
      </w:r>
      <w:r w:rsidRPr="0036476F">
        <w:t xml:space="preserve"> р</w:t>
      </w:r>
      <w:r>
        <w:t>абота возвращается на доработку</w:t>
      </w:r>
    </w:p>
    <w:p w:rsidR="00AA5642" w:rsidRPr="0036476F" w:rsidRDefault="00AA5642" w:rsidP="00AA5642">
      <w:pPr>
        <w:jc w:val="both"/>
        <w:rPr>
          <w:b/>
        </w:rPr>
      </w:pPr>
    </w:p>
    <w:p w:rsidR="00AA5642" w:rsidRPr="0036476F" w:rsidRDefault="00AA5642" w:rsidP="00AA5642">
      <w:pPr>
        <w:jc w:val="both"/>
        <w:rPr>
          <w:b/>
        </w:rPr>
      </w:pPr>
      <w:r w:rsidRPr="0036476F">
        <w:rPr>
          <w:b/>
        </w:rPr>
        <w:t xml:space="preserve">Задание </w:t>
      </w:r>
      <w:r w:rsidR="00E222C7" w:rsidRPr="00E222C7">
        <w:rPr>
          <w:b/>
        </w:rPr>
        <w:t>1</w:t>
      </w:r>
      <w:r w:rsidRPr="0036476F">
        <w:rPr>
          <w:b/>
        </w:rPr>
        <w:t>.</w:t>
      </w:r>
    </w:p>
    <w:p w:rsidR="00AA5642" w:rsidRPr="0036476F" w:rsidRDefault="00AA5642" w:rsidP="00AA5642">
      <w:pPr>
        <w:jc w:val="both"/>
      </w:pPr>
      <w:r w:rsidRPr="0036476F">
        <w:t>На основе нижеприведенных данных:</w:t>
      </w:r>
    </w:p>
    <w:p w:rsidR="00AA5642" w:rsidRPr="0036476F" w:rsidRDefault="00AA5642" w:rsidP="0028304C">
      <w:pPr>
        <w:numPr>
          <w:ilvl w:val="0"/>
          <w:numId w:val="6"/>
        </w:numPr>
        <w:jc w:val="both"/>
      </w:pPr>
      <w:r w:rsidRPr="0036476F">
        <w:t>запишите в счета Главной книги начальные остатки из таблицы 5;</w:t>
      </w:r>
    </w:p>
    <w:p w:rsidR="00AA5642" w:rsidRPr="0036476F" w:rsidRDefault="00AA5642" w:rsidP="0028304C">
      <w:pPr>
        <w:numPr>
          <w:ilvl w:val="0"/>
          <w:numId w:val="6"/>
        </w:numPr>
        <w:jc w:val="both"/>
      </w:pPr>
      <w:r w:rsidRPr="0036476F">
        <w:t>сделайте корреспонденции счетов по операциям в таблице 6;</w:t>
      </w:r>
    </w:p>
    <w:p w:rsidR="00AA5642" w:rsidRPr="0036476F" w:rsidRDefault="00AA5642" w:rsidP="0028304C">
      <w:pPr>
        <w:numPr>
          <w:ilvl w:val="0"/>
          <w:numId w:val="6"/>
        </w:numPr>
        <w:jc w:val="both"/>
      </w:pPr>
      <w:r w:rsidRPr="0036476F">
        <w:t>сделайте разноску сумм по счетам Главной книги в соответствии с корреспонденциями;</w:t>
      </w:r>
    </w:p>
    <w:p w:rsidR="00AA5642" w:rsidRPr="0036476F" w:rsidRDefault="00AA5642" w:rsidP="0028304C">
      <w:pPr>
        <w:numPr>
          <w:ilvl w:val="0"/>
          <w:numId w:val="6"/>
        </w:numPr>
        <w:jc w:val="both"/>
      </w:pPr>
      <w:r w:rsidRPr="0036476F">
        <w:t>подсчитайте суммы оборотов (по дебету и кредиту) в счетах и сальдо на конец месяца;</w:t>
      </w:r>
    </w:p>
    <w:p w:rsidR="00AA5642" w:rsidRPr="008F04AC" w:rsidRDefault="00AA5642" w:rsidP="009820AA">
      <w:pPr>
        <w:numPr>
          <w:ilvl w:val="0"/>
          <w:numId w:val="6"/>
        </w:numPr>
        <w:jc w:val="both"/>
        <w:rPr>
          <w:b/>
        </w:rPr>
      </w:pPr>
      <w:r w:rsidRPr="0036476F">
        <w:t xml:space="preserve">составьте оборотно-сальдовую ведомость по синтетическим счетам с учетом остатков  по счетам на </w:t>
      </w:r>
      <w:r w:rsidR="008F04AC">
        <w:t>3</w:t>
      </w:r>
      <w:r w:rsidRPr="0036476F">
        <w:t xml:space="preserve">1 декабря 20__ г. (таблица 5) и баланса по типовой форме </w:t>
      </w:r>
    </w:p>
    <w:p w:rsidR="008F04AC" w:rsidRPr="008F04AC" w:rsidRDefault="008F04AC" w:rsidP="008F04AC">
      <w:pPr>
        <w:ind w:left="720"/>
        <w:jc w:val="both"/>
        <w:rPr>
          <w:b/>
        </w:rPr>
      </w:pPr>
    </w:p>
    <w:p w:rsidR="00AA5642" w:rsidRPr="0036476F" w:rsidRDefault="00AA5642" w:rsidP="00AA5642">
      <w:pPr>
        <w:jc w:val="both"/>
      </w:pPr>
      <w:r w:rsidRPr="0036476F">
        <w:t>Для составления корреспонденции счетов (бухгалтерских проводок) используйте План счетов бухгалтерского учета, утвержденный приказом Минфина  России от 31.10.2000 года № 94 н.</w:t>
      </w:r>
    </w:p>
    <w:p w:rsidR="00AA5642" w:rsidRPr="0036476F" w:rsidRDefault="00AA5642" w:rsidP="00AA5642">
      <w:pPr>
        <w:jc w:val="both"/>
      </w:pPr>
    </w:p>
    <w:p w:rsidR="00AA5642" w:rsidRPr="0036476F" w:rsidRDefault="00AA5642" w:rsidP="00BD1247">
      <w:pPr>
        <w:jc w:val="both"/>
      </w:pPr>
      <w:r w:rsidRPr="0036476F">
        <w:t>При решении задачи следует иметь в виду, что затраты на производство учитываются на счете  20 «Основное производство» и 26 «Общехозяйственные расходы» (последние списываются на счет 90 субсчет 2 «Себестоимость продаж»).</w:t>
      </w:r>
    </w:p>
    <w:p w:rsidR="00AA5642" w:rsidRPr="0036476F" w:rsidRDefault="00AA5642" w:rsidP="00AA5642">
      <w:pPr>
        <w:jc w:val="both"/>
      </w:pPr>
      <w:r w:rsidRPr="0036476F">
        <w:t>Задание  выполняется по вариантам: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4208"/>
      </w:tblGrid>
      <w:tr w:rsidR="00AA5642" w:rsidTr="00162633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буква фамилии студента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</w:tr>
      <w:tr w:rsidR="00AA5642" w:rsidTr="00162633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А-Д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A5642" w:rsidTr="00162633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Е-К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A5642" w:rsidTr="00162633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Л-Р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A5642" w:rsidTr="00162633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С-Я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AA5642" w:rsidRPr="0036476F" w:rsidRDefault="00AA5642" w:rsidP="00AA5642"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6476F">
        <w:t>Таблица 5</w:t>
      </w:r>
    </w:p>
    <w:p w:rsidR="00AA5642" w:rsidRPr="0036476F" w:rsidRDefault="00AA5642" w:rsidP="00AA5642">
      <w:pPr>
        <w:jc w:val="center"/>
      </w:pPr>
      <w:r w:rsidRPr="0036476F">
        <w:t>Остатки по счетам бухгалтерского учета фирмы «Темп»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851"/>
        <w:gridCol w:w="850"/>
        <w:gridCol w:w="851"/>
        <w:gridCol w:w="992"/>
        <w:gridCol w:w="850"/>
        <w:gridCol w:w="993"/>
        <w:gridCol w:w="850"/>
        <w:gridCol w:w="851"/>
      </w:tblGrid>
      <w:tr w:rsidR="00AA5642" w:rsidTr="0016263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№ 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Наименование счета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Остатки на 1 октября 20__ г.</w:t>
            </w:r>
          </w:p>
        </w:tc>
      </w:tr>
      <w:tr w:rsidR="00AA5642" w:rsidTr="0016263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Pr="00162633" w:rsidRDefault="00AA5642" w:rsidP="009820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Pr="00162633" w:rsidRDefault="00AA5642" w:rsidP="009820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1 вариант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2 вариант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3 вариант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4 вариант</w:t>
            </w:r>
          </w:p>
        </w:tc>
      </w:tr>
      <w:tr w:rsidR="00AA5642" w:rsidTr="0016263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Pr="00162633" w:rsidRDefault="00AA5642" w:rsidP="009820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Pr="00162633" w:rsidRDefault="00AA5642" w:rsidP="009820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Дебет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Дебет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Дебет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Дебет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2633">
              <w:rPr>
                <w:b/>
                <w:sz w:val="18"/>
                <w:szCs w:val="18"/>
                <w:lang w:eastAsia="en-US"/>
              </w:rPr>
              <w:t>Кредит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200 300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100 600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99 300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100 600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Амортизация основных </w:t>
            </w:r>
            <w:r>
              <w:rPr>
                <w:sz w:val="20"/>
                <w:lang w:eastAsia="en-US"/>
              </w:rPr>
              <w:lastRenderedPageBreak/>
              <w:t>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130 900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40 700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</w:t>
            </w:r>
            <w:r w:rsidRPr="00162633">
              <w:rPr>
                <w:sz w:val="18"/>
                <w:szCs w:val="18"/>
                <w:lang w:val="en-US" w:eastAsia="en-US"/>
              </w:rPr>
              <w:t>7 610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40 900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Материалы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65 000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65 000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45 000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 xml:space="preserve">30 500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 xml:space="preserve">87 000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 xml:space="preserve">70 500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 xml:space="preserve">20 500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Готовая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170 000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99 000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150 000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55 700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89 700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55 800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35 700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Расчетные 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 158 800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58 800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62633">
              <w:rPr>
                <w:sz w:val="18"/>
                <w:szCs w:val="18"/>
                <w:lang w:val="en-US" w:eastAsia="en-US"/>
              </w:rPr>
              <w:t>60 500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 258 800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Расчеты с поставщиками и подрядчиками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93 200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223 900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62633">
              <w:rPr>
                <w:sz w:val="18"/>
                <w:szCs w:val="18"/>
                <w:lang w:val="en-US" w:eastAsia="en-US"/>
              </w:rPr>
              <w:t>354 000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83 200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Расчеты с покупателями и заказчиками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 xml:space="preserve"> 170 020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 xml:space="preserve">260 020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 xml:space="preserve">317 020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 xml:space="preserve"> 270 020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Расчеты по краткосрочным кредитам и займам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290 000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190 000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90 000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450 000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Расчеты по налогам и сборам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170 000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Расчеты по социальному страхованию и обеспечению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71 500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61 500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Расчеты с персоналом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126 700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46 700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126 700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36 700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Расчеты с подотчетными лицами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45 000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30 060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45 000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30 060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Расчеты с разными дебиторами и кредиторами:</w:t>
            </w:r>
          </w:p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расчеты по претензиям;</w:t>
            </w:r>
          </w:p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расчеты по депонированным суммам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50 320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20 400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50 320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20 400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50 320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21 400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50 320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20 400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Уставный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165 000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145 000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65 000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45 000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Добавочный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31 600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71 600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71 600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21 600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Резервы предстоящих расходов и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18 700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62633">
              <w:rPr>
                <w:sz w:val="18"/>
                <w:szCs w:val="18"/>
                <w:lang w:val="en-US" w:eastAsia="en-US"/>
              </w:rPr>
              <w:t>14 200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8700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1626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Прибыли и убытки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53 000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83 000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62633">
              <w:rPr>
                <w:sz w:val="18"/>
                <w:szCs w:val="18"/>
                <w:lang w:val="en-US" w:eastAsia="en-US"/>
              </w:rPr>
              <w:t>56 790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sz w:val="18"/>
                <w:szCs w:val="18"/>
                <w:lang w:eastAsia="en-US"/>
              </w:rPr>
            </w:pPr>
            <w:r w:rsidRPr="00162633">
              <w:rPr>
                <w:sz w:val="18"/>
                <w:szCs w:val="18"/>
                <w:lang w:eastAsia="en-US"/>
              </w:rPr>
              <w:t>23 000</w:t>
            </w:r>
          </w:p>
        </w:tc>
      </w:tr>
      <w:tr w:rsidR="00AA5642" w:rsidTr="001626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162633">
              <w:rPr>
                <w:b/>
                <w:sz w:val="18"/>
                <w:szCs w:val="18"/>
                <w:lang w:val="en-US" w:eastAsia="en-US"/>
              </w:rPr>
              <w:t>945 640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162633">
              <w:rPr>
                <w:b/>
                <w:sz w:val="18"/>
                <w:szCs w:val="18"/>
                <w:lang w:val="en-US" w:eastAsia="en-US"/>
              </w:rPr>
              <w:t>945 640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162633">
              <w:rPr>
                <w:b/>
                <w:sz w:val="18"/>
                <w:szCs w:val="18"/>
                <w:lang w:val="en-US" w:eastAsia="en-US"/>
              </w:rPr>
              <w:t>921 500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162633">
              <w:rPr>
                <w:b/>
                <w:sz w:val="18"/>
                <w:szCs w:val="18"/>
                <w:lang w:val="en-US" w:eastAsia="en-US"/>
              </w:rPr>
              <w:t>921 500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162633">
              <w:rPr>
                <w:b/>
                <w:sz w:val="18"/>
                <w:szCs w:val="18"/>
                <w:lang w:val="en-US" w:eastAsia="en-US"/>
              </w:rPr>
              <w:t>842 440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162633">
              <w:rPr>
                <w:b/>
                <w:sz w:val="18"/>
                <w:szCs w:val="18"/>
                <w:lang w:val="en-US" w:eastAsia="en-US"/>
              </w:rPr>
              <w:t>842 440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162633">
              <w:rPr>
                <w:b/>
                <w:sz w:val="18"/>
                <w:szCs w:val="18"/>
                <w:lang w:val="en-US" w:eastAsia="en-US"/>
              </w:rPr>
              <w:t>961 000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162633" w:rsidRDefault="00AA5642" w:rsidP="009820AA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162633">
              <w:rPr>
                <w:b/>
                <w:sz w:val="18"/>
                <w:szCs w:val="18"/>
                <w:lang w:val="en-US" w:eastAsia="en-US"/>
              </w:rPr>
              <w:t>961 000</w:t>
            </w:r>
          </w:p>
        </w:tc>
      </w:tr>
    </w:tbl>
    <w:p w:rsidR="00AA5642" w:rsidRPr="0036476F" w:rsidRDefault="00AA5642" w:rsidP="00AA5642"/>
    <w:p w:rsidR="00AA5642" w:rsidRPr="0036476F" w:rsidRDefault="00AA5642" w:rsidP="00AA5642">
      <w:pPr>
        <w:jc w:val="right"/>
      </w:pPr>
      <w:r w:rsidRPr="0036476F">
        <w:t>Таблица 6</w:t>
      </w:r>
    </w:p>
    <w:p w:rsidR="00AA5642" w:rsidRDefault="00AA5642" w:rsidP="00AA5642">
      <w:pPr>
        <w:jc w:val="center"/>
      </w:pPr>
      <w:r w:rsidRPr="0036476F">
        <w:t>Хозяйственные операции фирмы «Темп» за декабрь 20__ г.</w:t>
      </w:r>
    </w:p>
    <w:p w:rsidR="00162633" w:rsidRPr="0036476F" w:rsidRDefault="00162633" w:rsidP="00AA5642">
      <w:pPr>
        <w:jc w:val="center"/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8"/>
        <w:gridCol w:w="3775"/>
        <w:gridCol w:w="48"/>
        <w:gridCol w:w="1488"/>
        <w:gridCol w:w="48"/>
        <w:gridCol w:w="1644"/>
        <w:gridCol w:w="48"/>
        <w:gridCol w:w="1983"/>
        <w:gridCol w:w="12"/>
      </w:tblGrid>
      <w:tr w:rsidR="00AA5642" w:rsidRPr="0036476F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rPr>
                <w:lang w:eastAsia="en-US"/>
              </w:rPr>
            </w:pPr>
            <w:r w:rsidRPr="0036476F">
              <w:rPr>
                <w:lang w:eastAsia="en-US"/>
              </w:rPr>
              <w:t>Содержание операции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Сумма (руб.)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Корреспонденция счетов</w:t>
            </w: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Дебет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Кредит </w:t>
            </w: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кассу с расчетного счета получены наличные деньги  для </w:t>
            </w:r>
            <w:r>
              <w:rPr>
                <w:lang w:eastAsia="en-US"/>
              </w:rPr>
              <w:lastRenderedPageBreak/>
              <w:t>выплаты заработной платы за май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42 300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Выдана из кассы заработная плата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Невыплаченная заработная плата из кассы возвращена на расчетный счет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Причитающаяся к выплате начисленная заработная плата за ноябрь отнесена к кредиторской задолженности (депоненты)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Поступили на склад материалы от поставщиков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Оплачено поставщикам из подотчетных сумм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Поступили на расчетный счет денежные средства: 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от покупателей;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в счет погашения задолженности по претензиям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120 800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40 320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Отпущены со склада материалы в: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основное производство;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общехозяйственные нужды</w:t>
            </w:r>
          </w:p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86 000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Начислена амортизация основных средств: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основного производства;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общехозяйственного назначения</w:t>
            </w:r>
          </w:p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20 200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15 400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Начислено работникам в оплату труда за декабрь: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рабочим за изготовление продукции;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служащим и обслуживающему персоналу</w:t>
            </w:r>
          </w:p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20 700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gridAfter w:val="1"/>
          <w:wAfter w:w="12" w:type="dxa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Начислены страховые взносы от заработной платы: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рабочих за изготовление продукции;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служащих и обслуживающего персонала</w:t>
            </w:r>
          </w:p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7 800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5 382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162633" w:rsidRDefault="00162633" w:rsidP="009820AA">
            <w:pPr>
              <w:jc w:val="center"/>
              <w:rPr>
                <w:lang w:eastAsia="en-US"/>
              </w:rPr>
            </w:pPr>
          </w:p>
          <w:p w:rsidR="00162633" w:rsidRDefault="00162633" w:rsidP="009820AA">
            <w:pPr>
              <w:jc w:val="center"/>
              <w:rPr>
                <w:lang w:eastAsia="en-US"/>
              </w:rPr>
            </w:pPr>
          </w:p>
          <w:p w:rsidR="00162633" w:rsidRDefault="00162633" w:rsidP="009820AA">
            <w:pPr>
              <w:jc w:val="center"/>
              <w:rPr>
                <w:lang w:eastAsia="en-US"/>
              </w:rPr>
            </w:pPr>
          </w:p>
          <w:p w:rsidR="00162633" w:rsidRDefault="00162633" w:rsidP="009820AA">
            <w:pPr>
              <w:jc w:val="center"/>
              <w:rPr>
                <w:lang w:eastAsia="en-US"/>
              </w:rPr>
            </w:pPr>
          </w:p>
          <w:p w:rsidR="00162633" w:rsidRDefault="00162633" w:rsidP="009820AA">
            <w:pPr>
              <w:jc w:val="center"/>
              <w:rPr>
                <w:lang w:eastAsia="en-US"/>
              </w:rPr>
            </w:pPr>
          </w:p>
          <w:p w:rsidR="00162633" w:rsidRDefault="00162633" w:rsidP="009820AA">
            <w:pPr>
              <w:jc w:val="center"/>
              <w:rPr>
                <w:lang w:eastAsia="en-US"/>
              </w:rPr>
            </w:pPr>
          </w:p>
          <w:p w:rsidR="00162633" w:rsidRDefault="00162633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Произведены удержания из заработной платы налога на доходы физических лиц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6 591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Выставлен счет поставщиками за коммунальные услуги, потребленные:</w:t>
            </w:r>
          </w:p>
          <w:p w:rsidR="00AA5642" w:rsidRDefault="00AA5642" w:rsidP="0028304C">
            <w:pPr>
              <w:numPr>
                <w:ilvl w:val="2"/>
                <w:numId w:val="7"/>
              </w:numPr>
              <w:ind w:left="186" w:hanging="360"/>
              <w:rPr>
                <w:lang w:eastAsia="en-US"/>
              </w:rPr>
            </w:pPr>
            <w:r>
              <w:rPr>
                <w:lang w:eastAsia="en-US"/>
              </w:rPr>
              <w:t>основным цехом;</w:t>
            </w:r>
          </w:p>
          <w:p w:rsidR="00AA5642" w:rsidRDefault="00AA5642" w:rsidP="0028304C">
            <w:pPr>
              <w:numPr>
                <w:ilvl w:val="2"/>
                <w:numId w:val="7"/>
              </w:numPr>
              <w:ind w:left="186" w:hanging="360"/>
              <w:rPr>
                <w:lang w:eastAsia="en-US"/>
              </w:rPr>
            </w:pPr>
            <w:r>
              <w:rPr>
                <w:lang w:eastAsia="en-US"/>
              </w:rPr>
              <w:t xml:space="preserve">зданием офиса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30 000</w:t>
            </w:r>
          </w:p>
          <w:p w:rsidR="00AA5642" w:rsidRDefault="00AA5642" w:rsidP="009820A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5 000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Выставлен счет транспортной компанией за расходы по доставке готовой продукции до станции отправления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6 600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Перечислено с расчетного счета по платежным поручениям: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поставщикам по договору;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бюджету налог на доходы физических лиц;</w:t>
            </w:r>
          </w:p>
          <w:p w:rsidR="00AA5642" w:rsidRDefault="00AA5642" w:rsidP="0028304C">
            <w:pPr>
              <w:numPr>
                <w:ilvl w:val="1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задолженность по страховым взносам</w:t>
            </w:r>
          </w:p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52 100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9 700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10 900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Резервируются расходы                       на капитальный ремонт основных средств в основном производстве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В конце месяца списаны общехозяйственные расходы (сумму определить)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………..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Выпущена из производства                   и оприходована на склад готовая продукция по фактической себестоимости (для ее определения следует иметь ввиду, что затраты в незавершенном производстве на 31 декабря 20__ г. составили 65 200 руб.)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……….</w:t>
            </w:r>
          </w:p>
          <w:p w:rsidR="00AA5642" w:rsidRDefault="00AA5642" w:rsidP="009820AA">
            <w:pPr>
              <w:rPr>
                <w:lang w:eastAsia="en-US"/>
              </w:rPr>
            </w:pPr>
          </w:p>
          <w:p w:rsidR="00AA5642" w:rsidRDefault="00AA5642" w:rsidP="009820AA">
            <w:pPr>
              <w:rPr>
                <w:lang w:eastAsia="en-US"/>
              </w:rPr>
            </w:pPr>
          </w:p>
          <w:p w:rsidR="00AA5642" w:rsidRDefault="00AA5642" w:rsidP="009820AA">
            <w:pPr>
              <w:rPr>
                <w:lang w:eastAsia="en-US"/>
              </w:rPr>
            </w:pPr>
          </w:p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Отражена выручка от продажи готовой продукции покупателям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354 000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Начислен НДС от реализованной продукции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Списаны расходы на продажу, относящиеся к проданной продукции (сумму определить)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Списана отгруженная (проданная) готовая продукция со склада по фактической себестоимости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Определен и списан финансовый результат от продажи продукции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С  расчетного счета перечислено банку в погашение краткосрочного кредита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28304C">
            <w:pPr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Выдана из кассы депонированная зарплата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20 120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1626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Всего за месяц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</w:tbl>
    <w:p w:rsidR="00AA5642" w:rsidRDefault="00AA5642" w:rsidP="00AA5642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4627" w:tblpY="185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919"/>
      </w:tblGrid>
      <w:tr w:rsidR="00AA5642" w:rsidTr="009820AA">
        <w:trPr>
          <w:trHeight w:val="310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Дебет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</w:t>
            </w:r>
          </w:p>
        </w:tc>
      </w:tr>
      <w:tr w:rsidR="00AA5642" w:rsidTr="009820AA">
        <w:trPr>
          <w:trHeight w:val="910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vertAlign w:val="subscript"/>
                <w:lang w:eastAsia="en-US"/>
              </w:rPr>
              <w:t>н.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rPr>
          <w:trHeight w:val="295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Оборот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Оборот</w:t>
            </w:r>
          </w:p>
        </w:tc>
      </w:tr>
      <w:tr w:rsidR="00AA5642" w:rsidTr="009820AA">
        <w:trPr>
          <w:trHeight w:val="31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vertAlign w:val="subscript"/>
                <w:lang w:eastAsia="en-US"/>
              </w:rPr>
              <w:t>к.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</w:tbl>
    <w:p w:rsidR="00AA5642" w:rsidRPr="0036476F" w:rsidRDefault="00AA5642" w:rsidP="00AA5642">
      <w:pPr>
        <w:jc w:val="right"/>
      </w:pPr>
      <w:r w:rsidRPr="0036476F">
        <w:t>Таблица 7</w:t>
      </w:r>
    </w:p>
    <w:p w:rsidR="00AA5642" w:rsidRPr="0036476F" w:rsidRDefault="00AA5642" w:rsidP="00AA5642">
      <w:pPr>
        <w:jc w:val="center"/>
      </w:pPr>
      <w:r w:rsidRPr="0036476F">
        <w:t>Оборотная ведомость по синтетическим счетам за декабрь 20__ г.</w:t>
      </w:r>
    </w:p>
    <w:p w:rsidR="00AA5642" w:rsidRDefault="00AA5642" w:rsidP="00AA5642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668"/>
        <w:gridCol w:w="1072"/>
        <w:gridCol w:w="1076"/>
        <w:gridCol w:w="1062"/>
        <w:gridCol w:w="1062"/>
        <w:gridCol w:w="1063"/>
        <w:gridCol w:w="1063"/>
      </w:tblGrid>
      <w:tr w:rsidR="00AA5642" w:rsidTr="009820AA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счета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счета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Остаток на 1 декабря 20__ г.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Оборот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Остаток на 31 декабря 20__ г.</w:t>
            </w:r>
          </w:p>
        </w:tc>
      </w:tr>
      <w:tr w:rsidR="00AA5642" w:rsidTr="00982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</w:t>
            </w: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9820A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</w:tbl>
    <w:p w:rsidR="00AA5642" w:rsidRDefault="00AA5642" w:rsidP="00AA5642">
      <w:pPr>
        <w:jc w:val="right"/>
        <w:rPr>
          <w:sz w:val="28"/>
          <w:szCs w:val="28"/>
        </w:rPr>
      </w:pPr>
    </w:p>
    <w:p w:rsidR="00AA5642" w:rsidRPr="00E222C7" w:rsidRDefault="00AA5642" w:rsidP="00AA5642">
      <w:pPr>
        <w:rPr>
          <w:b/>
          <w:lang w:val="en-US"/>
        </w:rPr>
      </w:pPr>
      <w:r w:rsidRPr="0036476F">
        <w:rPr>
          <w:b/>
        </w:rPr>
        <w:t xml:space="preserve">Задание </w:t>
      </w:r>
      <w:r w:rsidR="00E222C7">
        <w:rPr>
          <w:b/>
          <w:lang w:val="en-US"/>
        </w:rPr>
        <w:t>2</w:t>
      </w:r>
    </w:p>
    <w:p w:rsidR="00AA5642" w:rsidRPr="0036476F" w:rsidRDefault="00AA5642" w:rsidP="00AA5642">
      <w:pPr>
        <w:jc w:val="center"/>
      </w:pPr>
      <w:r w:rsidRPr="0036476F">
        <w:t>Взаимосвязь данных синтетического и аналитического учета</w:t>
      </w:r>
    </w:p>
    <w:p w:rsidR="00AA5642" w:rsidRPr="0036476F" w:rsidRDefault="00AA5642" w:rsidP="00AA5642">
      <w:pPr>
        <w:jc w:val="center"/>
      </w:pPr>
    </w:p>
    <w:p w:rsidR="00AA5642" w:rsidRPr="0036476F" w:rsidRDefault="00AA5642" w:rsidP="00AA5642">
      <w:r w:rsidRPr="0036476F">
        <w:t>На основе нижеприведенных данных:</w:t>
      </w:r>
    </w:p>
    <w:p w:rsidR="00AA5642" w:rsidRPr="0036476F" w:rsidRDefault="00AA5642" w:rsidP="0028304C">
      <w:pPr>
        <w:numPr>
          <w:ilvl w:val="0"/>
          <w:numId w:val="8"/>
        </w:numPr>
      </w:pPr>
      <w:r w:rsidRPr="0036476F">
        <w:t>откройте счета синтетического и аналитического учета;</w:t>
      </w:r>
    </w:p>
    <w:p w:rsidR="00AA5642" w:rsidRPr="0036476F" w:rsidRDefault="00AA5642" w:rsidP="0028304C">
      <w:pPr>
        <w:numPr>
          <w:ilvl w:val="0"/>
          <w:numId w:val="8"/>
        </w:numPr>
      </w:pPr>
      <w:r w:rsidRPr="0036476F">
        <w:t xml:space="preserve">отразите в них хозяйственные операции; </w:t>
      </w:r>
    </w:p>
    <w:p w:rsidR="00AA5642" w:rsidRPr="0036476F" w:rsidRDefault="00AA5642" w:rsidP="0028304C">
      <w:pPr>
        <w:numPr>
          <w:ilvl w:val="0"/>
          <w:numId w:val="8"/>
        </w:numPr>
      </w:pPr>
      <w:r w:rsidRPr="0036476F">
        <w:t>подсчитайте обороты и остатки;</w:t>
      </w:r>
    </w:p>
    <w:p w:rsidR="00AA5642" w:rsidRPr="0036476F" w:rsidRDefault="00AA5642" w:rsidP="0028304C">
      <w:pPr>
        <w:numPr>
          <w:ilvl w:val="0"/>
          <w:numId w:val="8"/>
        </w:numPr>
      </w:pPr>
      <w:r w:rsidRPr="0036476F">
        <w:t>составьте оборотные ведомости по счетам аналитического учета;</w:t>
      </w:r>
    </w:p>
    <w:p w:rsidR="00AA5642" w:rsidRPr="0036476F" w:rsidRDefault="00AA5642" w:rsidP="0028304C">
      <w:pPr>
        <w:numPr>
          <w:ilvl w:val="0"/>
          <w:numId w:val="8"/>
        </w:numPr>
      </w:pPr>
      <w:r w:rsidRPr="0036476F">
        <w:lastRenderedPageBreak/>
        <w:t>сверьте итоги оборотных ведомостей с итогами синтетических счетов.</w:t>
      </w:r>
    </w:p>
    <w:p w:rsidR="00AA5642" w:rsidRPr="0036476F" w:rsidRDefault="00AA5642" w:rsidP="00AA5642"/>
    <w:p w:rsidR="00AA5642" w:rsidRPr="0036476F" w:rsidRDefault="00AA5642" w:rsidP="00243BF4">
      <w:r w:rsidRPr="0036476F">
        <w:t xml:space="preserve">Для выполнения задания выбраны два синтетических счета   </w:t>
      </w:r>
      <w:r w:rsidR="00243BF4">
        <w:t xml:space="preserve">10 </w:t>
      </w:r>
      <w:r w:rsidRPr="0036476F">
        <w:t>«Материалы» и 71 «Расчеты с подотчетными лицами».</w:t>
      </w:r>
    </w:p>
    <w:p w:rsidR="00AA5642" w:rsidRPr="0036476F" w:rsidRDefault="00AA5642" w:rsidP="00AA5642">
      <w:pPr>
        <w:jc w:val="both"/>
      </w:pPr>
    </w:p>
    <w:p w:rsidR="00AA5642" w:rsidRPr="0036476F" w:rsidRDefault="00AA5642" w:rsidP="00AA5642">
      <w:pPr>
        <w:jc w:val="both"/>
      </w:pPr>
      <w:r w:rsidRPr="0036476F">
        <w:t>Все необходимые данные, формы счетов и оборотных ведомостей приведены ниже.</w:t>
      </w:r>
    </w:p>
    <w:p w:rsidR="00AA5642" w:rsidRPr="0036476F" w:rsidRDefault="00AA5642" w:rsidP="00AA5642"/>
    <w:p w:rsidR="00AA5642" w:rsidRPr="0036476F" w:rsidRDefault="00AA5642" w:rsidP="0028304C">
      <w:pPr>
        <w:numPr>
          <w:ilvl w:val="0"/>
          <w:numId w:val="9"/>
        </w:numPr>
      </w:pPr>
      <w:r w:rsidRPr="0036476F">
        <w:t xml:space="preserve">    Остатки по синтетическим счетам на 01.12.20__ г.:</w:t>
      </w:r>
    </w:p>
    <w:p w:rsidR="00AA5642" w:rsidRPr="0036476F" w:rsidRDefault="00AA5642" w:rsidP="0028304C">
      <w:pPr>
        <w:numPr>
          <w:ilvl w:val="1"/>
          <w:numId w:val="9"/>
        </w:numPr>
        <w:ind w:left="0"/>
      </w:pPr>
      <w:r w:rsidRPr="0036476F">
        <w:t>10 «Материалы» – 2 130 000 руб.</w:t>
      </w:r>
    </w:p>
    <w:p w:rsidR="00AA5642" w:rsidRPr="0036476F" w:rsidRDefault="00AA5642" w:rsidP="0028304C">
      <w:pPr>
        <w:numPr>
          <w:ilvl w:val="1"/>
          <w:numId w:val="9"/>
        </w:numPr>
        <w:ind w:left="0"/>
      </w:pPr>
      <w:r w:rsidRPr="0036476F">
        <w:t>71 «Расчеты с подотчетными лицами» – 300 060 руб.</w:t>
      </w:r>
    </w:p>
    <w:p w:rsidR="00AA5642" w:rsidRPr="0036476F" w:rsidRDefault="00AA5642" w:rsidP="0028304C">
      <w:pPr>
        <w:numPr>
          <w:ilvl w:val="0"/>
          <w:numId w:val="10"/>
        </w:numPr>
      </w:pPr>
      <w:r w:rsidRPr="0036476F">
        <w:t>Расшифровка остатка по синтетическому счету 10 «Материалы»:</w:t>
      </w:r>
    </w:p>
    <w:p w:rsidR="00AA5642" w:rsidRPr="0036476F" w:rsidRDefault="00AA5642" w:rsidP="00AA5642">
      <w:pPr>
        <w:jc w:val="right"/>
      </w:pPr>
      <w:r w:rsidRPr="0036476F">
        <w:t>Таблица 8</w:t>
      </w:r>
    </w:p>
    <w:p w:rsidR="00243BF4" w:rsidRDefault="00243BF4" w:rsidP="00AA5642">
      <w:pPr>
        <w:jc w:val="center"/>
      </w:pPr>
    </w:p>
    <w:p w:rsidR="00AA5642" w:rsidRPr="0036476F" w:rsidRDefault="00AA5642" w:rsidP="00AA5642">
      <w:pPr>
        <w:jc w:val="center"/>
      </w:pPr>
      <w:r w:rsidRPr="0036476F">
        <w:t>Остатки по аналитическим счетам к счету 10 «Материалы» на 01.12.20__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734"/>
        <w:gridCol w:w="1780"/>
        <w:gridCol w:w="2280"/>
      </w:tblGrid>
      <w:tr w:rsidR="00AA5642" w:rsidRPr="0036476F" w:rsidTr="00243BF4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Наименование материала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Цена (руб.)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Количество (тн.)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Сумма (руб.)</w:t>
            </w:r>
          </w:p>
        </w:tc>
      </w:tr>
      <w:tr w:rsidR="00AA5642" w:rsidRPr="0036476F" w:rsidTr="00243BF4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rPr>
                <w:lang w:eastAsia="en-US"/>
              </w:rPr>
            </w:pPr>
            <w:r w:rsidRPr="0036476F">
              <w:rPr>
                <w:lang w:eastAsia="en-US"/>
              </w:rPr>
              <w:t>Сталь углеродистая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rPr>
                <w:lang w:eastAsia="en-US"/>
              </w:rPr>
            </w:pPr>
            <w:r w:rsidRPr="0036476F">
              <w:rPr>
                <w:lang w:eastAsia="en-US"/>
              </w:rPr>
              <w:t xml:space="preserve">      45 000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900 000</w:t>
            </w:r>
          </w:p>
        </w:tc>
      </w:tr>
      <w:tr w:rsidR="00AA5642" w:rsidRPr="0036476F" w:rsidTr="00243BF4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rPr>
                <w:lang w:eastAsia="en-US"/>
              </w:rPr>
            </w:pPr>
            <w:r w:rsidRPr="0036476F">
              <w:rPr>
                <w:lang w:eastAsia="en-US"/>
              </w:rPr>
              <w:t>Чугун литейный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48 000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480 000</w:t>
            </w:r>
          </w:p>
        </w:tc>
      </w:tr>
      <w:tr w:rsidR="00AA5642" w:rsidRPr="0036476F" w:rsidTr="00243BF4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rPr>
                <w:lang w:eastAsia="en-US"/>
              </w:rPr>
            </w:pPr>
            <w:r w:rsidRPr="0036476F">
              <w:rPr>
                <w:lang w:eastAsia="en-US"/>
              </w:rPr>
              <w:t>Бронза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150 000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750 000</w:t>
            </w:r>
          </w:p>
        </w:tc>
      </w:tr>
      <w:tr w:rsidR="00AA5642" w:rsidRPr="0036476F" w:rsidTr="00243BF4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rPr>
                <w:lang w:eastAsia="en-US"/>
              </w:rPr>
            </w:pPr>
            <w:r w:rsidRPr="0036476F">
              <w:rPr>
                <w:lang w:eastAsia="en-US"/>
              </w:rPr>
              <w:t xml:space="preserve">Итого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×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</w:p>
        </w:tc>
      </w:tr>
    </w:tbl>
    <w:p w:rsidR="00AA5642" w:rsidRPr="0036476F" w:rsidRDefault="00AA5642" w:rsidP="00AA5642"/>
    <w:p w:rsidR="00AA5642" w:rsidRPr="0036476F" w:rsidRDefault="00AA5642" w:rsidP="00AA5642">
      <w:pPr>
        <w:jc w:val="right"/>
      </w:pPr>
    </w:p>
    <w:p w:rsidR="00AA5642" w:rsidRPr="0036476F" w:rsidRDefault="00AA5642" w:rsidP="00AA5642">
      <w:pPr>
        <w:jc w:val="right"/>
      </w:pPr>
      <w:r w:rsidRPr="0036476F">
        <w:t>Таблица 9</w:t>
      </w:r>
    </w:p>
    <w:p w:rsidR="00AA5642" w:rsidRPr="0036476F" w:rsidRDefault="00AA5642" w:rsidP="00AA5642">
      <w:pPr>
        <w:jc w:val="center"/>
      </w:pPr>
      <w:r w:rsidRPr="0036476F">
        <w:t xml:space="preserve">Расшифровка дебиторской задолженности по синтетическому счету </w:t>
      </w:r>
    </w:p>
    <w:p w:rsidR="00AA5642" w:rsidRPr="0036476F" w:rsidRDefault="00AA5642" w:rsidP="00AA5642">
      <w:pPr>
        <w:jc w:val="center"/>
      </w:pPr>
      <w:r w:rsidRPr="0036476F">
        <w:t>71 «Расчеты с подотчетными лицами» на 01.12.20__ г.</w:t>
      </w:r>
    </w:p>
    <w:p w:rsidR="00AA5642" w:rsidRPr="0036476F" w:rsidRDefault="00AA5642" w:rsidP="00AA56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217"/>
        <w:gridCol w:w="3170"/>
      </w:tblGrid>
      <w:tr w:rsidR="00AA5642" w:rsidRPr="0036476F" w:rsidTr="009820A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Ф.И.О.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Должность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Сумма (руб.)</w:t>
            </w:r>
          </w:p>
        </w:tc>
      </w:tr>
      <w:tr w:rsidR="00AA5642" w:rsidRPr="0036476F" w:rsidTr="009820A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both"/>
              <w:rPr>
                <w:lang w:eastAsia="en-US"/>
              </w:rPr>
            </w:pPr>
            <w:r w:rsidRPr="0036476F">
              <w:rPr>
                <w:lang w:eastAsia="en-US"/>
              </w:rPr>
              <w:t>Самсонов К.И.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завхоз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50 060</w:t>
            </w:r>
          </w:p>
        </w:tc>
      </w:tr>
      <w:tr w:rsidR="00AA5642" w:rsidRPr="0036476F" w:rsidTr="009820A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both"/>
              <w:rPr>
                <w:lang w:eastAsia="en-US"/>
              </w:rPr>
            </w:pPr>
            <w:r w:rsidRPr="0036476F">
              <w:rPr>
                <w:lang w:eastAsia="en-US"/>
              </w:rPr>
              <w:t>Галкин С.В.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экспедитор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100 000</w:t>
            </w:r>
          </w:p>
        </w:tc>
      </w:tr>
      <w:tr w:rsidR="00AA5642" w:rsidRPr="0036476F" w:rsidTr="009820A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both"/>
              <w:rPr>
                <w:lang w:eastAsia="en-US"/>
              </w:rPr>
            </w:pPr>
            <w:r w:rsidRPr="0036476F">
              <w:rPr>
                <w:lang w:eastAsia="en-US"/>
              </w:rPr>
              <w:t>Мягкова В.А.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зав.канцелярией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 xml:space="preserve">150 000 </w:t>
            </w:r>
          </w:p>
        </w:tc>
      </w:tr>
      <w:tr w:rsidR="00AA5642" w:rsidRPr="0036476F" w:rsidTr="009820A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Pr="0036476F" w:rsidRDefault="00AA5642" w:rsidP="009820AA">
            <w:pPr>
              <w:jc w:val="both"/>
              <w:rPr>
                <w:lang w:eastAsia="en-US"/>
              </w:rPr>
            </w:pPr>
            <w:r w:rsidRPr="0036476F">
              <w:rPr>
                <w:lang w:eastAsia="en-US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</w:p>
        </w:tc>
      </w:tr>
    </w:tbl>
    <w:p w:rsidR="00AA5642" w:rsidRPr="0036476F" w:rsidRDefault="00AA5642" w:rsidP="00AA5642">
      <w:pPr>
        <w:jc w:val="center"/>
      </w:pPr>
    </w:p>
    <w:p w:rsidR="00AA5642" w:rsidRPr="0036476F" w:rsidRDefault="00AA5642" w:rsidP="00AA5642">
      <w:r>
        <w:t xml:space="preserve">                                                                                                                                        </w:t>
      </w:r>
      <w:r w:rsidRPr="0036476F">
        <w:t>Таблица 10</w:t>
      </w:r>
    </w:p>
    <w:p w:rsidR="00AA5642" w:rsidRPr="0036476F" w:rsidRDefault="00AA5642" w:rsidP="00AA5642">
      <w:pPr>
        <w:jc w:val="center"/>
      </w:pPr>
      <w:r w:rsidRPr="0036476F">
        <w:t>Хозяйственные операции за декабрь 20__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38"/>
        <w:gridCol w:w="1440"/>
        <w:gridCol w:w="1089"/>
        <w:gridCol w:w="1391"/>
      </w:tblGrid>
      <w:tr w:rsidR="00AA5642" w:rsidRPr="0036476F" w:rsidTr="00243BF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№ п/п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Содержание операции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Сумма (руб.)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Корреспонденция</w:t>
            </w:r>
          </w:p>
          <w:p w:rsidR="00AA5642" w:rsidRPr="0036476F" w:rsidRDefault="00AA5642" w:rsidP="009820AA">
            <w:pPr>
              <w:jc w:val="center"/>
              <w:rPr>
                <w:lang w:eastAsia="en-US"/>
              </w:rPr>
            </w:pPr>
            <w:r w:rsidRPr="0036476F">
              <w:rPr>
                <w:lang w:eastAsia="en-US"/>
              </w:rPr>
              <w:t>счетов</w:t>
            </w:r>
          </w:p>
        </w:tc>
      </w:tr>
      <w:tr w:rsidR="00AA5642" w:rsidTr="00243BF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</w:t>
            </w:r>
          </w:p>
        </w:tc>
      </w:tr>
      <w:tr w:rsidR="00AA5642" w:rsidTr="00243B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28304C">
            <w:pPr>
              <w:numPr>
                <w:ilvl w:val="0"/>
                <w:numId w:val="11"/>
              </w:numPr>
              <w:jc w:val="center"/>
              <w:rPr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Поступили на склад приобретенные у поставщиков материалы:</w:t>
            </w:r>
          </w:p>
          <w:p w:rsidR="00AA5642" w:rsidRDefault="00AA5642" w:rsidP="0028304C">
            <w:pPr>
              <w:numPr>
                <w:ilvl w:val="1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чугун литейный, 10 т</w:t>
            </w:r>
          </w:p>
          <w:p w:rsidR="00AA5642" w:rsidRDefault="00AA5642" w:rsidP="0028304C">
            <w:pPr>
              <w:numPr>
                <w:ilvl w:val="1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бронза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 xml:space="preserve"> 3 т</w:t>
            </w:r>
          </w:p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500 000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480 000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</w:tr>
      <w:tr w:rsidR="00AA5642" w:rsidTr="00243B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28304C">
            <w:pPr>
              <w:numPr>
                <w:ilvl w:val="0"/>
                <w:numId w:val="11"/>
              </w:numPr>
              <w:jc w:val="center"/>
              <w:rPr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Отпущены со склада и израсходованы на изготовление продукции материалы (расчет по средней себестоимости):</w:t>
            </w:r>
          </w:p>
          <w:p w:rsidR="00AA5642" w:rsidRDefault="00AA5642" w:rsidP="0028304C">
            <w:pPr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сталь углеродистая, 7 т.</w:t>
            </w:r>
          </w:p>
          <w:p w:rsidR="00AA5642" w:rsidRDefault="00AA5642" w:rsidP="0028304C">
            <w:pPr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чугун литейный, 5 т</w:t>
            </w:r>
          </w:p>
          <w:p w:rsidR="00AA5642" w:rsidRDefault="00AA5642" w:rsidP="0028304C">
            <w:pPr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бронза, 1т</w:t>
            </w:r>
          </w:p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</w:tr>
      <w:tr w:rsidR="00AA5642" w:rsidTr="00243B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28304C">
            <w:pPr>
              <w:numPr>
                <w:ilvl w:val="0"/>
                <w:numId w:val="11"/>
              </w:numPr>
              <w:jc w:val="center"/>
              <w:rPr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Из подотчетных сумм экспедитором  Галкиным С.В. оплачено поставщику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</w:tr>
      <w:tr w:rsidR="00AA5642" w:rsidTr="00243B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28304C">
            <w:pPr>
              <w:numPr>
                <w:ilvl w:val="0"/>
                <w:numId w:val="11"/>
              </w:numPr>
              <w:jc w:val="center"/>
              <w:rPr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Израсходовано из подотчетных сумм на хозяйственные нужды:</w:t>
            </w:r>
          </w:p>
          <w:p w:rsidR="00AA5642" w:rsidRDefault="00AA5642" w:rsidP="0028304C">
            <w:pPr>
              <w:numPr>
                <w:ilvl w:val="2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завхозом Самсоновым К.И.</w:t>
            </w:r>
          </w:p>
          <w:p w:rsidR="00AA5642" w:rsidRDefault="00AA5642" w:rsidP="0028304C">
            <w:pPr>
              <w:numPr>
                <w:ilvl w:val="2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зав. канцелярией Мягковой В.А.</w:t>
            </w:r>
          </w:p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45 000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13 800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58 800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</w:tr>
      <w:tr w:rsidR="00AA5642" w:rsidTr="00243B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28304C">
            <w:pPr>
              <w:numPr>
                <w:ilvl w:val="0"/>
                <w:numId w:val="11"/>
              </w:numPr>
              <w:jc w:val="center"/>
              <w:rPr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Выдано в под отчет на хозяйственные нужды:</w:t>
            </w:r>
          </w:p>
          <w:p w:rsidR="00AA5642" w:rsidRDefault="00AA5642" w:rsidP="0028304C">
            <w:pPr>
              <w:numPr>
                <w:ilvl w:val="2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экспедитору Галкину С.В.</w:t>
            </w:r>
          </w:p>
          <w:p w:rsidR="00AA5642" w:rsidRDefault="00AA5642" w:rsidP="0028304C">
            <w:pPr>
              <w:numPr>
                <w:ilvl w:val="2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завхозу Самсонову К.И.</w:t>
            </w:r>
          </w:p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45 000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35 000</w:t>
            </w: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</w:tr>
      <w:tr w:rsidR="00AA5642" w:rsidTr="00243B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28304C">
            <w:pPr>
              <w:numPr>
                <w:ilvl w:val="0"/>
                <w:numId w:val="11"/>
              </w:numPr>
              <w:jc w:val="center"/>
              <w:rPr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rPr>
                <w:lang w:eastAsia="en-US"/>
              </w:rPr>
            </w:pPr>
            <w:r>
              <w:rPr>
                <w:lang w:eastAsia="en-US"/>
              </w:rPr>
              <w:t>Остаток неиспользованных подотчетных сумм зав.канцелярией Мягковой В.А. по приходному кассовому ордеру внесен в кассу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  <w:p w:rsidR="00AA5642" w:rsidRDefault="00AA5642" w:rsidP="00982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rPr>
                <w:lang w:eastAsia="en-US"/>
              </w:rPr>
            </w:pPr>
          </w:p>
        </w:tc>
      </w:tr>
    </w:tbl>
    <w:p w:rsidR="00243BF4" w:rsidRDefault="00243BF4" w:rsidP="00AA5642">
      <w:pPr>
        <w:jc w:val="right"/>
      </w:pPr>
    </w:p>
    <w:p w:rsidR="00AA5642" w:rsidRPr="00243BF4" w:rsidRDefault="00AA5642" w:rsidP="00AA5642">
      <w:pPr>
        <w:jc w:val="right"/>
      </w:pPr>
      <w:r w:rsidRPr="00243BF4">
        <w:t>Таблица 11</w:t>
      </w:r>
    </w:p>
    <w:p w:rsidR="00AA5642" w:rsidRPr="00243BF4" w:rsidRDefault="00AA5642" w:rsidP="00AA5642">
      <w:pPr>
        <w:jc w:val="center"/>
        <w:rPr>
          <w:b/>
        </w:rPr>
      </w:pPr>
      <w:r w:rsidRPr="00243BF4">
        <w:rPr>
          <w:b/>
        </w:rPr>
        <w:t>Расчет себестоимости 1 единицы запасов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980"/>
        <w:gridCol w:w="1800"/>
        <w:gridCol w:w="1578"/>
      </w:tblGrid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Количество 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Цена единицы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Сумма, руб.</w:t>
            </w:r>
          </w:p>
        </w:tc>
      </w:tr>
      <w:tr w:rsidR="00AA5642" w:rsidTr="00243BF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Счет 10 «Материалы» - сталь углеродистая</w:t>
            </w: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Остаток материалов на начало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в течение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с остатком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 за месяц,</w:t>
            </w:r>
            <w:r>
              <w:rPr>
                <w:i/>
                <w:iCs/>
                <w:sz w:val="28"/>
                <w:lang w:eastAsia="en-US"/>
              </w:rPr>
              <w:t xml:space="preserve"> С</w:t>
            </w:r>
            <w:r>
              <w:rPr>
                <w:i/>
                <w:iCs/>
                <w:sz w:val="28"/>
                <w:vertAlign w:val="subscript"/>
                <w:lang w:eastAsia="en-US"/>
              </w:rPr>
              <w:t>фс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Счет 10 «Материалы» - чугун литейный</w:t>
            </w: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Остаток материалов на начало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в течение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с остатком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 за месяц,</w:t>
            </w:r>
            <w:r>
              <w:rPr>
                <w:i/>
                <w:iCs/>
                <w:sz w:val="28"/>
                <w:lang w:eastAsia="en-US"/>
              </w:rPr>
              <w:t xml:space="preserve"> С</w:t>
            </w:r>
            <w:r>
              <w:rPr>
                <w:i/>
                <w:iCs/>
                <w:sz w:val="28"/>
                <w:vertAlign w:val="subscript"/>
                <w:lang w:eastAsia="en-US"/>
              </w:rPr>
              <w:t>фс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Счет 10 «Материалы» - бронза</w:t>
            </w: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Остаток материалов на начало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в течение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с остатком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  <w:tr w:rsidR="00AA5642" w:rsidTr="00243B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2" w:rsidRDefault="00AA5642" w:rsidP="00982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 за месяц,</w:t>
            </w:r>
            <w:r>
              <w:rPr>
                <w:i/>
                <w:iCs/>
                <w:sz w:val="28"/>
                <w:lang w:eastAsia="en-US"/>
              </w:rPr>
              <w:t xml:space="preserve"> С</w:t>
            </w:r>
            <w:r>
              <w:rPr>
                <w:i/>
                <w:iCs/>
                <w:sz w:val="28"/>
                <w:vertAlign w:val="subscript"/>
                <w:lang w:eastAsia="en-US"/>
              </w:rPr>
              <w:t>фс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2" w:rsidRDefault="00AA5642" w:rsidP="009820AA">
            <w:pPr>
              <w:jc w:val="center"/>
              <w:rPr>
                <w:lang w:eastAsia="en-US"/>
              </w:rPr>
            </w:pPr>
          </w:p>
        </w:tc>
      </w:tr>
    </w:tbl>
    <w:p w:rsidR="00AA5642" w:rsidRDefault="00AA5642" w:rsidP="00AA5642">
      <w:pPr>
        <w:jc w:val="center"/>
        <w:rPr>
          <w:b/>
          <w:bCs/>
          <w:sz w:val="20"/>
        </w:rPr>
      </w:pPr>
    </w:p>
    <w:p w:rsidR="00AA5642" w:rsidRDefault="00AA5642" w:rsidP="00AA5642">
      <w:pPr>
        <w:jc w:val="center"/>
        <w:rPr>
          <w:b/>
          <w:bCs/>
          <w:sz w:val="20"/>
        </w:rPr>
      </w:pPr>
    </w:p>
    <w:p w:rsidR="00AA5642" w:rsidRDefault="00AA5642" w:rsidP="00AA5642">
      <w:pPr>
        <w:jc w:val="center"/>
        <w:rPr>
          <w:b/>
          <w:bCs/>
          <w:sz w:val="20"/>
        </w:rPr>
      </w:pPr>
    </w:p>
    <w:p w:rsidR="00AA5642" w:rsidRDefault="00AA5642" w:rsidP="00AA5642">
      <w:pPr>
        <w:jc w:val="center"/>
        <w:rPr>
          <w:b/>
          <w:bCs/>
          <w:lang w:val="en-US"/>
        </w:rPr>
      </w:pPr>
      <w:r>
        <w:rPr>
          <w:b/>
          <w:bCs/>
          <w:noProof/>
          <w:position w:val="-34"/>
          <w:sz w:val="20"/>
        </w:rPr>
        <w:drawing>
          <wp:inline distT="0" distB="0" distL="0" distR="0">
            <wp:extent cx="194310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,</w:t>
      </w:r>
    </w:p>
    <w:p w:rsidR="00E222C7" w:rsidRDefault="00E222C7" w:rsidP="00E222C7">
      <w:pPr>
        <w:jc w:val="center"/>
        <w:rPr>
          <w:b/>
          <w:bCs/>
          <w:sz w:val="20"/>
        </w:rPr>
      </w:pPr>
    </w:p>
    <w:p w:rsidR="00E222C7" w:rsidRDefault="00E222C7" w:rsidP="00E222C7">
      <w:pPr>
        <w:jc w:val="center"/>
        <w:rPr>
          <w:b/>
          <w:bCs/>
        </w:rPr>
      </w:pPr>
      <w:r>
        <w:rPr>
          <w:b/>
          <w:bCs/>
        </w:rPr>
        <w:t>,</w:t>
      </w:r>
    </w:p>
    <w:p w:rsidR="00E222C7" w:rsidRDefault="00E222C7" w:rsidP="00E222C7">
      <w:pPr>
        <w:jc w:val="both"/>
      </w:pPr>
      <w:r>
        <w:t xml:space="preserve"> </w:t>
      </w:r>
      <w:r>
        <w:tab/>
      </w:r>
    </w:p>
    <w:p w:rsidR="00E222C7" w:rsidRDefault="00E222C7" w:rsidP="00E222C7">
      <w:pPr>
        <w:jc w:val="both"/>
      </w:pPr>
      <w:r>
        <w:t xml:space="preserve">где    </w:t>
      </w:r>
      <w:r>
        <w:rPr>
          <w:iCs/>
        </w:rPr>
        <w:t>С</w:t>
      </w:r>
      <w:r>
        <w:rPr>
          <w:iCs/>
          <w:vertAlign w:val="subscript"/>
        </w:rPr>
        <w:t>фс</w:t>
      </w:r>
      <w:r>
        <w:rPr>
          <w:vertAlign w:val="subscript"/>
        </w:rPr>
        <w:t xml:space="preserve"> </w:t>
      </w:r>
      <w:r>
        <w:t>– средняя фактическая себестоимость;</w:t>
      </w:r>
    </w:p>
    <w:p w:rsidR="00E222C7" w:rsidRDefault="00E222C7" w:rsidP="00E222C7">
      <w:pPr>
        <w:jc w:val="both"/>
      </w:pPr>
      <w:r>
        <w:tab/>
      </w:r>
      <w:r>
        <w:rPr>
          <w:iCs/>
        </w:rPr>
        <w:t>С</w:t>
      </w:r>
      <w:r>
        <w:rPr>
          <w:iCs/>
          <w:vertAlign w:val="subscript"/>
        </w:rPr>
        <w:t>о</w:t>
      </w:r>
      <w:r>
        <w:t xml:space="preserve"> – фактическая себестоимость материалов на начало месяца;</w:t>
      </w:r>
    </w:p>
    <w:p w:rsidR="00E222C7" w:rsidRDefault="00E222C7" w:rsidP="00E222C7">
      <w:pPr>
        <w:jc w:val="both"/>
      </w:pPr>
      <w:r>
        <w:tab/>
      </w:r>
      <w:r>
        <w:rPr>
          <w:iCs/>
        </w:rPr>
        <w:t>С</w:t>
      </w:r>
      <w:r>
        <w:rPr>
          <w:iCs/>
          <w:vertAlign w:val="subscript"/>
        </w:rPr>
        <w:t>з</w:t>
      </w:r>
      <w:r>
        <w:t xml:space="preserve"> – фактическая себестоимость материалов, поступивших в отчетном периоде;</w:t>
      </w:r>
    </w:p>
    <w:p w:rsidR="00E222C7" w:rsidRDefault="00E222C7" w:rsidP="00E222C7">
      <w:pPr>
        <w:jc w:val="both"/>
      </w:pPr>
      <w:r>
        <w:tab/>
      </w:r>
      <w:r>
        <w:rPr>
          <w:iCs/>
        </w:rPr>
        <w:t>К</w:t>
      </w:r>
      <w:r>
        <w:rPr>
          <w:iCs/>
          <w:vertAlign w:val="subscript"/>
        </w:rPr>
        <w:t>о</w:t>
      </w:r>
      <w:r>
        <w:t xml:space="preserve"> – количество материалов на начало месяца;</w:t>
      </w:r>
    </w:p>
    <w:p w:rsidR="00E222C7" w:rsidRDefault="00E222C7" w:rsidP="00E222C7">
      <w:pPr>
        <w:jc w:val="both"/>
      </w:pPr>
      <w:r>
        <w:tab/>
      </w:r>
      <w:r>
        <w:rPr>
          <w:iCs/>
        </w:rPr>
        <w:t>К</w:t>
      </w:r>
      <w:r>
        <w:rPr>
          <w:iCs/>
          <w:vertAlign w:val="subscript"/>
        </w:rPr>
        <w:t>з</w:t>
      </w:r>
      <w:r>
        <w:t xml:space="preserve"> – количество материалов, поступивших за месяц.</w:t>
      </w:r>
    </w:p>
    <w:p w:rsidR="00E222C7" w:rsidRDefault="00E222C7" w:rsidP="00E222C7">
      <w:pPr>
        <w:jc w:val="center"/>
      </w:pPr>
    </w:p>
    <w:p w:rsidR="00E222C7" w:rsidRDefault="00E222C7" w:rsidP="00E222C7">
      <w:pPr>
        <w:jc w:val="center"/>
        <w:rPr>
          <w:caps/>
        </w:rPr>
      </w:pPr>
    </w:p>
    <w:p w:rsidR="00243BF4" w:rsidRDefault="00243BF4" w:rsidP="00E222C7">
      <w:pPr>
        <w:jc w:val="center"/>
        <w:rPr>
          <w:caps/>
        </w:rPr>
      </w:pPr>
    </w:p>
    <w:p w:rsidR="00243BF4" w:rsidRDefault="00243BF4" w:rsidP="00E222C7">
      <w:pPr>
        <w:jc w:val="center"/>
        <w:rPr>
          <w:caps/>
        </w:rPr>
      </w:pPr>
    </w:p>
    <w:p w:rsidR="00243BF4" w:rsidRDefault="00243BF4" w:rsidP="00E222C7">
      <w:pPr>
        <w:jc w:val="center"/>
        <w:rPr>
          <w:caps/>
        </w:rPr>
      </w:pPr>
    </w:p>
    <w:p w:rsidR="00243BF4" w:rsidRDefault="00243BF4" w:rsidP="00E222C7">
      <w:pPr>
        <w:jc w:val="center"/>
        <w:rPr>
          <w:caps/>
        </w:rPr>
      </w:pPr>
    </w:p>
    <w:p w:rsidR="00E222C7" w:rsidRDefault="00E222C7" w:rsidP="00E222C7">
      <w:pPr>
        <w:jc w:val="center"/>
        <w:rPr>
          <w:caps/>
        </w:rPr>
      </w:pPr>
      <w:r>
        <w:rPr>
          <w:caps/>
        </w:rPr>
        <w:lastRenderedPageBreak/>
        <w:t>Счета синтетического учета</w:t>
      </w:r>
    </w:p>
    <w:p w:rsidR="00243BF4" w:rsidRDefault="00243BF4" w:rsidP="00E222C7">
      <w:pPr>
        <w:jc w:val="center"/>
      </w:pPr>
    </w:p>
    <w:p w:rsidR="00E222C7" w:rsidRDefault="00E222C7" w:rsidP="00E222C7">
      <w:pPr>
        <w:jc w:val="center"/>
      </w:pPr>
      <w:r>
        <w:t>Счет 10 «Материалы»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1642"/>
        <w:gridCol w:w="1418"/>
        <w:gridCol w:w="1980"/>
        <w:gridCol w:w="1643"/>
      </w:tblGrid>
      <w:tr w:rsidR="00E222C7" w:rsidTr="00E222C7"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Дебет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</w:t>
            </w: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операции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операции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</w:tc>
      </w:tr>
      <w:tr w:rsidR="00E222C7" w:rsidTr="00E222C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Сальдо на 01 декабря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</w:tr>
      <w:tr w:rsidR="00E222C7" w:rsidTr="00E222C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E222C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января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</w:tbl>
    <w:p w:rsidR="00E222C7" w:rsidRDefault="00E222C7" w:rsidP="00E222C7">
      <w:pPr>
        <w:jc w:val="center"/>
        <w:rPr>
          <w:sz w:val="28"/>
          <w:szCs w:val="28"/>
        </w:rPr>
      </w:pPr>
    </w:p>
    <w:p w:rsidR="00E222C7" w:rsidRPr="00243BF4" w:rsidRDefault="00E222C7" w:rsidP="00E222C7">
      <w:pPr>
        <w:jc w:val="center"/>
      </w:pPr>
      <w:r w:rsidRPr="00243BF4">
        <w:t>Счет 71 «Расчеты с подотчетными лицами»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1642"/>
        <w:gridCol w:w="1418"/>
        <w:gridCol w:w="1980"/>
        <w:gridCol w:w="1643"/>
      </w:tblGrid>
      <w:tr w:rsidR="00E222C7" w:rsidTr="00E222C7"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Дебет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</w:t>
            </w: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операции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операции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</w:tc>
      </w:tr>
      <w:tr w:rsidR="00E222C7" w:rsidTr="00E222C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декабря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E222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E222C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E222C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января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</w:tbl>
    <w:p w:rsidR="00E222C7" w:rsidRDefault="00E222C7" w:rsidP="00E222C7"/>
    <w:p w:rsidR="00E222C7" w:rsidRDefault="00E222C7" w:rsidP="00E222C7">
      <w:pPr>
        <w:jc w:val="center"/>
        <w:rPr>
          <w:caps/>
        </w:rPr>
      </w:pPr>
      <w:r>
        <w:rPr>
          <w:caps/>
        </w:rPr>
        <w:t>Счета аналитического учета</w:t>
      </w:r>
    </w:p>
    <w:p w:rsidR="00E222C7" w:rsidRDefault="00E222C7" w:rsidP="00E222C7"/>
    <w:p w:rsidR="00E222C7" w:rsidRDefault="00E222C7" w:rsidP="00E222C7">
      <w:pPr>
        <w:jc w:val="center"/>
      </w:pPr>
      <w:r>
        <w:t>Счет 10 «Материалы» - сталь углеродистая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250"/>
        <w:gridCol w:w="804"/>
        <w:gridCol w:w="833"/>
        <w:gridCol w:w="960"/>
        <w:gridCol w:w="938"/>
        <w:gridCol w:w="1250"/>
        <w:gridCol w:w="804"/>
        <w:gridCol w:w="833"/>
        <w:gridCol w:w="960"/>
      </w:tblGrid>
      <w:tr w:rsidR="00E222C7" w:rsidTr="00243BF4"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Дебет 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</w:t>
            </w:r>
          </w:p>
        </w:tc>
      </w:tr>
      <w:tr w:rsidR="00E222C7" w:rsidTr="00243B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операции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операции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E222C7" w:rsidTr="00243BF4"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декабря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января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</w:tbl>
    <w:p w:rsidR="00E222C7" w:rsidRDefault="00E222C7" w:rsidP="00E222C7">
      <w:pPr>
        <w:rPr>
          <w:sz w:val="28"/>
          <w:szCs w:val="28"/>
        </w:rPr>
      </w:pPr>
    </w:p>
    <w:p w:rsidR="00E222C7" w:rsidRPr="00243BF4" w:rsidRDefault="00E222C7" w:rsidP="00E222C7">
      <w:pPr>
        <w:jc w:val="center"/>
      </w:pPr>
      <w:r w:rsidRPr="00243BF4">
        <w:t>Счет 10 «Материалы» - чугун литейный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946"/>
        <w:gridCol w:w="938"/>
        <w:gridCol w:w="946"/>
        <w:gridCol w:w="980"/>
        <w:gridCol w:w="974"/>
        <w:gridCol w:w="948"/>
        <w:gridCol w:w="939"/>
        <w:gridCol w:w="946"/>
        <w:gridCol w:w="981"/>
      </w:tblGrid>
      <w:tr w:rsidR="00E222C7" w:rsidTr="00243BF4"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Дебет 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</w:t>
            </w: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E222C7" w:rsidTr="00243BF4"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декабря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января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</w:tbl>
    <w:p w:rsidR="00E222C7" w:rsidRDefault="00E222C7" w:rsidP="00E222C7">
      <w:pPr>
        <w:rPr>
          <w:sz w:val="28"/>
          <w:szCs w:val="28"/>
        </w:rPr>
      </w:pPr>
    </w:p>
    <w:p w:rsidR="00243BF4" w:rsidRDefault="00243BF4" w:rsidP="00E222C7">
      <w:pPr>
        <w:rPr>
          <w:sz w:val="28"/>
          <w:szCs w:val="28"/>
        </w:rPr>
      </w:pPr>
    </w:p>
    <w:p w:rsidR="00243BF4" w:rsidRDefault="00243BF4" w:rsidP="00E222C7">
      <w:pPr>
        <w:rPr>
          <w:sz w:val="28"/>
          <w:szCs w:val="28"/>
        </w:rPr>
      </w:pPr>
    </w:p>
    <w:p w:rsidR="00E222C7" w:rsidRPr="00243BF4" w:rsidRDefault="00E222C7" w:rsidP="00E222C7">
      <w:pPr>
        <w:jc w:val="center"/>
      </w:pPr>
      <w:r w:rsidRPr="00243BF4">
        <w:lastRenderedPageBreak/>
        <w:t>Счет 10 «Материалы» - бронза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946"/>
        <w:gridCol w:w="938"/>
        <w:gridCol w:w="946"/>
        <w:gridCol w:w="980"/>
        <w:gridCol w:w="974"/>
        <w:gridCol w:w="948"/>
        <w:gridCol w:w="939"/>
        <w:gridCol w:w="946"/>
        <w:gridCol w:w="981"/>
      </w:tblGrid>
      <w:tr w:rsidR="00E222C7" w:rsidTr="00243BF4"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Дебет 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</w:t>
            </w: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E222C7" w:rsidTr="00243BF4"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декабря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января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</w:tbl>
    <w:p w:rsidR="00E222C7" w:rsidRDefault="00E222C7" w:rsidP="00E222C7">
      <w:pPr>
        <w:rPr>
          <w:sz w:val="28"/>
          <w:szCs w:val="28"/>
        </w:rPr>
      </w:pPr>
    </w:p>
    <w:p w:rsidR="00E222C7" w:rsidRDefault="00E222C7" w:rsidP="00E222C7">
      <w:pPr>
        <w:jc w:val="center"/>
      </w:pPr>
      <w:r>
        <w:t>Счет 71 «Расчеты с подотчетными лицами» Самсонов К.И. (завхоз)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946"/>
        <w:gridCol w:w="938"/>
        <w:gridCol w:w="946"/>
        <w:gridCol w:w="980"/>
        <w:gridCol w:w="974"/>
        <w:gridCol w:w="948"/>
        <w:gridCol w:w="939"/>
        <w:gridCol w:w="946"/>
        <w:gridCol w:w="981"/>
      </w:tblGrid>
      <w:tr w:rsidR="00E222C7" w:rsidTr="00243BF4"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Дебет 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</w:t>
            </w: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E222C7" w:rsidTr="00243BF4"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декабря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b/>
                <w:lang w:eastAsia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января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</w:tbl>
    <w:p w:rsidR="00E222C7" w:rsidRDefault="00E222C7" w:rsidP="00E222C7">
      <w:pPr>
        <w:rPr>
          <w:sz w:val="28"/>
          <w:szCs w:val="28"/>
        </w:rPr>
      </w:pPr>
    </w:p>
    <w:p w:rsidR="00E222C7" w:rsidRDefault="00E222C7" w:rsidP="00E222C7">
      <w:pPr>
        <w:jc w:val="center"/>
      </w:pPr>
      <w:r>
        <w:t>Счет 71 «Расчеты с подотчетными лицами» Галкин С.В. (экспедитор)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946"/>
        <w:gridCol w:w="938"/>
        <w:gridCol w:w="946"/>
        <w:gridCol w:w="980"/>
        <w:gridCol w:w="974"/>
        <w:gridCol w:w="948"/>
        <w:gridCol w:w="939"/>
        <w:gridCol w:w="946"/>
        <w:gridCol w:w="981"/>
      </w:tblGrid>
      <w:tr w:rsidR="00E222C7" w:rsidTr="00243BF4"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Дебет 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</w:t>
            </w: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E222C7" w:rsidTr="00243BF4"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декабря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b/>
                <w:lang w:eastAsia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января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</w:tbl>
    <w:p w:rsidR="00E222C7" w:rsidRDefault="00E222C7" w:rsidP="00E222C7">
      <w:pPr>
        <w:rPr>
          <w:sz w:val="28"/>
          <w:szCs w:val="28"/>
        </w:rPr>
      </w:pPr>
    </w:p>
    <w:p w:rsidR="00E222C7" w:rsidRPr="00243BF4" w:rsidRDefault="00E222C7" w:rsidP="00E222C7">
      <w:pPr>
        <w:jc w:val="center"/>
      </w:pPr>
      <w:r w:rsidRPr="00243BF4">
        <w:t>Счет 71 «Расчеты с подотчетными лицами» Мягкова В.А. (зав. канцелярией)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946"/>
        <w:gridCol w:w="938"/>
        <w:gridCol w:w="946"/>
        <w:gridCol w:w="980"/>
        <w:gridCol w:w="974"/>
        <w:gridCol w:w="948"/>
        <w:gridCol w:w="939"/>
        <w:gridCol w:w="946"/>
        <w:gridCol w:w="981"/>
      </w:tblGrid>
      <w:tr w:rsidR="00E222C7" w:rsidTr="00243BF4"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lang w:eastAsia="en-US"/>
              </w:rPr>
            </w:pPr>
            <w:r w:rsidRPr="00243BF4">
              <w:rPr>
                <w:b/>
                <w:lang w:eastAsia="en-US"/>
              </w:rPr>
              <w:t xml:space="preserve">Дебет 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lang w:eastAsia="en-US"/>
              </w:rPr>
            </w:pPr>
            <w:r w:rsidRPr="00243BF4">
              <w:rPr>
                <w:b/>
                <w:lang w:eastAsia="en-US"/>
              </w:rPr>
              <w:t>Кредит</w:t>
            </w: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3BF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E222C7" w:rsidTr="00243BF4"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декабря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b/>
                <w:lang w:eastAsia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b/>
                <w:lang w:eastAsia="en-US"/>
              </w:rPr>
            </w:pPr>
          </w:p>
        </w:tc>
      </w:tr>
      <w:tr w:rsidR="00E222C7" w:rsidTr="00243BF4"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Сальдо на 01 января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b/>
                <w:lang w:eastAsia="en-US"/>
              </w:rPr>
            </w:pPr>
          </w:p>
        </w:tc>
      </w:tr>
    </w:tbl>
    <w:p w:rsidR="00E222C7" w:rsidRDefault="00E222C7" w:rsidP="00E222C7">
      <w:pPr>
        <w:rPr>
          <w:sz w:val="28"/>
          <w:szCs w:val="28"/>
        </w:rPr>
      </w:pPr>
    </w:p>
    <w:p w:rsidR="00243BF4" w:rsidRDefault="00243BF4" w:rsidP="00E222C7">
      <w:pPr>
        <w:jc w:val="right"/>
      </w:pPr>
    </w:p>
    <w:p w:rsidR="00243BF4" w:rsidRDefault="00243BF4" w:rsidP="00E222C7">
      <w:pPr>
        <w:jc w:val="right"/>
      </w:pPr>
    </w:p>
    <w:p w:rsidR="00243BF4" w:rsidRDefault="00243BF4" w:rsidP="00E222C7">
      <w:pPr>
        <w:jc w:val="right"/>
      </w:pPr>
    </w:p>
    <w:p w:rsidR="00243BF4" w:rsidRDefault="00243BF4" w:rsidP="00E222C7">
      <w:pPr>
        <w:jc w:val="right"/>
      </w:pPr>
    </w:p>
    <w:p w:rsidR="00243BF4" w:rsidRDefault="00243BF4" w:rsidP="00E222C7">
      <w:pPr>
        <w:jc w:val="right"/>
      </w:pPr>
    </w:p>
    <w:p w:rsidR="00243BF4" w:rsidRDefault="00243BF4" w:rsidP="00E222C7">
      <w:pPr>
        <w:jc w:val="right"/>
      </w:pPr>
    </w:p>
    <w:p w:rsidR="00243BF4" w:rsidRDefault="00243BF4" w:rsidP="00E222C7">
      <w:pPr>
        <w:jc w:val="right"/>
      </w:pPr>
    </w:p>
    <w:p w:rsidR="00243BF4" w:rsidRDefault="00243BF4" w:rsidP="00E222C7">
      <w:pPr>
        <w:jc w:val="right"/>
      </w:pPr>
    </w:p>
    <w:p w:rsidR="00E222C7" w:rsidRDefault="00E222C7" w:rsidP="00E222C7">
      <w:pPr>
        <w:jc w:val="right"/>
      </w:pPr>
      <w:r>
        <w:lastRenderedPageBreak/>
        <w:t>Таблица 9</w:t>
      </w:r>
    </w:p>
    <w:p w:rsidR="00243BF4" w:rsidRDefault="00243BF4" w:rsidP="00E222C7">
      <w:pPr>
        <w:jc w:val="center"/>
      </w:pPr>
    </w:p>
    <w:p w:rsidR="00243BF4" w:rsidRDefault="00E222C7" w:rsidP="00E222C7">
      <w:pPr>
        <w:jc w:val="center"/>
      </w:pPr>
      <w:r>
        <w:t>Оборотная ведомость по счетам аналитического учета к счету «Материалы»</w:t>
      </w:r>
    </w:p>
    <w:p w:rsidR="00E222C7" w:rsidRDefault="00E222C7" w:rsidP="00E222C7">
      <w:pPr>
        <w:jc w:val="center"/>
      </w:pPr>
      <w:r>
        <w:t>за декабрь 20__ года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993"/>
        <w:gridCol w:w="560"/>
        <w:gridCol w:w="756"/>
        <w:gridCol w:w="810"/>
        <w:gridCol w:w="709"/>
        <w:gridCol w:w="817"/>
        <w:gridCol w:w="756"/>
        <w:gridCol w:w="907"/>
        <w:gridCol w:w="756"/>
        <w:gridCol w:w="907"/>
      </w:tblGrid>
      <w:tr w:rsidR="00E222C7" w:rsidTr="00243BF4">
        <w:trPr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Наименование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Цена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Остаток на 01.12.__ г.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Оборот за 12.20__ г.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 xml:space="preserve">Остаток </w:t>
            </w:r>
          </w:p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на 01.01.__ г.</w:t>
            </w:r>
          </w:p>
        </w:tc>
      </w:tr>
      <w:tr w:rsidR="00E222C7" w:rsidTr="00243BF4">
        <w:trPr>
          <w:trHeight w:val="3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Pr="00243BF4" w:rsidRDefault="00E22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Pr="00243BF4" w:rsidRDefault="00E22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Pr="00243BF4" w:rsidRDefault="00E22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Pr="00243BF4" w:rsidRDefault="00E22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Дебет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Кредит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Pr="00243BF4" w:rsidRDefault="00E222C7">
            <w:pPr>
              <w:rPr>
                <w:sz w:val="16"/>
                <w:szCs w:val="16"/>
                <w:lang w:eastAsia="en-US"/>
              </w:rPr>
            </w:pPr>
          </w:p>
        </w:tc>
      </w:tr>
      <w:tr w:rsidR="00E222C7" w:rsidTr="00243B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Pr="00243BF4" w:rsidRDefault="00E22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Pr="00243BF4" w:rsidRDefault="00E22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Pr="00243BF4" w:rsidRDefault="00E22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Pr="00243BF4" w:rsidRDefault="00E22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Pr="00243BF4" w:rsidRDefault="00E22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Pr="00243BF4" w:rsidRDefault="00E22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Pr="00243BF4" w:rsidRDefault="00E222C7">
            <w:pPr>
              <w:jc w:val="center"/>
              <w:rPr>
                <w:sz w:val="16"/>
                <w:szCs w:val="16"/>
                <w:lang w:eastAsia="en-US"/>
              </w:rPr>
            </w:pPr>
            <w:r w:rsidRPr="00243BF4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E222C7" w:rsidTr="00243B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</w:tr>
      <w:tr w:rsidR="00E222C7" w:rsidTr="00243B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</w:tr>
      <w:tr w:rsidR="00E222C7" w:rsidTr="00243B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</w:tr>
      <w:tr w:rsidR="00E222C7" w:rsidTr="00243B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</w:tr>
      <w:tr w:rsidR="00E222C7" w:rsidTr="00243B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rPr>
                <w:lang w:eastAsia="en-US"/>
              </w:rPr>
            </w:pPr>
          </w:p>
        </w:tc>
      </w:tr>
    </w:tbl>
    <w:p w:rsidR="00E222C7" w:rsidRDefault="00E222C7" w:rsidP="00E222C7">
      <w:pPr>
        <w:rPr>
          <w:sz w:val="28"/>
          <w:szCs w:val="28"/>
        </w:rPr>
      </w:pPr>
    </w:p>
    <w:p w:rsidR="00E222C7" w:rsidRDefault="00E222C7" w:rsidP="00E222C7">
      <w:pPr>
        <w:jc w:val="right"/>
      </w:pPr>
      <w:r>
        <w:t>Таблица 10</w:t>
      </w:r>
    </w:p>
    <w:p w:rsidR="00243BF4" w:rsidRDefault="00E222C7" w:rsidP="00243BF4">
      <w:pPr>
        <w:jc w:val="center"/>
      </w:pPr>
      <w:r>
        <w:t>Оборотная ведомость по счетам аналитического учета к счету</w:t>
      </w:r>
    </w:p>
    <w:p w:rsidR="00E222C7" w:rsidRDefault="00E222C7" w:rsidP="00243BF4">
      <w:pPr>
        <w:jc w:val="center"/>
      </w:pPr>
      <w:r>
        <w:t>71 «Расчеты с подотчетными лицами» за декабрь 20__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50"/>
        <w:gridCol w:w="1232"/>
        <w:gridCol w:w="1373"/>
        <w:gridCol w:w="1232"/>
        <w:gridCol w:w="1007"/>
        <w:gridCol w:w="1232"/>
        <w:gridCol w:w="973"/>
      </w:tblGrid>
      <w:tr w:rsidR="00E222C7" w:rsidTr="00243BF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счетов подотчетных лиц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Остаток на 01.12.2006 г.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Оборот за </w:t>
            </w:r>
            <w:smartTag w:uri="urn:schemas-microsoft-com:office:smarttags" w:element="metricconverter">
              <w:smartTagPr>
                <w:attr w:name="ProductID" w:val="12.2006 г"/>
              </w:smartTagPr>
              <w:r>
                <w:rPr>
                  <w:sz w:val="22"/>
                  <w:szCs w:val="22"/>
                  <w:lang w:eastAsia="en-US"/>
                </w:rPr>
                <w:t>12.2006 г</w:t>
              </w:r>
            </w:smartTag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Остаток на 01.01.2007 г.</w:t>
            </w:r>
          </w:p>
        </w:tc>
      </w:tr>
      <w:tr w:rsidR="00E222C7" w:rsidTr="00243B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7" w:rsidRDefault="00E222C7">
            <w:pPr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Дебет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Кредит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Дебет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Кредит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Дебет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Кредит</w:t>
            </w:r>
          </w:p>
        </w:tc>
      </w:tr>
      <w:tr w:rsidR="00E222C7" w:rsidTr="00243B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 w:rsidP="00243BF4">
            <w:pPr>
              <w:rPr>
                <w:lang w:eastAsia="en-US"/>
              </w:rPr>
            </w:pPr>
            <w:r>
              <w:rPr>
                <w:lang w:eastAsia="en-US"/>
              </w:rPr>
              <w:t>Самсонов К.И.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</w:tr>
      <w:tr w:rsidR="00E222C7" w:rsidTr="00243B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 w:rsidP="00243BF4">
            <w:pPr>
              <w:rPr>
                <w:lang w:eastAsia="en-US"/>
              </w:rPr>
            </w:pPr>
            <w:r>
              <w:rPr>
                <w:lang w:eastAsia="en-US"/>
              </w:rPr>
              <w:t>Галкин С.В.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</w:tr>
      <w:tr w:rsidR="00E222C7" w:rsidTr="00243B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 w:rsidP="00243BF4">
            <w:pPr>
              <w:rPr>
                <w:lang w:eastAsia="en-US"/>
              </w:rPr>
            </w:pPr>
            <w:r>
              <w:rPr>
                <w:lang w:eastAsia="en-US"/>
              </w:rPr>
              <w:t>Мягкова В.А.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</w:tr>
      <w:tr w:rsidR="00E222C7" w:rsidTr="00243BF4"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7" w:rsidRDefault="00E222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7" w:rsidRDefault="00E222C7">
            <w:pPr>
              <w:jc w:val="center"/>
              <w:rPr>
                <w:lang w:eastAsia="en-US"/>
              </w:rPr>
            </w:pPr>
          </w:p>
        </w:tc>
      </w:tr>
    </w:tbl>
    <w:p w:rsidR="00E222C7" w:rsidRDefault="00E222C7" w:rsidP="00E222C7">
      <w:pPr>
        <w:jc w:val="center"/>
        <w:rPr>
          <w:sz w:val="28"/>
          <w:szCs w:val="28"/>
        </w:rPr>
      </w:pPr>
    </w:p>
    <w:p w:rsidR="00E222C7" w:rsidRDefault="00E222C7" w:rsidP="00E222C7">
      <w:pPr>
        <w:pStyle w:val="aa"/>
        <w:rPr>
          <w:rFonts w:ascii="Times New Roman" w:hAnsi="Times New Roman"/>
          <w:b/>
          <w:sz w:val="24"/>
          <w:szCs w:val="24"/>
        </w:rPr>
      </w:pPr>
    </w:p>
    <w:p w:rsidR="00E222C7" w:rsidRDefault="00E222C7" w:rsidP="00E222C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sectPr w:rsidR="00E222C7" w:rsidSect="00AE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8F" w:rsidRDefault="00D0208F" w:rsidP="00AA5642">
      <w:r>
        <w:separator/>
      </w:r>
    </w:p>
  </w:endnote>
  <w:endnote w:type="continuationSeparator" w:id="0">
    <w:p w:rsidR="00D0208F" w:rsidRDefault="00D0208F" w:rsidP="00AA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8F" w:rsidRDefault="00D0208F" w:rsidP="00AA5642">
      <w:r>
        <w:separator/>
      </w:r>
    </w:p>
  </w:footnote>
  <w:footnote w:type="continuationSeparator" w:id="0">
    <w:p w:rsidR="00D0208F" w:rsidRDefault="00D0208F" w:rsidP="00AA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B5E6162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8B670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6E3801"/>
    <w:multiLevelType w:val="hybridMultilevel"/>
    <w:tmpl w:val="911081B8"/>
    <w:lvl w:ilvl="0" w:tplc="ED009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B4AAF7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556C9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85D2E"/>
    <w:multiLevelType w:val="hybridMultilevel"/>
    <w:tmpl w:val="67E2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44E53"/>
    <w:multiLevelType w:val="hybridMultilevel"/>
    <w:tmpl w:val="296EEE84"/>
    <w:lvl w:ilvl="0" w:tplc="51FC91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86943"/>
    <w:multiLevelType w:val="hybridMultilevel"/>
    <w:tmpl w:val="6A50E91C"/>
    <w:lvl w:ilvl="0" w:tplc="4710B18A">
      <w:start w:val="1"/>
      <w:numFmt w:val="decimal"/>
      <w:lvlText w:val="%1."/>
      <w:lvlJc w:val="left"/>
      <w:pPr>
        <w:tabs>
          <w:tab w:val="num" w:pos="567"/>
        </w:tabs>
        <w:ind w:left="397" w:hanging="340"/>
      </w:pPr>
    </w:lvl>
    <w:lvl w:ilvl="1" w:tplc="B090383E">
      <w:start w:val="1"/>
      <w:numFmt w:val="bullet"/>
      <w:lvlText w:val="●"/>
      <w:lvlJc w:val="left"/>
      <w:pPr>
        <w:tabs>
          <w:tab w:val="num" w:pos="284"/>
        </w:tabs>
        <w:ind w:left="0" w:firstLine="0"/>
      </w:pPr>
      <w:rPr>
        <w:rFonts w:ascii="Verdana" w:hAnsi="Verdana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E6805"/>
    <w:multiLevelType w:val="hybridMultilevel"/>
    <w:tmpl w:val="8AB24AC4"/>
    <w:lvl w:ilvl="0" w:tplc="A738BF9E">
      <w:start w:val="1"/>
      <w:numFmt w:val="bullet"/>
      <w:pStyle w:val="a0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72F87"/>
    <w:multiLevelType w:val="hybridMultilevel"/>
    <w:tmpl w:val="285236E2"/>
    <w:lvl w:ilvl="0" w:tplc="A61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7706B"/>
    <w:multiLevelType w:val="hybridMultilevel"/>
    <w:tmpl w:val="238E762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0700FB"/>
    <w:multiLevelType w:val="hybridMultilevel"/>
    <w:tmpl w:val="897CC1B6"/>
    <w:lvl w:ilvl="0" w:tplc="85E87C94">
      <w:start w:val="1"/>
      <w:numFmt w:val="bullet"/>
      <w:lvlText w:val="●"/>
      <w:lvlJc w:val="left"/>
      <w:pPr>
        <w:tabs>
          <w:tab w:val="num" w:pos="284"/>
        </w:tabs>
        <w:ind w:left="0" w:firstLine="0"/>
      </w:pPr>
      <w:rPr>
        <w:rFonts w:ascii="Verdana" w:hAnsi="Verdan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B2B3C"/>
    <w:multiLevelType w:val="singleLevel"/>
    <w:tmpl w:val="A8789A2E"/>
    <w:lvl w:ilvl="0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6A3431"/>
    <w:multiLevelType w:val="hybridMultilevel"/>
    <w:tmpl w:val="9AC040AA"/>
    <w:lvl w:ilvl="0" w:tplc="7ED2BA5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090383E">
      <w:start w:val="1"/>
      <w:numFmt w:val="bullet"/>
      <w:lvlText w:val="●"/>
      <w:lvlJc w:val="left"/>
      <w:pPr>
        <w:tabs>
          <w:tab w:val="num" w:pos="1364"/>
        </w:tabs>
        <w:ind w:left="1080" w:firstLine="0"/>
      </w:pPr>
      <w:rPr>
        <w:rFonts w:ascii="Verdana" w:hAnsi="Verdana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13094"/>
    <w:multiLevelType w:val="hybridMultilevel"/>
    <w:tmpl w:val="AF10A542"/>
    <w:lvl w:ilvl="0" w:tplc="E47AC718">
      <w:start w:val="4"/>
      <w:numFmt w:val="bullet"/>
      <w:lvlText w:val="●"/>
      <w:lvlJc w:val="left"/>
      <w:pPr>
        <w:tabs>
          <w:tab w:val="num" w:pos="907"/>
        </w:tabs>
        <w:ind w:left="567" w:firstLine="0"/>
      </w:pPr>
      <w:rPr>
        <w:rFonts w:ascii="Verdana" w:hAnsi="Verdan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85CF6"/>
    <w:multiLevelType w:val="hybridMultilevel"/>
    <w:tmpl w:val="41409592"/>
    <w:lvl w:ilvl="0" w:tplc="51FC91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090383E">
      <w:start w:val="1"/>
      <w:numFmt w:val="bullet"/>
      <w:lvlText w:val="●"/>
      <w:lvlJc w:val="left"/>
      <w:pPr>
        <w:tabs>
          <w:tab w:val="num" w:pos="1364"/>
        </w:tabs>
        <w:ind w:left="1080" w:firstLine="0"/>
      </w:pPr>
      <w:rPr>
        <w:rFonts w:ascii="Verdana" w:hAnsi="Verdana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42"/>
    <w:rsid w:val="00141BE6"/>
    <w:rsid w:val="00162633"/>
    <w:rsid w:val="00243BF4"/>
    <w:rsid w:val="0028304C"/>
    <w:rsid w:val="00292A59"/>
    <w:rsid w:val="002E43EB"/>
    <w:rsid w:val="005B04B3"/>
    <w:rsid w:val="005B623A"/>
    <w:rsid w:val="006308BC"/>
    <w:rsid w:val="00642E56"/>
    <w:rsid w:val="006E5847"/>
    <w:rsid w:val="007C0BB9"/>
    <w:rsid w:val="007E0E6E"/>
    <w:rsid w:val="008133E3"/>
    <w:rsid w:val="008F04AC"/>
    <w:rsid w:val="009820AA"/>
    <w:rsid w:val="00A11C10"/>
    <w:rsid w:val="00A67028"/>
    <w:rsid w:val="00A85F22"/>
    <w:rsid w:val="00AA5642"/>
    <w:rsid w:val="00AE5EED"/>
    <w:rsid w:val="00BD1247"/>
    <w:rsid w:val="00D0208F"/>
    <w:rsid w:val="00E222C7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81A617-4CDE-4071-B8FE-7861C935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A56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AA56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AA5642"/>
    <w:pPr>
      <w:keepNext/>
      <w:jc w:val="center"/>
      <w:outlineLvl w:val="2"/>
    </w:pPr>
    <w:rPr>
      <w:b/>
      <w:szCs w:val="20"/>
    </w:rPr>
  </w:style>
  <w:style w:type="paragraph" w:styleId="40">
    <w:name w:val="heading 4"/>
    <w:basedOn w:val="a1"/>
    <w:next w:val="a1"/>
    <w:link w:val="41"/>
    <w:unhideWhenUsed/>
    <w:qFormat/>
    <w:rsid w:val="00AA5642"/>
    <w:pPr>
      <w:keepNext/>
      <w:jc w:val="center"/>
      <w:outlineLvl w:val="3"/>
    </w:pPr>
    <w:rPr>
      <w:color w:val="FF0000"/>
      <w:sz w:val="28"/>
      <w:szCs w:val="20"/>
    </w:rPr>
  </w:style>
  <w:style w:type="paragraph" w:styleId="5">
    <w:name w:val="heading 5"/>
    <w:basedOn w:val="a1"/>
    <w:next w:val="a1"/>
    <w:link w:val="50"/>
    <w:unhideWhenUsed/>
    <w:qFormat/>
    <w:rsid w:val="00AA5642"/>
    <w:pPr>
      <w:keepNext/>
      <w:numPr>
        <w:numId w:val="2"/>
      </w:numPr>
      <w:spacing w:line="240" w:lineRule="atLeast"/>
      <w:jc w:val="both"/>
      <w:outlineLvl w:val="4"/>
    </w:pPr>
    <w:rPr>
      <w:szCs w:val="20"/>
      <w:u w:val="single"/>
    </w:rPr>
  </w:style>
  <w:style w:type="paragraph" w:styleId="6">
    <w:name w:val="heading 6"/>
    <w:basedOn w:val="a1"/>
    <w:next w:val="a1"/>
    <w:link w:val="60"/>
    <w:unhideWhenUsed/>
    <w:qFormat/>
    <w:rsid w:val="00AA5642"/>
    <w:pPr>
      <w:keepNext/>
      <w:widowControl w:val="0"/>
      <w:snapToGrid w:val="0"/>
      <w:spacing w:line="360" w:lineRule="auto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qFormat/>
    <w:rsid w:val="00AA5642"/>
    <w:pPr>
      <w:keepNext/>
      <w:outlineLvl w:val="6"/>
    </w:pPr>
    <w:rPr>
      <w:szCs w:val="20"/>
    </w:rPr>
  </w:style>
  <w:style w:type="paragraph" w:styleId="8">
    <w:name w:val="heading 8"/>
    <w:basedOn w:val="a1"/>
    <w:next w:val="a1"/>
    <w:link w:val="80"/>
    <w:unhideWhenUsed/>
    <w:qFormat/>
    <w:rsid w:val="00AA5642"/>
    <w:pPr>
      <w:keepNext/>
      <w:widowControl w:val="0"/>
      <w:snapToGrid w:val="0"/>
      <w:spacing w:line="360" w:lineRule="auto"/>
      <w:ind w:firstLine="180"/>
      <w:jc w:val="center"/>
      <w:outlineLvl w:val="7"/>
    </w:pPr>
    <w:rPr>
      <w:sz w:val="28"/>
      <w:szCs w:val="20"/>
    </w:rPr>
  </w:style>
  <w:style w:type="paragraph" w:styleId="9">
    <w:name w:val="heading 9"/>
    <w:basedOn w:val="a1"/>
    <w:next w:val="a1"/>
    <w:link w:val="90"/>
    <w:unhideWhenUsed/>
    <w:qFormat/>
    <w:rsid w:val="00AA5642"/>
    <w:pPr>
      <w:keepNext/>
      <w:widowControl w:val="0"/>
      <w:snapToGrid w:val="0"/>
      <w:spacing w:line="360" w:lineRule="auto"/>
      <w:ind w:left="160" w:hanging="120"/>
      <w:jc w:val="center"/>
      <w:outlineLvl w:val="8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A56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AA56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AA56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AA5642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A564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2"/>
    <w:link w:val="6"/>
    <w:rsid w:val="00AA56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A56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A56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A56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3"/>
    <w:rsid w:val="00AA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AA564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AA5642"/>
  </w:style>
  <w:style w:type="paragraph" w:styleId="a7">
    <w:name w:val="Body Text Indent"/>
    <w:aliases w:val="текст,Основной текст 1"/>
    <w:basedOn w:val="a1"/>
    <w:link w:val="a8"/>
    <w:rsid w:val="00AA5642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2"/>
    <w:link w:val="a7"/>
    <w:rsid w:val="00AA564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AA564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1"/>
    <w:link w:val="32"/>
    <w:rsid w:val="00AA56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AA56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AA5642"/>
    <w:rPr>
      <w:color w:val="000000"/>
      <w:u w:val="single"/>
    </w:rPr>
  </w:style>
  <w:style w:type="character" w:customStyle="1" w:styleId="nowrap1">
    <w:name w:val="nowrap1"/>
    <w:basedOn w:val="a2"/>
    <w:rsid w:val="00AA5642"/>
  </w:style>
  <w:style w:type="paragraph" w:styleId="aa">
    <w:name w:val="Plain Text"/>
    <w:basedOn w:val="a1"/>
    <w:link w:val="ab"/>
    <w:rsid w:val="00AA5642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2"/>
    <w:link w:val="aa"/>
    <w:rsid w:val="00AA5642"/>
    <w:rPr>
      <w:rFonts w:ascii="Courier New" w:eastAsia="Times New Roman" w:hAnsi="Courier New" w:cs="Times New Roman"/>
      <w:sz w:val="20"/>
      <w:szCs w:val="20"/>
    </w:rPr>
  </w:style>
  <w:style w:type="paragraph" w:customStyle="1" w:styleId="1KGK9">
    <w:name w:val="1KG=K9"/>
    <w:rsid w:val="00AA56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ac">
    <w:name w:val="Document Map"/>
    <w:basedOn w:val="a1"/>
    <w:link w:val="ad"/>
    <w:rsid w:val="00AA56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2"/>
    <w:link w:val="ac"/>
    <w:rsid w:val="00AA56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footer"/>
    <w:basedOn w:val="a1"/>
    <w:link w:val="af"/>
    <w:rsid w:val="00AA56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AA5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rsid w:val="00AA5642"/>
  </w:style>
  <w:style w:type="paragraph" w:styleId="af1">
    <w:name w:val="Title"/>
    <w:basedOn w:val="a1"/>
    <w:link w:val="af2"/>
    <w:qFormat/>
    <w:rsid w:val="00AA5642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2"/>
    <w:link w:val="af1"/>
    <w:rsid w:val="00AA56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AA56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Normal (Web)"/>
    <w:basedOn w:val="a1"/>
    <w:rsid w:val="00AA5642"/>
    <w:pPr>
      <w:spacing w:before="100" w:beforeAutospacing="1" w:after="100" w:afterAutospacing="1"/>
    </w:pPr>
  </w:style>
  <w:style w:type="paragraph" w:styleId="af4">
    <w:name w:val="Body Text"/>
    <w:basedOn w:val="a1"/>
    <w:link w:val="af5"/>
    <w:rsid w:val="00AA5642"/>
    <w:pPr>
      <w:spacing w:after="120"/>
    </w:pPr>
  </w:style>
  <w:style w:type="character" w:customStyle="1" w:styleId="af5">
    <w:name w:val="Основной текст Знак"/>
    <w:basedOn w:val="a2"/>
    <w:link w:val="af4"/>
    <w:rsid w:val="00AA5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1"/>
    <w:uiPriority w:val="34"/>
    <w:qFormat/>
    <w:rsid w:val="00AA56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A5642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3">
    <w:name w:val="Сетка таблицы3"/>
    <w:basedOn w:val="a3"/>
    <w:rsid w:val="00AA5642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2"/>
    <w:uiPriority w:val="99"/>
    <w:unhideWhenUsed/>
    <w:rsid w:val="00AA5642"/>
    <w:rPr>
      <w:color w:val="800080"/>
      <w:u w:val="single"/>
    </w:rPr>
  </w:style>
  <w:style w:type="paragraph" w:styleId="HTML">
    <w:name w:val="HTML Preformatted"/>
    <w:basedOn w:val="a1"/>
    <w:link w:val="HTML0"/>
    <w:unhideWhenUsed/>
    <w:rsid w:val="00AA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A5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1"/>
    <w:next w:val="a1"/>
    <w:autoRedefine/>
    <w:unhideWhenUsed/>
    <w:rsid w:val="00AA5642"/>
    <w:rPr>
      <w:sz w:val="20"/>
      <w:szCs w:val="20"/>
    </w:rPr>
  </w:style>
  <w:style w:type="paragraph" w:styleId="af8">
    <w:name w:val="Normal Indent"/>
    <w:basedOn w:val="a1"/>
    <w:unhideWhenUsed/>
    <w:rsid w:val="00AA5642"/>
    <w:pPr>
      <w:ind w:left="708"/>
    </w:pPr>
    <w:rPr>
      <w:szCs w:val="20"/>
    </w:rPr>
  </w:style>
  <w:style w:type="paragraph" w:styleId="af9">
    <w:name w:val="footnote text"/>
    <w:basedOn w:val="a1"/>
    <w:link w:val="afa"/>
    <w:unhideWhenUsed/>
    <w:rsid w:val="00AA5642"/>
    <w:rPr>
      <w:sz w:val="20"/>
      <w:szCs w:val="20"/>
    </w:rPr>
  </w:style>
  <w:style w:type="character" w:customStyle="1" w:styleId="afa">
    <w:name w:val="Текст сноски Знак"/>
    <w:basedOn w:val="a2"/>
    <w:link w:val="af9"/>
    <w:rsid w:val="00AA5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header"/>
    <w:basedOn w:val="a1"/>
    <w:link w:val="afc"/>
    <w:unhideWhenUsed/>
    <w:rsid w:val="00AA5642"/>
    <w:pPr>
      <w:tabs>
        <w:tab w:val="center" w:pos="4153"/>
        <w:tab w:val="right" w:pos="8306"/>
      </w:tabs>
    </w:pPr>
    <w:rPr>
      <w:szCs w:val="20"/>
    </w:rPr>
  </w:style>
  <w:style w:type="character" w:customStyle="1" w:styleId="afc">
    <w:name w:val="Верхний колонтитул Знак"/>
    <w:basedOn w:val="a2"/>
    <w:link w:val="afb"/>
    <w:rsid w:val="00AA56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"/>
    <w:basedOn w:val="a1"/>
    <w:unhideWhenUsed/>
    <w:rsid w:val="00AA5642"/>
    <w:pPr>
      <w:ind w:left="283" w:hanging="283"/>
    </w:pPr>
    <w:rPr>
      <w:szCs w:val="20"/>
    </w:rPr>
  </w:style>
  <w:style w:type="paragraph" w:styleId="a">
    <w:name w:val="List Bullet"/>
    <w:basedOn w:val="a1"/>
    <w:autoRedefine/>
    <w:unhideWhenUsed/>
    <w:rsid w:val="00AA5642"/>
    <w:pPr>
      <w:numPr>
        <w:numId w:val="3"/>
      </w:numPr>
    </w:pPr>
    <w:rPr>
      <w:szCs w:val="20"/>
    </w:rPr>
  </w:style>
  <w:style w:type="paragraph" w:styleId="21">
    <w:name w:val="List 2"/>
    <w:basedOn w:val="a1"/>
    <w:unhideWhenUsed/>
    <w:rsid w:val="00AA5642"/>
    <w:pPr>
      <w:ind w:left="566" w:hanging="283"/>
    </w:pPr>
    <w:rPr>
      <w:szCs w:val="20"/>
    </w:rPr>
  </w:style>
  <w:style w:type="paragraph" w:styleId="34">
    <w:name w:val="List 3"/>
    <w:basedOn w:val="a1"/>
    <w:unhideWhenUsed/>
    <w:rsid w:val="00AA5642"/>
    <w:pPr>
      <w:ind w:left="849" w:hanging="283"/>
    </w:pPr>
    <w:rPr>
      <w:szCs w:val="20"/>
    </w:rPr>
  </w:style>
  <w:style w:type="paragraph" w:styleId="4">
    <w:name w:val="List 4"/>
    <w:basedOn w:val="a1"/>
    <w:unhideWhenUsed/>
    <w:rsid w:val="00AA5642"/>
    <w:pPr>
      <w:numPr>
        <w:numId w:val="4"/>
      </w:numPr>
      <w:tabs>
        <w:tab w:val="clear" w:pos="643"/>
      </w:tabs>
      <w:ind w:left="1132" w:hanging="283"/>
    </w:pPr>
    <w:rPr>
      <w:szCs w:val="20"/>
    </w:rPr>
  </w:style>
  <w:style w:type="paragraph" w:styleId="51">
    <w:name w:val="List 5"/>
    <w:basedOn w:val="a1"/>
    <w:unhideWhenUsed/>
    <w:rsid w:val="00AA5642"/>
    <w:pPr>
      <w:ind w:left="1415" w:hanging="283"/>
    </w:pPr>
    <w:rPr>
      <w:szCs w:val="20"/>
    </w:rPr>
  </w:style>
  <w:style w:type="paragraph" w:styleId="22">
    <w:name w:val="List Bullet 2"/>
    <w:basedOn w:val="a1"/>
    <w:autoRedefine/>
    <w:unhideWhenUsed/>
    <w:rsid w:val="00AA5642"/>
    <w:pPr>
      <w:tabs>
        <w:tab w:val="num" w:pos="643"/>
      </w:tabs>
      <w:ind w:left="643" w:hanging="360"/>
    </w:pPr>
    <w:rPr>
      <w:szCs w:val="20"/>
    </w:rPr>
  </w:style>
  <w:style w:type="paragraph" w:styleId="afe">
    <w:name w:val="List Continue"/>
    <w:basedOn w:val="a1"/>
    <w:unhideWhenUsed/>
    <w:rsid w:val="00AA5642"/>
    <w:pPr>
      <w:spacing w:after="120"/>
      <w:ind w:left="283"/>
    </w:pPr>
    <w:rPr>
      <w:szCs w:val="20"/>
    </w:rPr>
  </w:style>
  <w:style w:type="paragraph" w:styleId="23">
    <w:name w:val="List Continue 2"/>
    <w:basedOn w:val="a1"/>
    <w:unhideWhenUsed/>
    <w:rsid w:val="00AA5642"/>
    <w:pPr>
      <w:spacing w:after="120"/>
      <w:ind w:left="566"/>
    </w:pPr>
    <w:rPr>
      <w:szCs w:val="20"/>
    </w:rPr>
  </w:style>
  <w:style w:type="paragraph" w:styleId="35">
    <w:name w:val="List Continue 3"/>
    <w:basedOn w:val="a1"/>
    <w:unhideWhenUsed/>
    <w:rsid w:val="00AA5642"/>
    <w:pPr>
      <w:spacing w:after="120"/>
      <w:ind w:left="849"/>
    </w:pPr>
    <w:rPr>
      <w:szCs w:val="20"/>
    </w:rPr>
  </w:style>
  <w:style w:type="paragraph" w:styleId="42">
    <w:name w:val="List Continue 4"/>
    <w:basedOn w:val="a1"/>
    <w:unhideWhenUsed/>
    <w:rsid w:val="00AA5642"/>
    <w:pPr>
      <w:spacing w:after="120"/>
      <w:ind w:left="1132"/>
    </w:pPr>
    <w:rPr>
      <w:szCs w:val="20"/>
    </w:rPr>
  </w:style>
  <w:style w:type="paragraph" w:styleId="aff">
    <w:name w:val="Subtitle"/>
    <w:basedOn w:val="a1"/>
    <w:link w:val="aff0"/>
    <w:qFormat/>
    <w:rsid w:val="00AA5642"/>
    <w:pPr>
      <w:jc w:val="center"/>
    </w:pPr>
    <w:rPr>
      <w:spacing w:val="20"/>
      <w:sz w:val="32"/>
      <w:szCs w:val="20"/>
    </w:rPr>
  </w:style>
  <w:style w:type="character" w:customStyle="1" w:styleId="aff0">
    <w:name w:val="Подзаголовок Знак"/>
    <w:basedOn w:val="a2"/>
    <w:link w:val="aff"/>
    <w:rsid w:val="00AA5642"/>
    <w:rPr>
      <w:rFonts w:ascii="Times New Roman" w:eastAsia="Times New Roman" w:hAnsi="Times New Roman" w:cs="Times New Roman"/>
      <w:spacing w:val="20"/>
      <w:sz w:val="32"/>
      <w:szCs w:val="20"/>
      <w:lang w:eastAsia="ru-RU"/>
    </w:rPr>
  </w:style>
  <w:style w:type="paragraph" w:styleId="24">
    <w:name w:val="Body Text 2"/>
    <w:basedOn w:val="a1"/>
    <w:link w:val="25"/>
    <w:unhideWhenUsed/>
    <w:rsid w:val="00AA5642"/>
    <w:pPr>
      <w:jc w:val="both"/>
    </w:pPr>
    <w:rPr>
      <w:sz w:val="20"/>
      <w:szCs w:val="20"/>
    </w:rPr>
  </w:style>
  <w:style w:type="character" w:customStyle="1" w:styleId="25">
    <w:name w:val="Основной текст 2 Знак"/>
    <w:basedOn w:val="a2"/>
    <w:link w:val="24"/>
    <w:rsid w:val="00AA5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1"/>
    <w:link w:val="27"/>
    <w:unhideWhenUsed/>
    <w:rsid w:val="00AA5642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2"/>
    <w:link w:val="26"/>
    <w:rsid w:val="00AA56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unhideWhenUsed/>
    <w:rsid w:val="00AA564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AA56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Block Text"/>
    <w:basedOn w:val="a1"/>
    <w:unhideWhenUsed/>
    <w:rsid w:val="00AA5642"/>
    <w:pPr>
      <w:ind w:left="113" w:right="113"/>
      <w:jc w:val="center"/>
    </w:pPr>
    <w:rPr>
      <w:spacing w:val="-2"/>
      <w:sz w:val="18"/>
      <w:szCs w:val="20"/>
    </w:rPr>
  </w:style>
  <w:style w:type="paragraph" w:customStyle="1" w:styleId="FR1">
    <w:name w:val="FR1"/>
    <w:rsid w:val="00AA5642"/>
    <w:pPr>
      <w:widowControl w:val="0"/>
      <w:autoSpaceDE w:val="0"/>
      <w:autoSpaceDN w:val="0"/>
      <w:adjustRightInd w:val="0"/>
      <w:spacing w:before="134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3">
    <w:name w:val="FR3"/>
    <w:rsid w:val="00AA5642"/>
    <w:pPr>
      <w:widowControl w:val="0"/>
      <w:snapToGrid w:val="0"/>
      <w:spacing w:after="0" w:line="42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3">
    <w:name w:val="Body Text 23"/>
    <w:basedOn w:val="a1"/>
    <w:rsid w:val="00AA5642"/>
    <w:pPr>
      <w:widowControl w:val="0"/>
      <w:snapToGrid w:val="0"/>
      <w:ind w:firstLine="550"/>
    </w:pPr>
    <w:rPr>
      <w:sz w:val="20"/>
      <w:szCs w:val="20"/>
      <w:u w:val="single"/>
      <w:lang w:val="en-US"/>
    </w:rPr>
  </w:style>
  <w:style w:type="paragraph" w:customStyle="1" w:styleId="13">
    <w:name w:val="заголовок 1"/>
    <w:basedOn w:val="a1"/>
    <w:next w:val="a1"/>
    <w:rsid w:val="00AA5642"/>
    <w:pPr>
      <w:keepNext/>
      <w:autoSpaceDE w:val="0"/>
      <w:autoSpaceDN w:val="0"/>
      <w:ind w:firstLine="720"/>
      <w:jc w:val="center"/>
    </w:pPr>
    <w:rPr>
      <w:sz w:val="28"/>
      <w:szCs w:val="28"/>
    </w:rPr>
  </w:style>
  <w:style w:type="paragraph" w:customStyle="1" w:styleId="14">
    <w:name w:val="Обычный1"/>
    <w:rsid w:val="00AA56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AA5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footnote reference"/>
    <w:unhideWhenUsed/>
    <w:rsid w:val="00AA5642"/>
    <w:rPr>
      <w:vertAlign w:val="superscript"/>
    </w:rPr>
  </w:style>
  <w:style w:type="character" w:customStyle="1" w:styleId="FontStyle40">
    <w:name w:val="Font Style40"/>
    <w:basedOn w:val="a2"/>
    <w:rsid w:val="00AA5642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Обычный2"/>
    <w:rsid w:val="00AA56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3">
    <w:name w:val="caption"/>
    <w:basedOn w:val="a1"/>
    <w:qFormat/>
    <w:rsid w:val="00AA5642"/>
    <w:pPr>
      <w:jc w:val="center"/>
    </w:pPr>
    <w:rPr>
      <w:b/>
      <w:spacing w:val="-2"/>
      <w:sz w:val="28"/>
      <w:szCs w:val="20"/>
    </w:rPr>
  </w:style>
  <w:style w:type="character" w:styleId="aff4">
    <w:name w:val="Emphasis"/>
    <w:basedOn w:val="a2"/>
    <w:qFormat/>
    <w:rsid w:val="00AA5642"/>
    <w:rPr>
      <w:i/>
      <w:iCs/>
    </w:rPr>
  </w:style>
  <w:style w:type="paragraph" w:styleId="aff5">
    <w:name w:val="Balloon Text"/>
    <w:basedOn w:val="a1"/>
    <w:link w:val="aff6"/>
    <w:uiPriority w:val="99"/>
    <w:semiHidden/>
    <w:unhideWhenUsed/>
    <w:rsid w:val="00AA5642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uiPriority w:val="99"/>
    <w:semiHidden/>
    <w:rsid w:val="00AA56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1"/>
    <w:uiPriority w:val="99"/>
    <w:rsid w:val="00FD5FA6"/>
    <w:pPr>
      <w:widowControl w:val="0"/>
      <w:autoSpaceDE w:val="0"/>
      <w:autoSpaceDN w:val="0"/>
      <w:adjustRightInd w:val="0"/>
      <w:spacing w:line="268" w:lineRule="exact"/>
    </w:pPr>
  </w:style>
  <w:style w:type="paragraph" w:customStyle="1" w:styleId="Style13">
    <w:name w:val="Style13"/>
    <w:basedOn w:val="a1"/>
    <w:uiPriority w:val="99"/>
    <w:rsid w:val="00FD5FA6"/>
    <w:pPr>
      <w:widowControl w:val="0"/>
      <w:autoSpaceDE w:val="0"/>
      <w:autoSpaceDN w:val="0"/>
      <w:adjustRightInd w:val="0"/>
      <w:jc w:val="both"/>
    </w:pPr>
  </w:style>
  <w:style w:type="character" w:customStyle="1" w:styleId="FontStyle181">
    <w:name w:val="Font Style181"/>
    <w:rsid w:val="00FD5FA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14</cp:revision>
  <dcterms:created xsi:type="dcterms:W3CDTF">2017-03-25T05:58:00Z</dcterms:created>
  <dcterms:modified xsi:type="dcterms:W3CDTF">2019-04-22T06:23:00Z</dcterms:modified>
</cp:coreProperties>
</file>