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5B" w:rsidRPr="00B60A7F" w:rsidRDefault="0080635B" w:rsidP="0080635B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:rsidR="0080635B" w:rsidRPr="00785B4E" w:rsidRDefault="0080635B" w:rsidP="0080635B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 w:cstheme="majorHAnsi"/>
          <w:sz w:val="28"/>
          <w:szCs w:val="28"/>
        </w:rPr>
      </w:pPr>
      <w:r w:rsidRPr="00785B4E">
        <w:rPr>
          <w:rFonts w:asciiTheme="majorHAnsi" w:hAnsiTheme="majorHAnsi" w:cstheme="majorHAnsi"/>
          <w:sz w:val="28"/>
          <w:szCs w:val="28"/>
        </w:rPr>
        <w:t xml:space="preserve"> Вычислить интеграл с точностью 0,001, раскладывая подынтегральную функцию в степенной ряд</w:t>
      </w:r>
    </w:p>
    <w:p w:rsidR="0080635B" w:rsidRPr="00785B4E" w:rsidRDefault="0080635B" w:rsidP="0080635B">
      <w:pPr>
        <w:ind w:left="426" w:hanging="426"/>
        <w:jc w:val="center"/>
        <w:rPr>
          <w:rFonts w:asciiTheme="majorHAnsi" w:hAnsiTheme="majorHAnsi" w:cstheme="majorHAnsi"/>
          <w:sz w:val="28"/>
          <w:szCs w:val="28"/>
        </w:rPr>
      </w:pPr>
      <w:r w:rsidRPr="00785B4E">
        <w:rPr>
          <w:rFonts w:asciiTheme="majorHAnsi" w:hAnsiTheme="majorHAnsi" w:cstheme="majorHAnsi"/>
          <w:position w:val="-44"/>
          <w:sz w:val="28"/>
          <w:szCs w:val="28"/>
          <w:lang w:val="en-US"/>
        </w:rPr>
        <w:object w:dxaOrig="26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53.25pt" o:ole="" fillcolor="window">
            <v:imagedata r:id="rId8" o:title=""/>
          </v:shape>
          <o:OLEObject Type="Embed" ProgID="Equation.DSMT4" ShapeID="_x0000_i1025" DrawAspect="Content" ObjectID="_1632552923" r:id="rId9"/>
        </w:object>
      </w:r>
    </w:p>
    <w:p w:rsidR="0080635B" w:rsidRPr="00785B4E" w:rsidRDefault="0080635B" w:rsidP="0080635B">
      <w:pPr>
        <w:ind w:left="426" w:hanging="426"/>
        <w:jc w:val="center"/>
        <w:rPr>
          <w:rFonts w:asciiTheme="majorHAnsi" w:hAnsiTheme="majorHAnsi" w:cstheme="majorHAnsi"/>
          <w:sz w:val="28"/>
          <w:szCs w:val="28"/>
        </w:rPr>
      </w:pPr>
    </w:p>
    <w:p w:rsidR="0080635B" w:rsidRPr="00785B4E" w:rsidRDefault="0080635B" w:rsidP="0080635B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 w:cstheme="majorHAnsi"/>
          <w:sz w:val="28"/>
          <w:szCs w:val="28"/>
        </w:rPr>
      </w:pPr>
      <w:r w:rsidRPr="00785B4E">
        <w:rPr>
          <w:rFonts w:asciiTheme="majorHAnsi" w:hAnsiTheme="majorHAnsi" w:cstheme="majorHAnsi"/>
          <w:sz w:val="28"/>
          <w:szCs w:val="28"/>
        </w:rPr>
        <w:t xml:space="preserve"> Разложить функцию в ряд Фурье на данном отрезке (период </w:t>
      </w:r>
      <w:r w:rsidRPr="00785B4E">
        <w:rPr>
          <w:rFonts w:asciiTheme="majorHAnsi" w:hAnsiTheme="majorHAnsi" w:cstheme="majorHAnsi"/>
          <w:i/>
          <w:sz w:val="28"/>
          <w:szCs w:val="28"/>
        </w:rPr>
        <w:t>Т</w:t>
      </w:r>
      <w:r w:rsidRPr="00785B4E">
        <w:rPr>
          <w:rFonts w:asciiTheme="majorHAnsi" w:hAnsiTheme="majorHAnsi" w:cstheme="majorHAnsi"/>
          <w:sz w:val="28"/>
          <w:szCs w:val="28"/>
        </w:rPr>
        <w:t>)</w:t>
      </w:r>
    </w:p>
    <w:p w:rsidR="0080635B" w:rsidRPr="00785B4E" w:rsidRDefault="0080635B" w:rsidP="0080635B">
      <w:pPr>
        <w:ind w:left="426" w:hanging="426"/>
        <w:jc w:val="center"/>
        <w:rPr>
          <w:rFonts w:asciiTheme="majorHAnsi" w:hAnsiTheme="majorHAnsi" w:cstheme="majorHAnsi"/>
          <w:sz w:val="28"/>
          <w:szCs w:val="28"/>
        </w:rPr>
      </w:pPr>
      <w:r w:rsidRPr="00785B4E">
        <w:rPr>
          <w:rFonts w:asciiTheme="majorHAnsi" w:hAnsiTheme="majorHAnsi" w:cstheme="majorHAnsi"/>
          <w:position w:val="-44"/>
          <w:sz w:val="28"/>
          <w:szCs w:val="28"/>
          <w:lang w:val="en-US"/>
        </w:rPr>
        <w:object w:dxaOrig="4599" w:dyaOrig="1060">
          <v:shape id="_x0000_i1026" type="#_x0000_t75" style="width:214.5pt;height:50.25pt" o:ole="" fillcolor="window">
            <v:imagedata r:id="rId10" o:title=""/>
          </v:shape>
          <o:OLEObject Type="Embed" ProgID="Equation.DSMT4" ShapeID="_x0000_i1026" DrawAspect="Content" ObjectID="_1632552924" r:id="rId11"/>
        </w:object>
      </w:r>
    </w:p>
    <w:p w:rsidR="0080635B" w:rsidRPr="00785B4E" w:rsidRDefault="0080635B" w:rsidP="0080635B">
      <w:pPr>
        <w:ind w:left="426" w:hanging="426"/>
        <w:jc w:val="center"/>
        <w:rPr>
          <w:rFonts w:asciiTheme="majorHAnsi" w:hAnsiTheme="majorHAnsi" w:cstheme="majorHAnsi"/>
          <w:sz w:val="28"/>
          <w:szCs w:val="28"/>
        </w:rPr>
      </w:pPr>
    </w:p>
    <w:p w:rsidR="0080635B" w:rsidRPr="00785B4E" w:rsidRDefault="0080635B" w:rsidP="0080635B">
      <w:pPr>
        <w:pStyle w:val="a5"/>
        <w:numPr>
          <w:ilvl w:val="0"/>
          <w:numId w:val="1"/>
        </w:numPr>
        <w:ind w:left="426" w:hanging="426"/>
        <w:rPr>
          <w:rFonts w:asciiTheme="majorHAnsi" w:hAnsiTheme="majorHAnsi" w:cstheme="majorHAnsi"/>
          <w:sz w:val="28"/>
          <w:szCs w:val="28"/>
        </w:rPr>
      </w:pPr>
      <w:r w:rsidRPr="00785B4E">
        <w:rPr>
          <w:rFonts w:asciiTheme="majorHAnsi" w:hAnsiTheme="majorHAnsi" w:cstheme="majorHAnsi"/>
          <w:sz w:val="28"/>
          <w:szCs w:val="28"/>
        </w:rPr>
        <w:t xml:space="preserve"> Вычислить </w:t>
      </w:r>
    </w:p>
    <w:p w:rsidR="0080635B" w:rsidRPr="00785B4E" w:rsidRDefault="0080635B" w:rsidP="0080635B">
      <w:pPr>
        <w:pStyle w:val="a5"/>
        <w:spacing w:after="0" w:line="240" w:lineRule="auto"/>
        <w:ind w:left="425" w:hanging="425"/>
        <w:jc w:val="center"/>
        <w:rPr>
          <w:rFonts w:asciiTheme="majorHAnsi" w:hAnsiTheme="majorHAnsi" w:cstheme="majorHAnsi"/>
          <w:sz w:val="28"/>
          <w:szCs w:val="28"/>
        </w:rPr>
      </w:pPr>
      <w:r w:rsidRPr="00785B4E">
        <w:rPr>
          <w:rFonts w:asciiTheme="majorHAnsi" w:hAnsiTheme="majorHAnsi" w:cstheme="majorHAnsi"/>
          <w:position w:val="-10"/>
          <w:sz w:val="28"/>
          <w:szCs w:val="28"/>
        </w:rPr>
        <w:t xml:space="preserve">а) </w:t>
      </w:r>
      <w:r w:rsidRPr="00785B4E">
        <w:rPr>
          <w:rFonts w:asciiTheme="majorHAnsi" w:hAnsiTheme="majorHAnsi" w:cstheme="majorHAnsi"/>
          <w:position w:val="-40"/>
          <w:sz w:val="28"/>
          <w:szCs w:val="28"/>
          <w:lang w:val="en-US"/>
        </w:rPr>
        <w:object w:dxaOrig="1140" w:dyaOrig="999">
          <v:shape id="_x0000_i1027" type="#_x0000_t75" style="width:1in;height:62.25pt" o:ole="">
            <v:imagedata r:id="rId12" o:title=""/>
          </v:shape>
          <o:OLEObject Type="Embed" ProgID="Equation.DSMT4" ShapeID="_x0000_i1027" DrawAspect="Content" ObjectID="_1632552925" r:id="rId13"/>
        </w:object>
      </w:r>
      <w:r w:rsidRPr="00785B4E">
        <w:rPr>
          <w:rFonts w:asciiTheme="majorHAnsi" w:hAnsiTheme="majorHAnsi" w:cstheme="majorHAnsi"/>
          <w:sz w:val="28"/>
          <w:szCs w:val="28"/>
        </w:rPr>
        <w:t xml:space="preserve">;     б) </w:t>
      </w:r>
      <w:r w:rsidRPr="00785B4E">
        <w:rPr>
          <w:rFonts w:asciiTheme="majorHAnsi" w:hAnsiTheme="majorHAnsi" w:cstheme="majorHAnsi"/>
          <w:position w:val="-12"/>
          <w:sz w:val="28"/>
          <w:szCs w:val="28"/>
          <w:lang w:val="en-US"/>
        </w:rPr>
        <w:object w:dxaOrig="1840" w:dyaOrig="420">
          <v:shape id="_x0000_i1028" type="#_x0000_t75" style="width:93.75pt;height:21.75pt" o:ole="">
            <v:imagedata r:id="rId14" o:title=""/>
          </v:shape>
          <o:OLEObject Type="Embed" ProgID="Equation.DSMT4" ShapeID="_x0000_i1028" DrawAspect="Content" ObjectID="_1632552926" r:id="rId15"/>
        </w:object>
      </w:r>
    </w:p>
    <w:p w:rsidR="0080635B" w:rsidRPr="00785B4E" w:rsidRDefault="0080635B" w:rsidP="0080635B">
      <w:pPr>
        <w:pStyle w:val="a5"/>
        <w:ind w:left="426" w:hanging="426"/>
        <w:jc w:val="center"/>
        <w:rPr>
          <w:rFonts w:asciiTheme="majorHAnsi" w:hAnsiTheme="majorHAnsi" w:cstheme="majorHAnsi"/>
          <w:sz w:val="28"/>
          <w:szCs w:val="28"/>
        </w:rPr>
      </w:pPr>
    </w:p>
    <w:p w:rsidR="0080635B" w:rsidRPr="00785B4E" w:rsidRDefault="0080635B" w:rsidP="0080635B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 w:cstheme="majorHAnsi"/>
          <w:sz w:val="28"/>
          <w:szCs w:val="28"/>
        </w:rPr>
      </w:pPr>
      <w:r w:rsidRPr="00785B4E">
        <w:rPr>
          <w:rFonts w:asciiTheme="majorHAnsi" w:hAnsiTheme="majorHAnsi" w:cstheme="majorHAnsi"/>
          <w:sz w:val="28"/>
          <w:szCs w:val="28"/>
        </w:rPr>
        <w:t xml:space="preserve"> Вычислить интеграл по замкнутому контуру с помощью вычетов </w:t>
      </w:r>
    </w:p>
    <w:p w:rsidR="0080635B" w:rsidRDefault="0080635B" w:rsidP="0080635B">
      <w:pPr>
        <w:pStyle w:val="a5"/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sz w:val="28"/>
          <w:szCs w:val="28"/>
          <w:lang w:val="en-US" w:eastAsia="en-US" w:bidi="en-US"/>
        </w:rPr>
      </w:pPr>
      <w:r w:rsidRPr="00785B4E">
        <w:rPr>
          <w:rFonts w:asciiTheme="majorHAnsi" w:hAnsiTheme="majorHAnsi" w:cstheme="majorHAnsi"/>
          <w:b/>
          <w:position w:val="-44"/>
          <w:sz w:val="28"/>
          <w:szCs w:val="28"/>
          <w:lang w:val="en-US" w:eastAsia="en-US" w:bidi="en-US"/>
        </w:rPr>
        <w:object w:dxaOrig="2460" w:dyaOrig="999">
          <v:shape id="_x0000_i1029" type="#_x0000_t75" style="width:122.25pt;height:49.5pt" o:ole="">
            <v:imagedata r:id="rId16" o:title=""/>
          </v:shape>
          <o:OLEObject Type="Embed" ProgID="Equation.DSMT4" ShapeID="_x0000_i1029" DrawAspect="Content" ObjectID="_1632552927" r:id="rId17"/>
        </w:object>
      </w:r>
      <w:r w:rsidRPr="00785B4E">
        <w:rPr>
          <w:rFonts w:asciiTheme="majorHAnsi" w:hAnsiTheme="majorHAnsi" w:cstheme="majorHAnsi"/>
          <w:b/>
          <w:sz w:val="28"/>
          <w:szCs w:val="28"/>
        </w:rPr>
        <w:t xml:space="preserve">;  </w:t>
      </w:r>
      <w:r w:rsidRPr="00785B4E">
        <w:rPr>
          <w:rFonts w:asciiTheme="majorHAnsi" w:hAnsiTheme="majorHAnsi" w:cstheme="majorHAnsi"/>
          <w:b/>
          <w:position w:val="-18"/>
          <w:sz w:val="28"/>
          <w:szCs w:val="28"/>
          <w:lang w:val="en-US" w:eastAsia="en-US" w:bidi="en-US"/>
        </w:rPr>
        <w:object w:dxaOrig="1740" w:dyaOrig="540">
          <v:shape id="_x0000_i1030" type="#_x0000_t75" style="width:87pt;height:27.75pt" o:ole="">
            <v:imagedata r:id="rId18" o:title=""/>
          </v:shape>
          <o:OLEObject Type="Embed" ProgID="Equation.DSMT4" ShapeID="_x0000_i1030" DrawAspect="Content" ObjectID="_1632552928" r:id="rId19"/>
        </w:object>
      </w:r>
    </w:p>
    <w:p w:rsidR="00DF31F5" w:rsidRDefault="00DF31F5" w:rsidP="00DF31F5">
      <w:pPr>
        <w:jc w:val="center"/>
        <w:rPr>
          <w:position w:val="-12"/>
          <w:sz w:val="36"/>
          <w:szCs w:val="28"/>
          <w:lang w:val="en-US"/>
        </w:rPr>
      </w:pPr>
    </w:p>
    <w:p w:rsidR="00DF31F5" w:rsidRDefault="00DF31F5" w:rsidP="00DF31F5">
      <w:pPr>
        <w:jc w:val="center"/>
        <w:rPr>
          <w:position w:val="-12"/>
          <w:sz w:val="36"/>
          <w:szCs w:val="28"/>
          <w:lang w:val="en-US"/>
        </w:rPr>
      </w:pPr>
      <w:r w:rsidRPr="00DF31F5">
        <w:rPr>
          <w:position w:val="-12"/>
          <w:sz w:val="36"/>
          <w:szCs w:val="28"/>
          <w:lang w:val="en-US"/>
        </w:rPr>
        <w:t>Тест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1041"/>
        <w:gridCol w:w="1039"/>
        <w:gridCol w:w="1038"/>
        <w:gridCol w:w="1038"/>
        <w:gridCol w:w="1038"/>
      </w:tblGrid>
      <w:tr w:rsidR="00DF31F5" w:rsidRPr="0059425F" w:rsidTr="00DF31F5">
        <w:tc>
          <w:tcPr>
            <w:tcW w:w="2472" w:type="pct"/>
          </w:tcPr>
          <w:p w:rsidR="00DF31F5" w:rsidRDefault="00DF31F5" w:rsidP="00761BD3">
            <w:pPr>
              <w:rPr>
                <w:noProof/>
              </w:rPr>
            </w:pPr>
            <w:r>
              <w:rPr>
                <w:noProof/>
              </w:rPr>
              <w:t xml:space="preserve">Найти радиус сходимости ряда </w:t>
            </w:r>
            <w:r w:rsidRPr="00272227">
              <w:rPr>
                <w:noProof/>
                <w:position w:val="-38"/>
              </w:rPr>
              <w:object w:dxaOrig="1020" w:dyaOrig="920">
                <v:shape id="_x0000_i1031" type="#_x0000_t75" style="width:50.25pt;height:45.75pt" o:ole="">
                  <v:imagedata r:id="rId20" o:title=""/>
                </v:shape>
                <o:OLEObject Type="Embed" ProgID="Equation.DSMT4" ShapeID="_x0000_i1031" DrawAspect="Content" ObjectID="_1632552929" r:id="rId21"/>
              </w:object>
            </w:r>
            <w:r>
              <w:rPr>
                <w:noProof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F31F5" w:rsidRDefault="00DF31F5" w:rsidP="00761BD3">
            <w:pPr>
              <w:jc w:val="center"/>
            </w:pPr>
            <w:r w:rsidRPr="00272227">
              <w:rPr>
                <w:lang w:val="en-US"/>
              </w:rPr>
              <w:t>3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F31F5" w:rsidRPr="00272227" w:rsidRDefault="00DF31F5" w:rsidP="00761BD3">
            <w:pPr>
              <w:jc w:val="center"/>
              <w:rPr>
                <w:lang w:val="en-US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00ED2B0A" wp14:editId="2598DDF3">
                  <wp:extent cx="171450" cy="142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F31F5" w:rsidRPr="00272227" w:rsidRDefault="00DF31F5" w:rsidP="00761BD3">
            <w:pPr>
              <w:jc w:val="center"/>
              <w:rPr>
                <w:lang w:val="en-US"/>
              </w:rPr>
            </w:pPr>
            <w:r>
              <w:t>е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F31F5" w:rsidRDefault="00DF31F5" w:rsidP="00761BD3">
            <w:pPr>
              <w:jc w:val="center"/>
            </w:pPr>
            <w:r>
              <w:t>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F31F5" w:rsidRPr="0059425F" w:rsidRDefault="00DF31F5" w:rsidP="00761BD3">
            <w:pPr>
              <w:jc w:val="center"/>
            </w:pPr>
            <w:r w:rsidRPr="00272227">
              <w:rPr>
                <w:lang w:val="en-US"/>
              </w:rPr>
              <w:t>1</w:t>
            </w:r>
          </w:p>
        </w:tc>
      </w:tr>
      <w:tr w:rsidR="00DF31F5" w:rsidRPr="00272227" w:rsidTr="00DF31F5">
        <w:tc>
          <w:tcPr>
            <w:tcW w:w="2472" w:type="pct"/>
          </w:tcPr>
          <w:p w:rsidR="00DF31F5" w:rsidRDefault="00DF31F5" w:rsidP="00761BD3">
            <w:pPr>
              <w:rPr>
                <w:noProof/>
              </w:rPr>
            </w:pPr>
            <w:r>
              <w:rPr>
                <w:noProof/>
              </w:rPr>
              <w:t xml:space="preserve">Найти радиус сходимости ряда </w:t>
            </w:r>
            <w:r w:rsidRPr="00272227">
              <w:rPr>
                <w:noProof/>
                <w:position w:val="-38"/>
              </w:rPr>
              <w:object w:dxaOrig="1359" w:dyaOrig="920">
                <v:shape id="_x0000_i1032" type="#_x0000_t75" style="width:69pt;height:45.75pt" o:ole="">
                  <v:imagedata r:id="rId23" o:title=""/>
                </v:shape>
                <o:OLEObject Type="Embed" ProgID="Equation.DSMT4" ShapeID="_x0000_i1032" DrawAspect="Content" ObjectID="_1632552930" r:id="rId24"/>
              </w:object>
            </w:r>
            <w:r>
              <w:rPr>
                <w:noProof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F31F5" w:rsidRPr="00272227" w:rsidRDefault="00DF31F5" w:rsidP="00761BD3">
            <w:pPr>
              <w:jc w:val="center"/>
              <w:rPr>
                <w:lang w:val="en-US"/>
              </w:rPr>
            </w:pPr>
            <w:r w:rsidRPr="00272227">
              <w:rPr>
                <w:position w:val="-4"/>
              </w:rPr>
              <w:object w:dxaOrig="279" w:dyaOrig="220">
                <v:shape id="_x0000_i1033" type="#_x0000_t75" style="width:13.5pt;height:12pt" o:ole="">
                  <v:imagedata r:id="rId25" o:title=""/>
                </v:shape>
                <o:OLEObject Type="Embed" ProgID="Equation.3" ShapeID="_x0000_i1033" DrawAspect="Content" ObjectID="_1632552931" r:id="rId26"/>
              </w:objec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F31F5" w:rsidRPr="00272227" w:rsidRDefault="00DF31F5" w:rsidP="00761BD3">
            <w:pPr>
              <w:jc w:val="center"/>
              <w:rPr>
                <w:lang w:val="en-US"/>
              </w:rPr>
            </w:pPr>
            <w:r>
              <w:rPr>
                <w:noProof/>
                <w:position w:val="-28"/>
              </w:rPr>
              <w:drawing>
                <wp:inline distT="0" distB="0" distL="0" distR="0" wp14:anchorId="4B6D0E55" wp14:editId="31CBA5D3">
                  <wp:extent cx="152400" cy="476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F31F5" w:rsidRDefault="00DF31F5" w:rsidP="00761BD3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F31F5" w:rsidRDefault="00DF31F5" w:rsidP="00761BD3">
            <w:pPr>
              <w:jc w:val="center"/>
            </w:pPr>
            <w:r w:rsidRPr="00272227">
              <w:rPr>
                <w:lang w:val="en-US"/>
              </w:rPr>
              <w:t>3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F31F5" w:rsidRPr="00272227" w:rsidRDefault="00DF31F5" w:rsidP="00761BD3">
            <w:pPr>
              <w:jc w:val="center"/>
              <w:rPr>
                <w:lang w:val="en-US"/>
              </w:rPr>
            </w:pPr>
            <w:r w:rsidRPr="00272227">
              <w:rPr>
                <w:lang w:val="en-US"/>
              </w:rPr>
              <w:t>0</w:t>
            </w:r>
          </w:p>
        </w:tc>
      </w:tr>
      <w:tr w:rsidR="00DF31F5" w:rsidRPr="00272227" w:rsidTr="00DF31F5">
        <w:tc>
          <w:tcPr>
            <w:tcW w:w="2472" w:type="pct"/>
          </w:tcPr>
          <w:p w:rsidR="00DF31F5" w:rsidRDefault="00DF31F5" w:rsidP="00761BD3">
            <w:pPr>
              <w:rPr>
                <w:noProof/>
              </w:rPr>
            </w:pPr>
            <w:r>
              <w:rPr>
                <w:noProof/>
              </w:rPr>
              <w:t xml:space="preserve">Найти радиус сходимости ряда </w:t>
            </w:r>
            <w:r w:rsidRPr="00272227">
              <w:rPr>
                <w:noProof/>
                <w:position w:val="-38"/>
              </w:rPr>
              <w:object w:dxaOrig="1800" w:dyaOrig="940">
                <v:shape id="_x0000_i1034" type="#_x0000_t75" style="width:90.75pt;height:46.5pt" o:ole="">
                  <v:imagedata r:id="rId28" o:title=""/>
                </v:shape>
                <o:OLEObject Type="Embed" ProgID="Equation.DSMT4" ShapeID="_x0000_i1034" DrawAspect="Content" ObjectID="_1632552932" r:id="rId29"/>
              </w:object>
            </w:r>
            <w:r>
              <w:rPr>
                <w:noProof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F31F5" w:rsidRPr="00272227" w:rsidRDefault="00DF31F5" w:rsidP="00761BD3">
            <w:pPr>
              <w:jc w:val="center"/>
              <w:rPr>
                <w:lang w:val="en-US"/>
              </w:rPr>
            </w:pPr>
            <w:r w:rsidRPr="00272227">
              <w:rPr>
                <w:position w:val="-6"/>
              </w:rPr>
              <w:object w:dxaOrig="200" w:dyaOrig="240">
                <v:shape id="_x0000_i1035" type="#_x0000_t75" style="width:10.5pt;height:12pt" o:ole="">
                  <v:imagedata r:id="rId30" o:title=""/>
                </v:shape>
                <o:OLEObject Type="Embed" ProgID="Equation.3" ShapeID="_x0000_i1035" DrawAspect="Content" ObjectID="_1632552933" r:id="rId31"/>
              </w:objec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F31F5" w:rsidRDefault="00DF31F5" w:rsidP="00761BD3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F31F5" w:rsidRPr="00272227" w:rsidRDefault="00DF31F5" w:rsidP="00761BD3">
            <w:pPr>
              <w:jc w:val="center"/>
              <w:rPr>
                <w:lang w:val="en-US"/>
              </w:rPr>
            </w:pPr>
            <w:r w:rsidRPr="00272227">
              <w:rPr>
                <w:position w:val="-4"/>
              </w:rPr>
              <w:object w:dxaOrig="279" w:dyaOrig="220">
                <v:shape id="_x0000_i1036" type="#_x0000_t75" style="width:13.5pt;height:12pt" o:ole="">
                  <v:imagedata r:id="rId25" o:title=""/>
                </v:shape>
                <o:OLEObject Type="Embed" ProgID="Equation.3" ShapeID="_x0000_i1036" DrawAspect="Content" ObjectID="_1632552934" r:id="rId32"/>
              </w:objec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F31F5" w:rsidRDefault="00DF31F5" w:rsidP="00DF31F5">
            <w:pPr>
              <w:jc w:val="center"/>
            </w:pPr>
            <w:r w:rsidRPr="00272227">
              <w:rPr>
                <w:position w:val="-28"/>
                <w:lang w:val="en-US"/>
              </w:rPr>
              <w:object w:dxaOrig="240" w:dyaOrig="720">
                <v:shape id="_x0000_i1037" type="#_x0000_t75" style="width:12pt;height:37.5pt" o:ole="">
                  <v:imagedata r:id="rId33" o:title=""/>
                </v:shape>
                <o:OLEObject Type="Embed" ProgID="Equation.3" ShapeID="_x0000_i1037" DrawAspect="Content" ObjectID="_1632552935" r:id="rId34"/>
              </w:objec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F31F5" w:rsidRPr="00272227" w:rsidRDefault="00DF31F5" w:rsidP="00761B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DF31F5" w:rsidRPr="00DF31F5" w:rsidRDefault="00DF31F5" w:rsidP="00DF31F5">
      <w:pPr>
        <w:rPr>
          <w:position w:val="-12"/>
          <w:sz w:val="36"/>
          <w:szCs w:val="28"/>
        </w:rPr>
      </w:pPr>
    </w:p>
    <w:sectPr w:rsidR="00DF31F5" w:rsidRPr="00DF31F5" w:rsidSect="009640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088" w:rsidRDefault="00C95088" w:rsidP="00DF31F5">
      <w:r>
        <w:separator/>
      </w:r>
    </w:p>
  </w:endnote>
  <w:endnote w:type="continuationSeparator" w:id="0">
    <w:p w:rsidR="00C95088" w:rsidRDefault="00C95088" w:rsidP="00DF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088" w:rsidRDefault="00C95088" w:rsidP="00DF31F5">
      <w:r>
        <w:separator/>
      </w:r>
    </w:p>
  </w:footnote>
  <w:footnote w:type="continuationSeparator" w:id="0">
    <w:p w:rsidR="00C95088" w:rsidRDefault="00C95088" w:rsidP="00DF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E36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7FB5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6FF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B72B9"/>
    <w:multiLevelType w:val="hybridMultilevel"/>
    <w:tmpl w:val="7AA8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03AFD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548B4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A2AF8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E1DC4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64EE6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101DB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CD"/>
    <w:rsid w:val="00130D2C"/>
    <w:rsid w:val="005B30CD"/>
    <w:rsid w:val="0080635B"/>
    <w:rsid w:val="00C233CD"/>
    <w:rsid w:val="00C633FF"/>
    <w:rsid w:val="00C95088"/>
    <w:rsid w:val="00D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35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063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8063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DF31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3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31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3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0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0D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35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063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8063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DF31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3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31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3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0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0D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Юферов Денис Юрьевич</cp:lastModifiedBy>
  <cp:revision>4</cp:revision>
  <dcterms:created xsi:type="dcterms:W3CDTF">2018-05-30T10:59:00Z</dcterms:created>
  <dcterms:modified xsi:type="dcterms:W3CDTF">2019-10-14T03:09:00Z</dcterms:modified>
</cp:coreProperties>
</file>