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5" w:rsidRDefault="00F50F95" w:rsidP="00F50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№3</w:t>
      </w:r>
    </w:p>
    <w:p w:rsidR="00F50F95" w:rsidRDefault="00F50F95" w:rsidP="00F50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курс, 3 семестр</w:t>
      </w:r>
    </w:p>
    <w:p w:rsidR="00F50F95" w:rsidRDefault="00F50F95" w:rsidP="00F50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190100.62 – Наземные транспортно-технологические комплексы</w:t>
      </w:r>
    </w:p>
    <w:p w:rsidR="00F50F95" w:rsidRDefault="00F50F95" w:rsidP="00F50F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190700.62 – Технология транспортных процессов</w:t>
      </w:r>
    </w:p>
    <w:p w:rsidR="00F50F95" w:rsidRDefault="00F50F95" w:rsidP="00F50F95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– последняя цифра зачетки)</w:t>
      </w:r>
    </w:p>
    <w:p w:rsidR="00F50F95" w:rsidRDefault="00F50F95" w:rsidP="00F50F95">
      <w:pPr>
        <w:jc w:val="both"/>
        <w:rPr>
          <w:sz w:val="28"/>
          <w:szCs w:val="28"/>
        </w:rPr>
      </w:pPr>
    </w:p>
    <w:p w:rsidR="00F50F95" w:rsidRDefault="00F50F95" w:rsidP="00F50F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Вычислить определенный интеграл </w:t>
      </w:r>
    </w:p>
    <w:p w:rsidR="00F50F95" w:rsidRDefault="00F50F95" w:rsidP="00F50F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>
        <w:rPr>
          <w:position w:val="-26"/>
          <w:sz w:val="32"/>
          <w:szCs w:val="32"/>
        </w:rPr>
        <w:object w:dxaOrig="23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5.25pt" o:ole="" fillcolor="window">
            <v:imagedata r:id="rId5" o:title=""/>
          </v:shape>
          <o:OLEObject Type="Embed" ProgID="Equation.3" ShapeID="_x0000_i1025" DrawAspect="Content" ObjectID="_1631731182" r:id="rId6"/>
        </w:object>
      </w:r>
      <w:r>
        <w:rPr>
          <w:sz w:val="32"/>
          <w:szCs w:val="32"/>
        </w:rPr>
        <w:t>;  б)</w:t>
      </w:r>
      <w:r>
        <w:rPr>
          <w:position w:val="-40"/>
          <w:sz w:val="32"/>
          <w:szCs w:val="32"/>
        </w:rPr>
        <w:object w:dxaOrig="2940" w:dyaOrig="1065">
          <v:shape id="_x0000_i1026" type="#_x0000_t75" style="width:147pt;height:53.25pt" o:ole="" fillcolor="window">
            <v:imagedata r:id="rId7" o:title=""/>
          </v:shape>
          <o:OLEObject Type="Embed" ProgID="Equation.3" ShapeID="_x0000_i1026" DrawAspect="Content" ObjectID="_1631731183" r:id="rId8"/>
        </w:object>
      </w:r>
      <w:r>
        <w:rPr>
          <w:sz w:val="32"/>
          <w:szCs w:val="32"/>
        </w:rPr>
        <w:t>;  в)</w:t>
      </w:r>
      <w:r>
        <w:rPr>
          <w:position w:val="-66"/>
          <w:sz w:val="32"/>
          <w:szCs w:val="32"/>
        </w:rPr>
        <w:object w:dxaOrig="1965" w:dyaOrig="1185">
          <v:shape id="_x0000_i1027" type="#_x0000_t75" style="width:98.25pt;height:59.25pt" o:ole="">
            <v:imagedata r:id="rId9" o:title=""/>
          </v:shape>
          <o:OLEObject Type="Embed" ProgID="Equation.3" ShapeID="_x0000_i1027" DrawAspect="Content" ObjectID="_1631731184" r:id="rId10"/>
        </w:object>
      </w:r>
      <w:r>
        <w:rPr>
          <w:sz w:val="32"/>
          <w:szCs w:val="32"/>
        </w:rPr>
        <w:t>.</w:t>
      </w:r>
    </w:p>
    <w:p w:rsidR="00F50F95" w:rsidRDefault="00F50F95" w:rsidP="00F50F95">
      <w:pPr>
        <w:rPr>
          <w:sz w:val="32"/>
          <w:szCs w:val="32"/>
        </w:rPr>
      </w:pPr>
      <w:r>
        <w:rPr>
          <w:sz w:val="32"/>
          <w:szCs w:val="32"/>
        </w:rPr>
        <w:t>2. Вычислить площадь фигуры, ограниченной линиями</w:t>
      </w:r>
      <w:proofErr w:type="gramStart"/>
      <w:r>
        <w:rPr>
          <w:sz w:val="32"/>
          <w:szCs w:val="32"/>
        </w:rPr>
        <w:t>:</w:t>
      </w:r>
      <w:proofErr w:type="gramEnd"/>
    </w:p>
    <w:p w:rsidR="00F50F95" w:rsidRDefault="00F50F95" w:rsidP="00F50F95">
      <w:pPr>
        <w:tabs>
          <w:tab w:val="left" w:pos="71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position w:val="-14"/>
          <w:sz w:val="32"/>
          <w:szCs w:val="32"/>
        </w:rPr>
        <w:object w:dxaOrig="1455" w:dyaOrig="420">
          <v:shape id="_x0000_i1028" type="#_x0000_t75" style="width:72.75pt;height:21pt" o:ole="" fillcolor="window">
            <v:imagedata r:id="rId11" o:title=""/>
          </v:shape>
          <o:OLEObject Type="Embed" ProgID="Equation.3" ShapeID="_x0000_i1028" DrawAspect="Content" ObjectID="_1631731185" r:id="rId12"/>
        </w:object>
      </w:r>
      <w:r>
        <w:rPr>
          <w:sz w:val="32"/>
          <w:szCs w:val="32"/>
        </w:rPr>
        <w:t xml:space="preserve">,    </w:t>
      </w:r>
      <w:r>
        <w:rPr>
          <w:position w:val="-14"/>
          <w:sz w:val="32"/>
          <w:szCs w:val="32"/>
        </w:rPr>
        <w:object w:dxaOrig="1575" w:dyaOrig="390">
          <v:shape id="_x0000_i1029" type="#_x0000_t75" style="width:78.75pt;height:19.5pt" o:ole="" fillcolor="window">
            <v:imagedata r:id="rId13" o:title=""/>
          </v:shape>
          <o:OLEObject Type="Embed" ProgID="Equation.3" ShapeID="_x0000_i1029" DrawAspect="Content" ObjectID="_1631731186" r:id="rId14"/>
        </w:objec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:rsidR="00F50F95" w:rsidRDefault="00F50F95" w:rsidP="00F50F95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3. Вычислить объем тела, полученного вращением фигуры, ограниченной   линиями  </w:t>
      </w:r>
      <w:r>
        <w:rPr>
          <w:position w:val="-12"/>
          <w:sz w:val="32"/>
          <w:szCs w:val="32"/>
          <w:lang w:val="en-US"/>
        </w:rPr>
        <w:object w:dxaOrig="1290" w:dyaOrig="450">
          <v:shape id="_x0000_i1030" type="#_x0000_t75" style="width:64.5pt;height:22.5pt" o:ole="" fillcolor="window">
            <v:imagedata r:id="rId15" o:title=""/>
          </v:shape>
          <o:OLEObject Type="Embed" ProgID="Equation.3" ShapeID="_x0000_i1030" DrawAspect="Content" ObjectID="_1631731187" r:id="rId16"/>
        </w:object>
      </w:r>
      <w:r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position w:val="-10"/>
          <w:sz w:val="32"/>
          <w:szCs w:val="32"/>
        </w:rPr>
        <w:object w:dxaOrig="1230" w:dyaOrig="375">
          <v:shape id="_x0000_i1031" type="#_x0000_t75" style="width:61.5pt;height:18.75pt" o:ole="">
            <v:imagedata r:id="rId17" o:title=""/>
          </v:shape>
          <o:OLEObject Type="Embed" ProgID="Equation.DSMT4" ShapeID="_x0000_i1031" DrawAspect="Content" ObjectID="_1631731188" r:id="rId18"/>
        </w:objec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вокруг оси </w:t>
      </w:r>
      <w:r>
        <w:rPr>
          <w:position w:val="-6"/>
          <w:sz w:val="32"/>
          <w:szCs w:val="32"/>
        </w:rPr>
        <w:object w:dxaOrig="465" w:dyaOrig="375">
          <v:shape id="_x0000_i1032" type="#_x0000_t75" style="width:23.25pt;height:18.75pt" o:ole="">
            <v:imagedata r:id="rId19" o:title=""/>
          </v:shape>
          <o:OLEObject Type="Embed" ProgID="Equation.DSMT4" ShapeID="_x0000_i1032" DrawAspect="Content" ObjectID="_1631731189" r:id="rId20"/>
        </w:object>
      </w:r>
      <w:r>
        <w:rPr>
          <w:sz w:val="32"/>
          <w:szCs w:val="32"/>
        </w:rPr>
        <w:t>.</w:t>
      </w:r>
    </w:p>
    <w:p w:rsidR="00F50F95" w:rsidRDefault="00F50F95" w:rsidP="00F50F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Вычислить длину дуги астроиды: </w:t>
      </w:r>
      <w:r>
        <w:rPr>
          <w:position w:val="-6"/>
          <w:sz w:val="32"/>
          <w:szCs w:val="32"/>
        </w:rPr>
        <w:object w:dxaOrig="855" w:dyaOrig="330">
          <v:shape id="_x0000_i1033" type="#_x0000_t75" style="width:42.75pt;height:16.5pt" o:ole="">
            <v:imagedata r:id="rId21" o:title=""/>
          </v:shape>
          <o:OLEObject Type="Embed" ProgID="Equation.DSMT4" ShapeID="_x0000_i1033" DrawAspect="Content" ObjectID="_1631731190" r:id="rId22"/>
        </w:object>
      </w:r>
      <w:r>
        <w:rPr>
          <w:position w:val="-10"/>
          <w:sz w:val="32"/>
          <w:szCs w:val="32"/>
          <w:lang w:val="en-US"/>
        </w:rPr>
        <w:object w:dxaOrig="810" w:dyaOrig="435">
          <v:shape id="_x0000_i1034" type="#_x0000_t75" style="width:40.5pt;height:21.75pt" o:ole="">
            <v:imagedata r:id="rId23" o:title=""/>
          </v:shape>
          <o:OLEObject Type="Embed" ProgID="Equation.3" ShapeID="_x0000_i1034" DrawAspect="Content" ObjectID="_1631731191" r:id="rId24"/>
        </w:object>
      </w:r>
      <w:r>
        <w:rPr>
          <w:sz w:val="32"/>
          <w:szCs w:val="32"/>
        </w:rPr>
        <w:t xml:space="preserve">  </w:t>
      </w:r>
      <w:r>
        <w:rPr>
          <w:position w:val="-10"/>
          <w:sz w:val="32"/>
          <w:szCs w:val="32"/>
        </w:rPr>
        <w:object w:dxaOrig="825" w:dyaOrig="360">
          <v:shape id="_x0000_i1035" type="#_x0000_t75" style="width:41.25pt;height:18pt" o:ole="">
            <v:imagedata r:id="rId25" o:title=""/>
          </v:shape>
          <o:OLEObject Type="Embed" ProgID="Equation.DSMT4" ShapeID="_x0000_i1035" DrawAspect="Content" ObjectID="_1631731192" r:id="rId26"/>
        </w:object>
      </w:r>
      <w:r>
        <w:rPr>
          <w:position w:val="-6"/>
          <w:sz w:val="32"/>
          <w:szCs w:val="32"/>
          <w:lang w:val="en-US"/>
        </w:rPr>
        <w:object w:dxaOrig="750" w:dyaOrig="405">
          <v:shape id="_x0000_i1036" type="#_x0000_t75" style="width:37.5pt;height:20.25pt" o:ole="">
            <v:imagedata r:id="rId27" o:title=""/>
          </v:shape>
          <o:OLEObject Type="Embed" ProgID="Equation.3" ShapeID="_x0000_i1036" DrawAspect="Content" ObjectID="_1631731193" r:id="rId28"/>
        </w:object>
      </w:r>
      <w:r>
        <w:rPr>
          <w:sz w:val="32"/>
          <w:szCs w:val="32"/>
        </w:rPr>
        <w:t>.</w:t>
      </w:r>
    </w:p>
    <w:p w:rsidR="00F50F95" w:rsidRDefault="00F50F95" w:rsidP="00F50F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Найти площадь поверхности конуса, образуемого вращением отрезка прямой    </w:t>
      </w:r>
      <w:r>
        <w:rPr>
          <w:position w:val="-10"/>
          <w:sz w:val="32"/>
          <w:szCs w:val="32"/>
        </w:rPr>
        <w:object w:dxaOrig="1815" w:dyaOrig="405">
          <v:shape id="_x0000_i1037" type="#_x0000_t75" style="width:90.75pt;height:20.25pt" o:ole="">
            <v:imagedata r:id="rId29" o:title=""/>
          </v:shape>
          <o:OLEObject Type="Embed" ProgID="Equation.DSMT4" ShapeID="_x0000_i1037" DrawAspect="Content" ObjectID="_1631731194" r:id="rId30"/>
        </w:objec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</w:t>
      </w:r>
      <w:r>
        <w:rPr>
          <w:i/>
          <w:sz w:val="32"/>
          <w:szCs w:val="32"/>
        </w:rPr>
        <w:t>х</w:t>
      </w:r>
      <w:r>
        <w:rPr>
          <w:sz w:val="32"/>
          <w:szCs w:val="32"/>
        </w:rPr>
        <w:t xml:space="preserve"> меняется от   </w:t>
      </w:r>
      <w:r>
        <w:rPr>
          <w:position w:val="-6"/>
          <w:sz w:val="32"/>
          <w:szCs w:val="32"/>
        </w:rPr>
        <w:object w:dxaOrig="690" w:dyaOrig="345">
          <v:shape id="_x0000_i1038" type="#_x0000_t75" style="width:34.5pt;height:17.25pt" o:ole="">
            <v:imagedata r:id="rId31" o:title=""/>
          </v:shape>
          <o:OLEObject Type="Embed" ProgID="Equation.DSMT4" ShapeID="_x0000_i1038" DrawAspect="Content" ObjectID="_1631731195" r:id="rId32"/>
        </w:object>
      </w:r>
      <w:r>
        <w:rPr>
          <w:sz w:val="32"/>
          <w:szCs w:val="32"/>
        </w:rPr>
        <w:t xml:space="preserve"> до  </w:t>
      </w:r>
      <w:r>
        <w:rPr>
          <w:position w:val="-6"/>
          <w:sz w:val="32"/>
          <w:szCs w:val="32"/>
        </w:rPr>
        <w:object w:dxaOrig="675" w:dyaOrig="345">
          <v:shape id="_x0000_i1039" type="#_x0000_t75" style="width:33.75pt;height:17.25pt" o:ole="">
            <v:imagedata r:id="rId33" o:title=""/>
          </v:shape>
          <o:OLEObject Type="Embed" ProgID="Equation.DSMT4" ShapeID="_x0000_i1039" DrawAspect="Content" ObjectID="_1631731196" r:id="rId34"/>
        </w:object>
      </w:r>
      <w:r>
        <w:rPr>
          <w:sz w:val="32"/>
          <w:szCs w:val="32"/>
        </w:rPr>
        <w:t xml:space="preserve">. </w:t>
      </w:r>
    </w:p>
    <w:p w:rsidR="00F50F95" w:rsidRDefault="00F50F95" w:rsidP="00F50F95">
      <w:pPr>
        <w:rPr>
          <w:sz w:val="32"/>
          <w:szCs w:val="32"/>
        </w:rPr>
      </w:pPr>
      <w:r>
        <w:rPr>
          <w:sz w:val="32"/>
          <w:szCs w:val="32"/>
        </w:rPr>
        <w:t>6. Вычислить несобственный интеграл 1-го рода или исследовать на сходимость</w:t>
      </w:r>
    </w:p>
    <w:p w:rsidR="00F50F95" w:rsidRDefault="00F50F95" w:rsidP="00F50F95">
      <w:pPr>
        <w:jc w:val="center"/>
        <w:rPr>
          <w:sz w:val="32"/>
          <w:szCs w:val="32"/>
        </w:rPr>
      </w:pPr>
      <w:r>
        <w:rPr>
          <w:sz w:val="32"/>
          <w:szCs w:val="32"/>
        </w:rPr>
        <w:t>а)</w:t>
      </w:r>
      <w:r>
        <w:rPr>
          <w:position w:val="-30"/>
          <w:sz w:val="32"/>
          <w:szCs w:val="32"/>
        </w:rPr>
        <w:object w:dxaOrig="1845" w:dyaOrig="720">
          <v:shape id="_x0000_i1040" type="#_x0000_t75" style="width:92.25pt;height:36pt" o:ole="" fillcolor="window">
            <v:imagedata r:id="rId35" o:title=""/>
          </v:shape>
          <o:OLEObject Type="Embed" ProgID="Equation.3" ShapeID="_x0000_i1040" DrawAspect="Content" ObjectID="_1631731197" r:id="rId36"/>
        </w:object>
      </w:r>
      <w:r>
        <w:rPr>
          <w:sz w:val="32"/>
          <w:szCs w:val="32"/>
        </w:rPr>
        <w:t xml:space="preserve">;   б)  </w:t>
      </w:r>
      <w:r>
        <w:rPr>
          <w:position w:val="-26"/>
          <w:sz w:val="32"/>
          <w:szCs w:val="32"/>
        </w:rPr>
        <w:object w:dxaOrig="1515" w:dyaOrig="735">
          <v:shape id="_x0000_i1041" type="#_x0000_t75" style="width:75.75pt;height:36.75pt" o:ole="">
            <v:imagedata r:id="rId37" o:title=""/>
          </v:shape>
          <o:OLEObject Type="Embed" ProgID="Equation.3" ShapeID="_x0000_i1041" DrawAspect="Content" ObjectID="_1631731198" r:id="rId38"/>
        </w:object>
      </w:r>
      <w:r>
        <w:rPr>
          <w:sz w:val="32"/>
          <w:szCs w:val="32"/>
        </w:rPr>
        <w:t xml:space="preserve">      в) </w:t>
      </w:r>
      <w:r>
        <w:rPr>
          <w:position w:val="-38"/>
          <w:sz w:val="32"/>
          <w:szCs w:val="32"/>
        </w:rPr>
        <w:object w:dxaOrig="1140" w:dyaOrig="795">
          <v:shape id="_x0000_i1042" type="#_x0000_t75" style="width:57pt;height:39.75pt" o:ole="" fillcolor="window">
            <v:imagedata r:id="rId39" o:title=""/>
          </v:shape>
          <o:OLEObject Type="Embed" ProgID="Equation.3" ShapeID="_x0000_i1042" DrawAspect="Content" ObjectID="_1631731199" r:id="rId40"/>
        </w:object>
      </w:r>
      <w:r>
        <w:rPr>
          <w:sz w:val="32"/>
          <w:szCs w:val="32"/>
        </w:rPr>
        <w:t>.</w:t>
      </w:r>
    </w:p>
    <w:p w:rsidR="00F50F95" w:rsidRDefault="00F50F95" w:rsidP="00F50F95">
      <w:pPr>
        <w:rPr>
          <w:sz w:val="32"/>
          <w:szCs w:val="32"/>
        </w:rPr>
      </w:pPr>
      <w:r>
        <w:rPr>
          <w:sz w:val="32"/>
          <w:szCs w:val="32"/>
        </w:rPr>
        <w:t xml:space="preserve">7. Изменить порядок интегрирования  </w:t>
      </w:r>
      <w:r>
        <w:rPr>
          <w:position w:val="-26"/>
          <w:sz w:val="32"/>
          <w:szCs w:val="32"/>
        </w:rPr>
        <w:object w:dxaOrig="3075" w:dyaOrig="1155">
          <v:shape id="_x0000_i1043" type="#_x0000_t75" style="width:153.75pt;height:57.75pt" o:ole="">
            <v:imagedata r:id="rId41" o:title=""/>
          </v:shape>
          <o:OLEObject Type="Embed" ProgID="Equation.3" ShapeID="_x0000_i1043" DrawAspect="Content" ObjectID="_1631731200" r:id="rId42"/>
        </w:object>
      </w:r>
      <w:r>
        <w:rPr>
          <w:sz w:val="32"/>
          <w:szCs w:val="32"/>
        </w:rPr>
        <w:t>.</w:t>
      </w:r>
    </w:p>
    <w:p w:rsidR="00F50F95" w:rsidRDefault="00F50F95" w:rsidP="00F50F95">
      <w:pPr>
        <w:rPr>
          <w:sz w:val="32"/>
          <w:szCs w:val="32"/>
        </w:rPr>
      </w:pPr>
      <w:r>
        <w:rPr>
          <w:sz w:val="32"/>
          <w:szCs w:val="32"/>
        </w:rPr>
        <w:t xml:space="preserve">8. Пластинка </w:t>
      </w:r>
      <w:r>
        <w:rPr>
          <w:i/>
          <w:sz w:val="32"/>
          <w:szCs w:val="32"/>
          <w:lang w:val="en-US"/>
        </w:rPr>
        <w:t>D</w:t>
      </w:r>
      <w:r w:rsidRPr="00F50F95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задана ограничивающими ее кривыми: </w:t>
      </w:r>
      <w:r>
        <w:rPr>
          <w:i/>
          <w:sz w:val="32"/>
          <w:szCs w:val="32"/>
        </w:rPr>
        <w:t>х</w:t>
      </w:r>
      <w:r>
        <w:rPr>
          <w:iCs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>
        <w:rPr>
          <w:i/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;  </w:t>
      </w:r>
      <w:r>
        <w:rPr>
          <w:i/>
          <w:sz w:val="32"/>
          <w:szCs w:val="32"/>
        </w:rPr>
        <w:t>у</w:t>
      </w:r>
      <w:r>
        <w:rPr>
          <w:sz w:val="32"/>
          <w:szCs w:val="32"/>
        </w:rPr>
        <w:t xml:space="preserve"> = 0;  </w:t>
      </w:r>
      <w:r>
        <w:rPr>
          <w:i/>
          <w:sz w:val="32"/>
          <w:szCs w:val="32"/>
        </w:rPr>
        <w:t>у</w:t>
      </w:r>
      <w:proofErr w:type="gramStart"/>
      <w:r>
        <w:rPr>
          <w:i/>
          <w:sz w:val="32"/>
          <w:szCs w:val="32"/>
          <w:vertAlign w:val="superscript"/>
        </w:rPr>
        <w:t>2</w:t>
      </w:r>
      <w:proofErr w:type="gramEnd"/>
      <w:r>
        <w:rPr>
          <w:i/>
          <w:sz w:val="32"/>
          <w:szCs w:val="32"/>
          <w:vertAlign w:val="superscript"/>
        </w:rPr>
        <w:t xml:space="preserve"> </w:t>
      </w:r>
      <w:r>
        <w:rPr>
          <w:i/>
          <w:sz w:val="32"/>
          <w:szCs w:val="32"/>
        </w:rPr>
        <w:t xml:space="preserve">= </w:t>
      </w:r>
      <w:r>
        <w:rPr>
          <w:sz w:val="32"/>
          <w:szCs w:val="32"/>
        </w:rPr>
        <w:t>4</w:t>
      </w:r>
      <w:r>
        <w:rPr>
          <w:i/>
          <w:sz w:val="32"/>
          <w:szCs w:val="32"/>
        </w:rPr>
        <w:t xml:space="preserve">х  (у </w:t>
      </w:r>
      <w:r>
        <w:rPr>
          <w:i/>
          <w:sz w:val="32"/>
          <w:szCs w:val="32"/>
        </w:rPr>
        <w:sym w:font="Symbol" w:char="F0B3"/>
      </w:r>
      <w:r>
        <w:rPr>
          <w:i/>
          <w:sz w:val="32"/>
          <w:szCs w:val="32"/>
        </w:rPr>
        <w:t xml:space="preserve"> 0); </w:t>
      </w:r>
      <w:r>
        <w:rPr>
          <w:sz w:val="32"/>
          <w:szCs w:val="32"/>
        </w:rPr>
        <w:sym w:font="Symbol" w:char="F06D"/>
      </w:r>
      <w:r>
        <w:rPr>
          <w:i/>
          <w:sz w:val="32"/>
          <w:szCs w:val="32"/>
        </w:rPr>
        <w:t xml:space="preserve"> = </w:t>
      </w:r>
      <w:r>
        <w:rPr>
          <w:sz w:val="32"/>
          <w:szCs w:val="32"/>
        </w:rPr>
        <w:t>7</w:t>
      </w:r>
      <w:r>
        <w:rPr>
          <w:i/>
          <w:sz w:val="32"/>
          <w:szCs w:val="32"/>
        </w:rPr>
        <w:t>х</w:t>
      </w:r>
      <w:r>
        <w:rPr>
          <w:i/>
          <w:sz w:val="32"/>
          <w:szCs w:val="32"/>
          <w:vertAlign w:val="superscript"/>
        </w:rPr>
        <w:t xml:space="preserve">2  </w:t>
      </w:r>
      <w:r>
        <w:rPr>
          <w:i/>
          <w:sz w:val="32"/>
          <w:szCs w:val="32"/>
        </w:rPr>
        <w:t>+ у</w:t>
      </w:r>
      <w:r>
        <w:rPr>
          <w:sz w:val="32"/>
          <w:szCs w:val="32"/>
        </w:rPr>
        <w:t xml:space="preserve">,  </w:t>
      </w:r>
      <w:r>
        <w:rPr>
          <w:sz w:val="32"/>
          <w:szCs w:val="32"/>
        </w:rPr>
        <w:sym w:font="Symbol" w:char="F06D"/>
      </w:r>
      <w:r>
        <w:rPr>
          <w:sz w:val="32"/>
          <w:szCs w:val="32"/>
        </w:rPr>
        <w:t xml:space="preserve"> – это поверхностная    плотность.  Найти массу пластинки. </w:t>
      </w:r>
      <w:r>
        <w:rPr>
          <w:i/>
          <w:sz w:val="32"/>
          <w:szCs w:val="32"/>
        </w:rPr>
        <w:t xml:space="preserve"> </w:t>
      </w:r>
    </w:p>
    <w:p w:rsidR="00F50F95" w:rsidRDefault="00F50F95" w:rsidP="00F50F95">
      <w:pPr>
        <w:rPr>
          <w:sz w:val="32"/>
          <w:szCs w:val="32"/>
        </w:rPr>
      </w:pPr>
      <w:r>
        <w:rPr>
          <w:sz w:val="32"/>
          <w:szCs w:val="32"/>
        </w:rPr>
        <w:t>9. Вычислить тройной интеграл в цилиндрических координатах</w:t>
      </w:r>
    </w:p>
    <w:p w:rsidR="00F50F95" w:rsidRDefault="00F50F95" w:rsidP="00F50F95">
      <w:pPr>
        <w:ind w:left="360"/>
        <w:jc w:val="center"/>
        <w:rPr>
          <w:b/>
          <w:sz w:val="32"/>
          <w:szCs w:val="32"/>
        </w:rPr>
      </w:pPr>
      <w:r>
        <w:rPr>
          <w:b/>
          <w:position w:val="-36"/>
          <w:sz w:val="32"/>
          <w:szCs w:val="32"/>
          <w:lang w:val="en-US"/>
        </w:rPr>
        <w:object w:dxaOrig="7620" w:dyaOrig="825">
          <v:shape id="_x0000_i1044" type="#_x0000_t75" style="width:381pt;height:41.25pt" o:ole="">
            <v:imagedata r:id="rId43" o:title=""/>
          </v:shape>
          <o:OLEObject Type="Embed" ProgID="Equation.3" ShapeID="_x0000_i1044" DrawAspect="Content" ObjectID="_1631731201" r:id="rId44"/>
        </w:object>
      </w:r>
    </w:p>
    <w:p w:rsidR="00F50F95" w:rsidRDefault="00F50F95" w:rsidP="00F50F95">
      <w:pPr>
        <w:spacing w:line="480" w:lineRule="auto"/>
        <w:ind w:left="180" w:hanging="1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10. Решить дифференциальные уравнения: а)  </w:t>
      </w:r>
      <w:r>
        <w:rPr>
          <w:position w:val="-32"/>
          <w:sz w:val="32"/>
          <w:szCs w:val="32"/>
        </w:rPr>
        <w:object w:dxaOrig="1530" w:dyaOrig="900">
          <v:shape id="_x0000_i1045" type="#_x0000_t75" style="width:76.5pt;height:45pt" o:ole="">
            <v:imagedata r:id="rId45" o:title=""/>
          </v:shape>
          <o:OLEObject Type="Embed" ProgID="Equation.3" ShapeID="_x0000_i1045" DrawAspect="Content" ObjectID="_1631731202" r:id="rId46"/>
        </w:objec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 </w:t>
      </w:r>
      <w:r>
        <w:rPr>
          <w:position w:val="-10"/>
          <w:sz w:val="32"/>
          <w:szCs w:val="32"/>
        </w:rPr>
        <w:object w:dxaOrig="1125" w:dyaOrig="390">
          <v:shape id="_x0000_i1046" type="#_x0000_t75" style="width:56.25pt;height:19.5pt" o:ole="">
            <v:imagedata r:id="rId47" o:title=""/>
          </v:shape>
          <o:OLEObject Type="Embed" ProgID="Equation.3" ShapeID="_x0000_i1046" DrawAspect="Content" ObjectID="_1631731203" r:id="rId48"/>
        </w:object>
      </w:r>
      <w:r>
        <w:rPr>
          <w:sz w:val="32"/>
          <w:szCs w:val="32"/>
        </w:rPr>
        <w:t xml:space="preserve">,  </w:t>
      </w:r>
      <w:r>
        <w:rPr>
          <w:position w:val="-10"/>
          <w:sz w:val="32"/>
          <w:szCs w:val="32"/>
          <w:lang w:val="en-US"/>
        </w:rPr>
        <w:object w:dxaOrig="3075" w:dyaOrig="405">
          <v:shape id="_x0000_i1047" type="#_x0000_t75" style="width:153.75pt;height:20.25pt" o:ole="">
            <v:imagedata r:id="rId49" o:title=""/>
          </v:shape>
          <o:OLEObject Type="Embed" ProgID="Equation.3" ShapeID="_x0000_i1047" DrawAspect="Content" ObjectID="_1631731204" r:id="rId50"/>
        </w:object>
      </w:r>
      <w:r>
        <w:rPr>
          <w:position w:val="-10"/>
          <w:sz w:val="32"/>
          <w:szCs w:val="32"/>
          <w:lang w:val="en-US"/>
        </w:rPr>
        <w:object w:dxaOrig="2805" w:dyaOrig="375">
          <v:shape id="_x0000_i1048" type="#_x0000_t75" style="width:140.25pt;height:18.75pt" o:ole="">
            <v:imagedata r:id="rId51" o:title=""/>
          </v:shape>
          <o:OLEObject Type="Embed" ProgID="Equation.3" ShapeID="_x0000_i1048" DrawAspect="Content" ObjectID="_1631731205" r:id="rId52"/>
        </w:object>
      </w:r>
      <w:r>
        <w:rPr>
          <w:sz w:val="32"/>
          <w:szCs w:val="32"/>
        </w:rPr>
        <w:t xml:space="preserve">при </w:t>
      </w:r>
      <w:r>
        <w:rPr>
          <w:i/>
          <w:sz w:val="32"/>
          <w:szCs w:val="32"/>
          <w:lang w:val="en-US"/>
        </w:rPr>
        <w:t>y</w:t>
      </w:r>
      <w:r>
        <w:rPr>
          <w:sz w:val="32"/>
          <w:szCs w:val="32"/>
        </w:rPr>
        <w:t xml:space="preserve">(2)=1, </w:t>
      </w:r>
      <w:r>
        <w:rPr>
          <w:i/>
          <w:sz w:val="32"/>
          <w:szCs w:val="32"/>
          <w:lang w:val="en-US"/>
        </w:rPr>
        <w:t>y</w:t>
      </w:r>
      <w:r>
        <w:rPr>
          <w:sz w:val="32"/>
          <w:szCs w:val="32"/>
        </w:rPr>
        <w:t xml:space="preserve">’(2)=0 </w:t>
      </w:r>
      <w:r>
        <w:rPr>
          <w:position w:val="-10"/>
          <w:sz w:val="32"/>
          <w:szCs w:val="32"/>
          <w:lang w:val="en-US"/>
        </w:rPr>
        <w:object w:dxaOrig="2490" w:dyaOrig="435">
          <v:shape id="_x0000_i1049" type="#_x0000_t75" style="width:124.5pt;height:21.75pt" o:ole="">
            <v:imagedata r:id="rId53" o:title=""/>
          </v:shape>
          <o:OLEObject Type="Embed" ProgID="Equation.3" ShapeID="_x0000_i1049" DrawAspect="Content" ObjectID="_1631731206" r:id="rId54"/>
        </w:object>
      </w:r>
      <w:r>
        <w:rPr>
          <w:sz w:val="32"/>
          <w:szCs w:val="32"/>
        </w:rPr>
        <w:t xml:space="preserve">. </w:t>
      </w:r>
      <w:r>
        <w:rPr>
          <w:position w:val="-10"/>
          <w:sz w:val="32"/>
          <w:szCs w:val="32"/>
          <w:lang w:val="en-US"/>
        </w:rPr>
        <w:object w:dxaOrig="2460" w:dyaOrig="435">
          <v:shape id="_x0000_i1050" type="#_x0000_t75" style="width:123pt;height:21.75pt" o:ole="">
            <v:imagedata r:id="rId55" o:title=""/>
          </v:shape>
          <o:OLEObject Type="Embed" ProgID="Equation.3" ShapeID="_x0000_i1050" DrawAspect="Content" ObjectID="_1631731207" r:id="rId56"/>
        </w:object>
      </w:r>
      <w:r>
        <w:rPr>
          <w:sz w:val="32"/>
          <w:szCs w:val="32"/>
        </w:rPr>
        <w:t>.</w:t>
      </w:r>
    </w:p>
    <w:p w:rsidR="007C0D61" w:rsidRDefault="00F50F95">
      <w:bookmarkStart w:id="0" w:name="_GoBack"/>
      <w:bookmarkEnd w:id="0"/>
    </w:p>
    <w:sectPr w:rsidR="007C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8"/>
    <w:rsid w:val="00814108"/>
    <w:rsid w:val="009761C7"/>
    <w:rsid w:val="00F4167B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2019-10-04T18:53:00Z</dcterms:created>
  <dcterms:modified xsi:type="dcterms:W3CDTF">2019-10-04T18:53:00Z</dcterms:modified>
</cp:coreProperties>
</file>