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DA" w:rsidRPr="00DD0A01" w:rsidRDefault="00520C12" w:rsidP="00DD0A01">
      <w:pPr>
        <w:spacing w:after="120"/>
        <w:jc w:val="center"/>
        <w:rPr>
          <w:b/>
          <w:sz w:val="28"/>
          <w:szCs w:val="28"/>
        </w:rPr>
      </w:pPr>
      <w:r w:rsidRPr="00DD0A01">
        <w:rPr>
          <w:b/>
          <w:sz w:val="28"/>
          <w:szCs w:val="28"/>
        </w:rPr>
        <w:t>Лабораторная работа №2</w:t>
      </w:r>
    </w:p>
    <w:p w:rsidR="008472DA" w:rsidRPr="00DD0A01" w:rsidRDefault="00D642B1" w:rsidP="00DD0A01">
      <w:pPr>
        <w:spacing w:after="120"/>
        <w:jc w:val="center"/>
        <w:rPr>
          <w:b/>
          <w:sz w:val="28"/>
          <w:szCs w:val="28"/>
        </w:rPr>
      </w:pPr>
      <w:r w:rsidRPr="00DD0A01">
        <w:rPr>
          <w:b/>
          <w:sz w:val="28"/>
          <w:szCs w:val="28"/>
        </w:rPr>
        <w:t>Приближенное р</w:t>
      </w:r>
      <w:r w:rsidR="002160E0" w:rsidRPr="00DD0A01">
        <w:rPr>
          <w:b/>
          <w:sz w:val="28"/>
          <w:szCs w:val="28"/>
        </w:rPr>
        <w:t>е</w:t>
      </w:r>
      <w:r w:rsidR="008D7345" w:rsidRPr="00DD0A01">
        <w:rPr>
          <w:b/>
          <w:sz w:val="28"/>
          <w:szCs w:val="28"/>
        </w:rPr>
        <w:t>шение систем линейных уравнений</w:t>
      </w:r>
    </w:p>
    <w:p w:rsidR="008D7345" w:rsidRPr="00DB5B42" w:rsidRDefault="008D7345" w:rsidP="008D734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Присылаемый на проверку архив</w:t>
      </w:r>
      <w:r w:rsidRPr="00DB5B42">
        <w:rPr>
          <w:sz w:val="28"/>
          <w:szCs w:val="28"/>
        </w:rPr>
        <w:t xml:space="preserve"> должен содерж</w:t>
      </w:r>
      <w:r>
        <w:rPr>
          <w:sz w:val="28"/>
          <w:szCs w:val="28"/>
        </w:rPr>
        <w:t>ать 2</w:t>
      </w:r>
      <w:r w:rsidRPr="00DB5B42">
        <w:rPr>
          <w:sz w:val="28"/>
          <w:szCs w:val="28"/>
        </w:rPr>
        <w:t xml:space="preserve"> файла:</w:t>
      </w:r>
    </w:p>
    <w:p w:rsidR="008D7345" w:rsidRPr="00DB5B42" w:rsidRDefault="008D7345" w:rsidP="008D7345">
      <w:pPr>
        <w:numPr>
          <w:ilvl w:val="0"/>
          <w:numId w:val="1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 xml:space="preserve">файл отчета, содержащий титульный лист, условие задачи, </w:t>
      </w:r>
      <w:r>
        <w:rPr>
          <w:sz w:val="28"/>
          <w:szCs w:val="28"/>
        </w:rPr>
        <w:t xml:space="preserve">результаты аналитических расчетов, </w:t>
      </w:r>
      <w:r w:rsidR="00366180">
        <w:rPr>
          <w:sz w:val="28"/>
          <w:szCs w:val="28"/>
        </w:rPr>
        <w:t xml:space="preserve">формулы используемых методов, </w:t>
      </w:r>
      <w:r w:rsidRPr="00DB5B42">
        <w:rPr>
          <w:sz w:val="28"/>
          <w:szCs w:val="28"/>
        </w:rPr>
        <w:t>исходный текст программы</w:t>
      </w:r>
      <w:r w:rsidR="003F6E8E" w:rsidRPr="003F6E8E">
        <w:rPr>
          <w:sz w:val="28"/>
          <w:szCs w:val="28"/>
        </w:rPr>
        <w:t xml:space="preserve"> (</w:t>
      </w:r>
      <w:r w:rsidR="001B27F1">
        <w:rPr>
          <w:sz w:val="28"/>
          <w:szCs w:val="28"/>
        </w:rPr>
        <w:t>с указанием языка реализации</w:t>
      </w:r>
      <w:r w:rsidR="003F6E8E" w:rsidRPr="003F6E8E">
        <w:rPr>
          <w:sz w:val="28"/>
          <w:szCs w:val="28"/>
        </w:rPr>
        <w:t>)</w:t>
      </w:r>
      <w:r w:rsidRPr="00DB5B42">
        <w:rPr>
          <w:sz w:val="28"/>
          <w:szCs w:val="28"/>
        </w:rPr>
        <w:t xml:space="preserve"> и результаты работы программы (можно в виде скриншотов);</w:t>
      </w:r>
    </w:p>
    <w:p w:rsidR="008D7345" w:rsidRDefault="008D7345" w:rsidP="008D7345">
      <w:pPr>
        <w:numPr>
          <w:ilvl w:val="0"/>
          <w:numId w:val="1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>фа</w:t>
      </w:r>
      <w:r>
        <w:rPr>
          <w:sz w:val="28"/>
          <w:szCs w:val="28"/>
        </w:rPr>
        <w:t>йл с исходным текстом программы</w:t>
      </w:r>
      <w:r w:rsidR="002D33A4">
        <w:rPr>
          <w:sz w:val="28"/>
          <w:szCs w:val="28"/>
        </w:rPr>
        <w:t xml:space="preserve"> (программу можно писать на любом языке программирования)</w:t>
      </w:r>
      <w:r>
        <w:rPr>
          <w:sz w:val="28"/>
          <w:szCs w:val="28"/>
        </w:rPr>
        <w:t>.</w:t>
      </w:r>
    </w:p>
    <w:p w:rsidR="008D7345" w:rsidRPr="00DB5B42" w:rsidRDefault="008D7345" w:rsidP="008D7345">
      <w:pPr>
        <w:suppressAutoHyphens/>
        <w:autoSpaceDE w:val="0"/>
        <w:autoSpaceDN w:val="0"/>
        <w:adjustRightInd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лабораторную работу</w:t>
      </w:r>
    </w:p>
    <w:p w:rsidR="00F057AE" w:rsidRDefault="002160E0" w:rsidP="003F6E8E">
      <w:pPr>
        <w:numPr>
          <w:ilvl w:val="0"/>
          <w:numId w:val="3"/>
        </w:numPr>
        <w:spacing w:before="240"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систему к виду, подходящему для </w:t>
      </w:r>
      <w:r w:rsidR="00F057AE">
        <w:rPr>
          <w:sz w:val="28"/>
          <w:szCs w:val="28"/>
        </w:rPr>
        <w:t>метода Зейделя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8472DA" w:rsidRDefault="008472DA" w:rsidP="003F6E8E">
      <w:pPr>
        <w:numPr>
          <w:ilvl w:val="0"/>
          <w:numId w:val="3"/>
        </w:numPr>
        <w:spacing w:before="240"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Рассчитать аналитически количество итераций для решения системы линейных уравнений методом </w:t>
      </w:r>
      <w:r w:rsidR="00F057AE">
        <w:rPr>
          <w:sz w:val="28"/>
          <w:szCs w:val="28"/>
        </w:rPr>
        <w:t>по заданию</w:t>
      </w:r>
      <w:r>
        <w:rPr>
          <w:sz w:val="28"/>
          <w:szCs w:val="28"/>
        </w:rPr>
        <w:t xml:space="preserve"> с точностью до 0.0001 для каждой переменной.</w:t>
      </w:r>
    </w:p>
    <w:p w:rsidR="003F6E8E" w:rsidRDefault="008472DA" w:rsidP="003F6E8E">
      <w:pPr>
        <w:numPr>
          <w:ilvl w:val="0"/>
          <w:numId w:val="3"/>
        </w:numPr>
        <w:spacing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программу решения системы линейных уравнений методом </w:t>
      </w:r>
      <w:r w:rsidR="00F057AE">
        <w:rPr>
          <w:sz w:val="28"/>
          <w:szCs w:val="28"/>
        </w:rPr>
        <w:t>по заданию</w:t>
      </w:r>
      <w:r>
        <w:rPr>
          <w:sz w:val="28"/>
          <w:szCs w:val="28"/>
        </w:rPr>
        <w:t xml:space="preserve"> с точностью до 0.0001 </w:t>
      </w:r>
      <w:r w:rsidR="00D3754E">
        <w:rPr>
          <w:sz w:val="28"/>
          <w:szCs w:val="28"/>
        </w:rPr>
        <w:t xml:space="preserve">для </w:t>
      </w:r>
      <w:r>
        <w:rPr>
          <w:sz w:val="28"/>
          <w:szCs w:val="28"/>
        </w:rPr>
        <w:t>каждой переменной</w:t>
      </w:r>
      <w:r w:rsidR="000B67EF">
        <w:rPr>
          <w:sz w:val="28"/>
          <w:szCs w:val="28"/>
        </w:rPr>
        <w:t xml:space="preserve">. </w:t>
      </w:r>
    </w:p>
    <w:p w:rsidR="008472DA" w:rsidRDefault="008472DA" w:rsidP="003F6E8E">
      <w:pPr>
        <w:numPr>
          <w:ilvl w:val="0"/>
          <w:numId w:val="3"/>
        </w:numPr>
        <w:spacing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Вывести количество итераций, понадобившееся для достижения заданной точности, и приближенное решение системы.</w:t>
      </w:r>
      <w:r w:rsidR="008D7345">
        <w:rPr>
          <w:sz w:val="28"/>
          <w:szCs w:val="28"/>
        </w:rPr>
        <w:t xml:space="preserve"> </w:t>
      </w:r>
    </w:p>
    <w:p w:rsidR="003F6E8E" w:rsidRDefault="000F6E5B" w:rsidP="008472DA">
      <w:pPr>
        <w:spacing w:before="240" w:after="120"/>
        <w:jc w:val="both"/>
        <w:rPr>
          <w:sz w:val="28"/>
          <w:szCs w:val="28"/>
        </w:rPr>
      </w:pPr>
      <w:r w:rsidRPr="003D6C69">
        <w:rPr>
          <w:position w:val="-78"/>
          <w:sz w:val="28"/>
          <w:szCs w:val="28"/>
        </w:rPr>
        <w:object w:dxaOrig="7600" w:dyaOrig="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25pt;height:84.75pt" o:ole="">
            <v:imagedata r:id="rId8" o:title=""/>
          </v:shape>
          <o:OLEObject Type="Embed" ProgID="Equation.DSMT4" ShapeID="_x0000_i1025" DrawAspect="Content" ObjectID="_1626085275" r:id="rId9"/>
        </w:object>
      </w:r>
    </w:p>
    <w:p w:rsidR="008472DA" w:rsidRPr="003F6E8E" w:rsidRDefault="003F6E8E" w:rsidP="003F6E8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F6E8E">
        <w:rPr>
          <w:sz w:val="28"/>
          <w:szCs w:val="28"/>
        </w:rPr>
        <w:t xml:space="preserve">де </w:t>
      </w:r>
      <w:r w:rsidRPr="003F6E8E">
        <w:rPr>
          <w:i/>
          <w:sz w:val="28"/>
          <w:szCs w:val="28"/>
        </w:rPr>
        <w:t>с</w:t>
      </w:r>
      <w:r w:rsidRPr="003F6E8E">
        <w:rPr>
          <w:sz w:val="28"/>
          <w:szCs w:val="28"/>
        </w:rPr>
        <w:t>=0.01</w:t>
      </w:r>
      <w:r w:rsidRPr="003F6E8E">
        <w:rPr>
          <w:sz w:val="28"/>
          <w:szCs w:val="28"/>
        </w:rPr>
        <w:sym w:font="Symbol" w:char="F0D7"/>
      </w:r>
      <w:r w:rsidR="008472DA" w:rsidRPr="003F6E8E">
        <w:rPr>
          <w:i/>
          <w:sz w:val="28"/>
          <w:szCs w:val="28"/>
          <w:lang w:val="en-US"/>
        </w:rPr>
        <w:t>N</w:t>
      </w:r>
      <w:r w:rsidR="008472DA" w:rsidRPr="003F6E8E">
        <w:rPr>
          <w:sz w:val="28"/>
          <w:szCs w:val="28"/>
        </w:rPr>
        <w:t xml:space="preserve"> </w:t>
      </w:r>
      <w:r w:rsidRPr="003F6E8E">
        <w:rPr>
          <w:sz w:val="28"/>
          <w:szCs w:val="28"/>
        </w:rPr>
        <w:t xml:space="preserve">, </w:t>
      </w:r>
      <w:r w:rsidRPr="003F6E8E">
        <w:rPr>
          <w:i/>
          <w:sz w:val="28"/>
          <w:szCs w:val="28"/>
          <w:lang w:val="en-US"/>
        </w:rPr>
        <w:t>N</w:t>
      </w:r>
      <w:r w:rsidR="008472DA" w:rsidRPr="003F6E8E">
        <w:rPr>
          <w:sz w:val="28"/>
          <w:szCs w:val="28"/>
        </w:rPr>
        <w:t xml:space="preserve">– последняя цифра </w:t>
      </w:r>
      <w:r w:rsidRPr="003F6E8E">
        <w:rPr>
          <w:sz w:val="28"/>
          <w:szCs w:val="28"/>
        </w:rPr>
        <w:t>пароля</w:t>
      </w:r>
      <w:r w:rsidR="008472DA" w:rsidRPr="003F6E8E">
        <w:rPr>
          <w:sz w:val="28"/>
          <w:szCs w:val="28"/>
        </w:rPr>
        <w:t>.</w:t>
      </w:r>
    </w:p>
    <w:p w:rsidR="000340DD" w:rsidRPr="000340DD" w:rsidRDefault="000340DD" w:rsidP="003F6E8E">
      <w:pPr>
        <w:spacing w:before="240"/>
        <w:jc w:val="center"/>
        <w:rPr>
          <w:b/>
          <w:sz w:val="28"/>
          <w:szCs w:val="28"/>
        </w:rPr>
      </w:pPr>
      <w:r w:rsidRPr="000340DD">
        <w:rPr>
          <w:b/>
          <w:sz w:val="28"/>
          <w:szCs w:val="28"/>
        </w:rPr>
        <w:t>Методические указания к выполнению лабораторной работы №2</w:t>
      </w:r>
    </w:p>
    <w:p w:rsidR="00CD0A60" w:rsidRPr="000340DD" w:rsidRDefault="000340DD" w:rsidP="000340DD">
      <w:pPr>
        <w:spacing w:before="2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</w:t>
      </w:r>
      <w:r w:rsidR="008472DA" w:rsidRPr="000340DD">
        <w:rPr>
          <w:sz w:val="28"/>
          <w:szCs w:val="28"/>
        </w:rPr>
        <w:t>ример расчета количества ша</w:t>
      </w:r>
      <w:r w:rsidR="00D3754E" w:rsidRPr="000340DD">
        <w:rPr>
          <w:sz w:val="28"/>
          <w:szCs w:val="28"/>
        </w:rPr>
        <w:t xml:space="preserve">гов метода </w:t>
      </w:r>
      <w:r w:rsidR="00F057AE">
        <w:rPr>
          <w:sz w:val="28"/>
          <w:szCs w:val="28"/>
        </w:rPr>
        <w:t xml:space="preserve">простой итерации и </w:t>
      </w:r>
      <w:r w:rsidR="003F6E8E" w:rsidRPr="000340DD">
        <w:rPr>
          <w:sz w:val="28"/>
          <w:szCs w:val="28"/>
        </w:rPr>
        <w:t>Зейделя</w:t>
      </w:r>
      <w:r w:rsidR="00D3754E" w:rsidRPr="000340DD">
        <w:rPr>
          <w:sz w:val="28"/>
          <w:szCs w:val="28"/>
        </w:rPr>
        <w:t xml:space="preserve"> для</w:t>
      </w:r>
      <w:r w:rsidR="008472DA" w:rsidRPr="000340DD">
        <w:rPr>
          <w:sz w:val="28"/>
          <w:szCs w:val="28"/>
        </w:rPr>
        <w:t xml:space="preserve"> </w:t>
      </w:r>
      <w:r w:rsidR="00D3754E" w:rsidRPr="000340DD">
        <w:rPr>
          <w:sz w:val="28"/>
          <w:szCs w:val="28"/>
        </w:rPr>
        <w:t>достижения точности 0.01 по каждой переменной</w:t>
      </w:r>
      <w:r w:rsidR="00F057AE">
        <w:rPr>
          <w:sz w:val="28"/>
          <w:szCs w:val="28"/>
        </w:rPr>
        <w:t>.</w:t>
      </w:r>
    </w:p>
    <w:p w:rsidR="008472DA" w:rsidRDefault="000B67EF" w:rsidP="00F057A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Пусть имеется система:</w:t>
      </w:r>
    </w:p>
    <w:p w:rsidR="000B67EF" w:rsidRDefault="00F63902" w:rsidP="004B18AA">
      <w:pPr>
        <w:rPr>
          <w:sz w:val="28"/>
        </w:rPr>
      </w:pPr>
      <w:r w:rsidRPr="003F6E8E">
        <w:rPr>
          <w:position w:val="-56"/>
          <w:sz w:val="28"/>
        </w:rPr>
        <w:object w:dxaOrig="2340" w:dyaOrig="1260">
          <v:shape id="_x0000_i1026" type="#_x0000_t75" style="width:117pt;height:63pt" o:ole="">
            <v:imagedata r:id="rId10" o:title=""/>
          </v:shape>
          <o:OLEObject Type="Embed" ProgID="Equation.DSMT4" ShapeID="_x0000_i1026" DrawAspect="Content" ObjectID="_1626085276" r:id="rId11"/>
        </w:object>
      </w:r>
      <w:r w:rsidR="003F6E8E">
        <w:rPr>
          <w:sz w:val="28"/>
        </w:rPr>
        <w:t xml:space="preserve"> </w:t>
      </w:r>
    </w:p>
    <w:p w:rsidR="000B67EF" w:rsidRDefault="000B67EF" w:rsidP="00F057AE">
      <w:pPr>
        <w:ind w:firstLine="426"/>
        <w:jc w:val="both"/>
        <w:rPr>
          <w:sz w:val="28"/>
        </w:rPr>
      </w:pPr>
      <w:r>
        <w:rPr>
          <w:sz w:val="28"/>
        </w:rPr>
        <w:t>Приведем ее к виду, удобному для метода</w:t>
      </w:r>
      <w:r w:rsidR="00F63902" w:rsidRPr="00F63902">
        <w:rPr>
          <w:sz w:val="28"/>
        </w:rPr>
        <w:t xml:space="preserve"> </w:t>
      </w:r>
      <w:r w:rsidR="00F057AE">
        <w:rPr>
          <w:sz w:val="28"/>
        </w:rPr>
        <w:t xml:space="preserve">простой итерации и </w:t>
      </w:r>
      <w:r w:rsidR="00F63902">
        <w:rPr>
          <w:sz w:val="28"/>
        </w:rPr>
        <w:t>Зейделя</w:t>
      </w:r>
      <w:r>
        <w:rPr>
          <w:sz w:val="28"/>
        </w:rPr>
        <w:t>:</w:t>
      </w:r>
    </w:p>
    <w:p w:rsidR="00F63902" w:rsidRDefault="00F63902" w:rsidP="004B18AA">
      <w:pPr>
        <w:rPr>
          <w:sz w:val="28"/>
        </w:rPr>
      </w:pPr>
      <w:r w:rsidRPr="003F6E8E">
        <w:rPr>
          <w:position w:val="-56"/>
          <w:sz w:val="28"/>
        </w:rPr>
        <w:object w:dxaOrig="2880" w:dyaOrig="1260">
          <v:shape id="_x0000_i1027" type="#_x0000_t75" style="width:2in;height:63pt" o:ole="">
            <v:imagedata r:id="rId12" o:title=""/>
          </v:shape>
          <o:OLEObject Type="Embed" ProgID="Equation.DSMT4" ShapeID="_x0000_i1027" DrawAspect="Content" ObjectID="_1626085277" r:id="rId13"/>
        </w:object>
      </w:r>
    </w:p>
    <w:p w:rsidR="000B67EF" w:rsidRDefault="00F63902" w:rsidP="004B18AA">
      <w:pPr>
        <w:rPr>
          <w:sz w:val="28"/>
        </w:rPr>
      </w:pPr>
      <w:r>
        <w:rPr>
          <w:sz w:val="28"/>
        </w:rPr>
        <w:lastRenderedPageBreak/>
        <w:t>Т</w:t>
      </w:r>
      <w:r w:rsidR="002160E0">
        <w:rPr>
          <w:sz w:val="28"/>
        </w:rPr>
        <w:t xml:space="preserve">огда </w:t>
      </w:r>
      <w:r w:rsidR="00744489" w:rsidRPr="005A2E1A">
        <w:rPr>
          <w:position w:val="-56"/>
          <w:sz w:val="28"/>
        </w:rPr>
        <w:object w:dxaOrig="4320" w:dyaOrig="1260">
          <v:shape id="_x0000_i1028" type="#_x0000_t75" style="width:3in;height:63pt" o:ole="">
            <v:imagedata r:id="rId14" o:title=""/>
          </v:shape>
          <o:OLEObject Type="Embed" ProgID="Equation.DSMT4" ShapeID="_x0000_i1028" DrawAspect="Content" ObjectID="_1626085278" r:id="rId15"/>
        </w:object>
      </w:r>
      <w:r w:rsidR="005A2E1A">
        <w:rPr>
          <w:sz w:val="28"/>
        </w:rPr>
        <w:t xml:space="preserve"> </w:t>
      </w:r>
    </w:p>
    <w:p w:rsidR="005A2E1A" w:rsidRDefault="005A2E1A" w:rsidP="000340D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Найдем нормы:</w:t>
      </w:r>
    </w:p>
    <w:p w:rsidR="002160E0" w:rsidRDefault="00744489" w:rsidP="004B18AA">
      <w:pPr>
        <w:rPr>
          <w:sz w:val="28"/>
          <w:szCs w:val="28"/>
        </w:rPr>
      </w:pPr>
      <w:r w:rsidRPr="000340DD">
        <w:rPr>
          <w:position w:val="-12"/>
          <w:sz w:val="28"/>
          <w:szCs w:val="28"/>
        </w:rPr>
        <w:object w:dxaOrig="6900" w:dyaOrig="440">
          <v:shape id="_x0000_i1029" type="#_x0000_t75" style="width:345pt;height:21.75pt" o:ole="">
            <v:imagedata r:id="rId16" o:title=""/>
          </v:shape>
          <o:OLEObject Type="Embed" ProgID="Equation.DSMT4" ShapeID="_x0000_i1029" DrawAspect="Content" ObjectID="_1626085279" r:id="rId17"/>
        </w:object>
      </w:r>
      <w:r w:rsidR="000340DD">
        <w:rPr>
          <w:sz w:val="28"/>
          <w:szCs w:val="28"/>
        </w:rPr>
        <w:t xml:space="preserve"> </w:t>
      </w:r>
    </w:p>
    <w:p w:rsidR="000340DD" w:rsidRPr="000340DD" w:rsidRDefault="000340DD" w:rsidP="00F057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 w:rsidRPr="000340DD">
        <w:rPr>
          <w:position w:val="-10"/>
          <w:sz w:val="28"/>
          <w:szCs w:val="28"/>
        </w:rPr>
        <w:object w:dxaOrig="920" w:dyaOrig="340">
          <v:shape id="_x0000_i1030" type="#_x0000_t75" style="width:45.75pt;height:17.25pt" o:ole="">
            <v:imagedata r:id="rId18" o:title=""/>
          </v:shape>
          <o:OLEObject Type="Embed" ProgID="Equation.DSMT4" ShapeID="_x0000_i1030" DrawAspect="Content" ObjectID="_1626085280" r:id="rId19"/>
        </w:object>
      </w:r>
      <w:r>
        <w:rPr>
          <w:sz w:val="28"/>
          <w:szCs w:val="28"/>
        </w:rPr>
        <w:t xml:space="preserve"> то по достаточному условию сходимости метод</w:t>
      </w:r>
      <w:r w:rsidR="00F057AE">
        <w:rPr>
          <w:sz w:val="28"/>
          <w:szCs w:val="28"/>
        </w:rPr>
        <w:t>ы простой итерации и  Зейделя сходя</w:t>
      </w:r>
      <w:r>
        <w:rPr>
          <w:sz w:val="28"/>
          <w:szCs w:val="28"/>
        </w:rPr>
        <w:t>тся.</w:t>
      </w:r>
    </w:p>
    <w:p w:rsidR="000340DD" w:rsidRDefault="0081303C" w:rsidP="000340D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качестве начального приближения возьмем </w:t>
      </w:r>
      <w:r w:rsidR="00744489" w:rsidRPr="000340DD">
        <w:rPr>
          <w:position w:val="-60"/>
          <w:sz w:val="28"/>
        </w:rPr>
        <w:object w:dxaOrig="2880" w:dyaOrig="1340">
          <v:shape id="_x0000_i1031" type="#_x0000_t75" style="width:2in;height:66.75pt" o:ole="">
            <v:imagedata r:id="rId20" o:title=""/>
          </v:shape>
          <o:OLEObject Type="Embed" ProgID="Equation.DSMT4" ShapeID="_x0000_i1031" DrawAspect="Content" ObjectID="_1626085281" r:id="rId21"/>
        </w:object>
      </w:r>
    </w:p>
    <w:p w:rsidR="002150A5" w:rsidRPr="002150A5" w:rsidRDefault="00F057AE" w:rsidP="00F057A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60E0">
        <w:rPr>
          <w:sz w:val="28"/>
          <w:szCs w:val="28"/>
        </w:rPr>
        <w:t xml:space="preserve">Для метода </w:t>
      </w:r>
      <w:r w:rsidR="000E75ED" w:rsidRPr="000E75ED">
        <w:rPr>
          <w:sz w:val="28"/>
          <w:szCs w:val="28"/>
        </w:rPr>
        <w:t>Зейделя</w:t>
      </w:r>
      <w:r w:rsidR="002160E0">
        <w:rPr>
          <w:sz w:val="28"/>
          <w:szCs w:val="28"/>
        </w:rPr>
        <w:t xml:space="preserve"> погрешность о</w:t>
      </w:r>
      <w:r w:rsidR="00D3754E">
        <w:rPr>
          <w:sz w:val="28"/>
          <w:szCs w:val="28"/>
        </w:rPr>
        <w:t>ценивается по формуле</w:t>
      </w:r>
      <w:r w:rsidRPr="00F057AE">
        <w:rPr>
          <w:sz w:val="28"/>
          <w:szCs w:val="28"/>
        </w:rPr>
        <w:t xml:space="preserve"> </w:t>
      </w:r>
      <w:r w:rsidR="00744489" w:rsidRPr="002150A5">
        <w:rPr>
          <w:position w:val="-32"/>
          <w:sz w:val="28"/>
          <w:szCs w:val="28"/>
        </w:rPr>
        <w:object w:dxaOrig="1719" w:dyaOrig="800">
          <v:shape id="_x0000_i1032" type="#_x0000_t75" style="width:86.25pt;height:39.75pt" o:ole="">
            <v:imagedata r:id="rId22" o:title=""/>
          </v:shape>
          <o:OLEObject Type="Embed" ProgID="Equation.DSMT4" ShapeID="_x0000_i1032" DrawAspect="Content" ObjectID="_1626085282" r:id="rId23"/>
        </w:object>
      </w:r>
      <w:r w:rsidR="002150A5">
        <w:rPr>
          <w:sz w:val="28"/>
          <w:szCs w:val="28"/>
        </w:rPr>
        <w:t xml:space="preserve"> </w:t>
      </w:r>
      <w:r w:rsidR="00D3754E">
        <w:rPr>
          <w:sz w:val="28"/>
          <w:szCs w:val="28"/>
        </w:rPr>
        <w:t xml:space="preserve"> </w:t>
      </w:r>
      <w:r w:rsidR="002150A5">
        <w:rPr>
          <w:sz w:val="28"/>
          <w:szCs w:val="28"/>
        </w:rPr>
        <w:t xml:space="preserve">где </w:t>
      </w:r>
      <w:r w:rsidR="002150A5" w:rsidRPr="002150A5">
        <w:rPr>
          <w:position w:val="-72"/>
          <w:sz w:val="28"/>
          <w:szCs w:val="28"/>
        </w:rPr>
        <w:object w:dxaOrig="2160" w:dyaOrig="1579">
          <v:shape id="_x0000_i1033" type="#_x0000_t75" style="width:108pt;height:78.75pt" o:ole="">
            <v:imagedata r:id="rId24" o:title=""/>
          </v:shape>
          <o:OLEObject Type="Embed" ProgID="Equation.DSMT4" ShapeID="_x0000_i1033" DrawAspect="Content" ObjectID="_1626085283" r:id="rId25"/>
        </w:object>
      </w:r>
      <w:r w:rsidR="002150A5">
        <w:rPr>
          <w:sz w:val="28"/>
          <w:szCs w:val="28"/>
        </w:rPr>
        <w:t xml:space="preserve"> </w:t>
      </w:r>
    </w:p>
    <w:p w:rsidR="00E546A4" w:rsidRDefault="002150A5" w:rsidP="00E546A4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данной задаче</w:t>
      </w:r>
    </w:p>
    <w:p w:rsidR="00E546A4" w:rsidRDefault="00E546A4" w:rsidP="00E546A4">
      <w:pPr>
        <w:jc w:val="both"/>
        <w:rPr>
          <w:szCs w:val="28"/>
        </w:rPr>
      </w:pPr>
      <w:r w:rsidRPr="00B179B0">
        <w:rPr>
          <w:position w:val="-36"/>
          <w:szCs w:val="28"/>
        </w:rPr>
        <w:object w:dxaOrig="9560" w:dyaOrig="859">
          <v:shape id="_x0000_i1034" type="#_x0000_t75" style="width:477.75pt;height:42.75pt" o:ole="">
            <v:imagedata r:id="rId26" o:title=""/>
          </v:shape>
          <o:OLEObject Type="Embed" ProgID="Equation.DSMT4" ShapeID="_x0000_i1034" DrawAspect="Content" ObjectID="_1626085284" r:id="rId27"/>
        </w:object>
      </w:r>
      <w:r w:rsidRPr="00426F06">
        <w:rPr>
          <w:szCs w:val="28"/>
        </w:rPr>
        <w:t>.</w:t>
      </w:r>
    </w:p>
    <w:p w:rsidR="00E546A4" w:rsidRPr="00426F06" w:rsidRDefault="00E546A4" w:rsidP="00E546A4">
      <w:pPr>
        <w:jc w:val="both"/>
        <w:rPr>
          <w:szCs w:val="28"/>
        </w:rPr>
      </w:pPr>
    </w:p>
    <w:p w:rsidR="00D3754E" w:rsidRDefault="004B18AA" w:rsidP="00E546A4">
      <w:pPr>
        <w:rPr>
          <w:sz w:val="28"/>
          <w:szCs w:val="28"/>
        </w:rPr>
      </w:pPr>
      <w:r>
        <w:rPr>
          <w:sz w:val="28"/>
          <w:szCs w:val="28"/>
        </w:rPr>
        <w:t xml:space="preserve">По условию точность должна быть </w:t>
      </w:r>
      <w:r w:rsidR="002150A5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, чем 0.01. </w:t>
      </w:r>
      <w:r w:rsidR="00D3754E">
        <w:rPr>
          <w:sz w:val="28"/>
          <w:szCs w:val="28"/>
        </w:rPr>
        <w:t xml:space="preserve">Получаем, </w:t>
      </w:r>
      <w:r w:rsidR="005120A0" w:rsidRPr="002150A5">
        <w:rPr>
          <w:position w:val="-28"/>
          <w:szCs w:val="28"/>
        </w:rPr>
        <w:object w:dxaOrig="2659" w:dyaOrig="760">
          <v:shape id="_x0000_i1035" type="#_x0000_t75" style="width:132.75pt;height:38.25pt" o:ole="">
            <v:imagedata r:id="rId28" o:title=""/>
          </v:shape>
          <o:OLEObject Type="Embed" ProgID="Equation.DSMT4" ShapeID="_x0000_i1035" DrawAspect="Content" ObjectID="_1626085285" r:id="rId29"/>
        </w:object>
      </w:r>
    </w:p>
    <w:p w:rsidR="005120A0" w:rsidRDefault="005120A0" w:rsidP="005120A0">
      <w:pPr>
        <w:rPr>
          <w:sz w:val="28"/>
          <w:szCs w:val="28"/>
        </w:rPr>
      </w:pPr>
      <w:r w:rsidRPr="002150A5">
        <w:rPr>
          <w:position w:val="-28"/>
          <w:szCs w:val="28"/>
        </w:rPr>
        <w:object w:dxaOrig="2200" w:dyaOrig="760">
          <v:shape id="_x0000_i1036" type="#_x0000_t75" style="width:109.5pt;height:38.25pt" o:ole="">
            <v:imagedata r:id="rId30" o:title=""/>
          </v:shape>
          <o:OLEObject Type="Embed" ProgID="Equation.DSMT4" ShapeID="_x0000_i1036" DrawAspect="Content" ObjectID="_1626085286" r:id="rId31"/>
        </w:object>
      </w:r>
    </w:p>
    <w:p w:rsidR="005120A0" w:rsidRDefault="005120A0" w:rsidP="005120A0">
      <w:pPr>
        <w:rPr>
          <w:sz w:val="28"/>
          <w:szCs w:val="28"/>
        </w:rPr>
      </w:pPr>
      <w:r w:rsidRPr="00D67D5D">
        <w:rPr>
          <w:position w:val="-6"/>
          <w:szCs w:val="28"/>
        </w:rPr>
        <w:object w:dxaOrig="1840" w:dyaOrig="360">
          <v:shape id="_x0000_i1037" type="#_x0000_t75" style="width:92.25pt;height:18pt" o:ole="">
            <v:imagedata r:id="rId32" o:title=""/>
          </v:shape>
          <o:OLEObject Type="Embed" ProgID="Equation.DSMT4" ShapeID="_x0000_i1037" DrawAspect="Content" ObjectID="_1626085287" r:id="rId33"/>
        </w:object>
      </w:r>
    </w:p>
    <w:p w:rsidR="005120A0" w:rsidRDefault="005120A0" w:rsidP="005120A0">
      <w:pPr>
        <w:rPr>
          <w:sz w:val="28"/>
          <w:szCs w:val="28"/>
        </w:rPr>
      </w:pPr>
      <w:r w:rsidRPr="00426F06">
        <w:rPr>
          <w:position w:val="-12"/>
          <w:szCs w:val="28"/>
        </w:rPr>
        <w:object w:dxaOrig="2659" w:dyaOrig="420">
          <v:shape id="_x0000_i1038" type="#_x0000_t75" style="width:132.75pt;height:21pt" o:ole="">
            <v:imagedata r:id="rId34" o:title=""/>
          </v:shape>
          <o:OLEObject Type="Embed" ProgID="Equation.DSMT4" ShapeID="_x0000_i1038" DrawAspect="Content" ObjectID="_1626085288" r:id="rId35"/>
        </w:object>
      </w:r>
    </w:p>
    <w:p w:rsidR="005120A0" w:rsidRDefault="005120A0" w:rsidP="005120A0">
      <w:pPr>
        <w:rPr>
          <w:sz w:val="28"/>
          <w:szCs w:val="28"/>
        </w:rPr>
      </w:pPr>
      <w:r w:rsidRPr="00426F06">
        <w:rPr>
          <w:position w:val="-12"/>
          <w:szCs w:val="28"/>
        </w:rPr>
        <w:object w:dxaOrig="3100" w:dyaOrig="360">
          <v:shape id="_x0000_i1039" type="#_x0000_t75" style="width:155.25pt;height:18pt" o:ole="">
            <v:imagedata r:id="rId36" o:title=""/>
          </v:shape>
          <o:OLEObject Type="Embed" ProgID="Equation.DSMT4" ShapeID="_x0000_i1039" DrawAspect="Content" ObjectID="_1626085289" r:id="rId37"/>
        </w:object>
      </w:r>
    </w:p>
    <w:p w:rsidR="00D67D5D" w:rsidRDefault="00D67D5D" w:rsidP="003D0C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Разделим обе части на </w:t>
      </w:r>
      <w:r>
        <w:rPr>
          <w:sz w:val="28"/>
          <w:szCs w:val="28"/>
          <w:lang w:val="en-US"/>
        </w:rPr>
        <w:t>ln</w:t>
      </w:r>
      <w:r w:rsidR="005120A0">
        <w:rPr>
          <w:sz w:val="28"/>
          <w:szCs w:val="28"/>
        </w:rPr>
        <w:t>(0.71</w:t>
      </w:r>
      <w:r w:rsidRPr="00D67D5D">
        <w:rPr>
          <w:sz w:val="28"/>
          <w:szCs w:val="28"/>
        </w:rPr>
        <w:t xml:space="preserve">). </w:t>
      </w:r>
      <w:r w:rsidR="003D0C69">
        <w:rPr>
          <w:sz w:val="28"/>
          <w:szCs w:val="28"/>
        </w:rPr>
        <w:t>Так как аргумент логарифма</w:t>
      </w:r>
      <w:r>
        <w:rPr>
          <w:sz w:val="28"/>
          <w:szCs w:val="28"/>
        </w:rPr>
        <w:t xml:space="preserve"> меньше 1,</w:t>
      </w:r>
      <w:r w:rsidR="00950927">
        <w:rPr>
          <w:sz w:val="28"/>
          <w:szCs w:val="28"/>
        </w:rPr>
        <w:t xml:space="preserve"> то значение логарифма </w:t>
      </w:r>
      <w:r w:rsidR="003D0C69" w:rsidRPr="003D0C69">
        <w:rPr>
          <w:sz w:val="28"/>
          <w:szCs w:val="28"/>
        </w:rPr>
        <w:t xml:space="preserve">– </w:t>
      </w:r>
      <w:r w:rsidR="00950927">
        <w:rPr>
          <w:sz w:val="28"/>
          <w:szCs w:val="28"/>
        </w:rPr>
        <w:t>отрицательное. Поэтому меняем знак неравенства на противоположный.</w:t>
      </w:r>
    </w:p>
    <w:p w:rsidR="005120A0" w:rsidRDefault="005120A0" w:rsidP="005120A0">
      <w:pPr>
        <w:rPr>
          <w:sz w:val="28"/>
          <w:szCs w:val="28"/>
        </w:rPr>
      </w:pPr>
      <w:r w:rsidRPr="00D67D5D">
        <w:rPr>
          <w:position w:val="-32"/>
          <w:szCs w:val="28"/>
        </w:rPr>
        <w:object w:dxaOrig="2060" w:dyaOrig="760">
          <v:shape id="_x0000_i1040" type="#_x0000_t75" style="width:102.75pt;height:38.25pt" o:ole="">
            <v:imagedata r:id="rId38" o:title=""/>
          </v:shape>
          <o:OLEObject Type="Embed" ProgID="Equation.DSMT4" ShapeID="_x0000_i1040" DrawAspect="Content" ObjectID="_1626085290" r:id="rId39"/>
        </w:object>
      </w:r>
    </w:p>
    <w:p w:rsidR="005120A0" w:rsidRDefault="005120A0" w:rsidP="005120A0">
      <w:pPr>
        <w:rPr>
          <w:sz w:val="28"/>
          <w:szCs w:val="28"/>
        </w:rPr>
      </w:pPr>
      <w:r w:rsidRPr="00D67D5D">
        <w:rPr>
          <w:position w:val="-6"/>
          <w:szCs w:val="28"/>
        </w:rPr>
        <w:object w:dxaOrig="1560" w:dyaOrig="300">
          <v:shape id="_x0000_i1041" type="#_x0000_t75" style="width:77.25pt;height:15pt" o:ole="">
            <v:imagedata r:id="rId40" o:title=""/>
          </v:shape>
          <o:OLEObject Type="Embed" ProgID="Equation.DSMT4" ShapeID="_x0000_i1041" DrawAspect="Content" ObjectID="_1626085291" r:id="rId41"/>
        </w:object>
      </w:r>
    </w:p>
    <w:p w:rsidR="005120A0" w:rsidRDefault="005120A0" w:rsidP="005120A0">
      <w:pPr>
        <w:rPr>
          <w:sz w:val="28"/>
          <w:szCs w:val="28"/>
        </w:rPr>
      </w:pPr>
      <w:r w:rsidRPr="00D67D5D">
        <w:rPr>
          <w:position w:val="-6"/>
          <w:szCs w:val="28"/>
        </w:rPr>
        <w:object w:dxaOrig="740" w:dyaOrig="300">
          <v:shape id="_x0000_i1042" type="#_x0000_t75" style="width:36.75pt;height:15pt" o:ole="">
            <v:imagedata r:id="rId42" o:title=""/>
          </v:shape>
          <o:OLEObject Type="Embed" ProgID="Equation.DSMT4" ShapeID="_x0000_i1042" DrawAspect="Content" ObjectID="_1626085292" r:id="rId43"/>
        </w:object>
      </w:r>
    </w:p>
    <w:p w:rsidR="004B18AA" w:rsidRDefault="004B18AA" w:rsidP="00D67D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5120A0" w:rsidRPr="005120A0">
        <w:rPr>
          <w:sz w:val="28"/>
          <w:szCs w:val="28"/>
        </w:rPr>
        <w:t>1</w:t>
      </w:r>
      <w:r w:rsidR="00D67D5D" w:rsidRPr="00D67D5D">
        <w:rPr>
          <w:sz w:val="28"/>
          <w:szCs w:val="28"/>
        </w:rPr>
        <w:t>7</w:t>
      </w:r>
      <w:r>
        <w:rPr>
          <w:sz w:val="28"/>
          <w:szCs w:val="28"/>
        </w:rPr>
        <w:t xml:space="preserve"> шагов по методу </w:t>
      </w:r>
      <w:r w:rsidR="00D67D5D">
        <w:rPr>
          <w:sz w:val="28"/>
          <w:szCs w:val="28"/>
        </w:rPr>
        <w:t>Зейделя</w:t>
      </w:r>
      <w:r>
        <w:rPr>
          <w:sz w:val="28"/>
          <w:szCs w:val="28"/>
        </w:rPr>
        <w:t xml:space="preserve"> гарантирует вычисление значения каждого неизвестного с точностью</w:t>
      </w:r>
      <w:r w:rsidR="0081303C">
        <w:rPr>
          <w:sz w:val="28"/>
          <w:szCs w:val="28"/>
        </w:rPr>
        <w:t xml:space="preserve"> 0.01. При работе программы обычно получается меньшее количество шагов.</w:t>
      </w:r>
    </w:p>
    <w:p w:rsidR="00F057AE" w:rsidRPr="002150A5" w:rsidRDefault="00F057AE" w:rsidP="0074448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Для метода простой итерации погрешность оценивается по формуле</w:t>
      </w:r>
      <w:r w:rsidRPr="00F057AE">
        <w:rPr>
          <w:sz w:val="28"/>
          <w:szCs w:val="28"/>
        </w:rPr>
        <w:t xml:space="preserve"> </w:t>
      </w:r>
      <w:r w:rsidR="00744489" w:rsidRPr="002150A5">
        <w:rPr>
          <w:position w:val="-32"/>
          <w:sz w:val="28"/>
          <w:szCs w:val="28"/>
        </w:rPr>
        <w:object w:dxaOrig="1900" w:dyaOrig="800">
          <v:shape id="_x0000_i1043" type="#_x0000_t75" style="width:95.25pt;height:39.75pt" o:ole="">
            <v:imagedata r:id="rId44" o:title=""/>
          </v:shape>
          <o:OLEObject Type="Embed" ProgID="Equation.DSMT4" ShapeID="_x0000_i1043" DrawAspect="Content" ObjectID="_1626085293" r:id="rId45"/>
        </w:object>
      </w:r>
      <w:r w:rsidR="00EF2370">
        <w:rPr>
          <w:sz w:val="28"/>
          <w:szCs w:val="28"/>
        </w:rPr>
        <w:t>.</w:t>
      </w:r>
    </w:p>
    <w:p w:rsidR="00F057AE" w:rsidRDefault="00F057AE" w:rsidP="00F057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условию точность должна быть не более, чем 0.01. Получаем, </w:t>
      </w:r>
      <w:r w:rsidRPr="002150A5">
        <w:rPr>
          <w:position w:val="-28"/>
          <w:sz w:val="28"/>
          <w:szCs w:val="28"/>
        </w:rPr>
        <w:object w:dxaOrig="2540" w:dyaOrig="760">
          <v:shape id="_x0000_i1044" type="#_x0000_t75" style="width:126.75pt;height:38.25pt" o:ole="">
            <v:imagedata r:id="rId46" o:title=""/>
          </v:shape>
          <o:OLEObject Type="Embed" ProgID="Equation.DSMT4" ShapeID="_x0000_i1044" DrawAspect="Content" ObjectID="_1626085294" r:id="rId47"/>
        </w:object>
      </w:r>
    </w:p>
    <w:p w:rsidR="00F057AE" w:rsidRDefault="00EF2370" w:rsidP="00F057AE">
      <w:pPr>
        <w:rPr>
          <w:sz w:val="28"/>
          <w:szCs w:val="28"/>
        </w:rPr>
      </w:pPr>
      <w:r w:rsidRPr="002150A5">
        <w:rPr>
          <w:position w:val="-28"/>
          <w:sz w:val="28"/>
          <w:szCs w:val="28"/>
        </w:rPr>
        <w:object w:dxaOrig="1939" w:dyaOrig="760">
          <v:shape id="_x0000_i1045" type="#_x0000_t75" style="width:96.75pt;height:38.25pt" o:ole="">
            <v:imagedata r:id="rId48" o:title=""/>
          </v:shape>
          <o:OLEObject Type="Embed" ProgID="Equation.DSMT4" ShapeID="_x0000_i1045" DrawAspect="Content" ObjectID="_1626085295" r:id="rId49"/>
        </w:object>
      </w:r>
    </w:p>
    <w:p w:rsidR="00F057AE" w:rsidRDefault="00EF2370" w:rsidP="00F057AE">
      <w:pPr>
        <w:rPr>
          <w:sz w:val="28"/>
          <w:szCs w:val="28"/>
        </w:rPr>
      </w:pPr>
      <w:r w:rsidRPr="00EF2370">
        <w:rPr>
          <w:position w:val="-28"/>
          <w:sz w:val="28"/>
          <w:szCs w:val="28"/>
        </w:rPr>
        <w:object w:dxaOrig="1960" w:dyaOrig="720">
          <v:shape id="_x0000_i1046" type="#_x0000_t75" style="width:98.25pt;height:36pt" o:ole="">
            <v:imagedata r:id="rId50" o:title=""/>
          </v:shape>
          <o:OLEObject Type="Embed" ProgID="Equation.DSMT4" ShapeID="_x0000_i1046" DrawAspect="Content" ObjectID="_1626085296" r:id="rId51"/>
        </w:object>
      </w:r>
    </w:p>
    <w:p w:rsidR="00F057AE" w:rsidRDefault="00EF2370" w:rsidP="00F057AE">
      <w:pPr>
        <w:rPr>
          <w:sz w:val="28"/>
          <w:szCs w:val="28"/>
        </w:rPr>
      </w:pPr>
      <w:r w:rsidRPr="00D67D5D">
        <w:rPr>
          <w:position w:val="-6"/>
          <w:sz w:val="28"/>
          <w:szCs w:val="28"/>
        </w:rPr>
        <w:object w:dxaOrig="1719" w:dyaOrig="360">
          <v:shape id="_x0000_i1047" type="#_x0000_t75" style="width:86.25pt;height:18pt" o:ole="">
            <v:imagedata r:id="rId52" o:title=""/>
          </v:shape>
          <o:OLEObject Type="Embed" ProgID="Equation.DSMT4" ShapeID="_x0000_i1047" DrawAspect="Content" ObjectID="_1626085297" r:id="rId53"/>
        </w:object>
      </w:r>
    </w:p>
    <w:p w:rsidR="00F057AE" w:rsidRDefault="00EF2370" w:rsidP="00F057AE">
      <w:pPr>
        <w:rPr>
          <w:sz w:val="28"/>
          <w:szCs w:val="28"/>
        </w:rPr>
      </w:pPr>
      <w:r w:rsidRPr="00D67D5D">
        <w:rPr>
          <w:position w:val="-12"/>
          <w:sz w:val="28"/>
          <w:szCs w:val="28"/>
        </w:rPr>
        <w:object w:dxaOrig="2540" w:dyaOrig="420">
          <v:shape id="_x0000_i1048" type="#_x0000_t75" style="width:126.75pt;height:21pt" o:ole="">
            <v:imagedata r:id="rId54" o:title=""/>
          </v:shape>
          <o:OLEObject Type="Embed" ProgID="Equation.DSMT4" ShapeID="_x0000_i1048" DrawAspect="Content" ObjectID="_1626085298" r:id="rId55"/>
        </w:object>
      </w:r>
    </w:p>
    <w:p w:rsidR="00F057AE" w:rsidRDefault="00EF2370" w:rsidP="00F057AE">
      <w:pPr>
        <w:rPr>
          <w:sz w:val="28"/>
          <w:szCs w:val="28"/>
        </w:rPr>
      </w:pPr>
      <w:r w:rsidRPr="00D67D5D">
        <w:rPr>
          <w:position w:val="-12"/>
          <w:sz w:val="28"/>
          <w:szCs w:val="28"/>
        </w:rPr>
        <w:object w:dxaOrig="2980" w:dyaOrig="360">
          <v:shape id="_x0000_i1049" type="#_x0000_t75" style="width:149.25pt;height:18pt" o:ole="">
            <v:imagedata r:id="rId56" o:title=""/>
          </v:shape>
          <o:OLEObject Type="Embed" ProgID="Equation.DSMT4" ShapeID="_x0000_i1049" DrawAspect="Content" ObjectID="_1626085299" r:id="rId57"/>
        </w:object>
      </w:r>
    </w:p>
    <w:p w:rsidR="00F057AE" w:rsidRPr="00D67D5D" w:rsidRDefault="00F057AE" w:rsidP="00F057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Разделим обе части на </w:t>
      </w:r>
      <w:r>
        <w:rPr>
          <w:sz w:val="28"/>
          <w:szCs w:val="28"/>
          <w:lang w:val="en-US"/>
        </w:rPr>
        <w:t>ln</w:t>
      </w:r>
      <w:r w:rsidR="00EF2370">
        <w:rPr>
          <w:sz w:val="28"/>
          <w:szCs w:val="28"/>
        </w:rPr>
        <w:t>(0.8</w:t>
      </w:r>
      <w:r w:rsidRPr="00D67D5D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Так как аргумент логарифма меньше 1, то значение логарифма </w:t>
      </w:r>
      <w:r w:rsidRPr="003D0C69">
        <w:rPr>
          <w:sz w:val="28"/>
          <w:szCs w:val="28"/>
        </w:rPr>
        <w:t xml:space="preserve">– </w:t>
      </w:r>
      <w:r>
        <w:rPr>
          <w:sz w:val="28"/>
          <w:szCs w:val="28"/>
        </w:rPr>
        <w:t>отрицательное. Поэтому меняем знак неравенства на противоположный.</w:t>
      </w:r>
    </w:p>
    <w:p w:rsidR="00F057AE" w:rsidRDefault="00EF2370" w:rsidP="00F057AE">
      <w:pPr>
        <w:rPr>
          <w:sz w:val="28"/>
          <w:szCs w:val="28"/>
        </w:rPr>
      </w:pPr>
      <w:r w:rsidRPr="00D67D5D">
        <w:rPr>
          <w:position w:val="-32"/>
          <w:sz w:val="28"/>
          <w:szCs w:val="28"/>
        </w:rPr>
        <w:object w:dxaOrig="2060" w:dyaOrig="760">
          <v:shape id="_x0000_i1050" type="#_x0000_t75" style="width:102.75pt;height:38.25pt" o:ole="">
            <v:imagedata r:id="rId58" o:title=""/>
          </v:shape>
          <o:OLEObject Type="Embed" ProgID="Equation.DSMT4" ShapeID="_x0000_i1050" DrawAspect="Content" ObjectID="_1626085300" r:id="rId59"/>
        </w:object>
      </w:r>
    </w:p>
    <w:p w:rsidR="00F057AE" w:rsidRDefault="00EF2370" w:rsidP="00F057AE">
      <w:pPr>
        <w:rPr>
          <w:sz w:val="28"/>
          <w:szCs w:val="28"/>
        </w:rPr>
      </w:pPr>
      <w:r w:rsidRPr="00D67D5D">
        <w:rPr>
          <w:position w:val="-6"/>
          <w:sz w:val="28"/>
          <w:szCs w:val="28"/>
        </w:rPr>
        <w:object w:dxaOrig="1600" w:dyaOrig="300">
          <v:shape id="_x0000_i1051" type="#_x0000_t75" style="width:80.25pt;height:15pt" o:ole="">
            <v:imagedata r:id="rId60" o:title=""/>
          </v:shape>
          <o:OLEObject Type="Embed" ProgID="Equation.DSMT4" ShapeID="_x0000_i1051" DrawAspect="Content" ObjectID="_1626085301" r:id="rId61"/>
        </w:object>
      </w:r>
    </w:p>
    <w:p w:rsidR="00F057AE" w:rsidRDefault="00EF2370" w:rsidP="00F057AE">
      <w:pPr>
        <w:rPr>
          <w:sz w:val="28"/>
          <w:szCs w:val="28"/>
        </w:rPr>
      </w:pPr>
      <w:r w:rsidRPr="00D67D5D">
        <w:rPr>
          <w:position w:val="-6"/>
          <w:sz w:val="28"/>
          <w:szCs w:val="28"/>
        </w:rPr>
        <w:object w:dxaOrig="760" w:dyaOrig="300">
          <v:shape id="_x0000_i1052" type="#_x0000_t75" style="width:38.25pt;height:15pt" o:ole="">
            <v:imagedata r:id="rId62" o:title=""/>
          </v:shape>
          <o:OLEObject Type="Embed" ProgID="Equation.DSMT4" ShapeID="_x0000_i1052" DrawAspect="Content" ObjectID="_1626085302" r:id="rId63"/>
        </w:object>
      </w:r>
    </w:p>
    <w:p w:rsidR="00F057AE" w:rsidRPr="00D3754E" w:rsidRDefault="00F057AE" w:rsidP="00F057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EF2370">
        <w:rPr>
          <w:sz w:val="28"/>
          <w:szCs w:val="28"/>
        </w:rPr>
        <w:t>30</w:t>
      </w:r>
      <w:r>
        <w:rPr>
          <w:sz w:val="28"/>
          <w:szCs w:val="28"/>
        </w:rPr>
        <w:t xml:space="preserve"> шагов по методу </w:t>
      </w:r>
      <w:r w:rsidR="00EF2370">
        <w:rPr>
          <w:sz w:val="28"/>
          <w:szCs w:val="28"/>
        </w:rPr>
        <w:t>простой итерации</w:t>
      </w:r>
      <w:r>
        <w:rPr>
          <w:sz w:val="28"/>
          <w:szCs w:val="28"/>
        </w:rPr>
        <w:t xml:space="preserve"> гарантирует вычисление значения каждого неизвестного с точностью 0.01. При работе программы обычно получается меньшее количество шагов.</w:t>
      </w:r>
    </w:p>
    <w:p w:rsidR="00F057AE" w:rsidRPr="00D3754E" w:rsidRDefault="00F057AE" w:rsidP="00F057AE">
      <w:pPr>
        <w:spacing w:before="120"/>
        <w:jc w:val="both"/>
        <w:rPr>
          <w:sz w:val="28"/>
          <w:szCs w:val="28"/>
        </w:rPr>
      </w:pPr>
    </w:p>
    <w:sectPr w:rsidR="00F057AE" w:rsidRPr="00D3754E" w:rsidSect="00D67D5D">
      <w:footerReference w:type="default" r:id="rId64"/>
      <w:pgSz w:w="11906" w:h="16838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B5" w:rsidRDefault="001625B5" w:rsidP="002150A5">
      <w:r>
        <w:separator/>
      </w:r>
    </w:p>
  </w:endnote>
  <w:endnote w:type="continuationSeparator" w:id="0">
    <w:p w:rsidR="001625B5" w:rsidRDefault="001625B5" w:rsidP="0021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5D" w:rsidRDefault="00D67D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90CB8">
      <w:rPr>
        <w:noProof/>
      </w:rPr>
      <w:t>2</w:t>
    </w:r>
    <w:r>
      <w:fldChar w:fldCharType="end"/>
    </w:r>
  </w:p>
  <w:p w:rsidR="00D67D5D" w:rsidRDefault="00D67D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B5" w:rsidRDefault="001625B5" w:rsidP="002150A5">
      <w:r>
        <w:separator/>
      </w:r>
    </w:p>
  </w:footnote>
  <w:footnote w:type="continuationSeparator" w:id="0">
    <w:p w:rsidR="001625B5" w:rsidRDefault="001625B5" w:rsidP="0021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FA5"/>
    <w:multiLevelType w:val="hybridMultilevel"/>
    <w:tmpl w:val="007A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30E7"/>
    <w:multiLevelType w:val="hybridMultilevel"/>
    <w:tmpl w:val="881AF174"/>
    <w:lvl w:ilvl="0" w:tplc="50AA1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9F621A"/>
    <w:multiLevelType w:val="hybridMultilevel"/>
    <w:tmpl w:val="A0E4F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6F"/>
    <w:rsid w:val="000340DD"/>
    <w:rsid w:val="000B67EF"/>
    <w:rsid w:val="000E75ED"/>
    <w:rsid w:val="000F6E5B"/>
    <w:rsid w:val="0011146F"/>
    <w:rsid w:val="001625B5"/>
    <w:rsid w:val="001B27F1"/>
    <w:rsid w:val="001D2617"/>
    <w:rsid w:val="0021361F"/>
    <w:rsid w:val="002150A5"/>
    <w:rsid w:val="002160E0"/>
    <w:rsid w:val="00261305"/>
    <w:rsid w:val="0029457C"/>
    <w:rsid w:val="002D33A4"/>
    <w:rsid w:val="0034649F"/>
    <w:rsid w:val="00366180"/>
    <w:rsid w:val="00375EA6"/>
    <w:rsid w:val="00396877"/>
    <w:rsid w:val="003D0C69"/>
    <w:rsid w:val="003D6C69"/>
    <w:rsid w:val="003F6E8E"/>
    <w:rsid w:val="00414D0A"/>
    <w:rsid w:val="00483D3D"/>
    <w:rsid w:val="004B18AA"/>
    <w:rsid w:val="005120A0"/>
    <w:rsid w:val="00520C12"/>
    <w:rsid w:val="00526482"/>
    <w:rsid w:val="005A2E1A"/>
    <w:rsid w:val="00652B8C"/>
    <w:rsid w:val="00744489"/>
    <w:rsid w:val="00784750"/>
    <w:rsid w:val="0081303C"/>
    <w:rsid w:val="00832DFB"/>
    <w:rsid w:val="008472DA"/>
    <w:rsid w:val="008504DA"/>
    <w:rsid w:val="008D7345"/>
    <w:rsid w:val="00950927"/>
    <w:rsid w:val="00990CB8"/>
    <w:rsid w:val="009C3F78"/>
    <w:rsid w:val="00A20F45"/>
    <w:rsid w:val="00C07A3E"/>
    <w:rsid w:val="00C87CEC"/>
    <w:rsid w:val="00CD0A60"/>
    <w:rsid w:val="00D3754E"/>
    <w:rsid w:val="00D642B1"/>
    <w:rsid w:val="00D67D5D"/>
    <w:rsid w:val="00DD0A01"/>
    <w:rsid w:val="00E546A4"/>
    <w:rsid w:val="00E83E10"/>
    <w:rsid w:val="00EF2370"/>
    <w:rsid w:val="00F057AE"/>
    <w:rsid w:val="00F63902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784750"/>
    <w:pPr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2150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50A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50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150A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6E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E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784750"/>
    <w:pPr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2150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50A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50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150A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6E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№5</vt:lpstr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№5</dc:title>
  <dc:creator>Pavel</dc:creator>
  <cp:lastModifiedBy>Mironov, Vitaliy</cp:lastModifiedBy>
  <cp:revision>3</cp:revision>
  <cp:lastPrinted>2018-10-08T17:00:00Z</cp:lastPrinted>
  <dcterms:created xsi:type="dcterms:W3CDTF">2019-07-31T06:33:00Z</dcterms:created>
  <dcterms:modified xsi:type="dcterms:W3CDTF">2019-07-31T06:33:00Z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