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C8" w:rsidRPr="00EE7DEA" w:rsidRDefault="00EE7DEA" w:rsidP="00CC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E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04E12" w:rsidRDefault="00CC60C8" w:rsidP="00CC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35">
        <w:rPr>
          <w:rFonts w:ascii="Times New Roman" w:hAnsi="Times New Roman" w:cs="Times New Roman"/>
          <w:sz w:val="28"/>
          <w:szCs w:val="28"/>
          <w:highlight w:val="green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Вашему вниманию предлагается выпускная квалификационная работа на тему</w:t>
      </w:r>
      <w:r w:rsidRPr="00CC60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«Государственное регулирование природопользования и охраны окружающей среды на уровне региона»</w:t>
      </w:r>
    </w:p>
    <w:p w:rsidR="00643758" w:rsidRPr="00643758" w:rsidRDefault="000F5435" w:rsidP="00643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35">
        <w:rPr>
          <w:rFonts w:ascii="Times New Roman" w:hAnsi="Times New Roman" w:cs="Times New Roman"/>
          <w:sz w:val="28"/>
          <w:szCs w:val="28"/>
          <w:highlight w:val="green"/>
        </w:rPr>
        <w:t>Слайд 2</w:t>
      </w:r>
      <w:r w:rsidR="00643758" w:rsidRPr="00643758">
        <w:rPr>
          <w:rFonts w:ascii="Times New Roman" w:hAnsi="Times New Roman" w:cs="Times New Roman"/>
          <w:sz w:val="28"/>
          <w:szCs w:val="28"/>
        </w:rPr>
        <w:t>Цель работы состоит в комплексном исследовании вопросов государственного регулирования в сфере охраны окружающей среды и природопользования, в разработке предложений по его совершенствованию.</w:t>
      </w:r>
    </w:p>
    <w:p w:rsidR="00643758" w:rsidRPr="00643758" w:rsidRDefault="00643758" w:rsidP="00643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58">
        <w:rPr>
          <w:rFonts w:ascii="Times New Roman" w:hAnsi="Times New Roman" w:cs="Times New Roman"/>
          <w:sz w:val="28"/>
          <w:szCs w:val="28"/>
        </w:rPr>
        <w:t>Объектом работы выступает государственное регулирование в сфере охраны окружающей среды и природопользования Новосибирской области.</w:t>
      </w:r>
    </w:p>
    <w:p w:rsidR="000F5435" w:rsidRDefault="00643758" w:rsidP="00643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58">
        <w:rPr>
          <w:rFonts w:ascii="Times New Roman" w:hAnsi="Times New Roman" w:cs="Times New Roman"/>
          <w:sz w:val="28"/>
          <w:szCs w:val="28"/>
        </w:rPr>
        <w:t>Предмет составляют вопросы деятельности органов федеральной и исполнительной власти субъектов РФ в исследуемой сфере.</w:t>
      </w:r>
    </w:p>
    <w:p w:rsidR="0030103E" w:rsidRDefault="00287521" w:rsidP="00713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21">
        <w:rPr>
          <w:rFonts w:ascii="Times New Roman" w:hAnsi="Times New Roman" w:cs="Times New Roman"/>
          <w:sz w:val="28"/>
          <w:szCs w:val="28"/>
          <w:highlight w:val="green"/>
        </w:rPr>
        <w:t xml:space="preserve">Слайд </w:t>
      </w:r>
      <w:r w:rsidR="00EE7DEA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30103E" w:rsidRPr="0030103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охране окружающей среды»  определил следующие охраняемые объекты:</w:t>
      </w:r>
      <w:r w:rsidR="0030103E">
        <w:rPr>
          <w:rFonts w:ascii="Times New Roman" w:hAnsi="Times New Roman" w:cs="Times New Roman"/>
          <w:sz w:val="28"/>
          <w:szCs w:val="28"/>
        </w:rPr>
        <w:t xml:space="preserve"> з</w:t>
      </w:r>
      <w:r w:rsidR="0030103E" w:rsidRPr="0030103E">
        <w:rPr>
          <w:rFonts w:ascii="Times New Roman" w:hAnsi="Times New Roman" w:cs="Times New Roman"/>
          <w:sz w:val="28"/>
          <w:szCs w:val="28"/>
        </w:rPr>
        <w:t>емля, недра, почвы;</w:t>
      </w:r>
      <w:r w:rsidR="0030103E">
        <w:rPr>
          <w:rFonts w:ascii="Times New Roman" w:hAnsi="Times New Roman" w:cs="Times New Roman"/>
          <w:sz w:val="28"/>
          <w:szCs w:val="28"/>
        </w:rPr>
        <w:t xml:space="preserve"> п</w:t>
      </w:r>
      <w:r w:rsidR="0030103E" w:rsidRPr="0030103E">
        <w:rPr>
          <w:rFonts w:ascii="Times New Roman" w:hAnsi="Times New Roman" w:cs="Times New Roman"/>
          <w:sz w:val="28"/>
          <w:szCs w:val="28"/>
        </w:rPr>
        <w:t>одземные и поверхностные воды;</w:t>
      </w:r>
      <w:r w:rsidR="0030103E">
        <w:rPr>
          <w:rFonts w:ascii="Times New Roman" w:hAnsi="Times New Roman" w:cs="Times New Roman"/>
          <w:sz w:val="28"/>
          <w:szCs w:val="28"/>
        </w:rPr>
        <w:t xml:space="preserve"> л</w:t>
      </w:r>
      <w:r w:rsidR="0030103E" w:rsidRPr="0030103E">
        <w:rPr>
          <w:rFonts w:ascii="Times New Roman" w:hAnsi="Times New Roman" w:cs="Times New Roman"/>
          <w:sz w:val="28"/>
          <w:szCs w:val="28"/>
        </w:rPr>
        <w:t>есная и другая растительность, животные, иные организмы, их генетический фонд;</w:t>
      </w:r>
      <w:r w:rsidR="0030103E">
        <w:rPr>
          <w:rFonts w:ascii="Times New Roman" w:hAnsi="Times New Roman" w:cs="Times New Roman"/>
          <w:sz w:val="28"/>
          <w:szCs w:val="28"/>
        </w:rPr>
        <w:t xml:space="preserve"> а</w:t>
      </w:r>
      <w:r w:rsidR="0030103E" w:rsidRPr="0030103E">
        <w:rPr>
          <w:rFonts w:ascii="Times New Roman" w:hAnsi="Times New Roman" w:cs="Times New Roman"/>
          <w:sz w:val="28"/>
          <w:szCs w:val="28"/>
        </w:rPr>
        <w:t>тмосферный воздух, озоновый слой атмосферы, околоземное космическое пространство.</w:t>
      </w:r>
      <w:r w:rsidR="00EE7DEA">
        <w:rPr>
          <w:rFonts w:ascii="Times New Roman" w:hAnsi="Times New Roman" w:cs="Times New Roman"/>
          <w:sz w:val="28"/>
          <w:szCs w:val="28"/>
        </w:rPr>
        <w:t xml:space="preserve"> Основной проблемой является построение эффективной системы управления окружающей средой и природопользованием для обеспечения сбалансированного развития экономики и социальной сферы Новосибирской области.</w:t>
      </w:r>
    </w:p>
    <w:p w:rsidR="009D0A8C" w:rsidRPr="009D0A8C" w:rsidRDefault="008C2F53" w:rsidP="00345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64">
        <w:rPr>
          <w:rFonts w:ascii="Times New Roman" w:hAnsi="Times New Roman" w:cs="Times New Roman"/>
          <w:sz w:val="28"/>
          <w:szCs w:val="28"/>
          <w:highlight w:val="green"/>
        </w:rPr>
        <w:t xml:space="preserve">Слайд </w:t>
      </w:r>
      <w:r w:rsidR="00345F92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A20C64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9D0A8C" w:rsidRPr="009D0A8C">
        <w:rPr>
          <w:rFonts w:ascii="Times New Roman" w:hAnsi="Times New Roman" w:cs="Times New Roman"/>
          <w:sz w:val="28"/>
          <w:szCs w:val="28"/>
        </w:rPr>
        <w:t>Суммарный объем выбросов загрязняющих веществ в атмосферный воздух Новосибирской обла</w:t>
      </w:r>
      <w:r w:rsidR="00690D31">
        <w:rPr>
          <w:rFonts w:ascii="Times New Roman" w:hAnsi="Times New Roman" w:cs="Times New Roman"/>
          <w:sz w:val="28"/>
          <w:szCs w:val="28"/>
        </w:rPr>
        <w:t>сти в 2016 году составил 479</w:t>
      </w:r>
      <w:r w:rsidR="009D0A8C" w:rsidRPr="009D0A8C">
        <w:rPr>
          <w:rFonts w:ascii="Times New Roman" w:hAnsi="Times New Roman" w:cs="Times New Roman"/>
          <w:sz w:val="28"/>
          <w:szCs w:val="28"/>
        </w:rPr>
        <w:t xml:space="preserve"> тыс. т, в </w:t>
      </w:r>
      <w:r w:rsidR="003C1263">
        <w:rPr>
          <w:rFonts w:ascii="Times New Roman" w:hAnsi="Times New Roman" w:cs="Times New Roman"/>
          <w:sz w:val="28"/>
          <w:szCs w:val="28"/>
        </w:rPr>
        <w:t>том числе твердых веществ 43</w:t>
      </w:r>
      <w:r w:rsidR="009D0A8C" w:rsidRPr="009D0A8C">
        <w:rPr>
          <w:rFonts w:ascii="Times New Roman" w:hAnsi="Times New Roman" w:cs="Times New Roman"/>
          <w:sz w:val="28"/>
          <w:szCs w:val="28"/>
        </w:rPr>
        <w:t xml:space="preserve"> </w:t>
      </w:r>
      <w:r w:rsidR="00690D31">
        <w:rPr>
          <w:rFonts w:ascii="Times New Roman" w:hAnsi="Times New Roman" w:cs="Times New Roman"/>
          <w:sz w:val="28"/>
          <w:szCs w:val="28"/>
        </w:rPr>
        <w:t>тыс. тонн, диоксида серы -48</w:t>
      </w:r>
      <w:r w:rsidR="003C1263">
        <w:rPr>
          <w:rFonts w:ascii="Times New Roman" w:hAnsi="Times New Roman" w:cs="Times New Roman"/>
          <w:sz w:val="28"/>
          <w:szCs w:val="28"/>
        </w:rPr>
        <w:t xml:space="preserve"> тыс. тонн, оксида азота -71</w:t>
      </w:r>
      <w:r w:rsidR="009D0A8C" w:rsidRPr="009D0A8C">
        <w:rPr>
          <w:rFonts w:ascii="Times New Roman" w:hAnsi="Times New Roman" w:cs="Times New Roman"/>
          <w:sz w:val="28"/>
          <w:szCs w:val="28"/>
        </w:rPr>
        <w:t xml:space="preserve"> тонн. Уло</w:t>
      </w:r>
      <w:r w:rsidR="000259D9">
        <w:rPr>
          <w:rFonts w:ascii="Times New Roman" w:hAnsi="Times New Roman" w:cs="Times New Roman"/>
          <w:sz w:val="28"/>
          <w:szCs w:val="28"/>
        </w:rPr>
        <w:t>влено и обезврежено было 1</w:t>
      </w:r>
      <w:r w:rsidR="00690D31">
        <w:rPr>
          <w:rFonts w:ascii="Times New Roman" w:hAnsi="Times New Roman" w:cs="Times New Roman"/>
          <w:sz w:val="28"/>
          <w:szCs w:val="28"/>
        </w:rPr>
        <w:t>05</w:t>
      </w:r>
      <w:r w:rsidR="009D0A8C" w:rsidRPr="009D0A8C">
        <w:rPr>
          <w:rFonts w:ascii="Times New Roman" w:hAnsi="Times New Roman" w:cs="Times New Roman"/>
          <w:sz w:val="28"/>
          <w:szCs w:val="28"/>
        </w:rPr>
        <w:t xml:space="preserve"> тыс. тонн загрязняющих веществ.</w:t>
      </w:r>
      <w:r w:rsidR="00345F92">
        <w:rPr>
          <w:rFonts w:ascii="Times New Roman" w:hAnsi="Times New Roman" w:cs="Times New Roman"/>
          <w:sz w:val="28"/>
          <w:szCs w:val="28"/>
        </w:rPr>
        <w:t xml:space="preserve"> Основными источниками загрязнения являются транспорт, предприятия теплоэнергетики и отопительные котельные ЖКХ, промышленные предприятия.</w:t>
      </w:r>
    </w:p>
    <w:p w:rsidR="009D0A8C" w:rsidRDefault="009D0A8C" w:rsidP="0010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8C">
        <w:rPr>
          <w:rFonts w:ascii="Times New Roman" w:hAnsi="Times New Roman" w:cs="Times New Roman"/>
          <w:sz w:val="28"/>
          <w:szCs w:val="28"/>
          <w:highlight w:val="green"/>
        </w:rPr>
        <w:t xml:space="preserve">Слайд </w:t>
      </w:r>
      <w:r w:rsidR="00CB5C93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Pr="009D0A8C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1028F8" w:rsidRPr="001028F8">
        <w:rPr>
          <w:rFonts w:ascii="Times New Roman" w:hAnsi="Times New Roman" w:cs="Times New Roman"/>
          <w:sz w:val="28"/>
          <w:szCs w:val="28"/>
        </w:rPr>
        <w:t xml:space="preserve">Основными предприятиями загрязнителями атмосферного воздуха Новосибирской области являются: Новосибирские ТЭЦ, ПАО </w:t>
      </w:r>
      <w:r w:rsidR="001028F8" w:rsidRPr="001028F8">
        <w:rPr>
          <w:rFonts w:ascii="Times New Roman" w:hAnsi="Times New Roman" w:cs="Times New Roman"/>
          <w:sz w:val="28"/>
          <w:szCs w:val="28"/>
        </w:rPr>
        <w:lastRenderedPageBreak/>
        <w:t>«СИБЭКО», АО «Новосибирский электродный завод», МУП г. Новосибирска «Спецавтохозяйство».</w:t>
      </w:r>
    </w:p>
    <w:p w:rsidR="00C07DCF" w:rsidRPr="00C07DCF" w:rsidRDefault="001028F8" w:rsidP="00CB5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8F8">
        <w:rPr>
          <w:rFonts w:ascii="Times New Roman" w:hAnsi="Times New Roman" w:cs="Times New Roman"/>
          <w:sz w:val="28"/>
          <w:szCs w:val="28"/>
          <w:highlight w:val="green"/>
        </w:rPr>
        <w:t xml:space="preserve">Слайд </w:t>
      </w:r>
      <w:r w:rsidR="00CB5C93">
        <w:rPr>
          <w:rFonts w:ascii="Times New Roman" w:hAnsi="Times New Roman" w:cs="Times New Roman"/>
          <w:sz w:val="28"/>
          <w:szCs w:val="28"/>
          <w:highlight w:val="green"/>
        </w:rPr>
        <w:t>6</w:t>
      </w:r>
      <w:r w:rsidRPr="001028F8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CB5C93">
        <w:rPr>
          <w:rFonts w:ascii="Times New Roman" w:hAnsi="Times New Roman" w:cs="Times New Roman"/>
          <w:sz w:val="28"/>
          <w:szCs w:val="28"/>
        </w:rPr>
        <w:t xml:space="preserve"> На слайде приведен  расчет</w:t>
      </w:r>
      <w:r w:rsidR="00751461">
        <w:rPr>
          <w:rFonts w:ascii="Times New Roman" w:hAnsi="Times New Roman" w:cs="Times New Roman"/>
          <w:sz w:val="28"/>
          <w:szCs w:val="28"/>
        </w:rPr>
        <w:t xml:space="preserve"> загрязнения водного бассейна р. Ельцовка 2</w:t>
      </w:r>
      <w:r w:rsidR="007B7300">
        <w:rPr>
          <w:rFonts w:ascii="Times New Roman" w:hAnsi="Times New Roman" w:cs="Times New Roman"/>
          <w:sz w:val="28"/>
          <w:szCs w:val="28"/>
        </w:rPr>
        <w:t>, приведены ставки платы за загрязнение окружающей среды</w:t>
      </w:r>
      <w:r w:rsidR="00F42DA9">
        <w:rPr>
          <w:rFonts w:ascii="Times New Roman" w:hAnsi="Times New Roman" w:cs="Times New Roman"/>
          <w:sz w:val="28"/>
          <w:szCs w:val="28"/>
        </w:rPr>
        <w:t>.</w:t>
      </w:r>
      <w:r w:rsidR="00F82F0E">
        <w:rPr>
          <w:rFonts w:ascii="Times New Roman" w:hAnsi="Times New Roman" w:cs="Times New Roman"/>
          <w:sz w:val="28"/>
          <w:szCs w:val="28"/>
        </w:rPr>
        <w:t xml:space="preserve"> </w:t>
      </w:r>
      <w:r w:rsidR="00C07DCF" w:rsidRPr="00C07DCF">
        <w:rPr>
          <w:rFonts w:ascii="Times New Roman" w:hAnsi="Times New Roman" w:cs="Times New Roman"/>
          <w:sz w:val="28"/>
          <w:szCs w:val="28"/>
        </w:rPr>
        <w:t>Государственная программа «Охрана окружающей среды» на 2015-2020 годы установила порядок финансирования и условия расходования субсидий для повышения уровня экологической безопасности, а также для сохранения природной системы Новосибирского региона. Общий объем финансиров</w:t>
      </w:r>
      <w:r w:rsidR="0086693D">
        <w:rPr>
          <w:rFonts w:ascii="Times New Roman" w:hAnsi="Times New Roman" w:cs="Times New Roman"/>
          <w:sz w:val="28"/>
          <w:szCs w:val="28"/>
        </w:rPr>
        <w:t xml:space="preserve">ания составляет 858546 </w:t>
      </w:r>
      <w:r w:rsidR="00C07DCF" w:rsidRPr="00C07DCF">
        <w:rPr>
          <w:rFonts w:ascii="Times New Roman" w:hAnsi="Times New Roman" w:cs="Times New Roman"/>
          <w:sz w:val="28"/>
          <w:szCs w:val="28"/>
        </w:rPr>
        <w:t>тыс.руб.</w:t>
      </w:r>
      <w:r w:rsidR="0086693D">
        <w:rPr>
          <w:rFonts w:ascii="Times New Roman" w:hAnsi="Times New Roman" w:cs="Times New Roman"/>
          <w:sz w:val="28"/>
          <w:szCs w:val="28"/>
        </w:rPr>
        <w:t xml:space="preserve"> </w:t>
      </w:r>
      <w:r w:rsidR="00751461" w:rsidRPr="00751461">
        <w:rPr>
          <w:rFonts w:ascii="Times New Roman" w:hAnsi="Times New Roman" w:cs="Times New Roman"/>
          <w:sz w:val="28"/>
          <w:szCs w:val="28"/>
        </w:rPr>
        <w:t>Механизм управления охраной окружающей среды можно выразить в трех основных системах: административного регулирования, экономического регулирования и рыночных отношений в сфере природопользования. При расчете сборов за загрязнение принимается подход к затратам.</w:t>
      </w:r>
      <w:r w:rsidR="00F82F0E">
        <w:rPr>
          <w:rFonts w:ascii="Times New Roman" w:hAnsi="Times New Roman" w:cs="Times New Roman"/>
          <w:sz w:val="28"/>
          <w:szCs w:val="28"/>
        </w:rPr>
        <w:t xml:space="preserve"> </w:t>
      </w:r>
      <w:r w:rsidR="00F42DA9" w:rsidRPr="00F42DA9">
        <w:rPr>
          <w:rFonts w:ascii="Times New Roman" w:hAnsi="Times New Roman" w:cs="Times New Roman"/>
          <w:sz w:val="28"/>
          <w:szCs w:val="28"/>
        </w:rPr>
        <w:t>Быстрое расширение нормативной базы</w:t>
      </w:r>
      <w:r w:rsidR="00F42DA9">
        <w:rPr>
          <w:rFonts w:ascii="Times New Roman" w:hAnsi="Times New Roman" w:cs="Times New Roman"/>
          <w:sz w:val="28"/>
          <w:szCs w:val="28"/>
        </w:rPr>
        <w:t xml:space="preserve"> в данной сфере</w:t>
      </w:r>
      <w:r w:rsidR="00F42DA9" w:rsidRPr="00F42DA9">
        <w:rPr>
          <w:rFonts w:ascii="Times New Roman" w:hAnsi="Times New Roman" w:cs="Times New Roman"/>
          <w:sz w:val="28"/>
          <w:szCs w:val="28"/>
        </w:rPr>
        <w:t xml:space="preserve"> привело к общей потере согласованности. Многие экономические инструменты  неэффективны при изменении экологическо</w:t>
      </w:r>
      <w:r w:rsidR="00F42DA9">
        <w:rPr>
          <w:rFonts w:ascii="Times New Roman" w:hAnsi="Times New Roman" w:cs="Times New Roman"/>
          <w:sz w:val="28"/>
          <w:szCs w:val="28"/>
        </w:rPr>
        <w:t>го</w:t>
      </w:r>
      <w:r w:rsidR="00F42DA9" w:rsidRPr="00F42DA9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F42DA9">
        <w:rPr>
          <w:rFonts w:ascii="Times New Roman" w:hAnsi="Times New Roman" w:cs="Times New Roman"/>
          <w:sz w:val="28"/>
          <w:szCs w:val="28"/>
        </w:rPr>
        <w:t>я субъектов хозяйствования</w:t>
      </w:r>
      <w:r w:rsidR="00F42DA9" w:rsidRPr="00F42DA9">
        <w:rPr>
          <w:rFonts w:ascii="Times New Roman" w:hAnsi="Times New Roman" w:cs="Times New Roman"/>
          <w:sz w:val="28"/>
          <w:szCs w:val="28"/>
        </w:rPr>
        <w:t>.</w:t>
      </w:r>
    </w:p>
    <w:p w:rsidR="00C07DCF" w:rsidRDefault="00BE7E18" w:rsidP="00BE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8">
        <w:rPr>
          <w:rFonts w:ascii="Times New Roman" w:hAnsi="Times New Roman" w:cs="Times New Roman"/>
          <w:sz w:val="28"/>
          <w:szCs w:val="28"/>
          <w:highlight w:val="green"/>
        </w:rPr>
        <w:t xml:space="preserve">Слайд </w:t>
      </w:r>
      <w:r w:rsidR="007B7300" w:rsidRPr="00950362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="007B7300">
        <w:rPr>
          <w:rFonts w:ascii="Times New Roman" w:hAnsi="Times New Roman" w:cs="Times New Roman"/>
          <w:sz w:val="28"/>
          <w:szCs w:val="28"/>
        </w:rPr>
        <w:t>.</w:t>
      </w:r>
      <w:r w:rsidRPr="00BE7E18">
        <w:rPr>
          <w:rFonts w:ascii="Times New Roman" w:hAnsi="Times New Roman" w:cs="Times New Roman"/>
          <w:sz w:val="28"/>
          <w:szCs w:val="28"/>
        </w:rPr>
        <w:t>Необходимость решения проблемы рационального водопользования и охраны водных объектов в Новосибирской области объясняется следующими факторами: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BE7E18">
        <w:rPr>
          <w:rFonts w:ascii="Times New Roman" w:hAnsi="Times New Roman" w:cs="Times New Roman"/>
          <w:sz w:val="28"/>
          <w:szCs w:val="28"/>
        </w:rPr>
        <w:t>региональное и государственное значение проблемы;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BE7E18">
        <w:rPr>
          <w:rFonts w:ascii="Times New Roman" w:hAnsi="Times New Roman" w:cs="Times New Roman"/>
          <w:sz w:val="28"/>
          <w:szCs w:val="28"/>
        </w:rPr>
        <w:t>ресурсоемкое решение пробл</w:t>
      </w:r>
      <w:r w:rsidR="000259D9">
        <w:rPr>
          <w:rFonts w:ascii="Times New Roman" w:hAnsi="Times New Roman" w:cs="Times New Roman"/>
          <w:sz w:val="28"/>
          <w:szCs w:val="28"/>
        </w:rPr>
        <w:t>емы и необходимость сплочение</w:t>
      </w:r>
      <w:r w:rsidRPr="00BE7E18">
        <w:rPr>
          <w:rFonts w:ascii="Times New Roman" w:hAnsi="Times New Roman" w:cs="Times New Roman"/>
          <w:sz w:val="28"/>
          <w:szCs w:val="28"/>
        </w:rPr>
        <w:t xml:space="preserve"> бюджетов всех уровней;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BE7E18">
        <w:rPr>
          <w:rFonts w:ascii="Times New Roman" w:hAnsi="Times New Roman" w:cs="Times New Roman"/>
          <w:sz w:val="28"/>
          <w:szCs w:val="28"/>
        </w:rPr>
        <w:t>междисциплинарный подход и необходимость увязки деятельности по управлению водными ресурсами с текущими и будущими целями развития других секторов экономики;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BE7E18">
        <w:rPr>
          <w:rFonts w:ascii="Times New Roman" w:hAnsi="Times New Roman" w:cs="Times New Roman"/>
          <w:sz w:val="28"/>
          <w:szCs w:val="28"/>
        </w:rPr>
        <w:t>переход от федерального уровня к уровню субъектов Российской Федерации отдельных вопросов в области водных ресурсов;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BE7E18">
        <w:rPr>
          <w:rFonts w:ascii="Times New Roman" w:hAnsi="Times New Roman" w:cs="Times New Roman"/>
          <w:sz w:val="28"/>
          <w:szCs w:val="28"/>
        </w:rPr>
        <w:t>необходимость согласованных управленческих решений во взаимодействии федеральных органов исполнительной власти,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для решения проблем эффективного водопользования и охраны водных объектов.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BE7E18">
        <w:rPr>
          <w:rFonts w:ascii="Times New Roman" w:hAnsi="Times New Roman" w:cs="Times New Roman"/>
          <w:sz w:val="28"/>
          <w:szCs w:val="28"/>
        </w:rPr>
        <w:t xml:space="preserve">Внедрение на </w:t>
      </w:r>
      <w:r w:rsidRPr="00BE7E18">
        <w:rPr>
          <w:rFonts w:ascii="Times New Roman" w:hAnsi="Times New Roman" w:cs="Times New Roman"/>
          <w:sz w:val="28"/>
          <w:szCs w:val="28"/>
        </w:rPr>
        <w:lastRenderedPageBreak/>
        <w:t>предприятиях Новосибирской области экологического менеджмента на соответствии требованиями стандарта ISO 14000</w:t>
      </w:r>
      <w:r w:rsidR="000259D9" w:rsidRPr="000259D9">
        <w:rPr>
          <w:rFonts w:ascii="Times New Roman" w:hAnsi="Times New Roman" w:cs="Times New Roman"/>
          <w:sz w:val="28"/>
          <w:szCs w:val="28"/>
        </w:rPr>
        <w:t>(</w:t>
      </w:r>
      <w:r w:rsidR="000259D9">
        <w:rPr>
          <w:rFonts w:ascii="Times New Roman" w:hAnsi="Times New Roman" w:cs="Times New Roman"/>
          <w:sz w:val="28"/>
          <w:szCs w:val="28"/>
        </w:rPr>
        <w:t>международный стандарт сертификации произв.продукта</w:t>
      </w:r>
      <w:r w:rsidR="000259D9" w:rsidRPr="000259D9">
        <w:rPr>
          <w:rFonts w:ascii="Times New Roman" w:hAnsi="Times New Roman" w:cs="Times New Roman"/>
          <w:sz w:val="28"/>
          <w:szCs w:val="28"/>
        </w:rPr>
        <w:t>)</w:t>
      </w:r>
      <w:r w:rsidRPr="00BE7E18">
        <w:rPr>
          <w:rFonts w:ascii="Times New Roman" w:hAnsi="Times New Roman" w:cs="Times New Roman"/>
          <w:sz w:val="28"/>
          <w:szCs w:val="28"/>
        </w:rPr>
        <w:t>, поможет увеличить надежность оборудования и внедрить природоохранные технологии. Программа экологического менеджмента описывает планируемые и существующие</w:t>
      </w:r>
      <w:r w:rsidR="000259D9" w:rsidRPr="000259D9">
        <w:rPr>
          <w:rFonts w:ascii="Times New Roman" w:hAnsi="Times New Roman" w:cs="Times New Roman"/>
          <w:sz w:val="28"/>
          <w:szCs w:val="28"/>
        </w:rPr>
        <w:t xml:space="preserve"> </w:t>
      </w:r>
      <w:r w:rsidR="000259D9" w:rsidRPr="00BE7E18">
        <w:rPr>
          <w:rFonts w:ascii="Times New Roman" w:hAnsi="Times New Roman" w:cs="Times New Roman"/>
          <w:sz w:val="28"/>
          <w:szCs w:val="28"/>
        </w:rPr>
        <w:t>мероприятия</w:t>
      </w:r>
      <w:r w:rsidRPr="00BE7E18">
        <w:rPr>
          <w:rFonts w:ascii="Times New Roman" w:hAnsi="Times New Roman" w:cs="Times New Roman"/>
          <w:sz w:val="28"/>
          <w:szCs w:val="28"/>
        </w:rPr>
        <w:t>, она определяет формы финансирования рисков и обязательств, которые связаны с природоохранной деятельностью, предоставляет обзор необходимых и имеющихся в наличии ресурсов для их осуществления. Можно порекомендовать составлять программу на период в несколько лет с ежего</w:t>
      </w:r>
      <w:r w:rsidR="00690D31">
        <w:rPr>
          <w:rFonts w:ascii="Times New Roman" w:hAnsi="Times New Roman" w:cs="Times New Roman"/>
          <w:sz w:val="28"/>
          <w:szCs w:val="28"/>
        </w:rPr>
        <w:t>дной корректировкой и обновлением</w:t>
      </w:r>
      <w:r w:rsidRPr="00BE7E18">
        <w:rPr>
          <w:rFonts w:ascii="Times New Roman" w:hAnsi="Times New Roman" w:cs="Times New Roman"/>
          <w:sz w:val="28"/>
          <w:szCs w:val="28"/>
        </w:rPr>
        <w:t>.</w:t>
      </w:r>
    </w:p>
    <w:p w:rsidR="00A263C4" w:rsidRDefault="00A263C4" w:rsidP="00AB5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C4">
        <w:rPr>
          <w:rFonts w:ascii="Times New Roman" w:hAnsi="Times New Roman" w:cs="Times New Roman"/>
          <w:sz w:val="28"/>
          <w:szCs w:val="28"/>
          <w:highlight w:val="green"/>
        </w:rPr>
        <w:t>Слайд</w:t>
      </w:r>
      <w:bookmarkStart w:id="0" w:name="_GoBack"/>
      <w:bookmarkEnd w:id="0"/>
      <w:r w:rsidR="00950362" w:rsidRPr="00950362"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="00690D31">
        <w:rPr>
          <w:rFonts w:ascii="Times New Roman" w:hAnsi="Times New Roman" w:cs="Times New Roman"/>
          <w:sz w:val="28"/>
          <w:szCs w:val="28"/>
        </w:rPr>
        <w:t xml:space="preserve"> </w:t>
      </w:r>
      <w:r w:rsidRPr="00A263C4">
        <w:rPr>
          <w:rFonts w:ascii="Times New Roman" w:hAnsi="Times New Roman" w:cs="Times New Roman"/>
          <w:sz w:val="28"/>
          <w:szCs w:val="28"/>
        </w:rPr>
        <w:t>Решение</w:t>
      </w:r>
      <w:r w:rsidR="00690D31">
        <w:rPr>
          <w:rFonts w:ascii="Times New Roman" w:hAnsi="Times New Roman" w:cs="Times New Roman"/>
          <w:sz w:val="28"/>
          <w:szCs w:val="28"/>
        </w:rPr>
        <w:t xml:space="preserve"> </w:t>
      </w:r>
      <w:r w:rsidRPr="00A263C4">
        <w:rPr>
          <w:rFonts w:ascii="Times New Roman" w:hAnsi="Times New Roman" w:cs="Times New Roman"/>
          <w:sz w:val="28"/>
          <w:szCs w:val="28"/>
        </w:rPr>
        <w:t xml:space="preserve"> проблем относительно роста отходов Новосибирской области могут стать следующие мероприятия:  необходимо организовать сбор и транспортирование вторсырья от населения для его дальнейшего использования, организовать безопасный сбор и транспортирование опасных отходов от населения, использующихся в быту (использованные батарейки, люминесцентные отходы, просроченные медикаменты, бытовая техника, компьютеры и т.д.) для дальнейшего обезвреживания и утилизации; повысить уровень экологического образования населения в области вреда, наносимого природной среде при неправильной утилизации всех видов отходов и использованных вещей</w:t>
      </w:r>
      <w:r w:rsidRPr="00AB5814">
        <w:rPr>
          <w:rFonts w:ascii="Times New Roman" w:hAnsi="Times New Roman" w:cs="Times New Roman"/>
          <w:sz w:val="28"/>
          <w:szCs w:val="28"/>
        </w:rPr>
        <w:t>; определить места легитимного размещения отходов на лицензированные полигоны лицензированными организациями.</w:t>
      </w:r>
      <w:r w:rsidR="00F82F0E">
        <w:rPr>
          <w:rFonts w:ascii="Times New Roman" w:hAnsi="Times New Roman" w:cs="Times New Roman"/>
          <w:sz w:val="28"/>
          <w:szCs w:val="28"/>
        </w:rPr>
        <w:t xml:space="preserve"> О</w:t>
      </w:r>
      <w:r w:rsidRPr="00AB5814">
        <w:rPr>
          <w:rFonts w:ascii="Times New Roman" w:hAnsi="Times New Roman" w:cs="Times New Roman"/>
          <w:sz w:val="28"/>
          <w:szCs w:val="28"/>
        </w:rPr>
        <w:t>рганизовать систему сбора и транспортирования твердых коммунальных отходов с меньшими затратами для подрядных организаций.</w:t>
      </w:r>
      <w:r w:rsidR="003C1263">
        <w:rPr>
          <w:rFonts w:ascii="Times New Roman" w:hAnsi="Times New Roman" w:cs="Times New Roman"/>
          <w:sz w:val="28"/>
          <w:szCs w:val="28"/>
        </w:rPr>
        <w:t xml:space="preserve"> </w:t>
      </w:r>
      <w:r w:rsidRPr="00AB5814">
        <w:rPr>
          <w:rFonts w:ascii="Times New Roman" w:hAnsi="Times New Roman" w:cs="Times New Roman"/>
          <w:sz w:val="28"/>
          <w:szCs w:val="28"/>
        </w:rPr>
        <w:t>Для реализации всех выше перечисленных предложений необходимо в первую очередь ввести систему раздельного сбора вторсырья.</w:t>
      </w:r>
    </w:p>
    <w:p w:rsidR="00601EBF" w:rsidRPr="00601EBF" w:rsidRDefault="00601EBF" w:rsidP="00AB5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BF">
        <w:rPr>
          <w:rFonts w:ascii="Times New Roman" w:hAnsi="Times New Roman" w:cs="Times New Roman"/>
          <w:b/>
          <w:sz w:val="28"/>
          <w:szCs w:val="28"/>
        </w:rPr>
        <w:t>Спасибо за внимание! Доклад окончен!</w:t>
      </w:r>
    </w:p>
    <w:sectPr w:rsidR="00601EBF" w:rsidRPr="00601EBF" w:rsidSect="003318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542" w:rsidRDefault="00FB0542" w:rsidP="002F27BD">
      <w:pPr>
        <w:spacing w:after="0" w:line="240" w:lineRule="auto"/>
      </w:pPr>
      <w:r>
        <w:separator/>
      </w:r>
    </w:p>
  </w:endnote>
  <w:endnote w:type="continuationSeparator" w:id="1">
    <w:p w:rsidR="00FB0542" w:rsidRDefault="00FB0542" w:rsidP="002F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4532813"/>
    </w:sdtPr>
    <w:sdtContent>
      <w:p w:rsidR="002F27BD" w:rsidRDefault="00F34276">
        <w:pPr>
          <w:pStyle w:val="a5"/>
          <w:jc w:val="center"/>
        </w:pPr>
        <w:r>
          <w:fldChar w:fldCharType="begin"/>
        </w:r>
        <w:r w:rsidR="002F27BD">
          <w:instrText>PAGE   \* MERGEFORMAT</w:instrText>
        </w:r>
        <w:r>
          <w:fldChar w:fldCharType="separate"/>
        </w:r>
        <w:r w:rsidR="000259D9">
          <w:rPr>
            <w:noProof/>
          </w:rPr>
          <w:t>3</w:t>
        </w:r>
        <w:r>
          <w:fldChar w:fldCharType="end"/>
        </w:r>
      </w:p>
    </w:sdtContent>
  </w:sdt>
  <w:p w:rsidR="002F27BD" w:rsidRDefault="002F27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542" w:rsidRDefault="00FB0542" w:rsidP="002F27BD">
      <w:pPr>
        <w:spacing w:after="0" w:line="240" w:lineRule="auto"/>
      </w:pPr>
      <w:r>
        <w:separator/>
      </w:r>
    </w:p>
  </w:footnote>
  <w:footnote w:type="continuationSeparator" w:id="1">
    <w:p w:rsidR="00FB0542" w:rsidRDefault="00FB0542" w:rsidP="002F2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04E12"/>
    <w:rsid w:val="00015DE3"/>
    <w:rsid w:val="000259D9"/>
    <w:rsid w:val="000C26FA"/>
    <w:rsid w:val="000F5435"/>
    <w:rsid w:val="001028F8"/>
    <w:rsid w:val="0011248E"/>
    <w:rsid w:val="00287521"/>
    <w:rsid w:val="002926FA"/>
    <w:rsid w:val="002F27BD"/>
    <w:rsid w:val="0030103E"/>
    <w:rsid w:val="00331879"/>
    <w:rsid w:val="003453EC"/>
    <w:rsid w:val="00345F92"/>
    <w:rsid w:val="003846D0"/>
    <w:rsid w:val="003C1263"/>
    <w:rsid w:val="0052655E"/>
    <w:rsid w:val="00601EBF"/>
    <w:rsid w:val="00604A76"/>
    <w:rsid w:val="00643758"/>
    <w:rsid w:val="00690D31"/>
    <w:rsid w:val="006C55EB"/>
    <w:rsid w:val="00704E12"/>
    <w:rsid w:val="0071352D"/>
    <w:rsid w:val="00751461"/>
    <w:rsid w:val="007B7300"/>
    <w:rsid w:val="0086693D"/>
    <w:rsid w:val="008C2F53"/>
    <w:rsid w:val="008F0F6B"/>
    <w:rsid w:val="00950362"/>
    <w:rsid w:val="009D0A8C"/>
    <w:rsid w:val="009E7E55"/>
    <w:rsid w:val="00A20C64"/>
    <w:rsid w:val="00A263C4"/>
    <w:rsid w:val="00AB5814"/>
    <w:rsid w:val="00AE5A03"/>
    <w:rsid w:val="00B8341A"/>
    <w:rsid w:val="00BE7E18"/>
    <w:rsid w:val="00C07DCF"/>
    <w:rsid w:val="00C870C4"/>
    <w:rsid w:val="00CB5C93"/>
    <w:rsid w:val="00CC60C8"/>
    <w:rsid w:val="00D5613D"/>
    <w:rsid w:val="00D8090C"/>
    <w:rsid w:val="00DC6496"/>
    <w:rsid w:val="00DE58B3"/>
    <w:rsid w:val="00EB36C7"/>
    <w:rsid w:val="00EB3903"/>
    <w:rsid w:val="00EE7DEA"/>
    <w:rsid w:val="00F30458"/>
    <w:rsid w:val="00F34276"/>
    <w:rsid w:val="00F42DA9"/>
    <w:rsid w:val="00F82F0E"/>
    <w:rsid w:val="00FB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7BD"/>
  </w:style>
  <w:style w:type="paragraph" w:styleId="a5">
    <w:name w:val="footer"/>
    <w:basedOn w:val="a"/>
    <w:link w:val="a6"/>
    <w:uiPriority w:val="99"/>
    <w:unhideWhenUsed/>
    <w:rsid w:val="002F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7BD"/>
  </w:style>
  <w:style w:type="paragraph" w:styleId="a7">
    <w:name w:val="Balloon Text"/>
    <w:basedOn w:val="a"/>
    <w:link w:val="a8"/>
    <w:uiPriority w:val="99"/>
    <w:semiHidden/>
    <w:unhideWhenUsed/>
    <w:rsid w:val="003C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2019-05-15T21:12:00Z</dcterms:created>
  <dcterms:modified xsi:type="dcterms:W3CDTF">2019-05-16T06:15:00Z</dcterms:modified>
</cp:coreProperties>
</file>