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83" w:rsidRDefault="00E14483" w:rsidP="00E14483">
      <w:pPr>
        <w:pStyle w:val="Style6"/>
        <w:widowControl/>
        <w:spacing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  <w:bookmarkStart w:id="0" w:name="_GoBack"/>
      <w:r>
        <w:rPr>
          <w:rFonts w:eastAsia="Calibri"/>
          <w:bCs/>
          <w:sz w:val="28"/>
          <w:szCs w:val="28"/>
          <w:lang w:eastAsia="en-US"/>
        </w:rPr>
        <w:t>Тема: «</w:t>
      </w:r>
      <w:r w:rsidRPr="00E14483">
        <w:rPr>
          <w:rFonts w:eastAsia="Calibri"/>
          <w:bCs/>
          <w:sz w:val="28"/>
          <w:szCs w:val="28"/>
          <w:lang w:eastAsia="en-US"/>
        </w:rPr>
        <w:t>Технический регламент по установке и вводу в эксплуатацию оборудования радиосвязи</w:t>
      </w:r>
      <w:r>
        <w:rPr>
          <w:rFonts w:eastAsia="Calibri"/>
          <w:bCs/>
          <w:sz w:val="28"/>
          <w:szCs w:val="28"/>
          <w:lang w:eastAsia="en-US"/>
        </w:rPr>
        <w:t>»</w:t>
      </w:r>
    </w:p>
    <w:bookmarkEnd w:id="0"/>
    <w:p w:rsidR="00E14483" w:rsidRDefault="00E14483" w:rsidP="00E14483">
      <w:pPr>
        <w:pStyle w:val="Style6"/>
        <w:widowControl/>
        <w:spacing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</w:p>
    <w:p w:rsidR="00E14483" w:rsidRDefault="00B80DFC" w:rsidP="00E14483">
      <w:pPr>
        <w:pStyle w:val="Style6"/>
        <w:widowControl/>
        <w:spacing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ТРЕБОВАНИЯ К ОФОРМЛЕНИЮ </w:t>
      </w:r>
    </w:p>
    <w:p w:rsidR="00E14483" w:rsidRPr="00E14483" w:rsidRDefault="00E14483" w:rsidP="00E14483">
      <w:pPr>
        <w:pStyle w:val="Style6"/>
        <w:widowControl/>
        <w:shd w:val="clear" w:color="auto" w:fill="FFFF00"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14483">
        <w:rPr>
          <w:sz w:val="28"/>
          <w:szCs w:val="28"/>
        </w:rPr>
        <w:t>Объем реферата не менее 15 страниц. Обязательно в тексте должны присутствовать ссылки на источники.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60-70% на </w:t>
      </w:r>
      <w:r w:rsidRPr="00E14483">
        <w:rPr>
          <w:sz w:val="28"/>
          <w:szCs w:val="28"/>
          <w:lang w:val="en-US"/>
        </w:rPr>
        <w:t>antiplagiat.ru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Отчет выполняют на листах белой бумаги формата А</w:t>
      </w:r>
      <w:proofErr w:type="gramStart"/>
      <w:r w:rsidRPr="003349ED">
        <w:rPr>
          <w:rFonts w:eastAsia="Calibri"/>
          <w:bCs/>
          <w:sz w:val="28"/>
          <w:szCs w:val="28"/>
          <w:lang w:eastAsia="en-US"/>
        </w:rPr>
        <w:t>4</w:t>
      </w:r>
      <w:proofErr w:type="gramEnd"/>
      <w:r w:rsidRPr="003349ED">
        <w:rPr>
          <w:rFonts w:eastAsia="Calibri"/>
          <w:bCs/>
          <w:sz w:val="28"/>
          <w:szCs w:val="28"/>
          <w:lang w:eastAsia="en-US"/>
        </w:rPr>
        <w:t xml:space="preserve">, заполняемых без рамок и основных надписей машинописным способом (текст набирается в текстовом редакторе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Word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for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 xml:space="preserve"> шрифтом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Times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New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Roman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>, высота шрифта –14, интервал – 1,5).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При оформлении текста необходимо соблюдать следующие размеры полей: </w:t>
      </w:r>
      <w:proofErr w:type="gramStart"/>
      <w:r w:rsidRPr="003349ED">
        <w:rPr>
          <w:rFonts w:eastAsia="Calibri"/>
          <w:bCs/>
          <w:sz w:val="28"/>
          <w:szCs w:val="28"/>
          <w:lang w:eastAsia="en-US"/>
        </w:rPr>
        <w:t>левое</w:t>
      </w:r>
      <w:proofErr w:type="gramEnd"/>
      <w:r w:rsidRPr="003349ED">
        <w:rPr>
          <w:rFonts w:eastAsia="Calibri"/>
          <w:bCs/>
          <w:sz w:val="28"/>
          <w:szCs w:val="28"/>
          <w:lang w:eastAsia="en-US"/>
        </w:rPr>
        <w:t xml:space="preserve"> – 30 мм, правое – 10 мм, верхнее – 20 мм, нижнее – 20 мм. Основную часть отчета, если необходимо, делят на разделы и подразделы.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Заголовки разделов выполняют прописными буквами симметрично тексту, заголовки подразделов – с абзаца строчными буквами (кроме первой прописной). Переносы в заголовках производить нельзя. Точку в конце заголовка не ставят. Если заголовок состоит из двух предложений, то их разделяют точкой.</w:t>
      </w:r>
    </w:p>
    <w:p w:rsidR="00B80DFC" w:rsidRPr="003349ED" w:rsidRDefault="00B80DFC" w:rsidP="00B80DFC">
      <w:pPr>
        <w:pStyle w:val="Style6"/>
        <w:widowControl/>
        <w:spacing w:line="240" w:lineRule="auto"/>
        <w:ind w:right="15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Расстояние между заголовками раздела и подраздела составляет 10 мм (два интервала). Расстояние от заголовка до текста –</w:t>
      </w:r>
      <w:r>
        <w:rPr>
          <w:rFonts w:eastAsia="Calibri"/>
          <w:bCs/>
          <w:sz w:val="28"/>
          <w:szCs w:val="28"/>
          <w:lang w:eastAsia="en-US"/>
        </w:rPr>
        <w:t xml:space="preserve"> 10</w:t>
      </w:r>
      <w:r w:rsidRPr="003349ED">
        <w:rPr>
          <w:rFonts w:eastAsia="Calibri"/>
          <w:bCs/>
          <w:sz w:val="28"/>
          <w:szCs w:val="28"/>
          <w:lang w:eastAsia="en-US"/>
        </w:rPr>
        <w:t xml:space="preserve"> мм (</w:t>
      </w:r>
      <w:r>
        <w:rPr>
          <w:rFonts w:eastAsia="Calibri"/>
          <w:bCs/>
          <w:sz w:val="28"/>
          <w:szCs w:val="28"/>
          <w:lang w:eastAsia="en-US"/>
        </w:rPr>
        <w:t>два</w:t>
      </w:r>
      <w:r w:rsidRPr="003349ED">
        <w:rPr>
          <w:rFonts w:eastAsia="Calibri"/>
          <w:bCs/>
          <w:sz w:val="28"/>
          <w:szCs w:val="28"/>
          <w:lang w:eastAsia="en-US"/>
        </w:rPr>
        <w:t xml:space="preserve"> интервала). Абзацы в тексте начинают отступом, равным 15-17 мм.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В тексте не должно быть сокращений слов, за исключением общепринятых, которые при первом употреблении должны быть расшифрованы.</w:t>
      </w:r>
    </w:p>
    <w:p w:rsidR="00B80DFC" w:rsidRPr="003349ED" w:rsidRDefault="00B80DFC" w:rsidP="00B80DFC">
      <w:pPr>
        <w:pStyle w:val="Style6"/>
        <w:widowControl/>
        <w:spacing w:line="240" w:lineRule="auto"/>
        <w:ind w:right="3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Все страницы нумеруются арабскими цифрами. Титульный лист включается в общую нумерацию страниц, но не нумеруется. Нумерация страниц должна быть сквозной.</w:t>
      </w:r>
    </w:p>
    <w:p w:rsidR="00B80DFC" w:rsidRPr="003349ED" w:rsidRDefault="00B80DFC" w:rsidP="00B80DFC">
      <w:pPr>
        <w:pStyle w:val="Style6"/>
        <w:widowControl/>
        <w:spacing w:line="240" w:lineRule="auto"/>
        <w:ind w:right="26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B80DFC" w:rsidRPr="003349ED" w:rsidRDefault="00B80DFC" w:rsidP="00B80DFC">
      <w:pPr>
        <w:pStyle w:val="Style16"/>
        <w:widowControl/>
        <w:spacing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49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Подразделы и пункты должны иметь нумерацию в пределах каждого раздела без точки в конце номера.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Иллюстрации и таблицы, располагаемые на отдельных страницах формата А</w:t>
      </w:r>
      <w:proofErr w:type="gramStart"/>
      <w:r w:rsidRPr="003349ED">
        <w:rPr>
          <w:rFonts w:eastAsia="Calibri"/>
          <w:bCs/>
          <w:sz w:val="28"/>
          <w:szCs w:val="28"/>
          <w:lang w:eastAsia="en-US"/>
        </w:rPr>
        <w:t>4</w:t>
      </w:r>
      <w:proofErr w:type="gramEnd"/>
      <w:r w:rsidRPr="003349ED">
        <w:rPr>
          <w:rFonts w:eastAsia="Calibri"/>
          <w:bCs/>
          <w:sz w:val="28"/>
          <w:szCs w:val="28"/>
          <w:lang w:eastAsia="en-US"/>
        </w:rPr>
        <w:t>, включают в общую нумерацию страниц.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Таблицу обозначают словом «Таблица», которое располагают в правом верхнем углу над заголовком таблицы. Таблицы озаглавливают, заголовок начинают с прописной буквы. Заголовок и слово «Таблица» не подчеркивают. </w:t>
      </w:r>
      <w:proofErr w:type="gramStart"/>
      <w:r w:rsidRPr="003349ED">
        <w:rPr>
          <w:rFonts w:eastAsia="Calibri"/>
          <w:bCs/>
          <w:sz w:val="28"/>
          <w:szCs w:val="28"/>
          <w:lang w:eastAsia="en-US"/>
        </w:rPr>
        <w:t>Заголовки граф таблиц начинают с прописных букв, подзаголовки - со строчных, если они составляют одно предложение с заголовком, и с прописных, если они самостоятельные.</w:t>
      </w:r>
      <w:proofErr w:type="gramEnd"/>
      <w:r w:rsidRPr="003349ED">
        <w:rPr>
          <w:rFonts w:eastAsia="Calibri"/>
          <w:bCs/>
          <w:sz w:val="28"/>
          <w:szCs w:val="28"/>
          <w:lang w:eastAsia="en-US"/>
        </w:rPr>
        <w:t xml:space="preserve"> Головки таблицы по диагонали не делят. Графу «№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п.п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>.» в таблицу не включают. Высота строк таблицы составляет не менее 8 мм.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Формулы нумеруют арабскими цифрами в пределах раздела. Цифрами </w:t>
      </w:r>
      <w:proofErr w:type="gramStart"/>
      <w:r w:rsidRPr="003349ED">
        <w:rPr>
          <w:rFonts w:eastAsia="Calibri"/>
          <w:bCs/>
          <w:sz w:val="28"/>
          <w:szCs w:val="28"/>
          <w:lang w:eastAsia="en-US"/>
        </w:rPr>
        <w:t>обозначают</w:t>
      </w:r>
      <w:proofErr w:type="gramEnd"/>
      <w:r w:rsidRPr="003349ED">
        <w:rPr>
          <w:rFonts w:eastAsia="Calibri"/>
          <w:bCs/>
          <w:sz w:val="28"/>
          <w:szCs w:val="28"/>
          <w:lang w:eastAsia="en-US"/>
        </w:rPr>
        <w:t xml:space="preserve"> номер раздела и порядковый номер формулы, которые </w:t>
      </w:r>
      <w:r w:rsidRPr="003349ED">
        <w:rPr>
          <w:rFonts w:eastAsia="Calibri"/>
          <w:bCs/>
          <w:sz w:val="28"/>
          <w:szCs w:val="28"/>
          <w:lang w:eastAsia="en-US"/>
        </w:rPr>
        <w:lastRenderedPageBreak/>
        <w:t>разделяются точкой. Номера помещают в круглые скобки и располагают на уровне формулы с правой стороны листа.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Все иллюстрации (фотографии, чертежи, схемы и т.д.) именуют рисунками и помещают ниже поясняющей надписи. Слово «Рисунок» помещают после рисунка и сопровождают при необходимости наименованием.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Ссылки на иллюстрации данного документа указываются порядковым номером иллюстрации, например, на рис. 1.2. В повторных ссылках указывается слово «смотри», например см. рис. 1.2. Аналогично оформляются ссылки на таблицы и формулы. Ссылки на источники обозначаются следующим образом: [6, с. 20]. Это означает, что дана ссылка на 20-ю страницу источника под номером 6.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3349ED">
        <w:rPr>
          <w:rFonts w:eastAsia="Calibri"/>
          <w:sz w:val="28"/>
          <w:szCs w:val="28"/>
        </w:rPr>
        <w:t>Текстовая часть отчета оформляется в соответствии с требованиями следующих стандартов:</w:t>
      </w:r>
    </w:p>
    <w:p w:rsidR="00B80DFC" w:rsidRPr="003349ED" w:rsidRDefault="00B80DFC" w:rsidP="00B80DFC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r w:rsidRPr="003349ED">
        <w:rPr>
          <w:szCs w:val="28"/>
        </w:rPr>
        <w:t>ГОСТ 2.105 – 95. ЕСКД. Общие требования к текстовым документам.</w:t>
      </w:r>
    </w:p>
    <w:p w:rsidR="00B80DFC" w:rsidRPr="003349ED" w:rsidRDefault="00E14483" w:rsidP="00B80DFC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hyperlink r:id="rId6" w:history="1">
        <w:r w:rsidR="00B80DFC" w:rsidRPr="003349ED">
          <w:rPr>
            <w:szCs w:val="28"/>
          </w:rPr>
          <w:t>ГОСТ 7.32-2001</w:t>
        </w:r>
      </w:hyperlink>
      <w:r w:rsidR="00B80DFC" w:rsidRPr="003349ED">
        <w:rPr>
          <w:bCs/>
          <w:szCs w:val="28"/>
        </w:rPr>
        <w:t> 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B80DFC" w:rsidRPr="003349ED" w:rsidRDefault="00B80DFC" w:rsidP="00B80DFC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r w:rsidRPr="003349ED">
        <w:rPr>
          <w:szCs w:val="28"/>
        </w:rPr>
        <w:t>ГОСТ 2.106 – 96. ЕСКД. Текстовые документы.</w:t>
      </w:r>
    </w:p>
    <w:p w:rsidR="00B80DFC" w:rsidRPr="003349ED" w:rsidRDefault="00B80DFC" w:rsidP="00B80DFC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proofErr w:type="spellStart"/>
      <w:r w:rsidRPr="003349ED">
        <w:rPr>
          <w:szCs w:val="28"/>
        </w:rPr>
        <w:t>Вайспапир</w:t>
      </w:r>
      <w:proofErr w:type="spellEnd"/>
      <w:r w:rsidRPr="003349ED">
        <w:rPr>
          <w:szCs w:val="28"/>
        </w:rPr>
        <w:t xml:space="preserve"> В.А., </w:t>
      </w:r>
      <w:proofErr w:type="spellStart"/>
      <w:r w:rsidRPr="003349ED">
        <w:rPr>
          <w:szCs w:val="28"/>
        </w:rPr>
        <w:t>Катунин</w:t>
      </w:r>
      <w:proofErr w:type="spellEnd"/>
      <w:r w:rsidRPr="003349ED">
        <w:rPr>
          <w:szCs w:val="28"/>
        </w:rPr>
        <w:t xml:space="preserve"> Г.П., Мефодьева Г.Д. ЕСКД в студенческих работах. Новосибирск, </w:t>
      </w:r>
      <w:proofErr w:type="spellStart"/>
      <w:r w:rsidRPr="003349ED">
        <w:rPr>
          <w:szCs w:val="28"/>
        </w:rPr>
        <w:t>СибГУТИ</w:t>
      </w:r>
      <w:proofErr w:type="spellEnd"/>
      <w:r w:rsidRPr="003349ED">
        <w:rPr>
          <w:szCs w:val="28"/>
        </w:rPr>
        <w:t>, 2009 г.</w:t>
      </w: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/>
    <w:p w:rsidR="00C100A4" w:rsidRDefault="00C100A4"/>
    <w:sectPr w:rsidR="00C100A4" w:rsidSect="00D4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B78"/>
    <w:multiLevelType w:val="hybridMultilevel"/>
    <w:tmpl w:val="E07C8B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BD"/>
    <w:rsid w:val="00390057"/>
    <w:rsid w:val="00B80DFC"/>
    <w:rsid w:val="00C100A4"/>
    <w:rsid w:val="00E14483"/>
    <w:rsid w:val="00E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C"/>
    <w:pPr>
      <w:keepLines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80DFC"/>
    <w:rPr>
      <w:rFonts w:ascii="Arial" w:hAnsi="Arial" w:cs="Arial"/>
      <w:sz w:val="16"/>
      <w:szCs w:val="16"/>
    </w:rPr>
  </w:style>
  <w:style w:type="paragraph" w:customStyle="1" w:styleId="Style16">
    <w:name w:val="Style16"/>
    <w:basedOn w:val="a"/>
    <w:uiPriority w:val="99"/>
    <w:rsid w:val="00B80DFC"/>
    <w:pPr>
      <w:keepLines w:val="0"/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80DFC"/>
    <w:pPr>
      <w:keepLines w:val="0"/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C"/>
    <w:pPr>
      <w:keepLines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80DFC"/>
    <w:rPr>
      <w:rFonts w:ascii="Arial" w:hAnsi="Arial" w:cs="Arial"/>
      <w:sz w:val="16"/>
      <w:szCs w:val="16"/>
    </w:rPr>
  </w:style>
  <w:style w:type="paragraph" w:customStyle="1" w:styleId="Style16">
    <w:name w:val="Style16"/>
    <w:basedOn w:val="a"/>
    <w:uiPriority w:val="99"/>
    <w:rsid w:val="00B80DFC"/>
    <w:pPr>
      <w:keepLines w:val="0"/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80DFC"/>
    <w:pPr>
      <w:keepLines w:val="0"/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sibsutis.ru/students/study/doks/%D0%A1%D1%82%D1%83%D0%B4%D0%B5%D0%BD%D1%82%D0%B0%D0%BC/%D0%93%D0%9E%D0%A1%D0%A2%207.32-2001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3164</Characters>
  <Application>Microsoft Office Word</Application>
  <DocSecurity>0</DocSecurity>
  <Lines>26</Lines>
  <Paragraphs>7</Paragraphs>
  <ScaleCrop>false</ScaleCrop>
  <Company>Hewlett-Packard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2019-05-28T07:43:00Z</dcterms:created>
  <dcterms:modified xsi:type="dcterms:W3CDTF">2019-05-30T03:31:00Z</dcterms:modified>
</cp:coreProperties>
</file>