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D5F3" w14:textId="77777777" w:rsidR="00B00201" w:rsidRDefault="00B00201" w:rsidP="00B00201">
      <w:pPr>
        <w:pStyle w:val="2"/>
        <w:tabs>
          <w:tab w:val="left" w:pos="900"/>
        </w:tabs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Вариант № 4</w:t>
      </w:r>
    </w:p>
    <w:p w14:paraId="74A1C57C" w14:textId="77777777" w:rsidR="00B00201" w:rsidRDefault="00B00201" w:rsidP="00B00201">
      <w:pPr>
        <w:shd w:val="clear" w:color="auto" w:fill="FFFFFF"/>
        <w:tabs>
          <w:tab w:val="left" w:pos="2395"/>
          <w:tab w:val="left" w:pos="3264"/>
          <w:tab w:val="left" w:pos="4690"/>
          <w:tab w:val="left" w:pos="6398"/>
          <w:tab w:val="left" w:pos="7944"/>
        </w:tabs>
        <w:suppressAutoHyphens/>
      </w:pPr>
      <w:r>
        <w:rPr>
          <w:i/>
        </w:rPr>
        <w:t xml:space="preserve">1. Теоретический вопрос. </w:t>
      </w:r>
      <w:r>
        <w:t>Планирование как средство реализации стратегии развития предприятия.</w:t>
      </w:r>
    </w:p>
    <w:p w14:paraId="7D2220B3" w14:textId="77777777" w:rsidR="00B00201" w:rsidRDefault="00B00201" w:rsidP="00B00201">
      <w:pPr>
        <w:shd w:val="clear" w:color="auto" w:fill="FFFFFF"/>
        <w:tabs>
          <w:tab w:val="left" w:pos="2395"/>
          <w:tab w:val="left" w:pos="3264"/>
          <w:tab w:val="left" w:pos="4690"/>
          <w:tab w:val="left" w:pos="6398"/>
          <w:tab w:val="left" w:pos="7944"/>
        </w:tabs>
        <w:suppressAutoHyphens/>
      </w:pPr>
      <w:r>
        <w:rPr>
          <w:i/>
        </w:rPr>
        <w:t>2. Задача.</w:t>
      </w:r>
      <w:r>
        <w:t xml:space="preserve"> В </w:t>
      </w:r>
      <w:r>
        <w:rPr>
          <w:lang w:val="en-US"/>
        </w:rPr>
        <w:t>I</w:t>
      </w:r>
      <w:r>
        <w:t xml:space="preserve"> квартале предприятие реализовало продукции на 61 млн. руб., среднеквартальные остатки оборотных средств составили 12,7 млн. руб. Во </w:t>
      </w:r>
      <w:r>
        <w:rPr>
          <w:lang w:val="en-US"/>
        </w:rPr>
        <w:t>II</w:t>
      </w:r>
      <w:r>
        <w:t xml:space="preserve"> квартале объем реализации продукции увеличил</w:t>
      </w:r>
      <w:r>
        <w:softHyphen/>
        <w:t>ся на 10%, а время одного оборота оборотных средств будет со</w:t>
      </w:r>
      <w:r>
        <w:softHyphen/>
        <w:t xml:space="preserve">кращено на один день. Определите: а) коэффициент оборачиваемости оборотных средств и длительность одного оборота в днях в </w:t>
      </w:r>
      <w:r>
        <w:rPr>
          <w:lang w:val="en-US"/>
        </w:rPr>
        <w:t>I</w:t>
      </w:r>
      <w:r>
        <w:t xml:space="preserve"> квартале; б) коэффициент оборачиваемости оборотных средств и их абсолютную величину во </w:t>
      </w:r>
      <w:r>
        <w:rPr>
          <w:lang w:val="en-US"/>
        </w:rPr>
        <w:t>II</w:t>
      </w:r>
      <w:r>
        <w:t xml:space="preserve"> квартале; в) высвобождение оборотных средств в результате сокращения длительности одного оборота.</w:t>
      </w:r>
    </w:p>
    <w:p w14:paraId="214D8092" w14:textId="77777777" w:rsidR="00B00201" w:rsidRDefault="00B00201" w:rsidP="00B00201">
      <w:pPr>
        <w:shd w:val="clear" w:color="auto" w:fill="FFFFFF"/>
        <w:tabs>
          <w:tab w:val="left" w:pos="1502"/>
        </w:tabs>
        <w:spacing w:before="10"/>
        <w:ind w:right="-81"/>
      </w:pPr>
      <w:r>
        <w:rPr>
          <w:i/>
        </w:rPr>
        <w:t xml:space="preserve">3. Задача.  </w:t>
      </w:r>
      <w:r>
        <w:t>Оборудование производственного участка состоит из 3 групп: 1-я - 10 ед.;  2-я - 12 ед.; 3-я - 20 ед. Норма времени на обработку одного изделия в каждой группе оборудования соответственно: 0,5 н/ч, 1,2 н/ч, 1,5 н/ч. Режим работы участка: в 2 смены (по 8 часов), число рабочих дней в году - 260, регламентированные простои оборудования - 4% режимного фонда времени. Определите производственную мощность участка.</w:t>
      </w:r>
    </w:p>
    <w:p w14:paraId="354A1929" w14:textId="77777777" w:rsidR="00B00201" w:rsidRDefault="00B00201" w:rsidP="00B00201">
      <w:pPr>
        <w:tabs>
          <w:tab w:val="left" w:pos="900"/>
        </w:tabs>
        <w:rPr>
          <w:i/>
        </w:rPr>
      </w:pPr>
    </w:p>
    <w:p w14:paraId="46A5A0EE" w14:textId="77777777" w:rsidR="00C167EE" w:rsidRDefault="00C167EE">
      <w:bookmarkStart w:id="0" w:name="_GoBack"/>
      <w:bookmarkEnd w:id="0"/>
    </w:p>
    <w:sectPr w:rsidR="00C1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4"/>
    <w:rsid w:val="001A5074"/>
    <w:rsid w:val="00B00201"/>
    <w:rsid w:val="00C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CF90-D040-4345-9D58-515D3BD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0201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201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Звеков</dc:creator>
  <cp:keywords/>
  <dc:description/>
  <cp:lastModifiedBy>Михаил Звеков</cp:lastModifiedBy>
  <cp:revision>2</cp:revision>
  <dcterms:created xsi:type="dcterms:W3CDTF">2019-05-28T13:51:00Z</dcterms:created>
  <dcterms:modified xsi:type="dcterms:W3CDTF">2019-05-28T13:51:00Z</dcterms:modified>
</cp:coreProperties>
</file>