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CF" w:rsidRDefault="002E63CF" w:rsidP="002E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2E63CF" w:rsidRPr="002E63CF" w:rsidRDefault="002E63CF" w:rsidP="002E6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организм человека должен получать питательные вещества трех типов: В</w:t>
      </w:r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входят в состав продуктов питания П</w:t>
      </w:r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proofErr w:type="gramStart"/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</w:t>
      </w:r>
      <w:proofErr w:type="gramEnd"/>
      <w:r w:rsidRPr="002E6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Составьте наиболее экономный рацион питания, если известны 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lang w:val="la-Latn" w:eastAsia="ru-RU"/>
        </w:rPr>
        <w:t>a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la-Latn" w:eastAsia="ru-RU"/>
        </w:rPr>
        <w:t>ij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единиц питательного вещества В</w:t>
      </w:r>
      <w:proofErr w:type="spellStart"/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proofErr w:type="spellEnd"/>
      <w:r w:rsidRPr="002E63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единице продукта П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j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минимальное количество вещества В</w:t>
      </w:r>
      <w:proofErr w:type="spellStart"/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proofErr w:type="spellEnd"/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необходимое человеку, и </w:t>
      </w:r>
      <w:proofErr w:type="spellStart"/>
      <w:r w:rsidRPr="002E63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j</w:t>
      </w:r>
      <w:proofErr w:type="spellEnd"/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продукта П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j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E63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2E63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1, …, 3; 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E63C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</w:t>
      </w:r>
      <w:r w:rsidRPr="002E6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…, 3). Числовые данные представлены в табл. 7.4.</w:t>
      </w:r>
    </w:p>
    <w:p w:rsidR="002E63CF" w:rsidRPr="002E63CF" w:rsidRDefault="002E63CF" w:rsidP="002E6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CF" w:rsidRPr="002E63CF" w:rsidRDefault="002E63CF" w:rsidP="002E63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7.4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08"/>
        <w:gridCol w:w="608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55"/>
        <w:gridCol w:w="570"/>
        <w:gridCol w:w="513"/>
      </w:tblGrid>
      <w:tr w:rsidR="002E63CF" w:rsidRPr="002E63CF" w:rsidTr="00BA5631">
        <w:tc>
          <w:tcPr>
            <w:tcW w:w="657" w:type="dxa"/>
            <w:vMerge w:val="restart"/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Пара-</w:t>
            </w:r>
          </w:p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метр</w:t>
            </w:r>
          </w:p>
        </w:tc>
        <w:tc>
          <w:tcPr>
            <w:tcW w:w="8862" w:type="dxa"/>
            <w:gridSpan w:val="15"/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Числовые данные для номеров задач</w:t>
            </w:r>
          </w:p>
        </w:tc>
      </w:tr>
      <w:tr w:rsidR="002E63CF" w:rsidRPr="002E63CF" w:rsidTr="00BA5631"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608" w:type="dxa"/>
            <w:tcBorders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46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47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48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49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50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51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52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53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54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55</w:t>
            </w:r>
          </w:p>
        </w:tc>
        <w:tc>
          <w:tcPr>
            <w:tcW w:w="600" w:type="dxa"/>
            <w:tcBorders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56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57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58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59</w:t>
            </w:r>
          </w:p>
        </w:tc>
        <w:tc>
          <w:tcPr>
            <w:tcW w:w="513" w:type="dxa"/>
            <w:tcBorders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60</w:t>
            </w:r>
          </w:p>
        </w:tc>
      </w:tr>
      <w:tr w:rsidR="002E63CF" w:rsidRPr="002E63CF" w:rsidTr="00BA5631"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</w:tr>
      <w:tr w:rsidR="002E63CF" w:rsidRPr="002E63CF" w:rsidTr="00BA5631">
        <w:tc>
          <w:tcPr>
            <w:tcW w:w="657" w:type="dxa"/>
            <w:tcBorders>
              <w:top w:val="single" w:sz="4" w:space="0" w:color="auto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13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21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31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2E63CF" w:rsidRPr="002E63CF" w:rsidTr="00BA5631"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2E63CF" w:rsidRPr="002E63CF" w:rsidTr="00BA5631">
        <w:trPr>
          <w:trHeight w:val="453"/>
        </w:trPr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a-Latn" w:eastAsia="ru-RU"/>
              </w:rPr>
              <w:t>a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33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</w:tbl>
    <w:p w:rsidR="002E63CF" w:rsidRPr="002E63CF" w:rsidRDefault="002E63CF" w:rsidP="002E63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63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Продолжение таблицы 7.4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08"/>
        <w:gridCol w:w="608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555"/>
        <w:gridCol w:w="570"/>
        <w:gridCol w:w="513"/>
      </w:tblGrid>
      <w:tr w:rsidR="002E63CF" w:rsidRPr="002E63CF" w:rsidTr="00BA5631">
        <w:trPr>
          <w:jc w:val="center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83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70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top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170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31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48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42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</w:p>
        </w:tc>
        <w:tc>
          <w:tcPr>
            <w:tcW w:w="600" w:type="dxa"/>
            <w:tcBorders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34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90</w:t>
            </w:r>
          </w:p>
        </w:tc>
        <w:tc>
          <w:tcPr>
            <w:tcW w:w="513" w:type="dxa"/>
            <w:tcBorders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top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</w:p>
        </w:tc>
      </w:tr>
      <w:tr w:rsidR="002E63CF" w:rsidRPr="002E63CF" w:rsidTr="00BA5631">
        <w:trPr>
          <w:jc w:val="center"/>
        </w:trPr>
        <w:tc>
          <w:tcPr>
            <w:tcW w:w="657" w:type="dxa"/>
            <w:tcBorders>
              <w:top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z</w:t>
            </w:r>
            <w:r w:rsidRPr="002E63C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68</w:t>
            </w:r>
          </w:p>
        </w:tc>
        <w:tc>
          <w:tcPr>
            <w:tcW w:w="513" w:type="dxa"/>
            <w:tcBorders>
              <w:top w:val="nil"/>
              <w:left w:val="nil"/>
            </w:tcBorders>
          </w:tcPr>
          <w:p w:rsidR="002E63CF" w:rsidRPr="002E63CF" w:rsidRDefault="002E63CF" w:rsidP="002E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E63C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15</w:t>
            </w:r>
          </w:p>
        </w:tc>
      </w:tr>
    </w:tbl>
    <w:p w:rsidR="002E63CF" w:rsidRPr="002E63CF" w:rsidRDefault="002E63CF" w:rsidP="002E6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5A3" w:rsidRDefault="002E63CF">
      <w:r>
        <w:t>Числовые данные под номером 52 и 8</w:t>
      </w:r>
    </w:p>
    <w:p w:rsidR="00FE74A4" w:rsidRDefault="00FE74A4">
      <w:r>
        <w:rPr>
          <w:b/>
        </w:rPr>
        <w:t>Симплексный метод решения ЗЛП</w:t>
      </w:r>
      <w:bookmarkStart w:id="0" w:name="_GoBack"/>
      <w:bookmarkEnd w:id="0"/>
    </w:p>
    <w:sectPr w:rsidR="00F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CF"/>
    <w:rsid w:val="002E63CF"/>
    <w:rsid w:val="005B35A3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CD30-A1CA-4D56-894A-4F051C73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2019-05-25T13:28:00Z</dcterms:created>
  <dcterms:modified xsi:type="dcterms:W3CDTF">2019-05-25T14:56:00Z</dcterms:modified>
</cp:coreProperties>
</file>