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11" w:rsidRPr="00A27C93" w:rsidRDefault="00151911" w:rsidP="00151911">
      <w:pPr>
        <w:ind w:firstLine="709"/>
        <w:jc w:val="both"/>
        <w:rPr>
          <w:vertAlign w:val="subscript"/>
        </w:rPr>
      </w:pPr>
      <w:r>
        <w:rPr>
          <w:b/>
        </w:rPr>
        <w:t xml:space="preserve">Задача. </w:t>
      </w:r>
      <w:r>
        <w:t xml:space="preserve">Торговая фирма </w:t>
      </w:r>
      <w:proofErr w:type="gramStart"/>
      <w:r>
        <w:t>желает  организовать</w:t>
      </w:r>
      <w:proofErr w:type="gramEnd"/>
      <w:r>
        <w:t xml:space="preserve"> перевозку трех видов товаров: П</w:t>
      </w:r>
      <w:r>
        <w:rPr>
          <w:vertAlign w:val="subscript"/>
        </w:rPr>
        <w:t>1</w:t>
      </w:r>
      <w:r>
        <w:t>, П</w:t>
      </w:r>
      <w:r>
        <w:rPr>
          <w:vertAlign w:val="subscript"/>
        </w:rPr>
        <w:t>2,</w:t>
      </w:r>
      <w:r>
        <w:t xml:space="preserve"> П</w:t>
      </w:r>
      <w:r>
        <w:rPr>
          <w:vertAlign w:val="subscript"/>
        </w:rPr>
        <w:t>3</w:t>
      </w:r>
      <w:r>
        <w:t xml:space="preserve"> в количестве </w:t>
      </w:r>
      <w:r w:rsidRPr="00372580">
        <w:rPr>
          <w:i/>
          <w:lang w:val="en-US"/>
        </w:rPr>
        <w:t>b</w:t>
      </w:r>
      <w:r w:rsidRPr="00372580"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 xml:space="preserve">  </w:t>
      </w:r>
      <w:r>
        <w:t>единиц (</w:t>
      </w:r>
      <w:proofErr w:type="spellStart"/>
      <w:r>
        <w:rPr>
          <w:i/>
          <w:lang w:val="en-US"/>
        </w:rPr>
        <w:t>i</w:t>
      </w:r>
      <w:proofErr w:type="spellEnd"/>
      <w:r w:rsidRPr="004C2C1F">
        <w:rPr>
          <w:i/>
        </w:rPr>
        <w:t xml:space="preserve"> </w:t>
      </w:r>
      <w:r w:rsidRPr="00D11CAF">
        <w:t>=</w:t>
      </w:r>
      <w:r w:rsidRPr="004C2C1F">
        <w:t xml:space="preserve"> </w:t>
      </w:r>
      <w:r w:rsidRPr="00D11CAF">
        <w:t>1, …, 3).</w:t>
      </w:r>
      <w:r>
        <w:t xml:space="preserve"> Для перевозки можно использовать три вида транспорта: Т</w:t>
      </w:r>
      <w:r>
        <w:rPr>
          <w:vertAlign w:val="subscript"/>
        </w:rPr>
        <w:t>1</w:t>
      </w:r>
      <w:r>
        <w:t>, Т</w:t>
      </w:r>
      <w:r>
        <w:rPr>
          <w:vertAlign w:val="subscript"/>
        </w:rPr>
        <w:t>2</w:t>
      </w:r>
      <w:r>
        <w:t>, Т</w:t>
      </w:r>
      <w:r>
        <w:rPr>
          <w:vertAlign w:val="subscript"/>
        </w:rPr>
        <w:t>3</w:t>
      </w:r>
      <w:r>
        <w:t xml:space="preserve">. Известно количество </w:t>
      </w:r>
      <w:r w:rsidRPr="001D00D3">
        <w:rPr>
          <w:i/>
          <w:lang w:val="la-Latn"/>
        </w:rPr>
        <w:t>a</w:t>
      </w:r>
      <w:r w:rsidRPr="001D00D3">
        <w:rPr>
          <w:i/>
          <w:vertAlign w:val="subscript"/>
          <w:lang w:val="la-Latn"/>
        </w:rPr>
        <w:t>ij</w:t>
      </w:r>
      <w:r>
        <w:rPr>
          <w:i/>
          <w:vertAlign w:val="subscript"/>
        </w:rPr>
        <w:t xml:space="preserve"> </w:t>
      </w:r>
      <w:r>
        <w:t xml:space="preserve">каждого вида товара, вмещаемого на определенный вид транспорта, и затраты </w:t>
      </w:r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j</w:t>
      </w:r>
      <w:proofErr w:type="spellEnd"/>
      <w:r>
        <w:t>, связанные с эксплуатацией единицы транспорта</w:t>
      </w:r>
      <w:r w:rsidRPr="00212243">
        <w:t xml:space="preserve"> </w:t>
      </w:r>
      <w:r>
        <w:t>(</w:t>
      </w:r>
      <w:proofErr w:type="spellStart"/>
      <w:r>
        <w:rPr>
          <w:i/>
          <w:lang w:val="en-US"/>
        </w:rPr>
        <w:t>i</w:t>
      </w:r>
      <w:proofErr w:type="spellEnd"/>
      <w:r w:rsidRPr="007B2CC1">
        <w:rPr>
          <w:i/>
        </w:rPr>
        <w:t xml:space="preserve"> </w:t>
      </w:r>
      <w:r>
        <w:t>=</w:t>
      </w:r>
      <w:r w:rsidRPr="007B2CC1">
        <w:t xml:space="preserve"> </w:t>
      </w:r>
      <w:r>
        <w:t xml:space="preserve">1, …, </w:t>
      </w:r>
      <w:proofErr w:type="gramStart"/>
      <w:r>
        <w:t>3</w:t>
      </w:r>
      <w:r w:rsidRPr="00212243">
        <w:t xml:space="preserve">; </w:t>
      </w:r>
      <w:r w:rsidRPr="00212243">
        <w:rPr>
          <w:i/>
        </w:rPr>
        <w:t xml:space="preserve"> </w:t>
      </w:r>
      <w:r>
        <w:rPr>
          <w:i/>
          <w:lang w:val="en-US"/>
        </w:rPr>
        <w:t>j</w:t>
      </w:r>
      <w:proofErr w:type="gramEnd"/>
      <w:r w:rsidRPr="00212243">
        <w:t xml:space="preserve"> = 1, …, 3). </w:t>
      </w:r>
      <w:r>
        <w:t>По данным табл. 7.3 спланируйте перевозки так, чтобы транспортные расходы были минимальными.</w:t>
      </w:r>
    </w:p>
    <w:p w:rsidR="00151911" w:rsidRPr="007A1372" w:rsidRDefault="00151911" w:rsidP="00151911">
      <w:pPr>
        <w:ind w:firstLine="709"/>
        <w:jc w:val="both"/>
        <w:rPr>
          <w:vertAlign w:val="subscript"/>
        </w:rPr>
      </w:pPr>
    </w:p>
    <w:p w:rsidR="00151911" w:rsidRPr="00212243" w:rsidRDefault="00151911" w:rsidP="00151911">
      <w:pPr>
        <w:ind w:left="360"/>
        <w:jc w:val="right"/>
        <w:rPr>
          <w:i/>
          <w:lang w:val="en-US"/>
        </w:rPr>
      </w:pPr>
      <w:r>
        <w:rPr>
          <w:i/>
        </w:rPr>
        <w:t>Таблица 7.</w:t>
      </w:r>
      <w:r>
        <w:rPr>
          <w:i/>
          <w:lang w:val="en-US"/>
        </w:rPr>
        <w:t>3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08"/>
        <w:gridCol w:w="608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55"/>
        <w:gridCol w:w="570"/>
        <w:gridCol w:w="513"/>
      </w:tblGrid>
      <w:tr w:rsidR="00151911" w:rsidRPr="00503CF7" w:rsidTr="00BA5631">
        <w:tc>
          <w:tcPr>
            <w:tcW w:w="657" w:type="dxa"/>
            <w:vMerge w:val="restart"/>
          </w:tcPr>
          <w:p w:rsidR="00151911" w:rsidRPr="00503CF7" w:rsidRDefault="00151911" w:rsidP="00BA5631">
            <w:pPr>
              <w:jc w:val="both"/>
              <w:rPr>
                <w:vertAlign w:val="subscript"/>
              </w:rPr>
            </w:pPr>
            <w:r w:rsidRPr="00503CF7">
              <w:rPr>
                <w:vertAlign w:val="subscript"/>
              </w:rPr>
              <w:t>Пара-</w:t>
            </w:r>
          </w:p>
          <w:p w:rsidR="00151911" w:rsidRPr="00503CF7" w:rsidRDefault="00151911" w:rsidP="00BA5631">
            <w:pPr>
              <w:jc w:val="both"/>
              <w:rPr>
                <w:vertAlign w:val="subscript"/>
              </w:rPr>
            </w:pPr>
            <w:r w:rsidRPr="00503CF7">
              <w:rPr>
                <w:vertAlign w:val="subscript"/>
              </w:rPr>
              <w:t>метр</w:t>
            </w:r>
          </w:p>
        </w:tc>
        <w:tc>
          <w:tcPr>
            <w:tcW w:w="8862" w:type="dxa"/>
            <w:gridSpan w:val="15"/>
          </w:tcPr>
          <w:p w:rsidR="00151911" w:rsidRPr="00503CF7" w:rsidRDefault="00151911" w:rsidP="00BA5631">
            <w:pPr>
              <w:jc w:val="center"/>
              <w:rPr>
                <w:vertAlign w:val="subscript"/>
              </w:rPr>
            </w:pPr>
            <w:r w:rsidRPr="00503CF7">
              <w:rPr>
                <w:vertAlign w:val="subscript"/>
              </w:rPr>
              <w:t>Числовые данные для номеров задач</w:t>
            </w:r>
          </w:p>
        </w:tc>
      </w:tr>
      <w:tr w:rsidR="00151911" w:rsidRPr="00503CF7" w:rsidTr="00BA5631"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151911" w:rsidRPr="00503CF7" w:rsidRDefault="00151911" w:rsidP="00BA5631">
            <w:pPr>
              <w:jc w:val="both"/>
              <w:rPr>
                <w:vertAlign w:val="subscript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32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33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34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35</w:t>
            </w: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36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37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38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39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40</w:t>
            </w: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41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42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43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44</w:t>
            </w:r>
          </w:p>
        </w:tc>
        <w:tc>
          <w:tcPr>
            <w:tcW w:w="513" w:type="dxa"/>
            <w:tcBorders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45</w:t>
            </w:r>
          </w:p>
        </w:tc>
      </w:tr>
      <w:tr w:rsidR="00151911" w:rsidRPr="00503CF7" w:rsidTr="00BA5631">
        <w:tc>
          <w:tcPr>
            <w:tcW w:w="657" w:type="dxa"/>
            <w:tcBorders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</w:rPr>
              <w:t>11</w:t>
            </w:r>
          </w:p>
        </w:tc>
        <w:tc>
          <w:tcPr>
            <w:tcW w:w="608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7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513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</w:rPr>
              <w:t>12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  <w:lang w:val="en-US"/>
              </w:rPr>
              <w:t>13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i/>
                <w:lang w:val="en-US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  <w:lang w:val="en-US"/>
              </w:rPr>
              <w:t>21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7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i/>
                <w:lang w:val="la-Latn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</w:rPr>
              <w:t>22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i/>
                <w:lang w:val="en-US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</w:rPr>
              <w:t>2</w:t>
            </w:r>
            <w:r w:rsidRPr="00503CF7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i/>
                <w:lang w:val="en-US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  <w:lang w:val="en-US"/>
              </w:rPr>
              <w:t>31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i/>
                <w:lang w:val="en-US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  <w:lang w:val="en-US"/>
              </w:rPr>
              <w:t>32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</w:t>
            </w:r>
          </w:p>
        </w:tc>
      </w:tr>
      <w:tr w:rsidR="00151911" w:rsidRPr="00503CF7" w:rsidTr="00BA5631">
        <w:trPr>
          <w:trHeight w:val="361"/>
        </w:trPr>
        <w:tc>
          <w:tcPr>
            <w:tcW w:w="657" w:type="dxa"/>
            <w:tcBorders>
              <w:top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i/>
                <w:lang w:val="la-Latn"/>
              </w:rPr>
              <w:t>a</w:t>
            </w:r>
            <w:r w:rsidRPr="00503CF7">
              <w:rPr>
                <w:i/>
                <w:vertAlign w:val="subscript"/>
                <w:lang w:val="en-US"/>
              </w:rPr>
              <w:t>33</w:t>
            </w:r>
          </w:p>
        </w:tc>
        <w:tc>
          <w:tcPr>
            <w:tcW w:w="608" w:type="dxa"/>
            <w:tcBorders>
              <w:top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</w:t>
            </w:r>
          </w:p>
        </w:tc>
      </w:tr>
      <w:tr w:rsidR="00151911" w:rsidRPr="00503CF7" w:rsidTr="00BA5631">
        <w:tc>
          <w:tcPr>
            <w:tcW w:w="657" w:type="dxa"/>
            <w:tcBorders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</w:rPr>
            </w:pPr>
            <w:r w:rsidRPr="00503CF7">
              <w:rPr>
                <w:i/>
                <w:lang w:val="en-US"/>
              </w:rPr>
              <w:t>b</w:t>
            </w:r>
            <w:r w:rsidRPr="00503CF7">
              <w:rPr>
                <w:i/>
                <w:vertAlign w:val="subscript"/>
              </w:rPr>
              <w:t>1</w:t>
            </w:r>
          </w:p>
        </w:tc>
        <w:tc>
          <w:tcPr>
            <w:tcW w:w="608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45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112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53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177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60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24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12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52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66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50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20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48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60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35</w:t>
            </w:r>
          </w:p>
        </w:tc>
        <w:tc>
          <w:tcPr>
            <w:tcW w:w="513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68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i/>
                <w:lang w:val="en-US"/>
              </w:rPr>
            </w:pPr>
            <w:r w:rsidRPr="00503CF7">
              <w:rPr>
                <w:i/>
                <w:lang w:val="en-US"/>
              </w:rPr>
              <w:t>b</w:t>
            </w:r>
            <w:r w:rsidRPr="00503CF7">
              <w:rPr>
                <w:i/>
                <w:vertAlign w:val="subscript"/>
              </w:rPr>
              <w:t>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254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80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30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160</w:t>
            </w:r>
          </w:p>
        </w:tc>
      </w:tr>
      <w:tr w:rsidR="00151911" w:rsidRPr="00503CF7" w:rsidTr="00BA5631">
        <w:trPr>
          <w:trHeight w:val="338"/>
        </w:trPr>
        <w:tc>
          <w:tcPr>
            <w:tcW w:w="657" w:type="dxa"/>
            <w:tcBorders>
              <w:top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i/>
                <w:lang w:val="en-US"/>
              </w:rPr>
              <w:t>b</w:t>
            </w:r>
            <w:r w:rsidRPr="00503CF7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120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82</w:t>
            </w:r>
          </w:p>
        </w:tc>
      </w:tr>
      <w:tr w:rsidR="00151911" w:rsidRPr="00503CF7" w:rsidTr="00BA5631">
        <w:tc>
          <w:tcPr>
            <w:tcW w:w="657" w:type="dxa"/>
            <w:tcBorders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</w:rPr>
            </w:pPr>
            <w:r w:rsidRPr="00503CF7">
              <w:rPr>
                <w:i/>
                <w:lang w:val="en-US"/>
              </w:rPr>
              <w:t>z</w:t>
            </w:r>
            <w:r w:rsidRPr="00503CF7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608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26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48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27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25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36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20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26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16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18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15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12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21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20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12</w:t>
            </w:r>
          </w:p>
        </w:tc>
        <w:tc>
          <w:tcPr>
            <w:tcW w:w="513" w:type="dxa"/>
            <w:tcBorders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26</w:t>
            </w:r>
          </w:p>
        </w:tc>
      </w:tr>
      <w:tr w:rsidR="00151911" w:rsidRPr="00503CF7" w:rsidTr="00BA5631">
        <w:tc>
          <w:tcPr>
            <w:tcW w:w="657" w:type="dxa"/>
            <w:tcBorders>
              <w:top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i/>
                <w:lang w:val="en-US"/>
              </w:rPr>
              <w:t>z</w:t>
            </w:r>
            <w:r w:rsidRPr="00503CF7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59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25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20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37</w:t>
            </w:r>
          </w:p>
        </w:tc>
      </w:tr>
      <w:tr w:rsidR="00151911" w:rsidRPr="00503CF7" w:rsidTr="00BA5631">
        <w:trPr>
          <w:trHeight w:val="341"/>
        </w:trPr>
        <w:tc>
          <w:tcPr>
            <w:tcW w:w="657" w:type="dxa"/>
            <w:tcBorders>
              <w:top w:val="nil"/>
            </w:tcBorders>
          </w:tcPr>
          <w:p w:rsidR="00151911" w:rsidRPr="00503CF7" w:rsidRDefault="00151911" w:rsidP="00BA5631">
            <w:pPr>
              <w:jc w:val="center"/>
              <w:rPr>
                <w:i/>
                <w:lang w:val="en-US"/>
              </w:rPr>
            </w:pPr>
            <w:r w:rsidRPr="00503CF7">
              <w:rPr>
                <w:i/>
                <w:lang w:val="en-US"/>
              </w:rPr>
              <w:t>z</w:t>
            </w:r>
            <w:r w:rsidRPr="00503CF7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65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64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18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</w:tcBorders>
          </w:tcPr>
          <w:p w:rsidR="00151911" w:rsidRPr="00503CF7" w:rsidRDefault="00151911" w:rsidP="00BA5631">
            <w:pPr>
              <w:jc w:val="center"/>
              <w:rPr>
                <w:vertAlign w:val="subscript"/>
                <w:lang w:val="en-US"/>
              </w:rPr>
            </w:pPr>
            <w:r w:rsidRPr="00503CF7">
              <w:rPr>
                <w:vertAlign w:val="subscript"/>
                <w:lang w:val="en-US"/>
              </w:rPr>
              <w:t>41</w:t>
            </w:r>
          </w:p>
        </w:tc>
      </w:tr>
    </w:tbl>
    <w:p w:rsidR="005B35A3" w:rsidRDefault="005B35A3"/>
    <w:p w:rsidR="00151911" w:rsidRDefault="00151911"/>
    <w:p w:rsidR="00151911" w:rsidRDefault="00151911">
      <w:r>
        <w:t>Числовые данные под номером 37</w:t>
      </w:r>
    </w:p>
    <w:p w:rsidR="00531F0D" w:rsidRDefault="00531F0D">
      <w:r>
        <w:rPr>
          <w:b/>
        </w:rPr>
        <w:t>Симплексный метод решения ЗЛП</w:t>
      </w:r>
      <w:bookmarkStart w:id="0" w:name="_GoBack"/>
      <w:bookmarkEnd w:id="0"/>
    </w:p>
    <w:sectPr w:rsidR="0053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1"/>
    <w:rsid w:val="00151911"/>
    <w:rsid w:val="00531F0D"/>
    <w:rsid w:val="005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F570-8F20-4D85-83A1-075C969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2019-05-25T13:25:00Z</dcterms:created>
  <dcterms:modified xsi:type="dcterms:W3CDTF">2019-05-25T14:56:00Z</dcterms:modified>
</cp:coreProperties>
</file>