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98" w:rsidRPr="007A1372" w:rsidRDefault="00303198" w:rsidP="00303198">
      <w:pPr>
        <w:ind w:firstLine="709"/>
        <w:jc w:val="both"/>
      </w:pPr>
      <w:r>
        <w:rPr>
          <w:b/>
        </w:rPr>
        <w:t xml:space="preserve">Задачи. </w:t>
      </w:r>
      <w:r>
        <w:t>Цех выпускает два вида продукции П</w:t>
      </w:r>
      <w:r>
        <w:rPr>
          <w:vertAlign w:val="subscript"/>
        </w:rPr>
        <w:t>1</w:t>
      </w:r>
      <w:r>
        <w:t xml:space="preserve"> и П</w:t>
      </w:r>
      <w:r>
        <w:rPr>
          <w:vertAlign w:val="subscript"/>
        </w:rPr>
        <w:t>2</w:t>
      </w:r>
      <w:r>
        <w:t xml:space="preserve">, используя два вида полуфабрикатов – </w:t>
      </w:r>
      <w:r w:rsidRPr="006D0C05">
        <w:rPr>
          <w:i/>
        </w:rPr>
        <w:t>Р</w:t>
      </w:r>
      <w:r w:rsidRPr="006D0C05">
        <w:rPr>
          <w:i/>
          <w:vertAlign w:val="subscript"/>
        </w:rPr>
        <w:t>1</w:t>
      </w:r>
      <w:r>
        <w:t xml:space="preserve"> и </w:t>
      </w:r>
      <w:r w:rsidRPr="006D0C05">
        <w:rPr>
          <w:i/>
        </w:rPr>
        <w:t>Р</w:t>
      </w:r>
      <w:r w:rsidRPr="006D0C05">
        <w:rPr>
          <w:i/>
          <w:vertAlign w:val="subscript"/>
        </w:rPr>
        <w:t>2</w:t>
      </w:r>
      <w:r>
        <w:t xml:space="preserve">. Продукция используется при комплектации изделий, при этом на каждую единицу продукции первого вида требуется не более </w:t>
      </w:r>
      <w:r w:rsidRPr="006D0C05">
        <w:rPr>
          <w:i/>
          <w:lang w:val="en-US"/>
        </w:rPr>
        <w:t>k</w:t>
      </w:r>
      <w:r>
        <w:t xml:space="preserve"> единиц продукции второго вида. Известны нормы расхода </w:t>
      </w:r>
      <w:r w:rsidRPr="001D00D3">
        <w:rPr>
          <w:i/>
          <w:lang w:val="la-Latn"/>
        </w:rPr>
        <w:t>a</w:t>
      </w:r>
      <w:r w:rsidRPr="001D00D3">
        <w:rPr>
          <w:i/>
          <w:vertAlign w:val="subscript"/>
          <w:lang w:val="la-Latn"/>
        </w:rPr>
        <w:t>ij</w:t>
      </w:r>
      <w:r w:rsidRPr="006D0C05">
        <w:t xml:space="preserve"> </w:t>
      </w:r>
      <w:r>
        <w:t xml:space="preserve">полуфабрикатов каждого вида на единицу выпускаемой продукции, общие объемы </w:t>
      </w:r>
      <w:r w:rsidRPr="00372580">
        <w:rPr>
          <w:i/>
          <w:lang w:val="en-US"/>
        </w:rPr>
        <w:t>b</w:t>
      </w:r>
      <w:r w:rsidRPr="00372580">
        <w:rPr>
          <w:i/>
          <w:vertAlign w:val="subscript"/>
          <w:lang w:val="en-US"/>
        </w:rPr>
        <w:t>i</w:t>
      </w:r>
      <w:r w:rsidRPr="00372580">
        <w:t xml:space="preserve"> </w:t>
      </w:r>
      <w:r>
        <w:t>полуфабрикатов и прибыль</w:t>
      </w:r>
      <w:r w:rsidRPr="00372580">
        <w:t xml:space="preserve"> </w:t>
      </w:r>
      <w:proofErr w:type="spellStart"/>
      <w:r w:rsidRPr="00372580">
        <w:rPr>
          <w:i/>
          <w:lang w:val="en-US"/>
        </w:rPr>
        <w:t>p</w:t>
      </w:r>
      <w:r>
        <w:rPr>
          <w:i/>
          <w:vertAlign w:val="subscript"/>
          <w:lang w:val="en-US"/>
        </w:rPr>
        <w:t>j</w:t>
      </w:r>
      <w:proofErr w:type="spellEnd"/>
      <w:r>
        <w:t xml:space="preserve"> от продажи единицы продукции (</w:t>
      </w:r>
      <w:proofErr w:type="spellStart"/>
      <w:r w:rsidRPr="00372580">
        <w:rPr>
          <w:i/>
          <w:lang w:val="en-US"/>
        </w:rPr>
        <w:t>i</w:t>
      </w:r>
      <w:proofErr w:type="spellEnd"/>
      <w:r w:rsidRPr="00372580">
        <w:t xml:space="preserve"> = 1,2; </w:t>
      </w:r>
      <w:r w:rsidRPr="00372580">
        <w:rPr>
          <w:i/>
          <w:lang w:val="en-US"/>
        </w:rPr>
        <w:t>j</w:t>
      </w:r>
      <w:r w:rsidRPr="00372580">
        <w:rPr>
          <w:i/>
        </w:rPr>
        <w:t xml:space="preserve"> </w:t>
      </w:r>
      <w:r w:rsidRPr="00372580">
        <w:t>= 1,2)</w:t>
      </w:r>
      <w:r>
        <w:t>. По данным табл. 7.1 определите план производства продукции П</w:t>
      </w:r>
      <w:r w:rsidRPr="00372580">
        <w:rPr>
          <w:vertAlign w:val="subscript"/>
        </w:rPr>
        <w:t>1</w:t>
      </w:r>
      <w:r>
        <w:t xml:space="preserve"> и П</w:t>
      </w:r>
      <w:r w:rsidRPr="00372580">
        <w:rPr>
          <w:vertAlign w:val="subscript"/>
        </w:rPr>
        <w:t>2</w:t>
      </w:r>
      <w:r>
        <w:t>, доставляющий максимум прибыли.</w:t>
      </w:r>
    </w:p>
    <w:p w:rsidR="00303198" w:rsidRDefault="00303198" w:rsidP="00303198">
      <w:pPr>
        <w:ind w:left="360"/>
        <w:jc w:val="right"/>
        <w:rPr>
          <w:i/>
        </w:rPr>
      </w:pPr>
    </w:p>
    <w:p w:rsidR="00303198" w:rsidRDefault="00303198" w:rsidP="00303198">
      <w:pPr>
        <w:ind w:left="360"/>
        <w:jc w:val="right"/>
        <w:rPr>
          <w:i/>
        </w:rPr>
      </w:pPr>
      <w:r w:rsidRPr="00372580">
        <w:rPr>
          <w:i/>
        </w:rPr>
        <w:t>Таблица 7.1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08"/>
        <w:gridCol w:w="608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55"/>
        <w:gridCol w:w="570"/>
        <w:gridCol w:w="513"/>
      </w:tblGrid>
      <w:tr w:rsidR="00303198" w:rsidRPr="003A2076" w:rsidTr="0041623D">
        <w:trPr>
          <w:jc w:val="center"/>
        </w:trPr>
        <w:tc>
          <w:tcPr>
            <w:tcW w:w="657" w:type="dxa"/>
            <w:vMerge w:val="restart"/>
          </w:tcPr>
          <w:p w:rsidR="00303198" w:rsidRPr="003A2076" w:rsidRDefault="00303198" w:rsidP="0041623D">
            <w:pPr>
              <w:jc w:val="center"/>
              <w:rPr>
                <w:sz w:val="28"/>
                <w:szCs w:val="28"/>
                <w:vertAlign w:val="subscript"/>
              </w:rPr>
            </w:pPr>
            <w:r w:rsidRPr="003A2076">
              <w:rPr>
                <w:sz w:val="28"/>
                <w:szCs w:val="28"/>
                <w:vertAlign w:val="subscript"/>
              </w:rPr>
              <w:t>Пара-</w:t>
            </w:r>
          </w:p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sz w:val="28"/>
                <w:szCs w:val="28"/>
                <w:vertAlign w:val="subscript"/>
              </w:rPr>
              <w:t>метр</w:t>
            </w:r>
          </w:p>
        </w:tc>
        <w:tc>
          <w:tcPr>
            <w:tcW w:w="8862" w:type="dxa"/>
            <w:gridSpan w:val="15"/>
          </w:tcPr>
          <w:p w:rsidR="00303198" w:rsidRPr="003A2076" w:rsidRDefault="00303198" w:rsidP="0041623D">
            <w:pPr>
              <w:jc w:val="center"/>
              <w:rPr>
                <w:sz w:val="28"/>
                <w:szCs w:val="28"/>
                <w:vertAlign w:val="subscript"/>
              </w:rPr>
            </w:pPr>
            <w:r w:rsidRPr="003A2076">
              <w:rPr>
                <w:sz w:val="28"/>
                <w:szCs w:val="28"/>
                <w:vertAlign w:val="subscript"/>
              </w:rPr>
              <w:t>Числовые данные для номеров задач</w:t>
            </w:r>
          </w:p>
        </w:tc>
      </w:tr>
      <w:tr w:rsidR="00303198" w:rsidRPr="003A2076" w:rsidTr="0041623D">
        <w:trPr>
          <w:jc w:val="center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8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9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11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12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13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14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15</w:t>
            </w:r>
          </w:p>
        </w:tc>
      </w:tr>
      <w:tr w:rsidR="00303198" w:rsidRPr="003A2076" w:rsidTr="0041623D">
        <w:trPr>
          <w:jc w:val="center"/>
        </w:trPr>
        <w:tc>
          <w:tcPr>
            <w:tcW w:w="657" w:type="dxa"/>
            <w:tcBorders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11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</w:t>
            </w:r>
          </w:p>
        </w:tc>
      </w:tr>
      <w:tr w:rsidR="00303198" w:rsidRPr="003A2076" w:rsidTr="0041623D">
        <w:trPr>
          <w:jc w:val="center"/>
        </w:trPr>
        <w:tc>
          <w:tcPr>
            <w:tcW w:w="657" w:type="dxa"/>
            <w:tcBorders>
              <w:top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12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11</w:t>
            </w:r>
          </w:p>
        </w:tc>
      </w:tr>
      <w:tr w:rsidR="00303198" w:rsidRPr="003A2076" w:rsidTr="0041623D">
        <w:trPr>
          <w:jc w:val="center"/>
        </w:trPr>
        <w:tc>
          <w:tcPr>
            <w:tcW w:w="657" w:type="dxa"/>
            <w:tcBorders>
              <w:top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21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9</w:t>
            </w:r>
          </w:p>
        </w:tc>
      </w:tr>
      <w:tr w:rsidR="00303198" w:rsidRPr="003A2076" w:rsidTr="0041623D">
        <w:trPr>
          <w:trHeight w:val="379"/>
          <w:jc w:val="center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la-Latn"/>
              </w:rPr>
              <w:t>a</w:t>
            </w:r>
            <w:r w:rsidRPr="003A2076">
              <w:rPr>
                <w:i/>
                <w:vertAlign w:val="subscript"/>
              </w:rPr>
              <w:t>22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</w:tr>
      <w:tr w:rsidR="00303198" w:rsidRPr="003A2076" w:rsidTr="0041623D">
        <w:trPr>
          <w:jc w:val="center"/>
        </w:trPr>
        <w:tc>
          <w:tcPr>
            <w:tcW w:w="657" w:type="dxa"/>
            <w:tcBorders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b</w:t>
            </w:r>
            <w:r w:rsidRPr="003A2076">
              <w:rPr>
                <w:i/>
                <w:vertAlign w:val="subscript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800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1385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900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300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132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120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352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420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451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510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516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477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266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1250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925</w:t>
            </w:r>
          </w:p>
        </w:tc>
      </w:tr>
      <w:tr w:rsidR="00303198" w:rsidRPr="003A2076" w:rsidTr="0041623D">
        <w:trPr>
          <w:trHeight w:val="427"/>
          <w:jc w:val="center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b</w:t>
            </w:r>
            <w:r w:rsidRPr="003A2076">
              <w:rPr>
                <w:i/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138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464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630</w:t>
            </w:r>
          </w:p>
        </w:tc>
      </w:tr>
      <w:tr w:rsidR="00303198" w:rsidRPr="003A2076" w:rsidTr="0041623D">
        <w:trPr>
          <w:jc w:val="center"/>
        </w:trPr>
        <w:tc>
          <w:tcPr>
            <w:tcW w:w="657" w:type="dxa"/>
            <w:tcBorders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p</w:t>
            </w:r>
            <w:r w:rsidRPr="003A2076">
              <w:rPr>
                <w:i/>
                <w:vertAlign w:val="subscript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12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8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7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15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</w:tr>
      <w:tr w:rsidR="00303198" w:rsidRPr="003A2076" w:rsidTr="0041623D">
        <w:trPr>
          <w:trHeight w:val="448"/>
          <w:jc w:val="center"/>
        </w:trPr>
        <w:tc>
          <w:tcPr>
            <w:tcW w:w="657" w:type="dxa"/>
            <w:tcBorders>
              <w:top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p</w:t>
            </w:r>
            <w:r w:rsidRPr="003A2076">
              <w:rPr>
                <w:i/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10</w:t>
            </w:r>
          </w:p>
        </w:tc>
      </w:tr>
      <w:tr w:rsidR="00303198" w:rsidRPr="003A2076" w:rsidTr="0041623D">
        <w:trPr>
          <w:trHeight w:val="410"/>
          <w:jc w:val="center"/>
        </w:trPr>
        <w:tc>
          <w:tcPr>
            <w:tcW w:w="657" w:type="dxa"/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i/>
                <w:lang w:val="en-US"/>
              </w:rPr>
              <w:t>k</w:t>
            </w:r>
          </w:p>
        </w:tc>
        <w:tc>
          <w:tcPr>
            <w:tcW w:w="608" w:type="dxa"/>
            <w:tcBorders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5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1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  <w:tc>
          <w:tcPr>
            <w:tcW w:w="600" w:type="dxa"/>
            <w:tcBorders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2</w:t>
            </w: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4</w:t>
            </w:r>
          </w:p>
        </w:tc>
        <w:tc>
          <w:tcPr>
            <w:tcW w:w="513" w:type="dxa"/>
            <w:tcBorders>
              <w:left w:val="nil"/>
            </w:tcBorders>
          </w:tcPr>
          <w:p w:rsidR="00303198" w:rsidRPr="003A2076" w:rsidRDefault="00303198" w:rsidP="0041623D">
            <w:pPr>
              <w:jc w:val="center"/>
              <w:rPr>
                <w:vertAlign w:val="subscript"/>
              </w:rPr>
            </w:pPr>
            <w:r w:rsidRPr="003A2076">
              <w:rPr>
                <w:vertAlign w:val="subscript"/>
              </w:rPr>
              <w:t>3</w:t>
            </w:r>
          </w:p>
        </w:tc>
      </w:tr>
    </w:tbl>
    <w:p w:rsidR="005B35A3" w:rsidRDefault="005B35A3"/>
    <w:p w:rsidR="00303198" w:rsidRDefault="00303198"/>
    <w:p w:rsidR="00303198" w:rsidRDefault="00303198">
      <w:r>
        <w:t>Числовые данные под номером 7</w:t>
      </w:r>
      <w:bookmarkStart w:id="0" w:name="_GoBack"/>
      <w:bookmarkEnd w:id="0"/>
    </w:p>
    <w:sectPr w:rsidR="0030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303198"/>
    <w:rsid w:val="005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A386-EBD5-498F-AC0C-C2FB598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2019-05-25T13:19:00Z</dcterms:created>
  <dcterms:modified xsi:type="dcterms:W3CDTF">2019-05-25T13:20:00Z</dcterms:modified>
</cp:coreProperties>
</file>