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B8" w:rsidRPr="004A6EA9" w:rsidRDefault="00A21FB8" w:rsidP="00A21FB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КОНТРОЛЬНЫЕ ЗАДАНИЯ И ТАБЛИЦА ВАРИАНТОВ</w:t>
      </w:r>
    </w:p>
    <w:p w:rsidR="00A21FB8" w:rsidRPr="00BE2A86" w:rsidRDefault="00A21FB8" w:rsidP="00A21FB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ДЛЯ СТУДЕНТОВ–ЗАОЧНИКОВ ПО СПЕЦИАЛЬНОСТИ «МЕНЕДЖМЕНТ»</w:t>
      </w:r>
    </w:p>
    <w:p w:rsidR="00296B83" w:rsidRDefault="00296B83" w:rsidP="00BE2A8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A86" w:rsidRPr="00296B83" w:rsidRDefault="00296B83" w:rsidP="00BE2A86">
      <w:p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6B8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РЕКОМЕНДАЦИИ.   </w:t>
      </w:r>
    </w:p>
    <w:p w:rsidR="00296B83" w:rsidRPr="00296B83" w:rsidRDefault="00296B83" w:rsidP="00296B83">
      <w:pPr>
        <w:jc w:val="both"/>
        <w:rPr>
          <w:rFonts w:ascii="Times New Roman" w:hAnsi="Times New Roman" w:cs="Times New Roman"/>
          <w:b/>
        </w:rPr>
      </w:pPr>
      <w:r w:rsidRPr="00296B83">
        <w:rPr>
          <w:rFonts w:ascii="Times New Roman" w:hAnsi="Times New Roman" w:cs="Times New Roman"/>
          <w:b/>
          <w:sz w:val="24"/>
          <w:szCs w:val="24"/>
          <w:lang w:eastAsia="ru-RU"/>
        </w:rPr>
        <w:t>ПРЕЖДЕ ЧЕМ ПРИСТУПИТЬ К ВЫПОЛНЕНИЮ ЗАДАНИЙ КОНТРОЛЬНОЙ РАБОТЫ, ВНИМАТЕЛЬНО ОЗНАКОМЬТЕСЬ С ПРИМЕРАМИ РЕШЕНИЯ ТИПОВЫХ ЗАДАЧ, КОТОРЫЕ ПРИВЕДЕНЫ  В МЕТОДИЧЕСКОМ  ПОСОБИИ  «</w:t>
      </w:r>
      <w:r w:rsidRPr="00296B83">
        <w:rPr>
          <w:rFonts w:ascii="Times New Roman" w:hAnsi="Times New Roman" w:cs="Times New Roman"/>
          <w:b/>
        </w:rPr>
        <w:t>СТАТИСТИКА.  МЕТОДИЧЕСКИЕ УКАЗАНИЯ И КОНТРОЛЬНЫЕ ЗАДАНИЯ  ДЛЯ СТУДЕНТОВ ЗАОЧНОЙ ФОРМЫ ОБУЧЕНИЯ НАПРАВЛЕНИЯ ПОДГОТОВКИ «МЕНЕД</w:t>
      </w:r>
      <w:r w:rsidRPr="00296B83">
        <w:rPr>
          <w:rFonts w:ascii="Times New Roman" w:hAnsi="Times New Roman" w:cs="Times New Roman"/>
          <w:b/>
        </w:rPr>
        <w:t>Ж</w:t>
      </w:r>
      <w:r w:rsidRPr="00296B83">
        <w:rPr>
          <w:rFonts w:ascii="Times New Roman" w:hAnsi="Times New Roman" w:cs="Times New Roman"/>
          <w:b/>
        </w:rPr>
        <w:t>МЕНТ»»</w:t>
      </w:r>
    </w:p>
    <w:p w:rsidR="00A21FB8" w:rsidRPr="004A6EA9" w:rsidRDefault="00A21FB8" w:rsidP="00296B83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ТЕМА  1. </w:t>
      </w:r>
      <w:r w:rsidRPr="004A6EA9">
        <w:rPr>
          <w:rFonts w:ascii="Times New Roman" w:hAnsi="Times New Roman" w:cs="Times New Roman"/>
          <w:bCs/>
          <w:sz w:val="20"/>
          <w:szCs w:val="20"/>
        </w:rPr>
        <w:t>СВОДКА И ГРУППИРОВКА МАТЕРИАЛОВ СТАТИСТИЧЕСКОГО НАБЛЮДЕНИЯ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6EA9">
        <w:rPr>
          <w:rFonts w:ascii="Times New Roman" w:hAnsi="Times New Roman" w:cs="Times New Roman"/>
          <w:b/>
          <w:bCs/>
          <w:iCs/>
          <w:sz w:val="20"/>
          <w:szCs w:val="20"/>
        </w:rPr>
        <w:t>ЗАДАНИЯ 1, 2, 3.</w:t>
      </w:r>
      <w:r w:rsidRPr="004A6E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6EA9">
        <w:rPr>
          <w:rFonts w:ascii="Times New Roman" w:hAnsi="Times New Roman" w:cs="Times New Roman"/>
          <w:sz w:val="20"/>
          <w:szCs w:val="20"/>
        </w:rPr>
        <w:t xml:space="preserve"> </w:t>
      </w:r>
      <w:r w:rsidRPr="004A6EA9">
        <w:rPr>
          <w:rFonts w:ascii="Times New Roman" w:hAnsi="Times New Roman" w:cs="Times New Roman"/>
          <w:b/>
          <w:bCs/>
          <w:sz w:val="20"/>
          <w:szCs w:val="20"/>
        </w:rPr>
        <w:t>В таблице 1 приведены результаты наблюдений по магазинам некоторой торговой ассоциации</w:t>
      </w:r>
    </w:p>
    <w:p w:rsidR="00A21FB8" w:rsidRPr="004A6EA9" w:rsidRDefault="00A21FB8" w:rsidP="00A21FB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A6EA9">
        <w:rPr>
          <w:rFonts w:ascii="Times New Roman" w:hAnsi="Times New Roman" w:cs="Times New Roman"/>
          <w:b/>
          <w:bCs/>
          <w:sz w:val="20"/>
          <w:szCs w:val="20"/>
        </w:rPr>
        <w:t>Таблица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9"/>
        <w:tblW w:w="5220" w:type="dxa"/>
        <w:tblLook w:val="04A0"/>
      </w:tblPr>
      <w:tblGrid>
        <w:gridCol w:w="1580"/>
        <w:gridCol w:w="1220"/>
        <w:gridCol w:w="1240"/>
        <w:gridCol w:w="1180"/>
      </w:tblGrid>
      <w:tr w:rsidR="00A21FB8" w:rsidRPr="009D7688" w:rsidTr="00A21FB8">
        <w:trPr>
          <w:trHeight w:val="62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FB8" w:rsidRPr="008F1277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млн., руб.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FB8" w:rsidRPr="008F1277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млн.,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8F1277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млн., руб.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21FB8" w:rsidRPr="009D7688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21FB8" w:rsidRPr="009D7688" w:rsidTr="00A21FB8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9D768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6B83" w:rsidRDefault="00296B83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6B83" w:rsidRDefault="00296B83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lastRenderedPageBreak/>
        <w:t>ТРЕБУЕТСЯ: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 1.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магазинов по ОСНОВНЫМ ФОНДАМ, образовав 4 группы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магазинов;</w:t>
      </w:r>
    </w:p>
    <w:p w:rsidR="00A21FB8" w:rsidRPr="004A6EA9" w:rsidRDefault="00A21FB8" w:rsidP="00A21FB8">
      <w:pPr>
        <w:pStyle w:val="a4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A21FB8" w:rsidRPr="004A6EA9" w:rsidRDefault="00A21FB8" w:rsidP="00A21FB8">
      <w:pPr>
        <w:pStyle w:val="a4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объём продаж всего и в среднем на один магазин;</w:t>
      </w:r>
    </w:p>
    <w:p w:rsidR="00A21FB8" w:rsidRPr="004A6EA9" w:rsidRDefault="00A21FB8" w:rsidP="00A21FB8">
      <w:pPr>
        <w:pStyle w:val="a4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прибыль всего и в среднем на один магазин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основным фондам.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 2.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магазинов по ПРИБЫЛИ, образовав 4 группы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магазинов;</w:t>
      </w:r>
    </w:p>
    <w:p w:rsidR="00A21FB8" w:rsidRPr="004A6EA9" w:rsidRDefault="00A21FB8" w:rsidP="00A21FB8">
      <w:pPr>
        <w:pStyle w:val="a4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прибыль всего и в среднем на один магазин;</w:t>
      </w:r>
    </w:p>
    <w:p w:rsidR="00A21FB8" w:rsidRPr="004A6EA9" w:rsidRDefault="00A21FB8" w:rsidP="00A21FB8">
      <w:pPr>
        <w:pStyle w:val="a4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A21FB8" w:rsidRPr="004A6EA9" w:rsidRDefault="00A21FB8" w:rsidP="00A21FB8">
      <w:pPr>
        <w:pStyle w:val="a4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объём продаж всего и в среднем на один магазин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прибыли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 3.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магазинов по ОБЪЁМУ ПРОДАЖ, образовав 4 группы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магазинов;</w:t>
      </w:r>
    </w:p>
    <w:p w:rsidR="00A21FB8" w:rsidRPr="004A6EA9" w:rsidRDefault="00A21FB8" w:rsidP="00A21FB8">
      <w:pPr>
        <w:pStyle w:val="a4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объём продаж всего и в среднем на один магазин;</w:t>
      </w:r>
    </w:p>
    <w:p w:rsidR="00A21FB8" w:rsidRPr="004A6EA9" w:rsidRDefault="00A21FB8" w:rsidP="00A21FB8">
      <w:pPr>
        <w:pStyle w:val="a4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A21FB8" w:rsidRPr="004A6EA9" w:rsidRDefault="00A21FB8" w:rsidP="00A21FB8">
      <w:pPr>
        <w:pStyle w:val="a4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прибыль всего и в среднем на один магазин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объёму продаж.</w:t>
      </w:r>
    </w:p>
    <w:p w:rsidR="00A21FB8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A6EA9">
        <w:rPr>
          <w:rFonts w:ascii="Times New Roman" w:hAnsi="Times New Roman" w:cs="Times New Roman"/>
          <w:b/>
          <w:bCs/>
          <w:iCs/>
          <w:sz w:val="20"/>
          <w:szCs w:val="20"/>
        </w:rPr>
        <w:t>ЗАДАНИЯ  4, 5, 6.</w:t>
      </w:r>
      <w:r w:rsidRPr="004A6E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A6EA9">
        <w:rPr>
          <w:rFonts w:ascii="Times New Roman" w:hAnsi="Times New Roman" w:cs="Times New Roman"/>
          <w:sz w:val="20"/>
          <w:szCs w:val="20"/>
        </w:rPr>
        <w:t xml:space="preserve"> </w:t>
      </w:r>
      <w:r w:rsidRPr="004A6EA9">
        <w:rPr>
          <w:rFonts w:ascii="Times New Roman" w:hAnsi="Times New Roman" w:cs="Times New Roman"/>
          <w:b/>
          <w:bCs/>
          <w:sz w:val="20"/>
          <w:szCs w:val="20"/>
        </w:rPr>
        <w:t>По данным, приведённым в таблице 2</w:t>
      </w:r>
    </w:p>
    <w:p w:rsidR="00A21FB8" w:rsidRPr="004A6EA9" w:rsidRDefault="00A21FB8" w:rsidP="00A21F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Таблица 2.</w:t>
      </w:r>
    </w:p>
    <w:tbl>
      <w:tblPr>
        <w:tblW w:w="49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1243"/>
        <w:gridCol w:w="1559"/>
        <w:gridCol w:w="1418"/>
      </w:tblGrid>
      <w:tr w:rsidR="00A21FB8" w:rsidRPr="00BD7E89" w:rsidTr="00A21FB8">
        <w:trPr>
          <w:trHeight w:val="655"/>
        </w:trPr>
        <w:tc>
          <w:tcPr>
            <w:tcW w:w="755" w:type="dxa"/>
            <w:shd w:val="clear" w:color="auto" w:fill="auto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региона </w:t>
            </w:r>
          </w:p>
        </w:tc>
        <w:tc>
          <w:tcPr>
            <w:tcW w:w="1243" w:type="dxa"/>
            <w:shd w:val="clear" w:color="auto" w:fill="auto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населения, млн. чел.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промышленной продукции, млн.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фонды, млрд. руб.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:rsidR="00A21FB8" w:rsidRPr="00BD7E89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BD7E89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7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</w:tr>
    </w:tbl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ТРЕБУЕТСЯ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4.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По данным условия задачи произведите группировку регионов по </w:t>
      </w:r>
      <w:r w:rsidRPr="004A6EA9">
        <w:rPr>
          <w:rFonts w:ascii="Times New Roman" w:hAnsi="Times New Roman" w:cs="Times New Roman"/>
          <w:b/>
          <w:sz w:val="20"/>
          <w:szCs w:val="20"/>
        </w:rPr>
        <w:t>ЧИСЛЕННОСТИ НАСЕЛЕНИЯ</w:t>
      </w:r>
      <w:r w:rsidRPr="004A6EA9">
        <w:rPr>
          <w:rFonts w:ascii="Times New Roman" w:hAnsi="Times New Roman" w:cs="Times New Roman"/>
          <w:sz w:val="20"/>
          <w:szCs w:val="20"/>
        </w:rPr>
        <w:t>, образовав 4 группы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регионов</w:t>
      </w:r>
    </w:p>
    <w:p w:rsidR="00A21FB8" w:rsidRPr="004A6EA9" w:rsidRDefault="00A21FB8" w:rsidP="00A21FB8">
      <w:pPr>
        <w:pStyle w:val="a4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численность населения  всего и в среднем на один регион</w:t>
      </w:r>
    </w:p>
    <w:p w:rsidR="00A21FB8" w:rsidRPr="004A6EA9" w:rsidRDefault="00A21FB8" w:rsidP="00A21FB8">
      <w:pPr>
        <w:pStyle w:val="a4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объём промышленной продукции всего и в среднем на один регион</w:t>
      </w:r>
    </w:p>
    <w:p w:rsidR="00A21FB8" w:rsidRPr="004A6EA9" w:rsidRDefault="00A21FB8" w:rsidP="00A21FB8">
      <w:pPr>
        <w:pStyle w:val="a4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основные фонды всего и в среднем на один регион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регионов по численности населения.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 5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По данным условия задачи произведите группировку регионов по </w:t>
      </w:r>
      <w:r w:rsidRPr="004A6EA9">
        <w:rPr>
          <w:rFonts w:ascii="Times New Roman" w:hAnsi="Times New Roman" w:cs="Times New Roman"/>
          <w:b/>
          <w:sz w:val="20"/>
          <w:szCs w:val="20"/>
        </w:rPr>
        <w:t>ОБЪЁМУ ПРОМЫШЛЕННОЙ ПРОДУКЦИИ</w:t>
      </w:r>
      <w:r w:rsidRPr="004A6EA9">
        <w:rPr>
          <w:rFonts w:ascii="Times New Roman" w:hAnsi="Times New Roman" w:cs="Times New Roman"/>
          <w:sz w:val="20"/>
          <w:szCs w:val="20"/>
        </w:rPr>
        <w:t>, образовав 4 группы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регионов</w:t>
      </w:r>
    </w:p>
    <w:p w:rsidR="00A21FB8" w:rsidRPr="004A6EA9" w:rsidRDefault="00A21FB8" w:rsidP="00A21FB8">
      <w:pPr>
        <w:pStyle w:val="a4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объем промышленной продукции   всего и в среднем на один регион</w:t>
      </w:r>
    </w:p>
    <w:p w:rsidR="00A21FB8" w:rsidRPr="004A6EA9" w:rsidRDefault="00A21FB8" w:rsidP="00A21FB8">
      <w:pPr>
        <w:pStyle w:val="a4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численность населения всего и в среднем на один регион</w:t>
      </w:r>
    </w:p>
    <w:p w:rsidR="00A21FB8" w:rsidRPr="004A6EA9" w:rsidRDefault="00A21FB8" w:rsidP="00A21FB8">
      <w:pPr>
        <w:pStyle w:val="a4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основные фонды всего и в среднем на один регион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регионов по объёму промышленной продукции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 6.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По данным условия задачи произведите группировку регионов по </w:t>
      </w:r>
      <w:r w:rsidRPr="004A6EA9">
        <w:rPr>
          <w:rFonts w:ascii="Times New Roman" w:hAnsi="Times New Roman" w:cs="Times New Roman"/>
          <w:b/>
          <w:sz w:val="20"/>
          <w:szCs w:val="20"/>
        </w:rPr>
        <w:t>ОСНОВНЫМ ФОНДАМ</w:t>
      </w:r>
      <w:r w:rsidRPr="004A6EA9">
        <w:rPr>
          <w:rFonts w:ascii="Times New Roman" w:hAnsi="Times New Roman" w:cs="Times New Roman"/>
          <w:sz w:val="20"/>
          <w:szCs w:val="20"/>
        </w:rPr>
        <w:t>, образовав 4 группы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регионов</w:t>
      </w:r>
    </w:p>
    <w:p w:rsidR="00A21FB8" w:rsidRPr="004A6EA9" w:rsidRDefault="00A21FB8" w:rsidP="00A21FB8">
      <w:pPr>
        <w:pStyle w:val="a4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основные фонды  всего и в среднем на один регион</w:t>
      </w:r>
    </w:p>
    <w:p w:rsidR="00A21FB8" w:rsidRPr="004A6EA9" w:rsidRDefault="00A21FB8" w:rsidP="00A21FB8">
      <w:pPr>
        <w:pStyle w:val="a4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объём промышленной продукции всего и в среднем на один регион</w:t>
      </w:r>
    </w:p>
    <w:p w:rsidR="00A21FB8" w:rsidRPr="004A6EA9" w:rsidRDefault="00A21FB8" w:rsidP="00A21FB8">
      <w:pPr>
        <w:pStyle w:val="a4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численность населения всего и в среднем на один регион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регионов по основным фондам.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bCs/>
          <w:iCs/>
          <w:sz w:val="20"/>
          <w:szCs w:val="20"/>
        </w:rPr>
        <w:t>ЗАДАНИЯ  7, 8, 9</w:t>
      </w:r>
      <w:r w:rsidRPr="004A6E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  <w:r w:rsidRPr="004A6EA9">
        <w:rPr>
          <w:rFonts w:ascii="Times New Roman" w:hAnsi="Times New Roman" w:cs="Times New Roman"/>
          <w:sz w:val="20"/>
          <w:szCs w:val="20"/>
        </w:rPr>
        <w:t xml:space="preserve"> Имеются следующие данные о деятельности 30 коммерческих банков одного из регионов России  на 1 января 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1E0"/>
      </w:tblPr>
      <w:tblGrid>
        <w:gridCol w:w="577"/>
        <w:gridCol w:w="1813"/>
        <w:gridCol w:w="1943"/>
        <w:gridCol w:w="1738"/>
      </w:tblGrid>
      <w:tr w:rsidR="00A21FB8" w:rsidRPr="004A6EA9" w:rsidTr="00A21FB8">
        <w:trPr>
          <w:jc w:val="center"/>
        </w:trPr>
        <w:tc>
          <w:tcPr>
            <w:tcW w:w="577" w:type="dxa"/>
            <w:vAlign w:val="center"/>
          </w:tcPr>
          <w:p w:rsidR="00A21FB8" w:rsidRPr="004A6EA9" w:rsidRDefault="00A21FB8" w:rsidP="00A21FB8">
            <w:pPr>
              <w:jc w:val="center"/>
            </w:pPr>
            <w:r w:rsidRPr="004A6EA9">
              <w:t>№ п</w:t>
            </w:r>
            <w:r w:rsidRPr="004A6EA9">
              <w:rPr>
                <w:lang w:val="en-US"/>
              </w:rPr>
              <w:t>/</w:t>
            </w:r>
            <w:r w:rsidRPr="004A6EA9">
              <w:t>п</w:t>
            </w:r>
          </w:p>
        </w:tc>
        <w:tc>
          <w:tcPr>
            <w:tcW w:w="1813" w:type="dxa"/>
            <w:vAlign w:val="center"/>
          </w:tcPr>
          <w:p w:rsidR="00A21FB8" w:rsidRPr="004A6EA9" w:rsidRDefault="00A21FB8" w:rsidP="00A21FB8">
            <w:pPr>
              <w:jc w:val="center"/>
            </w:pPr>
            <w:r w:rsidRPr="004A6EA9">
              <w:t>Сумма активов баланса, тыс. руб.</w:t>
            </w:r>
          </w:p>
        </w:tc>
        <w:tc>
          <w:tcPr>
            <w:tcW w:w="1943" w:type="dxa"/>
            <w:vAlign w:val="center"/>
          </w:tcPr>
          <w:p w:rsidR="00A21FB8" w:rsidRPr="004A6EA9" w:rsidRDefault="00A21FB8" w:rsidP="00A21FB8">
            <w:pPr>
              <w:jc w:val="center"/>
            </w:pPr>
            <w:r w:rsidRPr="004A6EA9">
              <w:t>Численность занятых, чел.</w:t>
            </w:r>
          </w:p>
        </w:tc>
        <w:tc>
          <w:tcPr>
            <w:tcW w:w="1738" w:type="dxa"/>
            <w:vAlign w:val="center"/>
          </w:tcPr>
          <w:p w:rsidR="00A21FB8" w:rsidRPr="004A6EA9" w:rsidRDefault="00A21FB8" w:rsidP="00A21FB8">
            <w:pPr>
              <w:jc w:val="center"/>
            </w:pPr>
            <w:r w:rsidRPr="004A6EA9">
              <w:t>Балансовая прибыль,</w:t>
            </w:r>
          </w:p>
          <w:p w:rsidR="00A21FB8" w:rsidRPr="004A6EA9" w:rsidRDefault="00A21FB8" w:rsidP="00A21FB8">
            <w:pPr>
              <w:jc w:val="center"/>
            </w:pPr>
            <w:r w:rsidRPr="004A6EA9">
              <w:t>тыс. руб.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570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95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75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lastRenderedPageBreak/>
              <w:t>2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1050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98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108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3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6470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418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2031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4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3910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278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342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5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2000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205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283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6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4150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302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1341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7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1760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178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186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8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3840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270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421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9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2330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201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264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10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5480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308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1424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11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480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72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55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12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1120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94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147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13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3540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205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345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14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2150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144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247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15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3780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294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485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16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4750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297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1152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17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830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87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94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18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6940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422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1980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19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2710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198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258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20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3660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254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365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21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3820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300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334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22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780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144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125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23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7010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500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2053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24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2980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250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300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25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1980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184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185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26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3120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214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289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27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580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100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155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28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2480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196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197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29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5520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350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1705</w:t>
            </w:r>
          </w:p>
        </w:tc>
      </w:tr>
      <w:tr w:rsidR="00A21FB8" w:rsidRPr="004A6EA9" w:rsidTr="00A21FB8">
        <w:trPr>
          <w:jc w:val="center"/>
        </w:trPr>
        <w:tc>
          <w:tcPr>
            <w:tcW w:w="577" w:type="dxa"/>
          </w:tcPr>
          <w:p w:rsidR="00A21FB8" w:rsidRPr="004A6EA9" w:rsidRDefault="00A21FB8" w:rsidP="00A21FB8">
            <w:pPr>
              <w:jc w:val="center"/>
            </w:pPr>
            <w:r w:rsidRPr="004A6EA9">
              <w:t>30</w:t>
            </w:r>
          </w:p>
        </w:tc>
        <w:tc>
          <w:tcPr>
            <w:tcW w:w="1813" w:type="dxa"/>
          </w:tcPr>
          <w:p w:rsidR="00A21FB8" w:rsidRPr="004A6EA9" w:rsidRDefault="00A21FB8" w:rsidP="00A21FB8">
            <w:pPr>
              <w:jc w:val="center"/>
            </w:pPr>
            <w:r w:rsidRPr="004A6EA9">
              <w:t>3370</w:t>
            </w:r>
          </w:p>
        </w:tc>
        <w:tc>
          <w:tcPr>
            <w:tcW w:w="1943" w:type="dxa"/>
          </w:tcPr>
          <w:p w:rsidR="00A21FB8" w:rsidRPr="004A6EA9" w:rsidRDefault="00A21FB8" w:rsidP="00A21FB8">
            <w:pPr>
              <w:jc w:val="center"/>
            </w:pPr>
            <w:r w:rsidRPr="004A6EA9">
              <w:t>199</w:t>
            </w:r>
          </w:p>
        </w:tc>
        <w:tc>
          <w:tcPr>
            <w:tcW w:w="1738" w:type="dxa"/>
          </w:tcPr>
          <w:p w:rsidR="00A21FB8" w:rsidRPr="004A6EA9" w:rsidRDefault="00A21FB8" w:rsidP="00A21FB8">
            <w:pPr>
              <w:jc w:val="center"/>
            </w:pPr>
            <w:r w:rsidRPr="004A6EA9">
              <w:t>320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ТРЕБУЕТСЯ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lastRenderedPageBreak/>
        <w:t>ЗАДАНИЕ  7.</w:t>
      </w:r>
      <w:r w:rsidRPr="004A6EA9">
        <w:rPr>
          <w:rFonts w:ascii="Times New Roman" w:hAnsi="Times New Roman" w:cs="Times New Roman"/>
          <w:sz w:val="20"/>
          <w:szCs w:val="20"/>
        </w:rPr>
        <w:t xml:space="preserve">  По данным условия задачи произвести группировку банков по СУММЕ АКТИВОВ БАЛАНСА, образовав 5 групп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A21FB8" w:rsidRPr="004A6EA9" w:rsidRDefault="00A21FB8" w:rsidP="00A21FB8">
      <w:pPr>
        <w:pStyle w:val="a4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A21FB8" w:rsidRPr="004A6EA9" w:rsidRDefault="00A21FB8" w:rsidP="00A21FB8">
      <w:pPr>
        <w:pStyle w:val="a4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численность занятых всего и в среднем на один банк;</w:t>
      </w:r>
    </w:p>
    <w:p w:rsidR="00A21FB8" w:rsidRPr="004A6EA9" w:rsidRDefault="00A21FB8" w:rsidP="00A21FB8">
      <w:pPr>
        <w:pStyle w:val="a4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балансовую прибыль всего и в среднем на один банк.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сумме активов баланса.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ЗАДАНИЕ  8.  </w:t>
      </w:r>
      <w:r w:rsidRPr="004A6EA9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банков по ЧИСЛЕННОСТИ ЗАНЯТЫХ, образовав 5 групп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2"/>
        </w:numPr>
        <w:tabs>
          <w:tab w:val="left" w:pos="269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A21FB8" w:rsidRPr="004A6EA9" w:rsidRDefault="00A21FB8" w:rsidP="00A21FB8">
      <w:pPr>
        <w:pStyle w:val="a4"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численность занятых всего и в среднем на один банк;</w:t>
      </w:r>
    </w:p>
    <w:p w:rsidR="00A21FB8" w:rsidRPr="004A6EA9" w:rsidRDefault="00A21FB8" w:rsidP="00A21FB8">
      <w:pPr>
        <w:pStyle w:val="a4"/>
        <w:numPr>
          <w:ilvl w:val="0"/>
          <w:numId w:val="2"/>
        </w:numPr>
        <w:tabs>
          <w:tab w:val="left" w:pos="269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A21FB8" w:rsidRPr="004A6EA9" w:rsidRDefault="00A21FB8" w:rsidP="00A21FB8">
      <w:pPr>
        <w:pStyle w:val="a4"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балансовую прибыль всего и в среднем на один банк.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численности занятых.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ЗАДАНИЕ  9.  </w:t>
      </w:r>
      <w:r w:rsidRPr="004A6EA9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банков по БАЛАНСОВОЙ ПРИБЫЛИ, образовав 5 групп с равными интервалами.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4A6EA9" w:rsidRDefault="00A21FB8" w:rsidP="00A21FB8">
      <w:pPr>
        <w:pStyle w:val="a4"/>
        <w:numPr>
          <w:ilvl w:val="0"/>
          <w:numId w:val="9"/>
        </w:numPr>
        <w:tabs>
          <w:tab w:val="left" w:pos="269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A21FB8" w:rsidRPr="004A6EA9" w:rsidRDefault="00A21FB8" w:rsidP="00A21FB8">
      <w:pPr>
        <w:pStyle w:val="a4"/>
        <w:numPr>
          <w:ilvl w:val="0"/>
          <w:numId w:val="9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балансовую прибыль всего и в среднем на один банк </w:t>
      </w:r>
    </w:p>
    <w:p w:rsidR="00A21FB8" w:rsidRPr="004A6EA9" w:rsidRDefault="00A21FB8" w:rsidP="00A21FB8">
      <w:pPr>
        <w:pStyle w:val="a4"/>
        <w:numPr>
          <w:ilvl w:val="0"/>
          <w:numId w:val="9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численность занятых всего и в среднем на один банк;</w:t>
      </w:r>
    </w:p>
    <w:p w:rsidR="00A21FB8" w:rsidRPr="004A6EA9" w:rsidRDefault="00A21FB8" w:rsidP="00A21FB8">
      <w:pPr>
        <w:pStyle w:val="a4"/>
        <w:numPr>
          <w:ilvl w:val="0"/>
          <w:numId w:val="9"/>
        </w:numPr>
        <w:tabs>
          <w:tab w:val="left" w:pos="269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балансовой прибыли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ЗАДАНИЕ  10.  </w:t>
      </w:r>
      <w:r w:rsidRPr="004A6EA9">
        <w:rPr>
          <w:rFonts w:ascii="Times New Roman" w:hAnsi="Times New Roman" w:cs="Times New Roman"/>
          <w:sz w:val="20"/>
          <w:szCs w:val="20"/>
        </w:rPr>
        <w:t>Имеются следующие данные о работе 24-х заводов одной из отраслей промышленности.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747"/>
        <w:gridCol w:w="2945"/>
        <w:gridCol w:w="2901"/>
      </w:tblGrid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2945" w:type="dxa"/>
          </w:tcPr>
          <w:p w:rsidR="00A21FB8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работающих, </w:t>
            </w: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901" w:type="dxa"/>
          </w:tcPr>
          <w:p w:rsidR="00A21FB8" w:rsidRPr="00245F65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произведенной товарной продукции, </w:t>
            </w: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6,4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6,5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11,9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12,9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</w:tr>
      <w:tr w:rsidR="00A21FB8" w:rsidRPr="004A6EA9" w:rsidTr="00A21FB8">
        <w:tc>
          <w:tcPr>
            <w:tcW w:w="97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4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4,9</w:t>
            </w:r>
          </w:p>
        </w:tc>
        <w:tc>
          <w:tcPr>
            <w:tcW w:w="2945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</w:t>
            </w:r>
          </w:p>
        </w:tc>
        <w:tc>
          <w:tcPr>
            <w:tcW w:w="290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ряд распределения заводов по ОБЪЕМУ ПРОИЗВЕДЕННОЙ ПРОДУКЦИИ, образовав пять групп с равными интервалами.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lastRenderedPageBreak/>
        <w:t xml:space="preserve"> По каждой группе подсчитайте:</w:t>
      </w:r>
    </w:p>
    <w:p w:rsidR="00A21FB8" w:rsidRPr="004A6EA9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заводов;</w:t>
      </w:r>
    </w:p>
    <w:p w:rsidR="00A21FB8" w:rsidRPr="004A6EA9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объем произведенной продукции всего и в среднем на один завод;</w:t>
      </w:r>
    </w:p>
    <w:p w:rsidR="00A21FB8" w:rsidRPr="004A6EA9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число работающих всего и в среднем на один магазин. </w:t>
      </w:r>
    </w:p>
    <w:p w:rsidR="00A21FB8" w:rsidRPr="004A6EA9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стоимость основных производственных фондов всего и в среднем на один завод;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заводов по объему произведенной продукции.</w:t>
      </w:r>
    </w:p>
    <w:p w:rsidR="00A21FB8" w:rsidRPr="004A6EA9" w:rsidRDefault="00A21FB8" w:rsidP="00A21FB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ТЕМА  2. СТАТИСТИЧЕСКИЕ ПОКАЗАТЕЛИ</w:t>
      </w:r>
    </w:p>
    <w:p w:rsidR="00A21FB8" w:rsidRPr="00A21FB8" w:rsidRDefault="00A21FB8" w:rsidP="00A21FB8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21FB8">
        <w:rPr>
          <w:rFonts w:ascii="Times New Roman" w:hAnsi="Times New Roman" w:cs="Times New Roman"/>
          <w:sz w:val="20"/>
          <w:szCs w:val="20"/>
        </w:rPr>
        <w:t xml:space="preserve">ЗАДАНИЯ   11 – 20. </w:t>
      </w:r>
      <w:r w:rsidRPr="00A21F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21FB8">
        <w:rPr>
          <w:rFonts w:ascii="Times New Roman" w:hAnsi="Times New Roman" w:cs="Times New Roman"/>
          <w:b/>
        </w:rPr>
        <w:t>ИМЕЮТСЯ СЛЕДУЮЩИЕ ДАННЫЕ О СОСТАВЕ РАБОТАЮЩЕЙ МОЛОДЕЖИ ПО ПОЛУ, ВОЗРАСТУ  И МЕСТУ ПРОЖИВАНИЯ:</w:t>
      </w:r>
    </w:p>
    <w:tbl>
      <w:tblPr>
        <w:tblStyle w:val="a3"/>
        <w:tblW w:w="0" w:type="auto"/>
        <w:tblLook w:val="01E0"/>
      </w:tblPr>
      <w:tblGrid>
        <w:gridCol w:w="3056"/>
        <w:gridCol w:w="2061"/>
        <w:gridCol w:w="1145"/>
        <w:gridCol w:w="1227"/>
        <w:gridCol w:w="1175"/>
      </w:tblGrid>
      <w:tr w:rsidR="00A21FB8" w:rsidRPr="00A21FB8" w:rsidTr="00946E59">
        <w:trPr>
          <w:trHeight w:val="338"/>
        </w:trPr>
        <w:tc>
          <w:tcPr>
            <w:tcW w:w="3056" w:type="dxa"/>
            <w:vMerge w:val="restart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Показатель</w:t>
            </w:r>
          </w:p>
        </w:tc>
        <w:tc>
          <w:tcPr>
            <w:tcW w:w="2061" w:type="dxa"/>
            <w:vMerge w:val="restart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Число занятых, тыс. чел.</w:t>
            </w:r>
          </w:p>
        </w:tc>
        <w:tc>
          <w:tcPr>
            <w:tcW w:w="3547" w:type="dxa"/>
            <w:gridSpan w:val="3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Из них в возрасте, лет</w:t>
            </w:r>
          </w:p>
        </w:tc>
      </w:tr>
      <w:tr w:rsidR="00A21FB8" w:rsidRPr="00A21FB8" w:rsidTr="00946E59">
        <w:trPr>
          <w:trHeight w:val="337"/>
        </w:trPr>
        <w:tc>
          <w:tcPr>
            <w:tcW w:w="3056" w:type="dxa"/>
            <w:vMerge/>
            <w:vAlign w:val="center"/>
          </w:tcPr>
          <w:p w:rsidR="00A21FB8" w:rsidRPr="00A21FB8" w:rsidRDefault="00A21FB8" w:rsidP="00946E59">
            <w:pPr>
              <w:jc w:val="center"/>
            </w:pPr>
          </w:p>
        </w:tc>
        <w:tc>
          <w:tcPr>
            <w:tcW w:w="2061" w:type="dxa"/>
            <w:vMerge/>
            <w:vAlign w:val="center"/>
          </w:tcPr>
          <w:p w:rsidR="00A21FB8" w:rsidRPr="00A21FB8" w:rsidRDefault="00A21FB8" w:rsidP="00946E59">
            <w:pPr>
              <w:jc w:val="center"/>
            </w:pPr>
          </w:p>
        </w:tc>
        <w:tc>
          <w:tcPr>
            <w:tcW w:w="114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15 – 19</w:t>
            </w:r>
          </w:p>
        </w:tc>
        <w:tc>
          <w:tcPr>
            <w:tcW w:w="1227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20 – 24</w:t>
            </w:r>
          </w:p>
        </w:tc>
        <w:tc>
          <w:tcPr>
            <w:tcW w:w="117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25 – 29</w:t>
            </w:r>
          </w:p>
        </w:tc>
      </w:tr>
      <w:tr w:rsidR="00A21FB8" w:rsidRPr="00A21FB8" w:rsidTr="00946E59">
        <w:tc>
          <w:tcPr>
            <w:tcW w:w="3056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Всего занято в экономике:</w:t>
            </w:r>
          </w:p>
        </w:tc>
        <w:tc>
          <w:tcPr>
            <w:tcW w:w="2061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67134</w:t>
            </w:r>
          </w:p>
        </w:tc>
        <w:tc>
          <w:tcPr>
            <w:tcW w:w="114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1272</w:t>
            </w:r>
          </w:p>
        </w:tc>
        <w:tc>
          <w:tcPr>
            <w:tcW w:w="1227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6366</w:t>
            </w:r>
          </w:p>
        </w:tc>
        <w:tc>
          <w:tcPr>
            <w:tcW w:w="117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8677</w:t>
            </w:r>
          </w:p>
        </w:tc>
      </w:tr>
      <w:tr w:rsidR="00A21FB8" w:rsidRPr="00A21FB8" w:rsidTr="00946E59">
        <w:tc>
          <w:tcPr>
            <w:tcW w:w="3056" w:type="dxa"/>
            <w:vAlign w:val="center"/>
          </w:tcPr>
          <w:p w:rsidR="00A21FB8" w:rsidRPr="00221071" w:rsidRDefault="00A21FB8" w:rsidP="00946E59">
            <w:pPr>
              <w:jc w:val="center"/>
              <w:rPr>
                <w:highlight w:val="yellow"/>
              </w:rPr>
            </w:pPr>
            <w:r w:rsidRPr="00221071">
              <w:rPr>
                <w:highlight w:val="yellow"/>
              </w:rPr>
              <w:t>городское население</w:t>
            </w:r>
          </w:p>
        </w:tc>
        <w:tc>
          <w:tcPr>
            <w:tcW w:w="2061" w:type="dxa"/>
            <w:vAlign w:val="center"/>
          </w:tcPr>
          <w:p w:rsidR="00A21FB8" w:rsidRPr="00221071" w:rsidRDefault="00A21FB8" w:rsidP="00946E59">
            <w:pPr>
              <w:jc w:val="center"/>
              <w:rPr>
                <w:highlight w:val="yellow"/>
              </w:rPr>
            </w:pPr>
            <w:r w:rsidRPr="00221071">
              <w:rPr>
                <w:highlight w:val="yellow"/>
              </w:rPr>
              <w:t>51828</w:t>
            </w:r>
          </w:p>
        </w:tc>
        <w:tc>
          <w:tcPr>
            <w:tcW w:w="1145" w:type="dxa"/>
            <w:vAlign w:val="center"/>
          </w:tcPr>
          <w:p w:rsidR="00A21FB8" w:rsidRPr="00221071" w:rsidRDefault="00A21FB8" w:rsidP="00946E59">
            <w:pPr>
              <w:jc w:val="center"/>
              <w:rPr>
                <w:highlight w:val="yellow"/>
              </w:rPr>
            </w:pPr>
            <w:r w:rsidRPr="00221071">
              <w:rPr>
                <w:highlight w:val="yellow"/>
              </w:rPr>
              <w:t>771</w:t>
            </w:r>
          </w:p>
        </w:tc>
        <w:tc>
          <w:tcPr>
            <w:tcW w:w="1227" w:type="dxa"/>
            <w:vAlign w:val="center"/>
          </w:tcPr>
          <w:p w:rsidR="00A21FB8" w:rsidRPr="00221071" w:rsidRDefault="00A21FB8" w:rsidP="00946E59">
            <w:pPr>
              <w:jc w:val="center"/>
              <w:rPr>
                <w:highlight w:val="yellow"/>
              </w:rPr>
            </w:pPr>
            <w:r w:rsidRPr="00221071">
              <w:rPr>
                <w:highlight w:val="yellow"/>
              </w:rPr>
              <w:t>4840</w:t>
            </w:r>
          </w:p>
        </w:tc>
        <w:tc>
          <w:tcPr>
            <w:tcW w:w="1175" w:type="dxa"/>
            <w:vAlign w:val="center"/>
          </w:tcPr>
          <w:p w:rsidR="00A21FB8" w:rsidRPr="00221071" w:rsidRDefault="00A21FB8" w:rsidP="00946E59">
            <w:pPr>
              <w:jc w:val="center"/>
              <w:rPr>
                <w:highlight w:val="yellow"/>
              </w:rPr>
            </w:pPr>
            <w:r w:rsidRPr="00221071">
              <w:rPr>
                <w:highlight w:val="yellow"/>
              </w:rPr>
              <w:t>6930</w:t>
            </w:r>
          </w:p>
        </w:tc>
      </w:tr>
      <w:tr w:rsidR="00A21FB8" w:rsidRPr="00A21FB8" w:rsidTr="00946E59">
        <w:tc>
          <w:tcPr>
            <w:tcW w:w="3056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сельское население</w:t>
            </w:r>
          </w:p>
        </w:tc>
        <w:tc>
          <w:tcPr>
            <w:tcW w:w="2061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15306</w:t>
            </w:r>
          </w:p>
        </w:tc>
        <w:tc>
          <w:tcPr>
            <w:tcW w:w="114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501</w:t>
            </w:r>
          </w:p>
        </w:tc>
        <w:tc>
          <w:tcPr>
            <w:tcW w:w="1227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1526</w:t>
            </w:r>
          </w:p>
        </w:tc>
        <w:tc>
          <w:tcPr>
            <w:tcW w:w="117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1747</w:t>
            </w:r>
          </w:p>
        </w:tc>
      </w:tr>
      <w:tr w:rsidR="00A21FB8" w:rsidRPr="00A21FB8" w:rsidTr="00946E59">
        <w:tc>
          <w:tcPr>
            <w:tcW w:w="3056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мужчины</w:t>
            </w:r>
          </w:p>
        </w:tc>
        <w:tc>
          <w:tcPr>
            <w:tcW w:w="2061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34176</w:t>
            </w:r>
          </w:p>
        </w:tc>
        <w:tc>
          <w:tcPr>
            <w:tcW w:w="114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779</w:t>
            </w:r>
          </w:p>
        </w:tc>
        <w:tc>
          <w:tcPr>
            <w:tcW w:w="1227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3492</w:t>
            </w:r>
          </w:p>
        </w:tc>
        <w:tc>
          <w:tcPr>
            <w:tcW w:w="117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4606</w:t>
            </w:r>
          </w:p>
        </w:tc>
      </w:tr>
      <w:tr w:rsidR="00A21FB8" w:rsidRPr="00A21FB8" w:rsidTr="00946E59">
        <w:tc>
          <w:tcPr>
            <w:tcW w:w="3056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женщины</w:t>
            </w:r>
          </w:p>
        </w:tc>
        <w:tc>
          <w:tcPr>
            <w:tcW w:w="2061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32958</w:t>
            </w:r>
          </w:p>
        </w:tc>
        <w:tc>
          <w:tcPr>
            <w:tcW w:w="114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493</w:t>
            </w:r>
          </w:p>
        </w:tc>
        <w:tc>
          <w:tcPr>
            <w:tcW w:w="1227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2874</w:t>
            </w:r>
          </w:p>
        </w:tc>
        <w:tc>
          <w:tcPr>
            <w:tcW w:w="1175" w:type="dxa"/>
            <w:vAlign w:val="center"/>
          </w:tcPr>
          <w:p w:rsidR="00A21FB8" w:rsidRPr="00A21FB8" w:rsidRDefault="00A21FB8" w:rsidP="00946E59">
            <w:pPr>
              <w:jc w:val="center"/>
            </w:pPr>
            <w:r w:rsidRPr="00A21FB8">
              <w:t>4071</w:t>
            </w:r>
          </w:p>
        </w:tc>
      </w:tr>
    </w:tbl>
    <w:p w:rsidR="00A21FB8" w:rsidRPr="00A21FB8" w:rsidRDefault="00A21FB8" w:rsidP="00A21FB8">
      <w:pPr>
        <w:ind w:firstLine="567"/>
        <w:rPr>
          <w:rFonts w:ascii="Times New Roman" w:hAnsi="Times New Roman" w:cs="Times New Roman"/>
        </w:rPr>
      </w:pP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  <w:b/>
        </w:rPr>
      </w:pPr>
      <w:r w:rsidRPr="00A21FB8">
        <w:rPr>
          <w:rFonts w:ascii="Times New Roman" w:hAnsi="Times New Roman" w:cs="Times New Roman"/>
          <w:b/>
        </w:rPr>
        <w:t xml:space="preserve">ОПРЕДЕЛИТЕ: 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A21FB8">
        <w:rPr>
          <w:rFonts w:ascii="Times New Roman" w:hAnsi="Times New Roman" w:cs="Times New Roman"/>
          <w:b/>
        </w:rPr>
        <w:t>ЗАДАНИЕ 11</w:t>
      </w:r>
      <w:r w:rsidRPr="00A21FB8">
        <w:rPr>
          <w:rFonts w:ascii="Times New Roman" w:hAnsi="Times New Roman" w:cs="Times New Roman"/>
        </w:rPr>
        <w:t xml:space="preserve">  Структуру работающей молодежи по возрасту 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12</w:t>
      </w:r>
      <w:r w:rsidRPr="00A21FB8">
        <w:rPr>
          <w:rFonts w:ascii="Times New Roman" w:hAnsi="Times New Roman" w:cs="Times New Roman"/>
        </w:rPr>
        <w:t xml:space="preserve">  Структуру работающей молодежи в городах по возрасту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13</w:t>
      </w:r>
      <w:r w:rsidRPr="00A21FB8">
        <w:rPr>
          <w:rFonts w:ascii="Times New Roman" w:hAnsi="Times New Roman" w:cs="Times New Roman"/>
        </w:rPr>
        <w:t xml:space="preserve"> Структуру занятых мужчин  по возрасту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 xml:space="preserve">ЗАДАНИЕ 14 </w:t>
      </w:r>
      <w:r w:rsidRPr="00A21FB8">
        <w:rPr>
          <w:rFonts w:ascii="Times New Roman" w:hAnsi="Times New Roman" w:cs="Times New Roman"/>
        </w:rPr>
        <w:t xml:space="preserve"> Относительные показатели координации по возрасту и месту проживания работающей молодежи</w:t>
      </w:r>
    </w:p>
    <w:p w:rsidR="00946E59" w:rsidRPr="00A21FB8" w:rsidRDefault="00A21FB8" w:rsidP="00946E59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15</w:t>
      </w:r>
      <w:r w:rsidRPr="00A21FB8">
        <w:rPr>
          <w:rFonts w:ascii="Times New Roman" w:hAnsi="Times New Roman" w:cs="Times New Roman"/>
        </w:rPr>
        <w:t xml:space="preserve"> </w:t>
      </w:r>
      <w:r w:rsidR="00946E59" w:rsidRPr="00A21FB8">
        <w:rPr>
          <w:rFonts w:ascii="Times New Roman" w:hAnsi="Times New Roman" w:cs="Times New Roman"/>
        </w:rPr>
        <w:t xml:space="preserve">Структуру работающей молодежи в </w:t>
      </w:r>
      <w:r w:rsidR="00946E59">
        <w:rPr>
          <w:rFonts w:ascii="Times New Roman" w:hAnsi="Times New Roman" w:cs="Times New Roman"/>
        </w:rPr>
        <w:t xml:space="preserve">сельской местности </w:t>
      </w:r>
      <w:r w:rsidR="00946E59" w:rsidRPr="00A21FB8">
        <w:rPr>
          <w:rFonts w:ascii="Times New Roman" w:hAnsi="Times New Roman" w:cs="Times New Roman"/>
        </w:rPr>
        <w:t xml:space="preserve"> по возрасту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16</w:t>
      </w:r>
      <w:r w:rsidRPr="00A21FB8">
        <w:rPr>
          <w:rFonts w:ascii="Times New Roman" w:hAnsi="Times New Roman" w:cs="Times New Roman"/>
        </w:rPr>
        <w:t xml:space="preserve">  Структуру работающей молодежи по месту проживания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17</w:t>
      </w:r>
      <w:r w:rsidRPr="00A21FB8">
        <w:rPr>
          <w:rFonts w:ascii="Times New Roman" w:hAnsi="Times New Roman" w:cs="Times New Roman"/>
        </w:rPr>
        <w:t xml:space="preserve">  Структуру работающей молодежи по полу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18</w:t>
      </w:r>
      <w:r w:rsidRPr="00A21FB8">
        <w:rPr>
          <w:rFonts w:ascii="Times New Roman" w:hAnsi="Times New Roman" w:cs="Times New Roman"/>
        </w:rPr>
        <w:t xml:space="preserve">  Структуру занятых  женщин по возрасту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19</w:t>
      </w:r>
      <w:r w:rsidRPr="00A21FB8">
        <w:rPr>
          <w:rFonts w:ascii="Times New Roman" w:hAnsi="Times New Roman" w:cs="Times New Roman"/>
        </w:rPr>
        <w:t xml:space="preserve">  Относительные показатели координации по возрасту и месту проживания работающей молодежи</w:t>
      </w:r>
    </w:p>
    <w:p w:rsidR="00A21FB8" w:rsidRPr="00A21FB8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20</w:t>
      </w:r>
      <w:r w:rsidRPr="00A21FB8">
        <w:rPr>
          <w:rFonts w:ascii="Times New Roman" w:hAnsi="Times New Roman" w:cs="Times New Roman"/>
        </w:rPr>
        <w:t xml:space="preserve"> Относительные показатели координации по месту проживания и полу лиц в возрасте 20–24 года.</w:t>
      </w:r>
    </w:p>
    <w:p w:rsidR="00A21FB8" w:rsidRPr="00A21FB8" w:rsidRDefault="00A21FB8" w:rsidP="00A21FB8">
      <w:pPr>
        <w:ind w:firstLine="567"/>
        <w:rPr>
          <w:rFonts w:ascii="Times New Roman" w:hAnsi="Times New Roman" w:cs="Times New Roman"/>
          <w:b/>
          <w:u w:val="single"/>
        </w:rPr>
      </w:pPr>
      <w:r w:rsidRPr="00A21FB8">
        <w:rPr>
          <w:rFonts w:ascii="Times New Roman" w:hAnsi="Times New Roman" w:cs="Times New Roman"/>
          <w:b/>
          <w:u w:val="single"/>
        </w:rPr>
        <w:t>СДЕЛАЙТЕ АНАЛИЗ ПОЛУЧЕННЫХ РЕЗУЛЬТАТОВ</w:t>
      </w:r>
    </w:p>
    <w:p w:rsidR="00A21FB8" w:rsidRPr="004A6EA9" w:rsidRDefault="00A21FB8" w:rsidP="00A21FB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ЗАДАНИЯ 21 – 30</w:t>
      </w:r>
    </w:p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b/>
          <w:iCs/>
          <w:sz w:val="20"/>
          <w:szCs w:val="20"/>
        </w:rPr>
        <w:t xml:space="preserve">ЗАДАНИЕ 21. </w:t>
      </w:r>
      <w:r w:rsidRPr="004A6EA9">
        <w:rPr>
          <w:iCs/>
          <w:sz w:val="20"/>
          <w:szCs w:val="20"/>
        </w:rPr>
        <w:t xml:space="preserve"> На основании интервального ряда распределения магазинов по средней стоимости основных фондов вычислите по </w:t>
      </w:r>
      <w:r>
        <w:rPr>
          <w:iCs/>
          <w:sz w:val="20"/>
          <w:szCs w:val="20"/>
        </w:rPr>
        <w:t>всем</w:t>
      </w:r>
      <w:r w:rsidRPr="004A6EA9">
        <w:rPr>
          <w:iCs/>
          <w:sz w:val="20"/>
          <w:szCs w:val="20"/>
        </w:rPr>
        <w:t xml:space="preserve"> магазинам торговой ассоциации: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среднегодовую стоимость основных фондов, приходящую на один магазин;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lastRenderedPageBreak/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моду и медиану.</w:t>
      </w:r>
    </w:p>
    <w:p w:rsidR="00A21FB8" w:rsidRPr="004A6EA9" w:rsidRDefault="00A21FB8" w:rsidP="00A21FB8">
      <w:pPr>
        <w:pStyle w:val="21"/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Постройте гистограмму распределения магазинов по стоимости основных фондов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основных фондов, </w:t>
            </w: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Число магазинов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до 400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 400 до 600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 600 до 800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 1000 до 1200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25F" w:rsidRPr="008D4C8A" w:rsidRDefault="0081725F" w:rsidP="0081725F">
      <w:pPr>
        <w:rPr>
          <w:rFonts w:ascii="Times New Roman" w:hAnsi="Times New Roman" w:cs="Times New Roman"/>
        </w:rPr>
      </w:pPr>
      <w:r w:rsidRPr="0081725F">
        <w:rPr>
          <w:rFonts w:ascii="Times New Roman" w:hAnsi="Times New Roman" w:cs="Times New Roman"/>
          <w:b/>
          <w:iCs/>
        </w:rPr>
        <w:t>ЗАМЕЧАНИЕ.</w:t>
      </w:r>
      <w:r w:rsidR="00946E59">
        <w:rPr>
          <w:b/>
          <w:iCs/>
          <w:sz w:val="20"/>
          <w:szCs w:val="20"/>
        </w:rPr>
        <w:t xml:space="preserve"> </w:t>
      </w:r>
      <w:r w:rsidRPr="008D4C8A">
        <w:rPr>
          <w:rFonts w:ascii="Times New Roman" w:hAnsi="Times New Roman" w:cs="Times New Roman"/>
        </w:rPr>
        <w:t>Статистическая таблица не должна содержать ПУСТЫЕ группы</w:t>
      </w:r>
      <w:r>
        <w:rPr>
          <w:rFonts w:ascii="Times New Roman" w:hAnsi="Times New Roman" w:cs="Times New Roman"/>
        </w:rPr>
        <w:t xml:space="preserve"> (интервалы)</w:t>
      </w:r>
      <w:r w:rsidRPr="008D4C8A">
        <w:rPr>
          <w:rFonts w:ascii="Times New Roman" w:hAnsi="Times New Roman" w:cs="Times New Roman"/>
        </w:rPr>
        <w:t xml:space="preserve">. Если проблема пустых групп все же возникает, то необходимо сделать перегруппировку данных. </w:t>
      </w:r>
    </w:p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b/>
          <w:iCs/>
          <w:sz w:val="20"/>
          <w:szCs w:val="20"/>
        </w:rPr>
        <w:t xml:space="preserve">ЗАДАНИЕ 22. </w:t>
      </w:r>
      <w:r w:rsidRPr="004A6EA9">
        <w:rPr>
          <w:iCs/>
          <w:sz w:val="20"/>
          <w:szCs w:val="20"/>
        </w:rPr>
        <w:t xml:space="preserve"> На основании интервального ряда распределения магазинов по размеру товарооборота вычислите по всем  магазинам торговой ассоциации: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размер товарооборота;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моду и медиану.</w:t>
      </w:r>
    </w:p>
    <w:p w:rsidR="00A21FB8" w:rsidRPr="004A6EA9" w:rsidRDefault="00A21FB8" w:rsidP="00A21FB8">
      <w:pPr>
        <w:pStyle w:val="21"/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Постройте гистограмму распределения магазинов по размеру товарооборота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Группы магазинов по размеру товарооборота, </w:t>
            </w: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Число магазинов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50 -  100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100 -150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150 - 200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 – 250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</w:tbl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Default="00A21FB8" w:rsidP="00A21FB8">
      <w:pPr>
        <w:pStyle w:val="21"/>
        <w:spacing w:line="240" w:lineRule="auto"/>
        <w:ind w:left="0"/>
        <w:rPr>
          <w:b/>
          <w:iCs/>
          <w:sz w:val="20"/>
          <w:szCs w:val="20"/>
        </w:rPr>
      </w:pPr>
    </w:p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b/>
          <w:iCs/>
          <w:sz w:val="20"/>
          <w:szCs w:val="20"/>
        </w:rPr>
        <w:t xml:space="preserve">ЗАДАНИЕ 23. </w:t>
      </w:r>
      <w:r w:rsidRPr="004A6EA9">
        <w:rPr>
          <w:iCs/>
          <w:sz w:val="20"/>
          <w:szCs w:val="20"/>
        </w:rPr>
        <w:t xml:space="preserve"> </w:t>
      </w:r>
      <w:r w:rsidRPr="004A6EA9">
        <w:rPr>
          <w:b/>
          <w:iCs/>
          <w:sz w:val="20"/>
          <w:szCs w:val="20"/>
        </w:rPr>
        <w:t xml:space="preserve"> </w:t>
      </w:r>
      <w:r w:rsidRPr="004A6EA9">
        <w:rPr>
          <w:iCs/>
          <w:sz w:val="20"/>
          <w:szCs w:val="20"/>
        </w:rPr>
        <w:t xml:space="preserve"> На основании интервального ряда распределения числа работников предприятия по стажу, 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стаж;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моду и медиану.</w:t>
      </w:r>
    </w:p>
    <w:p w:rsidR="00A21FB8" w:rsidRPr="004A6EA9" w:rsidRDefault="00A21FB8" w:rsidP="00A21FB8">
      <w:pPr>
        <w:pStyle w:val="21"/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Постройте гистограмму распределения числа работников предприятия по стажу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Стаж, лет 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Число работников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A6EA9">
              <w:rPr>
                <w:rFonts w:ascii="Times New Roman" w:hAnsi="Times New Roman" w:cs="Times New Roman"/>
                <w:sz w:val="20"/>
                <w:szCs w:val="20"/>
              </w:rPr>
              <w:softHyphen/>
              <w:t>– 4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 – 6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 –  8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 – 10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Более 10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1FB8" w:rsidRPr="004A6EA9" w:rsidTr="00A21FB8">
        <w:tc>
          <w:tcPr>
            <w:tcW w:w="3261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b/>
          <w:iCs/>
          <w:sz w:val="20"/>
          <w:szCs w:val="20"/>
        </w:rPr>
        <w:t xml:space="preserve">ЗАДАНИЕ 24. </w:t>
      </w:r>
      <w:r w:rsidRPr="004A6EA9">
        <w:rPr>
          <w:iCs/>
          <w:sz w:val="20"/>
          <w:szCs w:val="20"/>
        </w:rPr>
        <w:t xml:space="preserve"> </w:t>
      </w:r>
      <w:r w:rsidRPr="004A6EA9">
        <w:rPr>
          <w:b/>
          <w:iCs/>
          <w:sz w:val="20"/>
          <w:szCs w:val="20"/>
        </w:rPr>
        <w:t xml:space="preserve"> </w:t>
      </w:r>
      <w:r w:rsidRPr="004A6EA9">
        <w:rPr>
          <w:iCs/>
          <w:sz w:val="20"/>
          <w:szCs w:val="20"/>
        </w:rPr>
        <w:t xml:space="preserve"> На основании интервального ряда распределения числа жителей  по общей (полезной) площади их жилищ, приходящейся на одного человека,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среднюю общую площадь, приходящуюся на одного человека;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lastRenderedPageBreak/>
        <w:t>моду и медиану.</w:t>
      </w:r>
    </w:p>
    <w:p w:rsidR="00A21FB8" w:rsidRPr="004A6EA9" w:rsidRDefault="00A21FB8" w:rsidP="00A21FB8">
      <w:pPr>
        <w:pStyle w:val="21"/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Постройте гистограмму распределения числа жителей по общей площади жилищ, приходящихся на 1 человека</w:t>
      </w: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959"/>
      </w:tblGrid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Общая (полезная) площадь  жилищ, приходящаяся на 1 человека, кв.м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Число жителей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10-15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15-20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25-30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Более 30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A21FB8" w:rsidRPr="004A6EA9" w:rsidTr="00A21FB8">
        <w:trPr>
          <w:jc w:val="center"/>
        </w:trPr>
        <w:tc>
          <w:tcPr>
            <w:tcW w:w="288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59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a00"/>
        <w:rPr>
          <w:rFonts w:ascii="Times New Roman" w:hAnsi="Times New Roman" w:cs="Times New Roman"/>
          <w:b w:val="0"/>
          <w:color w:val="auto"/>
        </w:rPr>
      </w:pPr>
      <w:r w:rsidRPr="004A6EA9">
        <w:rPr>
          <w:rFonts w:ascii="Times New Roman" w:hAnsi="Times New Roman" w:cs="Times New Roman"/>
          <w:color w:val="auto"/>
        </w:rPr>
        <w:t xml:space="preserve">ЗАДАНИЕ  25.   </w:t>
      </w:r>
      <w:r w:rsidRPr="004A6EA9">
        <w:rPr>
          <w:rFonts w:ascii="Times New Roman" w:hAnsi="Times New Roman" w:cs="Times New Roman"/>
          <w:b w:val="0"/>
          <w:color w:val="auto"/>
        </w:rPr>
        <w:t>Имеются следующие данные по региону (2015 год)</w:t>
      </w:r>
    </w:p>
    <w:tbl>
      <w:tblPr>
        <w:tblW w:w="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1273"/>
      </w:tblGrid>
      <w:tr w:rsidR="00A21FB8" w:rsidRPr="004A6EA9" w:rsidTr="00A21FB8">
        <w:trPr>
          <w:jc w:val="center"/>
        </w:trPr>
        <w:tc>
          <w:tcPr>
            <w:tcW w:w="3056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Уровень среднедушевого денежного дохода в месяц,  руб.</w:t>
            </w:r>
          </w:p>
        </w:tc>
        <w:tc>
          <w:tcPr>
            <w:tcW w:w="1273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Число городов</w:t>
            </w:r>
          </w:p>
        </w:tc>
      </w:tr>
      <w:tr w:rsidR="00A21FB8" w:rsidRPr="004A6EA9" w:rsidTr="00A21FB8">
        <w:trPr>
          <w:jc w:val="center"/>
        </w:trPr>
        <w:tc>
          <w:tcPr>
            <w:tcW w:w="3056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до  6800</w:t>
            </w:r>
          </w:p>
        </w:tc>
        <w:tc>
          <w:tcPr>
            <w:tcW w:w="1273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1FB8" w:rsidRPr="004A6EA9" w:rsidTr="00A21FB8">
        <w:trPr>
          <w:jc w:val="center"/>
        </w:trPr>
        <w:tc>
          <w:tcPr>
            <w:tcW w:w="3056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6800 – 10 000</w:t>
            </w:r>
          </w:p>
        </w:tc>
        <w:tc>
          <w:tcPr>
            <w:tcW w:w="1273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1FB8" w:rsidRPr="004A6EA9" w:rsidTr="00A21FB8">
        <w:trPr>
          <w:jc w:val="center"/>
        </w:trPr>
        <w:tc>
          <w:tcPr>
            <w:tcW w:w="3056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10000 – 13200</w:t>
            </w:r>
          </w:p>
        </w:tc>
        <w:tc>
          <w:tcPr>
            <w:tcW w:w="1273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1FB8" w:rsidRPr="004A6EA9" w:rsidTr="00A21FB8">
        <w:trPr>
          <w:jc w:val="center"/>
        </w:trPr>
        <w:tc>
          <w:tcPr>
            <w:tcW w:w="3056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13200 и выше</w:t>
            </w:r>
          </w:p>
        </w:tc>
        <w:tc>
          <w:tcPr>
            <w:tcW w:w="1273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1FB8" w:rsidRPr="004A6EA9" w:rsidTr="00A21FB8">
        <w:trPr>
          <w:jc w:val="center"/>
        </w:trPr>
        <w:tc>
          <w:tcPr>
            <w:tcW w:w="3056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3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На основании интервального ряда распределения числа городов  по уровню среднедушевого денежного дохода (СДД) в месяц (руб.),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уровень СДД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модальный и медианный СДД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городов по уровню среднедушевого денежного дохода (СДД) в месяц (руб.)</w:t>
      </w:r>
      <w:r w:rsidRPr="004A6E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26.</w:t>
      </w:r>
      <w:r w:rsidRPr="004A6EA9">
        <w:rPr>
          <w:rFonts w:ascii="Times New Roman" w:hAnsi="Times New Roman" w:cs="Times New Roman"/>
          <w:sz w:val="20"/>
          <w:szCs w:val="20"/>
        </w:rPr>
        <w:t xml:space="preserve"> Имеются данные о величине кладов в банк населением, руб.: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4A6EA9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вкладчиков по величине вкладов,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Число вкладчиков чел., f</w:t>
            </w:r>
            <w:r w:rsidRPr="004A6EA9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Менее 1000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1000-2000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2000-3000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3000-4000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4000-5000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Более 5000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На основании интервального ряда распределения числа вкладчиков по величине вкладов (руб.),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размер вклада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модальный и медианный размеры вклада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4A6EA9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вкладчиков по величине вкладов (руб.),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27.</w:t>
      </w:r>
      <w:r w:rsidRPr="004A6EA9">
        <w:rPr>
          <w:rFonts w:ascii="Times New Roman" w:hAnsi="Times New Roman" w:cs="Times New Roman"/>
          <w:sz w:val="20"/>
          <w:szCs w:val="20"/>
        </w:rPr>
        <w:t xml:space="preserve"> Имеются данные о среднемесячной оплате труда  в строительной организации, руб.: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4A6EA9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 за месяц, тыс.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рабочих, чел., f</w:t>
            </w: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15 - 18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18 - 21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21 - 24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Свыше 24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На основании интервального ряда распределения числа рабочих по размеру оплаты труда (тыс. руб.),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размер оплаты труда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модальный и медианный размеры оплаты труда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4A6EA9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рабочих по размеру оплаты труда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28.</w:t>
      </w:r>
      <w:r w:rsidRPr="004A6EA9">
        <w:rPr>
          <w:rFonts w:ascii="Times New Roman" w:hAnsi="Times New Roman" w:cs="Times New Roman"/>
          <w:sz w:val="20"/>
          <w:szCs w:val="20"/>
        </w:rPr>
        <w:t xml:space="preserve">  Имеются данные по сменной выработке изделия на предприятии: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4A6EA9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рабочих по сменной выработке изделия, 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Число рабочих, чел., f</w:t>
            </w:r>
            <w:r w:rsidRPr="004A6EA9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До 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50-70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70-90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90-110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110-130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130-150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Свыше 150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На основании интервального ряда распределения числа рабочих по сменной выработке изделий (шт.)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среднюю сменную выработку изделий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моду  и медиану</w:t>
      </w:r>
    </w:p>
    <w:p w:rsidR="00A21FB8" w:rsidRPr="004A6EA9" w:rsidRDefault="00A21FB8" w:rsidP="00A21FB8">
      <w:pPr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EA9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рабочих по сменной выработке изделий (шт.)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29.</w:t>
      </w:r>
      <w:r w:rsidRPr="004A6EA9">
        <w:rPr>
          <w:rFonts w:ascii="Times New Roman" w:hAnsi="Times New Roman" w:cs="Times New Roman"/>
          <w:sz w:val="20"/>
          <w:szCs w:val="20"/>
        </w:rPr>
        <w:t xml:space="preserve">  Имеются данные о затратах времени на изготовление деталей:</w:t>
      </w:r>
    </w:p>
    <w:tbl>
      <w:tblPr>
        <w:tblW w:w="291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1286"/>
      </w:tblGrid>
      <w:tr w:rsidR="00A21FB8" w:rsidRPr="004A6EA9" w:rsidTr="00A21FB8">
        <w:trPr>
          <w:trHeight w:val="660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Затраты времени на изготовление детали, мин.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Число деталей, шт.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20-22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22-24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24-26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26-28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На основании интервального ряда распределения числа деталей по затратам времени на изготовление детали (мин.)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среднее время изготовления одной детали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моду  и медиану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деталей по затратам времени на изготовление детали (мин.)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30.</w:t>
      </w:r>
      <w:r w:rsidRPr="004A6EA9">
        <w:rPr>
          <w:rFonts w:ascii="Times New Roman" w:hAnsi="Times New Roman" w:cs="Times New Roman"/>
          <w:sz w:val="20"/>
          <w:szCs w:val="20"/>
        </w:rPr>
        <w:t xml:space="preserve"> Имеются данные о зарплате рабочих на предприятии, руб.: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4A6EA9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Зарплата за месяц, тыс.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Число рабочих, чел., f</w:t>
            </w:r>
            <w:r w:rsidRPr="004A6EA9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20 – 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23 – 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26 – 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29 – 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Свыше 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A21FB8" w:rsidRPr="004A6EA9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4A6EA9" w:rsidRDefault="00A21FB8" w:rsidP="00A21FB8">
      <w:pPr>
        <w:pStyle w:val="21"/>
        <w:spacing w:line="240" w:lineRule="auto"/>
        <w:ind w:left="0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На основании интервального ряда распределения числа рабочих по месячной зарплате (тыс. руб.), вычислите: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размер оплаты труда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A21FB8" w:rsidRPr="004A6EA9" w:rsidRDefault="00A21FB8" w:rsidP="00A21FB8">
      <w:pPr>
        <w:pStyle w:val="21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модальный и медианный размеры оплаты труда</w:t>
      </w:r>
    </w:p>
    <w:p w:rsidR="00A21FB8" w:rsidRPr="004A6EA9" w:rsidRDefault="00A21FB8" w:rsidP="00A21FB8">
      <w:pPr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4A6EA9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рабочих по  месячной зарплате (тыс. руб.)</w:t>
      </w:r>
    </w:p>
    <w:p w:rsidR="00A21FB8" w:rsidRPr="004A6EA9" w:rsidRDefault="00A21FB8" w:rsidP="00A21FB8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ТЕМА 3. ЭКОНОМИЧЕСКИЕ ИНДЕКСЫ</w:t>
      </w:r>
    </w:p>
    <w:p w:rsidR="00A21FB8" w:rsidRPr="004A6EA9" w:rsidRDefault="00A21FB8" w:rsidP="00A21FB8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Задания 31 – 40</w:t>
      </w:r>
    </w:p>
    <w:p w:rsidR="00A21FB8" w:rsidRPr="004A6EA9" w:rsidRDefault="00A21FB8" w:rsidP="00A21FB8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Задание 31.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4765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снизился на 4,23%, а цены повысились на 13,7%.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32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данные о реализации фруктов предприятиями района: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Товарооборот, тыс. руб.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330,4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Виноград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Задача 2.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lastRenderedPageBreak/>
        <w:t>Объем реализации овощей на рынках города в натуральном выражении в октябре по сравнению с сентябрем возрос на 18,6%, при этом индекс цен на овощную продукцию составил 92,4%. Определите изменения товарооборота.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33.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A21FB8" w:rsidRPr="004A6EA9" w:rsidTr="00A21FB8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A21FB8" w:rsidRPr="004A6EA9" w:rsidRDefault="00A21FB8" w:rsidP="00A21F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ind w:firstLine="1365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4A6EA9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614263741" r:id="rId9"/>
        </w:object>
      </w:r>
      <w:r w:rsidRPr="004A6EA9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108,4%, а влияние структурных сдвигов в реализации товара на изменение средней цены составляет -0,7% (минус 0,7%).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34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ind w:firstLine="1365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снизился на 10,3%,  а цены повысились на 15,7%.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35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данные о реализации овощей предприятиями района: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Товарооборот, тыс. руб.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томаты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lastRenderedPageBreak/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Задача 2.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Объем реализации овощей на рынках города в натуральном выражении в октябре по сравнению с сентябрем возрос на 20,6%, при этом индекс цен на овощную продукцию составил 95,4%. Определите изменения товарооборота.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36.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A21FB8" w:rsidRPr="004A6EA9" w:rsidTr="00A21FB8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A21FB8" w:rsidRPr="004A6EA9" w:rsidRDefault="00A21FB8" w:rsidP="00A21FB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ind w:left="1365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4A6EA9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3" ShapeID="_x0000_i1026" DrawAspect="Content" ObjectID="_1614263742" r:id="rId10"/>
        </w:object>
      </w:r>
      <w:r w:rsidRPr="004A6EA9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110%, а влияние структурных сдвигов в реализации товара на изменение средней цены составляет -0,75% (минус 0,75%).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37.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возрос на 40,3%, а цены повысились на 18,7%.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38.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данные о реализации фруктов предприятиями района: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Товарооборот, тыс. руб.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Абрикосы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Задача 2.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Объем реализации овощей на рынках города в натуральном выражении в октябре по сравнению с сентябрем возрос на 20,6%, при этом индекс цен на овощную продукцию составил 95,4%. Определите изменения товарооборота.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39.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A21FB8" w:rsidRPr="004A6EA9" w:rsidTr="00A21FB8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1FB8" w:rsidRPr="004A6EA9" w:rsidTr="00A21FB8">
        <w:trPr>
          <w:jc w:val="center"/>
        </w:trPr>
        <w:tc>
          <w:tcPr>
            <w:tcW w:w="122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4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39" w:type="dxa"/>
            <w:vAlign w:val="center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A21FB8" w:rsidRPr="004A6EA9" w:rsidRDefault="00A21FB8" w:rsidP="00A21FB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4A6EA9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3" ShapeID="_x0000_i1027" DrawAspect="Content" ObjectID="_1614263743" r:id="rId11"/>
        </w:object>
      </w:r>
      <w:r w:rsidRPr="004A6EA9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110,4%, а влияние структурных сдвигов в реализации товара на изменение средней цены составляет -0,8% (минус 0,8%).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40.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4A6EA9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4A6EA9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12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67" w:type="dxa"/>
            <w:shd w:val="clear" w:color="auto" w:fill="auto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21FB8" w:rsidRPr="004A6EA9" w:rsidTr="00A21FB8">
        <w:trPr>
          <w:jc w:val="center"/>
        </w:trPr>
        <w:tc>
          <w:tcPr>
            <w:tcW w:w="2448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167" w:type="dxa"/>
          </w:tcPr>
          <w:p w:rsidR="00A21FB8" w:rsidRPr="004A6EA9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</w:tbl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4A6EA9" w:rsidRDefault="00A21FB8" w:rsidP="00A21FB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4A6EA9" w:rsidRDefault="00A21FB8" w:rsidP="00A21FB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4A6EA9" w:rsidRDefault="00A21FB8" w:rsidP="00A21FB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4A6EA9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4A6EA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4A6EA9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lastRenderedPageBreak/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снизился  на 8,3%, а цены повысились на 18,7%.</w:t>
      </w:r>
    </w:p>
    <w:p w:rsidR="00A21FB8" w:rsidRPr="004A6EA9" w:rsidRDefault="00A21FB8" w:rsidP="00A21FB8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A21FB8" w:rsidRPr="00FA56EB" w:rsidRDefault="00A21FB8" w:rsidP="00A21FB8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A56EB">
        <w:rPr>
          <w:rFonts w:ascii="Times New Roman" w:hAnsi="Times New Roman" w:cs="Times New Roman"/>
        </w:rPr>
        <w:t>ТЕМА 4. СТАТИСТИЧЕСКОЕ ИЗУЧЕНИЕ ДИНАМИКИ СОЦИАЛЬНО- ЭКОНОМИЧЕСКИХ ЯВЛЕНИЙ</w:t>
      </w:r>
    </w:p>
    <w:p w:rsidR="00A21FB8" w:rsidRPr="0069063B" w:rsidRDefault="00A21FB8" w:rsidP="00A21FB8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Задания 41 – 50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 xml:space="preserve">ЗАДАЧА 41. 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eastAsia="Times New Roman" w:hAnsi="Times New Roman" w:cs="Times New Roman"/>
          <w:bCs/>
          <w:sz w:val="20"/>
          <w:szCs w:val="20"/>
        </w:rPr>
        <w:t>Ожидаемая продолжительность жизни при рождении (число лет</w:t>
      </w:r>
      <w:r w:rsidRPr="0069063B">
        <w:rPr>
          <w:rFonts w:eastAsia="Times New Roman" w:cs="Times New Roman"/>
          <w:bCs/>
          <w:sz w:val="20"/>
          <w:szCs w:val="20"/>
        </w:rPr>
        <w:t>)</w:t>
      </w:r>
      <w:r w:rsidRPr="0069063B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69063B">
        <w:rPr>
          <w:rFonts w:ascii="Times New Roman" w:hAnsi="Times New Roman" w:cs="Times New Roman"/>
          <w:sz w:val="20"/>
          <w:szCs w:val="20"/>
        </w:rPr>
        <w:t>в Волгоград</w:t>
      </w:r>
      <w:r>
        <w:rPr>
          <w:rFonts w:ascii="Times New Roman" w:hAnsi="Times New Roman" w:cs="Times New Roman"/>
          <w:sz w:val="20"/>
          <w:szCs w:val="20"/>
        </w:rPr>
        <w:t>ской области</w:t>
      </w:r>
      <w:r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2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2004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3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4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5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6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7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8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9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0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21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2013</w:t>
              </w:r>
            </w:hyperlink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Y,лет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0"/>
                <w:szCs w:val="20"/>
                <w:lang w:eastAsia="ru-RU"/>
              </w:rPr>
            </w:pPr>
            <w:r w:rsidRPr="00C87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69063B" w:rsidRDefault="00A21FB8" w:rsidP="00A21FB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69063B" w:rsidRDefault="00A21FB8" w:rsidP="00A21FB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69063B" w:rsidRDefault="00A21FB8" w:rsidP="00A21FB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eastAsia="Times New Roman" w:hAnsi="Times New Roman" w:cs="Times New Roman"/>
          <w:bCs/>
        </w:rPr>
        <w:t>Смертность (число умерших на 1000 человек населения)</w:t>
      </w:r>
      <w:r w:rsidRPr="0069063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9063B">
        <w:rPr>
          <w:rFonts w:ascii="Times New Roman" w:hAnsi="Times New Roman" w:cs="Times New Roman"/>
          <w:sz w:val="20"/>
          <w:szCs w:val="20"/>
        </w:rPr>
        <w:t>в Волгоград</w:t>
      </w:r>
      <w:r>
        <w:rPr>
          <w:rFonts w:ascii="Times New Roman" w:hAnsi="Times New Roman" w:cs="Times New Roman"/>
          <w:sz w:val="20"/>
          <w:szCs w:val="20"/>
        </w:rPr>
        <w:t>ской области</w:t>
      </w:r>
      <w:r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anchor="cite_note-39-2-2-37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anchor="cite_note-39-2-2-37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anchor="cite_note-39-2-2-37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21FB8" w:rsidRPr="0069063B" w:rsidTr="00A21FB8">
        <w:trPr>
          <w:trHeight w:val="241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Y, 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69063B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EF0931" w:rsidRDefault="00A21FB8" w:rsidP="00A21FB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EF0931" w:rsidRDefault="00A21FB8" w:rsidP="00A21FB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EF0931" w:rsidRDefault="00A21FB8" w:rsidP="00A21FB8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eastAsia="Times New Roman" w:hAnsi="Times New Roman" w:cs="Times New Roman"/>
          <w:bCs/>
          <w:sz w:val="20"/>
          <w:szCs w:val="20"/>
        </w:rPr>
        <w:t>Рождаемость (число родившихся на 1000 человек населения)</w:t>
      </w:r>
      <w:r w:rsidRPr="00EF0931">
        <w:rPr>
          <w:rFonts w:ascii="Times New Roman" w:hAnsi="Times New Roman" w:cs="Times New Roman"/>
          <w:sz w:val="20"/>
          <w:szCs w:val="20"/>
        </w:rPr>
        <w:t xml:space="preserve"> </w:t>
      </w:r>
      <w:r w:rsidRPr="0069063B">
        <w:rPr>
          <w:rFonts w:ascii="Times New Roman" w:hAnsi="Times New Roman" w:cs="Times New Roman"/>
          <w:sz w:val="20"/>
          <w:szCs w:val="20"/>
        </w:rPr>
        <w:t>в Волгоград</w:t>
      </w:r>
      <w:r>
        <w:rPr>
          <w:rFonts w:ascii="Times New Roman" w:hAnsi="Times New Roman" w:cs="Times New Roman"/>
          <w:sz w:val="20"/>
          <w:szCs w:val="20"/>
        </w:rPr>
        <w:t>ской области</w:t>
      </w:r>
      <w:r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anchor="cite_note-39-2-1-36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anchor="cite_note-39-2-2-37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anchor="cite_note-39-2-2-37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anchor="cite_note-39-2-2-37" w:history="1">
              <w:r w:rsidR="00A21FB8" w:rsidRPr="006906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21FB8" w:rsidRPr="0069063B" w:rsidTr="00A21FB8">
        <w:trPr>
          <w:trHeight w:val="303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9063B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Y, 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EF093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EF0931" w:rsidRDefault="00A21FB8" w:rsidP="00A21FB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EF0931" w:rsidRDefault="00A21FB8" w:rsidP="00A21FB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EF0931" w:rsidRDefault="00A21FB8" w:rsidP="00A21FB8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7C36EF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36EF">
        <w:rPr>
          <w:rStyle w:val="a7"/>
          <w:rFonts w:ascii="Times New Roman" w:hAnsi="Times New Roman" w:cs="Times New Roman"/>
          <w:b w:val="0"/>
        </w:rPr>
        <w:t>Динамика среднедушевых доходов населения Российской Федерации</w:t>
      </w:r>
      <w:r>
        <w:rPr>
          <w:rStyle w:val="a7"/>
          <w:rFonts w:ascii="Times New Roman" w:hAnsi="Times New Roman" w:cs="Times New Roman"/>
          <w:b w:val="0"/>
        </w:rPr>
        <w:t xml:space="preserve"> (</w:t>
      </w:r>
      <w:r w:rsidRPr="007C36EF">
        <w:rPr>
          <w:rStyle w:val="a7"/>
          <w:rFonts w:ascii="Times New Roman" w:hAnsi="Times New Roman" w:cs="Times New Roman"/>
          <w:b w:val="0"/>
        </w:rPr>
        <w:t>руб</w:t>
      </w:r>
      <w:r>
        <w:rPr>
          <w:rStyle w:val="a7"/>
          <w:rFonts w:ascii="Times New Roman" w:hAnsi="Times New Roman" w:cs="Times New Roman"/>
          <w:b w:val="0"/>
        </w:rPr>
        <w:t>.</w:t>
      </w:r>
      <w:r w:rsidRPr="007C36EF">
        <w:rPr>
          <w:rStyle w:val="a7"/>
          <w:rFonts w:ascii="Times New Roman" w:hAnsi="Times New Roman" w:cs="Times New Roman"/>
          <w:b w:val="0"/>
        </w:rPr>
        <w:t xml:space="preserve"> в месяц</w:t>
      </w:r>
      <w:r>
        <w:rPr>
          <w:rStyle w:val="a7"/>
          <w:rFonts w:ascii="Times New Roman" w:hAnsi="Times New Roman" w:cs="Times New Roman"/>
          <w:b w:val="0"/>
        </w:rPr>
        <w:t>)</w:t>
      </w:r>
      <w:r w:rsidRPr="007C36EF">
        <w:rPr>
          <w:rStyle w:val="a7"/>
          <w:rFonts w:ascii="Times New Roman" w:hAnsi="Times New Roman" w:cs="Times New Roman"/>
          <w:b w:val="0"/>
        </w:rPr>
        <w:t xml:space="preserve"> </w:t>
      </w:r>
      <w:r>
        <w:rPr>
          <w:rStyle w:val="a7"/>
          <w:rFonts w:ascii="Times New Roman" w:hAnsi="Times New Roman" w:cs="Times New Roman"/>
          <w:b w:val="0"/>
        </w:rPr>
        <w:t>представлена в таблице:</w:t>
      </w:r>
    </w:p>
    <w:tbl>
      <w:tblPr>
        <w:tblW w:w="8362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74"/>
        <w:gridCol w:w="774"/>
        <w:gridCol w:w="774"/>
        <w:gridCol w:w="774"/>
        <w:gridCol w:w="774"/>
        <w:gridCol w:w="774"/>
        <w:gridCol w:w="774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anchor="cite_note-39-2-2-37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anchor="cite_note-39-2-2-37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anchor="cite_note-39-2-2-37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48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7C36EF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22880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7D2CA9" w:rsidRDefault="00A21FB8" w:rsidP="00A21FB8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CA9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7D2CA9" w:rsidRDefault="00A21FB8" w:rsidP="00A21FB8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CA9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7D2CA9" w:rsidRDefault="00A21FB8" w:rsidP="00A21FB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CA9">
        <w:rPr>
          <w:rFonts w:ascii="Times New Roman" w:hAnsi="Times New Roman" w:cs="Times New Roman"/>
          <w:sz w:val="20"/>
          <w:szCs w:val="20"/>
        </w:rPr>
        <w:lastRenderedPageBreak/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104439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31239"/>
          <w:placeholder>
            <w:docPart w:val="A3E899D05A9040209F97373598DCC942"/>
          </w:placeholder>
          <w:docPartList>
            <w:docPartGallery w:val=""/>
          </w:docPartList>
        </w:sdtPr>
        <w:sdtContent>
          <w:r w:rsidR="00A21FB8">
            <w:rPr>
              <w:rFonts w:ascii="Times New Roman" w:hAnsi="Times New Roman" w:cs="Times New Roman"/>
              <w:sz w:val="20"/>
              <w:szCs w:val="20"/>
            </w:rPr>
            <w:t xml:space="preserve">Численность экономически активного населения Волгоградской области </w:t>
          </w:r>
        </w:sdtContent>
      </w:sdt>
      <w:r w:rsidR="00A21FB8"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</w:t>
      </w:r>
      <w:r w:rsidR="00A21FB8">
        <w:rPr>
          <w:rFonts w:ascii="Times New Roman" w:hAnsi="Times New Roman" w:cs="Times New Roman"/>
          <w:sz w:val="20"/>
          <w:szCs w:val="20"/>
        </w:rPr>
        <w:t xml:space="preserve"> (млн. чел.)</w:t>
      </w:r>
      <w:r w:rsidR="00A21FB8" w:rsidRPr="006906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49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0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1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2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3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4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5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6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7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1</w:t>
              </w:r>
            </w:hyperlink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млн. </w:t>
            </w: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1,335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092453" w:rsidRDefault="00A21FB8" w:rsidP="00A21FB8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453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092453" w:rsidRDefault="00A21FB8" w:rsidP="00A21FB8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453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092453" w:rsidRDefault="00A21FB8" w:rsidP="00A21FB8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453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104439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31240"/>
          <w:placeholder>
            <w:docPart w:val="6F44ABFFA1D746C1BD37C4097D40A8D1"/>
          </w:placeholder>
          <w:docPartList>
            <w:docPartGallery w:val=""/>
          </w:docPartList>
        </w:sdtPr>
        <w:sdtContent>
          <w:r w:rsidR="00A21FB8">
            <w:rPr>
              <w:rFonts w:ascii="Times New Roman" w:hAnsi="Times New Roman" w:cs="Times New Roman"/>
              <w:sz w:val="20"/>
              <w:szCs w:val="20"/>
            </w:rPr>
            <w:t xml:space="preserve">Среднегодовая численность занятых в экономике  Волгоградской области </w:t>
          </w:r>
        </w:sdtContent>
      </w:sdt>
      <w:r w:rsidR="00A21FB8"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</w:t>
      </w:r>
      <w:r w:rsidR="00A21FB8">
        <w:rPr>
          <w:rFonts w:ascii="Times New Roman" w:hAnsi="Times New Roman" w:cs="Times New Roman"/>
          <w:sz w:val="20"/>
          <w:szCs w:val="20"/>
        </w:rPr>
        <w:t xml:space="preserve"> (млн. чел.)</w:t>
      </w:r>
      <w:r w:rsidR="00A21FB8" w:rsidRPr="006906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8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59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0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1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2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3" w:anchor="cite_note-39-2-1-36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4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5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C8715A" w:rsidRDefault="00104439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66" w:anchor="cite_note-39-2-2-37" w:history="1">
              <w:r w:rsidR="00A21FB8" w:rsidRPr="0069063B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201</w:t>
              </w:r>
              <w:r w:rsidR="00A21FB8">
                <w:rPr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1</w:t>
              </w:r>
            </w:hyperlink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млн. </w:t>
            </w: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Default="00A21FB8" w:rsidP="00A21FB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1,245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092453" w:rsidRDefault="00A21FB8" w:rsidP="00A21FB8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453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092453" w:rsidRDefault="00A21FB8" w:rsidP="00A21FB8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453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092453" w:rsidRDefault="00A21FB8" w:rsidP="00A21FB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453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104439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31242"/>
          <w:placeholder>
            <w:docPart w:val="2EF90DCB329D458A8AD2D4FF7545B58F"/>
          </w:placeholder>
          <w:docPartList>
            <w:docPartGallery w:val=""/>
          </w:docPartList>
        </w:sdtPr>
        <w:sdtContent>
          <w:r w:rsidR="00A21FB8">
            <w:rPr>
              <w:rFonts w:ascii="Times New Roman" w:hAnsi="Times New Roman" w:cs="Times New Roman"/>
              <w:sz w:val="20"/>
              <w:szCs w:val="20"/>
            </w:rPr>
            <w:t xml:space="preserve">Общая численность безработных   Волгоградской области </w:t>
          </w:r>
        </w:sdtContent>
      </w:sdt>
      <w:r w:rsidR="00A21FB8"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</w:t>
      </w:r>
      <w:r w:rsidR="00A21FB8">
        <w:rPr>
          <w:rFonts w:ascii="Times New Roman" w:hAnsi="Times New Roman" w:cs="Times New Roman"/>
          <w:sz w:val="20"/>
          <w:szCs w:val="20"/>
        </w:rPr>
        <w:t xml:space="preserve"> (тыс. чел.)</w:t>
      </w:r>
      <w:r w:rsidR="00A21FB8" w:rsidRPr="006906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196" w:type="dxa"/>
        <w:jc w:val="center"/>
        <w:tblInd w:w="1004" w:type="dxa"/>
        <w:tblLook w:val="04A0"/>
      </w:tblPr>
      <w:tblGrid>
        <w:gridCol w:w="1168"/>
        <w:gridCol w:w="723"/>
        <w:gridCol w:w="723"/>
        <w:gridCol w:w="723"/>
        <w:gridCol w:w="723"/>
        <w:gridCol w:w="723"/>
        <w:gridCol w:w="723"/>
        <w:gridCol w:w="723"/>
        <w:gridCol w:w="723"/>
        <w:gridCol w:w="666"/>
        <w:gridCol w:w="616"/>
      </w:tblGrid>
      <w:tr w:rsidR="00A21FB8" w:rsidRPr="0069063B" w:rsidTr="00A21FB8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anchor="cite_note-39-2-1-36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anchor="cite_note-39-2-2-37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anchor="cite_note-39-2-2-37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791F92" w:rsidRDefault="00104439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anchor="cite_note-39-2-2-37" w:history="1">
              <w:r w:rsidR="00A21FB8" w:rsidRPr="00791F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69063B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тыс.</w:t>
            </w:r>
            <w:r w:rsidRPr="006906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791F92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F9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170E13" w:rsidRDefault="00A21FB8" w:rsidP="00A21FB8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170E13" w:rsidRDefault="00A21FB8" w:rsidP="00A21FB8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170E13" w:rsidRDefault="00A21FB8" w:rsidP="00A21FB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 w:rsidRPr="00BD7E89">
        <w:rPr>
          <w:rFonts w:ascii="Times New Roman" w:hAnsi="Times New Roman" w:cs="Times New Roman"/>
          <w:b/>
          <w:sz w:val="20"/>
          <w:szCs w:val="20"/>
        </w:rPr>
        <w:t>8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Численность студентов</w:t>
      </w:r>
      <w:r w:rsidRPr="0069063B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тыс. чел.</w:t>
      </w:r>
      <w:r w:rsidRPr="0069063B">
        <w:rPr>
          <w:rFonts w:eastAsia="Times New Roman" w:cs="Times New Roman"/>
          <w:bCs/>
          <w:sz w:val="20"/>
          <w:szCs w:val="20"/>
        </w:rPr>
        <w:t>)</w:t>
      </w:r>
      <w:r w:rsidRPr="0069063B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69063B">
        <w:rPr>
          <w:rFonts w:ascii="Times New Roman" w:hAnsi="Times New Roman" w:cs="Times New Roman"/>
          <w:sz w:val="20"/>
          <w:szCs w:val="20"/>
        </w:rPr>
        <w:t>в Волгограде  характеризуется  следующими данными:</w:t>
      </w:r>
    </w:p>
    <w:tbl>
      <w:tblPr>
        <w:tblW w:w="6559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</w:p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EE0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170E13" w:rsidRDefault="00A21FB8" w:rsidP="00A21FB8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170E13" w:rsidRDefault="00A21FB8" w:rsidP="00A21FB8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170E13" w:rsidRDefault="00A21FB8" w:rsidP="00A21FB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lastRenderedPageBreak/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24EE0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помещений, приходящаяся в среднем на одного жителя </w:t>
      </w:r>
      <w:r w:rsidRPr="00624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Волгограда (</w:t>
      </w:r>
      <w:r w:rsidRPr="004D6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 метров</w:t>
      </w:r>
      <w:r w:rsidRPr="00624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 характеризуется </w:t>
      </w:r>
      <w:r w:rsidRPr="00624EE0">
        <w:rPr>
          <w:rFonts w:ascii="Times New Roman" w:hAnsi="Times New Roman" w:cs="Times New Roman"/>
          <w:sz w:val="20"/>
          <w:szCs w:val="20"/>
        </w:rPr>
        <w:t>следующими данными:</w:t>
      </w:r>
    </w:p>
    <w:tbl>
      <w:tblPr>
        <w:tblW w:w="6559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</w:p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170E13" w:rsidRDefault="00A21FB8" w:rsidP="00A21FB8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170E13" w:rsidRDefault="00A21FB8" w:rsidP="00A21FB8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170E13" w:rsidRDefault="00A21FB8" w:rsidP="00A21FB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Численность среднего медперсонала</w:t>
      </w:r>
      <w:r w:rsidRPr="0069063B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тыс. чел.)</w:t>
      </w:r>
      <w:r w:rsidRPr="0069063B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69063B">
        <w:rPr>
          <w:rFonts w:ascii="Times New Roman" w:hAnsi="Times New Roman" w:cs="Times New Roman"/>
          <w:sz w:val="20"/>
          <w:szCs w:val="20"/>
        </w:rPr>
        <w:t>в Волгограде  характеризуется  следующими данными:</w:t>
      </w:r>
    </w:p>
    <w:tbl>
      <w:tblPr>
        <w:tblW w:w="6559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21FB8" w:rsidRPr="0069063B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Y,</w:t>
            </w:r>
          </w:p>
          <w:p w:rsidR="00A21FB8" w:rsidRPr="00624EE0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624EE0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E0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</w:tbl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69063B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170E13" w:rsidRDefault="00A21FB8" w:rsidP="00A21FB8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170E13" w:rsidRDefault="00A21FB8" w:rsidP="00A21FB8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170E13" w:rsidRDefault="00A21FB8" w:rsidP="00A21FB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E13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69063B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BD7E8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BD7E89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FA56EB" w:rsidRDefault="00A21FB8" w:rsidP="00A21FB8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A56EB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5</w:t>
      </w:r>
      <w:r w:rsidRPr="00FA56EB">
        <w:rPr>
          <w:rFonts w:ascii="Times New Roman" w:hAnsi="Times New Roman" w:cs="Times New Roman"/>
        </w:rPr>
        <w:t>. СТАТИСТИ</w:t>
      </w:r>
      <w:r>
        <w:rPr>
          <w:rFonts w:ascii="Times New Roman" w:hAnsi="Times New Roman" w:cs="Times New Roman"/>
        </w:rPr>
        <w:t>КА НАСЕЛЕНИЯ</w:t>
      </w:r>
    </w:p>
    <w:p w:rsidR="00A21FB8" w:rsidRPr="000D64EB" w:rsidRDefault="00A21FB8" w:rsidP="00A21FB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Задания </w:t>
      </w:r>
      <w:r w:rsidRPr="000D64EB">
        <w:rPr>
          <w:rFonts w:ascii="Times New Roman" w:hAnsi="Times New Roman" w:cs="Times New Roman"/>
          <w:sz w:val="20"/>
          <w:szCs w:val="20"/>
        </w:rPr>
        <w:t>5</w:t>
      </w:r>
      <w:r w:rsidRPr="0069063B">
        <w:rPr>
          <w:rFonts w:ascii="Times New Roman" w:hAnsi="Times New Roman" w:cs="Times New Roman"/>
          <w:sz w:val="20"/>
          <w:szCs w:val="20"/>
        </w:rPr>
        <w:t xml:space="preserve">1 – </w:t>
      </w:r>
      <w:r w:rsidRPr="000D64EB">
        <w:rPr>
          <w:rFonts w:ascii="Times New Roman" w:hAnsi="Times New Roman" w:cs="Times New Roman"/>
          <w:sz w:val="20"/>
          <w:szCs w:val="20"/>
        </w:rPr>
        <w:t>6</w:t>
      </w:r>
      <w:r w:rsidRPr="0069063B">
        <w:rPr>
          <w:rFonts w:ascii="Times New Roman" w:hAnsi="Times New Roman" w:cs="Times New Roman"/>
          <w:sz w:val="20"/>
          <w:szCs w:val="20"/>
        </w:rPr>
        <w:t>0</w:t>
      </w:r>
      <w:r w:rsidRPr="000D64EB">
        <w:rPr>
          <w:rFonts w:ascii="Times New Roman" w:hAnsi="Times New Roman" w:cs="Times New Roman"/>
          <w:sz w:val="20"/>
          <w:szCs w:val="20"/>
        </w:rPr>
        <w:t>.  Имеются следующие условные данные о численности населения города, тыс. чел.:</w:t>
      </w:r>
    </w:p>
    <w:tbl>
      <w:tblPr>
        <w:tblW w:w="10445" w:type="dxa"/>
        <w:tblInd w:w="-743" w:type="dxa"/>
        <w:tblLook w:val="04A0"/>
      </w:tblPr>
      <w:tblGrid>
        <w:gridCol w:w="2245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21FB8" w:rsidRPr="00270572" w:rsidTr="00A21FB8">
        <w:trPr>
          <w:trHeight w:val="3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1FB8" w:rsidRPr="00270572" w:rsidTr="00A21FB8">
        <w:trPr>
          <w:trHeight w:val="45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A21FB8" w:rsidRPr="00270572" w:rsidTr="00A21FB8">
        <w:trPr>
          <w:trHeight w:val="42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A21FB8" w:rsidRPr="00270572" w:rsidTr="00A21FB8">
        <w:trPr>
          <w:trHeight w:val="40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родившихся за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21FB8" w:rsidRPr="00270572" w:rsidTr="00A21FB8">
        <w:trPr>
          <w:trHeight w:val="345"/>
        </w:trPr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умерших за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A21FB8" w:rsidRPr="00270572" w:rsidTr="00A21FB8">
        <w:trPr>
          <w:trHeight w:val="6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прибывших на постоянное жительство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A21FB8" w:rsidRPr="00270572" w:rsidTr="00A21FB8">
        <w:trPr>
          <w:trHeight w:val="525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женщин в общей численности населения,%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A21FB8" w:rsidRPr="00270572" w:rsidTr="00A21FB8">
        <w:trPr>
          <w:trHeight w:val="8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женщин в возрасте 15-49 лет в общей численности женщин,%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70572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A21FB8" w:rsidRPr="00270572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572">
        <w:rPr>
          <w:rFonts w:ascii="Times New Roman" w:hAnsi="Times New Roman" w:cs="Times New Roman"/>
          <w:sz w:val="20"/>
          <w:szCs w:val="20"/>
        </w:rPr>
        <w:t>Определите:</w:t>
      </w:r>
    </w:p>
    <w:p w:rsidR="00A21FB8" w:rsidRPr="00FD2CF2" w:rsidRDefault="00A21FB8" w:rsidP="00A21FB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общие коэффициенты:  </w:t>
      </w:r>
    </w:p>
    <w:p w:rsidR="00A21FB8" w:rsidRPr="00FD2CF2" w:rsidRDefault="00A21FB8" w:rsidP="00A21FB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рождаемости, </w:t>
      </w:r>
    </w:p>
    <w:p w:rsidR="00A21FB8" w:rsidRPr="00FD2CF2" w:rsidRDefault="00A21FB8" w:rsidP="00A21FB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смертности, </w:t>
      </w:r>
    </w:p>
    <w:p w:rsidR="00A21FB8" w:rsidRPr="00FD2CF2" w:rsidRDefault="00A21FB8" w:rsidP="00A21FB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коэффициент жизненности Покровского</w:t>
      </w:r>
    </w:p>
    <w:p w:rsidR="00A21FB8" w:rsidRPr="00FD2CF2" w:rsidRDefault="00A21FB8" w:rsidP="00A21FB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lastRenderedPageBreak/>
        <w:t>естественного прироста</w:t>
      </w:r>
    </w:p>
    <w:p w:rsidR="00A21FB8" w:rsidRPr="00FD2CF2" w:rsidRDefault="00A21FB8" w:rsidP="00A21FB8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механического прироста   </w:t>
      </w:r>
    </w:p>
    <w:p w:rsidR="00A21FB8" w:rsidRPr="00FD2CF2" w:rsidRDefault="00A21FB8" w:rsidP="00A21FB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число выбывших в др. населенные пункты  </w:t>
      </w:r>
    </w:p>
    <w:p w:rsidR="00A21FB8" w:rsidRPr="00FD2CF2" w:rsidRDefault="00A21FB8" w:rsidP="00A21FB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сальдо миграции</w:t>
      </w:r>
    </w:p>
    <w:p w:rsidR="00A21FB8" w:rsidRPr="00FD2CF2" w:rsidRDefault="00A21FB8" w:rsidP="00A21FB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специальный коэффициент рождаемости </w:t>
      </w:r>
    </w:p>
    <w:p w:rsidR="00A21FB8" w:rsidRPr="00FD2CF2" w:rsidRDefault="00A21FB8" w:rsidP="00A21FB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перспективную численность населения через 5 лет при условии, что коэффициент общего движения населения будет: </w:t>
      </w:r>
    </w:p>
    <w:p w:rsidR="00A21FB8" w:rsidRPr="00FD2CF2" w:rsidRDefault="00A21FB8" w:rsidP="00A21FB8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сохраняться на прежнем уровне;</w:t>
      </w:r>
    </w:p>
    <w:p w:rsidR="00A21FB8" w:rsidRDefault="00A21FB8" w:rsidP="00A21FB8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ежегодно увеличиваться  на 1‰.</w:t>
      </w:r>
    </w:p>
    <w:p w:rsidR="00A21FB8" w:rsidRPr="00FD2CF2" w:rsidRDefault="00A21FB8" w:rsidP="00A21FB8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2CF2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6</w:t>
      </w:r>
      <w:r w:rsidRPr="00FD2CF2">
        <w:rPr>
          <w:rFonts w:ascii="Times New Roman" w:hAnsi="Times New Roman" w:cs="Times New Roman"/>
        </w:rPr>
        <w:t xml:space="preserve">. </w:t>
      </w:r>
      <w:r w:rsidRPr="00FD2CF2">
        <w:rPr>
          <w:rFonts w:ascii="Times New Roman" w:hAnsi="Times New Roman" w:cs="Times New Roman"/>
          <w:sz w:val="24"/>
          <w:szCs w:val="24"/>
        </w:rPr>
        <w:t>СТАТИСТИКА РЫНКА ТРУДА</w:t>
      </w:r>
      <w:r>
        <w:rPr>
          <w:rFonts w:ascii="Times New Roman" w:hAnsi="Times New Roman" w:cs="Times New Roman"/>
          <w:sz w:val="24"/>
          <w:szCs w:val="24"/>
        </w:rPr>
        <w:t xml:space="preserve">: СТАТИСТИКА </w:t>
      </w:r>
      <w:r w:rsidRPr="00FD2CF2">
        <w:rPr>
          <w:rFonts w:ascii="Times New Roman" w:hAnsi="Times New Roman" w:cs="Times New Roman"/>
          <w:sz w:val="24"/>
          <w:szCs w:val="24"/>
        </w:rPr>
        <w:t xml:space="preserve"> ТРУДОВЫХ РЕСУРСОВ</w:t>
      </w:r>
      <w:r>
        <w:rPr>
          <w:rFonts w:ascii="Times New Roman" w:hAnsi="Times New Roman" w:cs="Times New Roman"/>
          <w:sz w:val="24"/>
          <w:szCs w:val="24"/>
        </w:rPr>
        <w:t xml:space="preserve"> И СТАТИСТИКА ИСПОЛЬЗОВАНИЯ РАБОЧЕГО ВРЕМЕНИ</w:t>
      </w:r>
    </w:p>
    <w:p w:rsidR="00A21FB8" w:rsidRPr="007B50A7" w:rsidRDefault="00A21FB8" w:rsidP="00A21FB8">
      <w:pPr>
        <w:pStyle w:val="ac"/>
        <w:tabs>
          <w:tab w:val="left" w:pos="3780"/>
        </w:tabs>
        <w:spacing w:before="360" w:beforeAutospacing="0" w:after="120" w:afterAutospacing="0"/>
        <w:jc w:val="both"/>
        <w:rPr>
          <w:sz w:val="20"/>
          <w:szCs w:val="20"/>
        </w:rPr>
      </w:pPr>
      <w:r w:rsidRPr="0069063B">
        <w:rPr>
          <w:sz w:val="20"/>
          <w:szCs w:val="20"/>
        </w:rPr>
        <w:t xml:space="preserve">Задания </w:t>
      </w:r>
      <w:r>
        <w:rPr>
          <w:sz w:val="20"/>
          <w:szCs w:val="20"/>
        </w:rPr>
        <w:t>6</w:t>
      </w:r>
      <w:r w:rsidRPr="0069063B">
        <w:rPr>
          <w:sz w:val="20"/>
          <w:szCs w:val="20"/>
        </w:rPr>
        <w:t xml:space="preserve">1 – </w:t>
      </w:r>
      <w:r>
        <w:rPr>
          <w:sz w:val="20"/>
          <w:szCs w:val="20"/>
        </w:rPr>
        <w:t>7</w:t>
      </w:r>
      <w:r w:rsidRPr="0069063B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 w:rsidRPr="007B50A7">
        <w:rPr>
          <w:sz w:val="20"/>
          <w:szCs w:val="20"/>
        </w:rPr>
        <w:t>Имеются следующие условные данные по области, тыс. человек:</w:t>
      </w:r>
    </w:p>
    <w:tbl>
      <w:tblPr>
        <w:tblW w:w="10880" w:type="dxa"/>
        <w:tblInd w:w="-1178" w:type="dxa"/>
        <w:tblLook w:val="04A0"/>
      </w:tblPr>
      <w:tblGrid>
        <w:gridCol w:w="26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21FB8" w:rsidRPr="007B50A7" w:rsidTr="00A21FB8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A21FB8" w:rsidRPr="007B50A7" w:rsidTr="00A21FB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На начало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1FB8" w:rsidRPr="007B50A7" w:rsidTr="00A21FB8">
        <w:trPr>
          <w:trHeight w:val="62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численность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A21FB8" w:rsidRPr="007B50A7" w:rsidTr="00A21FB8">
        <w:trPr>
          <w:trHeight w:val="62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численность работающих лиц за пределами трудоспособного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21FB8" w:rsidRPr="007B50A7" w:rsidTr="00A21FB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 течение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1FB8" w:rsidRPr="007B50A7" w:rsidTr="00A21FB8">
        <w:trPr>
          <w:trHeight w:val="71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вступило в трудоспособный возраст трудоспособного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21FB8" w:rsidRPr="007B50A7" w:rsidTr="00A21FB8">
        <w:trPr>
          <w:trHeight w:val="69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вовлечено для работы в отраслях экономики лиц пенсионного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21FB8" w:rsidRPr="007B50A7" w:rsidTr="00A21FB8">
        <w:trPr>
          <w:trHeight w:val="7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прибыло из других областей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21FB8" w:rsidRPr="007B50A7" w:rsidTr="00A21FB8">
        <w:trPr>
          <w:trHeight w:val="1284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из состава трудовых ресурсов (в связи с переходом в пенсионный возраст, инвалидность, вследствие смерти и т.д.)  трудоспособного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21FB8" w:rsidRPr="007B50A7" w:rsidTr="00A21FB8">
        <w:trPr>
          <w:trHeight w:val="43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из состава трудовых ресурсов подростков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A21FB8" w:rsidRPr="007B50A7" w:rsidTr="00A21FB8">
        <w:trPr>
          <w:trHeight w:val="677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7B50A7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трудоспособного населения в трудоспособном возрасте в другие области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7B50A7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21FB8" w:rsidRPr="007B50A7" w:rsidRDefault="00A21FB8" w:rsidP="00A21FB8">
      <w:pPr>
        <w:pStyle w:val="ac"/>
        <w:tabs>
          <w:tab w:val="left" w:pos="3780"/>
        </w:tabs>
        <w:spacing w:before="120" w:beforeAutospacing="0" w:after="0" w:afterAutospacing="0"/>
        <w:ind w:firstLine="72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Определить:</w:t>
      </w:r>
    </w:p>
    <w:p w:rsidR="00A21FB8" w:rsidRPr="007B50A7" w:rsidRDefault="00A21FB8" w:rsidP="00A21FB8">
      <w:pPr>
        <w:pStyle w:val="ac"/>
        <w:numPr>
          <w:ilvl w:val="0"/>
          <w:numId w:val="36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численность трудовых ресурсов на начало года;</w:t>
      </w:r>
    </w:p>
    <w:p w:rsidR="00A21FB8" w:rsidRPr="007B50A7" w:rsidRDefault="00A21FB8" w:rsidP="00A21FB8">
      <w:pPr>
        <w:pStyle w:val="ac"/>
        <w:numPr>
          <w:ilvl w:val="0"/>
          <w:numId w:val="36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на конец года:</w:t>
      </w:r>
    </w:p>
    <w:p w:rsidR="00A21FB8" w:rsidRPr="007B50A7" w:rsidRDefault="00A21FB8" w:rsidP="00A21FB8">
      <w:pPr>
        <w:pStyle w:val="ac"/>
        <w:numPr>
          <w:ilvl w:val="0"/>
          <w:numId w:val="37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численность трудоспособного населения в трудоспособном возрасте;</w:t>
      </w:r>
    </w:p>
    <w:p w:rsidR="00A21FB8" w:rsidRPr="007B50A7" w:rsidRDefault="00A21FB8" w:rsidP="00A21FB8">
      <w:pPr>
        <w:pStyle w:val="ac"/>
        <w:numPr>
          <w:ilvl w:val="0"/>
          <w:numId w:val="37"/>
        </w:numPr>
        <w:tabs>
          <w:tab w:val="left" w:pos="3780"/>
        </w:tabs>
        <w:spacing w:before="0" w:beforeAutospacing="0" w:after="0" w:afterAutospacing="0"/>
        <w:rPr>
          <w:sz w:val="20"/>
          <w:szCs w:val="20"/>
        </w:rPr>
      </w:pPr>
      <w:r w:rsidRPr="007B50A7">
        <w:rPr>
          <w:sz w:val="20"/>
          <w:szCs w:val="20"/>
        </w:rPr>
        <w:t>численность работающих лиц, находящихся за пределами трудоспособного возраста;</w:t>
      </w:r>
    </w:p>
    <w:p w:rsidR="00A21FB8" w:rsidRPr="007B50A7" w:rsidRDefault="00A21FB8" w:rsidP="00A21FB8">
      <w:pPr>
        <w:pStyle w:val="ac"/>
        <w:numPr>
          <w:ilvl w:val="0"/>
          <w:numId w:val="37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численность трудовых ресурсов;</w:t>
      </w:r>
    </w:p>
    <w:p w:rsidR="00A21FB8" w:rsidRPr="007B50A7" w:rsidRDefault="00A21FB8" w:rsidP="00A21FB8">
      <w:pPr>
        <w:pStyle w:val="ac"/>
        <w:numPr>
          <w:ilvl w:val="0"/>
          <w:numId w:val="36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среднегодовую численность трудовых ресурсов;</w:t>
      </w:r>
    </w:p>
    <w:p w:rsidR="00A21FB8" w:rsidRDefault="00A21FB8" w:rsidP="00A21FB8">
      <w:pPr>
        <w:pStyle w:val="ac"/>
        <w:numPr>
          <w:ilvl w:val="0"/>
          <w:numId w:val="36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 xml:space="preserve">коэффициенты </w:t>
      </w:r>
    </w:p>
    <w:p w:rsidR="00A21FB8" w:rsidRDefault="00A21FB8" w:rsidP="00A21FB8">
      <w:pPr>
        <w:pStyle w:val="ac"/>
        <w:numPr>
          <w:ilvl w:val="0"/>
          <w:numId w:val="3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 xml:space="preserve">естественного, </w:t>
      </w:r>
    </w:p>
    <w:p w:rsidR="00A21FB8" w:rsidRDefault="00A21FB8" w:rsidP="00A21FB8">
      <w:pPr>
        <w:pStyle w:val="ac"/>
        <w:numPr>
          <w:ilvl w:val="0"/>
          <w:numId w:val="3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механического</w:t>
      </w:r>
    </w:p>
    <w:p w:rsidR="00A21FB8" w:rsidRDefault="00A21FB8" w:rsidP="00A21FB8">
      <w:pPr>
        <w:pStyle w:val="ac"/>
        <w:numPr>
          <w:ilvl w:val="0"/>
          <w:numId w:val="3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общего движения трудовых ресурсов;</w:t>
      </w:r>
    </w:p>
    <w:p w:rsidR="00A21FB8" w:rsidRPr="007B50A7" w:rsidRDefault="00A21FB8" w:rsidP="00A21FB8">
      <w:pPr>
        <w:pStyle w:val="ac"/>
        <w:numPr>
          <w:ilvl w:val="0"/>
          <w:numId w:val="36"/>
        </w:numPr>
        <w:spacing w:before="0" w:beforeAutospacing="0" w:after="0" w:afterAutospacing="0"/>
        <w:rPr>
          <w:bCs/>
          <w:sz w:val="20"/>
          <w:szCs w:val="20"/>
        </w:rPr>
      </w:pPr>
      <w:r w:rsidRPr="007B50A7">
        <w:rPr>
          <w:bCs/>
          <w:sz w:val="20"/>
          <w:szCs w:val="20"/>
        </w:rPr>
        <w:t>коэффициенты, характеризующие демографическую нагрузку населения трудоспособного возраста:</w:t>
      </w:r>
    </w:p>
    <w:p w:rsidR="00A21FB8" w:rsidRPr="007B50A7" w:rsidRDefault="00A21FB8" w:rsidP="00A21FB8">
      <w:pPr>
        <w:pStyle w:val="ac"/>
        <w:numPr>
          <w:ilvl w:val="0"/>
          <w:numId w:val="36"/>
        </w:numPr>
        <w:tabs>
          <w:tab w:val="left" w:pos="684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перспективную численность трудовых ресурсов на предстоящие 3 года, при условии, что коэффициент общего движения трудовых ресурсов будет ежегодно снижаться на 1</w:t>
      </w:r>
      <w:r>
        <w:rPr>
          <w:sz w:val="20"/>
          <w:szCs w:val="20"/>
        </w:rPr>
        <w:t>‰</w:t>
      </w:r>
    </w:p>
    <w:p w:rsidR="00A21FB8" w:rsidRDefault="00A21FB8" w:rsidP="00A21FB8">
      <w:pPr>
        <w:pStyle w:val="ac"/>
        <w:spacing w:before="360" w:beforeAutospacing="0" w:after="120" w:afterAutospacing="0"/>
        <w:jc w:val="both"/>
      </w:pPr>
      <w:r>
        <w:lastRenderedPageBreak/>
        <w:t xml:space="preserve">Задачи 71 – 80.  </w:t>
      </w:r>
      <w:r>
        <w:rPr>
          <w:sz w:val="28"/>
        </w:rPr>
        <w:t>Имеются следующие условные данные за год по предприятию:</w:t>
      </w:r>
    </w:p>
    <w:p w:rsidR="00A21FB8" w:rsidRDefault="00A21FB8" w:rsidP="00A2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40" w:type="dxa"/>
        <w:tblInd w:w="-1362" w:type="dxa"/>
        <w:tblLook w:val="04A0"/>
      </w:tblPr>
      <w:tblGrid>
        <w:gridCol w:w="2095"/>
        <w:gridCol w:w="889"/>
        <w:gridCol w:w="889"/>
        <w:gridCol w:w="889"/>
        <w:gridCol w:w="889"/>
        <w:gridCol w:w="889"/>
        <w:gridCol w:w="940"/>
        <w:gridCol w:w="940"/>
        <w:gridCol w:w="940"/>
        <w:gridCol w:w="940"/>
        <w:gridCol w:w="940"/>
      </w:tblGrid>
      <w:tr w:rsidR="00A21FB8" w:rsidRPr="00EA604A" w:rsidTr="00B27C2D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21FB8" w:rsidRPr="00EA604A" w:rsidTr="00B27C2D">
        <w:trPr>
          <w:trHeight w:val="66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вследствие праздничных и выходных дней,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247,5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267,5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</w:tr>
      <w:tr w:rsidR="00A21FB8" w:rsidRPr="00EA604A" w:rsidTr="00B27C2D">
        <w:trPr>
          <w:trHeight w:val="61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в связи с очередными отпусками,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2,05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7,05</w:t>
            </w:r>
          </w:p>
        </w:tc>
      </w:tr>
      <w:tr w:rsidR="00A21FB8" w:rsidRPr="00EA604A" w:rsidTr="00B27C2D">
        <w:trPr>
          <w:trHeight w:val="45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Целодневные простои,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A21FB8" w:rsidRPr="00EA604A" w:rsidTr="00B27C2D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по уважительным причинам, всего,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A21FB8" w:rsidRPr="00EA604A" w:rsidTr="00B27C2D">
        <w:trPr>
          <w:trHeight w:val="55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по неуважительным причинам, всего,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2,25</w:t>
            </w:r>
          </w:p>
        </w:tc>
      </w:tr>
      <w:tr w:rsidR="00A21FB8" w:rsidRPr="00EA604A" w:rsidTr="00B27C2D">
        <w:trPr>
          <w:trHeight w:val="51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Среднесписочная численность работников, чел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2550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A21FB8" w:rsidRPr="00EA604A" w:rsidTr="00B27C2D">
        <w:trPr>
          <w:trHeight w:val="52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Всего отработано за год, тыс. чел-часов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1838,64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8941,88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660,946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4649,45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171,157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1858,64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8961,88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680,946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4669,45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191,157</w:t>
            </w:r>
          </w:p>
        </w:tc>
      </w:tr>
      <w:tr w:rsidR="00A21FB8" w:rsidRPr="00EA604A" w:rsidTr="00B27C2D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EA604A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Установленная продолжительность рабочего дня, 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E91FC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1FCA">
              <w:rPr>
                <w:rFonts w:ascii="Calibri" w:eastAsia="Times New Roman" w:hAnsi="Calibri" w:cs="Times New Roman"/>
                <w:lang w:eastAsia="ru-RU"/>
              </w:rPr>
              <w:t>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EA604A" w:rsidRDefault="00A21FB8" w:rsidP="00A21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</w:tbl>
    <w:p w:rsidR="00A21FB8" w:rsidRDefault="00A21FB8" w:rsidP="00A21FB8">
      <w:pPr>
        <w:spacing w:line="240" w:lineRule="auto"/>
        <w:ind w:left="360"/>
        <w:rPr>
          <w:rFonts w:ascii="Times New Roman" w:hAnsi="Times New Roman" w:cs="Times New Roman"/>
        </w:rPr>
      </w:pPr>
    </w:p>
    <w:p w:rsidR="00A21FB8" w:rsidRPr="007838EF" w:rsidRDefault="00A21FB8" w:rsidP="00A21FB8">
      <w:pPr>
        <w:pStyle w:val="ac"/>
        <w:jc w:val="both"/>
      </w:pPr>
      <w:r w:rsidRPr="007838EF">
        <w:t>Определить:</w:t>
      </w:r>
    </w:p>
    <w:p w:rsidR="00A21FB8" w:rsidRPr="007838EF" w:rsidRDefault="00A21FB8" w:rsidP="00A21FB8">
      <w:pPr>
        <w:pStyle w:val="ac"/>
        <w:numPr>
          <w:ilvl w:val="0"/>
          <w:numId w:val="39"/>
        </w:numPr>
        <w:spacing w:before="0" w:beforeAutospacing="0" w:after="0" w:afterAutospacing="0"/>
        <w:jc w:val="both"/>
      </w:pPr>
      <w:r w:rsidRPr="007838EF">
        <w:t>Календарный, табельный и максимально возможный фонды рабочего времени;</w:t>
      </w:r>
    </w:p>
    <w:p w:rsidR="00A21FB8" w:rsidRPr="007838EF" w:rsidRDefault="00A21FB8" w:rsidP="00A21FB8">
      <w:pPr>
        <w:pStyle w:val="ac"/>
        <w:numPr>
          <w:ilvl w:val="0"/>
          <w:numId w:val="39"/>
        </w:numPr>
        <w:spacing w:before="0" w:beforeAutospacing="0" w:after="0" w:afterAutospacing="0"/>
        <w:jc w:val="both"/>
      </w:pPr>
      <w:r w:rsidRPr="007838EF">
        <w:t>Коэффициенты использования этих фондов времени;</w:t>
      </w:r>
    </w:p>
    <w:p w:rsidR="00A21FB8" w:rsidRPr="007838EF" w:rsidRDefault="00A21FB8" w:rsidP="00A21FB8">
      <w:pPr>
        <w:pStyle w:val="ac"/>
        <w:numPr>
          <w:ilvl w:val="0"/>
          <w:numId w:val="39"/>
        </w:numPr>
        <w:spacing w:before="0" w:beforeAutospacing="0" w:after="0" w:afterAutospacing="0"/>
        <w:jc w:val="both"/>
      </w:pPr>
      <w:r w:rsidRPr="007838EF">
        <w:t>Коэффициенты использования рабочего периода и рабочего дня;</w:t>
      </w:r>
    </w:p>
    <w:p w:rsidR="00A21FB8" w:rsidRPr="007838EF" w:rsidRDefault="00A21FB8" w:rsidP="00A21FB8">
      <w:pPr>
        <w:pStyle w:val="ac"/>
        <w:numPr>
          <w:ilvl w:val="0"/>
          <w:numId w:val="39"/>
        </w:numPr>
        <w:spacing w:before="0" w:beforeAutospacing="0" w:after="0" w:afterAutospacing="0"/>
        <w:jc w:val="both"/>
      </w:pPr>
      <w:r w:rsidRPr="007838EF">
        <w:t>Интегральный коэффициент использования рабочего времени.</w:t>
      </w:r>
    </w:p>
    <w:p w:rsidR="00B27C2D" w:rsidRDefault="00B27C2D" w:rsidP="00A21FB8">
      <w:pPr>
        <w:spacing w:line="240" w:lineRule="auto"/>
        <w:ind w:left="360"/>
        <w:rPr>
          <w:rFonts w:ascii="Times New Roman" w:hAnsi="Times New Roman" w:cs="Times New Roman"/>
        </w:rPr>
      </w:pPr>
    </w:p>
    <w:p w:rsidR="00B27C2D" w:rsidRDefault="00B27C2D" w:rsidP="00A21FB8">
      <w:pPr>
        <w:spacing w:line="240" w:lineRule="auto"/>
        <w:ind w:left="360"/>
        <w:rPr>
          <w:rFonts w:ascii="Times New Roman" w:hAnsi="Times New Roman" w:cs="Times New Roman"/>
        </w:rPr>
      </w:pPr>
    </w:p>
    <w:p w:rsidR="00A21FB8" w:rsidRPr="002D7928" w:rsidRDefault="00A21FB8" w:rsidP="00A21FB8">
      <w:pPr>
        <w:spacing w:line="240" w:lineRule="auto"/>
        <w:ind w:left="360"/>
        <w:rPr>
          <w:rFonts w:ascii="Times New Roman" w:hAnsi="Times New Roman" w:cs="Times New Roman"/>
        </w:rPr>
      </w:pPr>
      <w:r w:rsidRPr="002D7928">
        <w:rPr>
          <w:rFonts w:ascii="Times New Roman" w:hAnsi="Times New Roman" w:cs="Times New Roman"/>
        </w:rPr>
        <w:t xml:space="preserve">ТЕМА 7. СТАТИСТИКА </w:t>
      </w:r>
      <w:r>
        <w:rPr>
          <w:rFonts w:ascii="Times New Roman" w:hAnsi="Times New Roman" w:cs="Times New Roman"/>
        </w:rPr>
        <w:t>УРОВНЯ ЖИЗНИ НАСЕЛЕНИЯ</w:t>
      </w:r>
    </w:p>
    <w:p w:rsidR="00EA4640" w:rsidRPr="001546E3" w:rsidRDefault="0081725F" w:rsidP="00EA4640">
      <w:pPr>
        <w:pStyle w:val="aa"/>
        <w:tabs>
          <w:tab w:val="clear" w:pos="4677"/>
          <w:tab w:val="clear" w:pos="93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40">
        <w:rPr>
          <w:rFonts w:ascii="Times New Roman" w:hAnsi="Times New Roman" w:cs="Times New Roman"/>
          <w:b/>
          <w:sz w:val="24"/>
          <w:szCs w:val="24"/>
        </w:rPr>
        <w:t>ЗАДАНИЯ 81 – 90.</w:t>
      </w:r>
      <w:r w:rsidRPr="00EA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40" w:rsidRDefault="00EA4640" w:rsidP="00EA4640">
      <w:pPr>
        <w:pStyle w:val="aa"/>
        <w:tabs>
          <w:tab w:val="clear" w:pos="4677"/>
          <w:tab w:val="clear" w:pos="93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640">
        <w:rPr>
          <w:rFonts w:ascii="Times New Roman" w:hAnsi="Times New Roman" w:cs="Times New Roman"/>
          <w:sz w:val="24"/>
          <w:szCs w:val="24"/>
          <w:u w:val="single"/>
        </w:rPr>
        <w:t>Составьте краткий, но исчерпывающий конспект ответа на предложенные вопросы</w:t>
      </w:r>
    </w:p>
    <w:p w:rsidR="00760A6E" w:rsidRPr="007B7862" w:rsidRDefault="00760A6E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</w:pPr>
      <w:r w:rsidRPr="009709BD">
        <w:rPr>
          <w:b/>
          <w:bCs/>
        </w:rPr>
        <w:t>Понятие дохода.  Задачи изучения доходов населения. Основные источники доходов населения. Принципы распределения доходов в разных экономических системах</w:t>
      </w:r>
    </w:p>
    <w:p w:rsidR="00760A6E" w:rsidRPr="007B7862" w:rsidRDefault="00760A6E" w:rsidP="00E91FCA">
      <w:pPr>
        <w:pStyle w:val="a4"/>
        <w:spacing w:after="0"/>
        <w:ind w:left="0"/>
        <w:contextualSpacing w:val="0"/>
        <w:jc w:val="both"/>
      </w:pPr>
      <w:r w:rsidRPr="009709BD">
        <w:rPr>
          <w:b/>
          <w:bCs/>
        </w:rPr>
        <w:t>Показатели доходов населения</w:t>
      </w:r>
    </w:p>
    <w:p w:rsidR="00760A6E" w:rsidRPr="009709BD" w:rsidRDefault="00760A6E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  <w:rPr>
          <w:b/>
          <w:bCs/>
        </w:rPr>
      </w:pPr>
      <w:r w:rsidRPr="009709BD">
        <w:rPr>
          <w:b/>
          <w:bCs/>
        </w:rPr>
        <w:t>Причины неравенства доходов в современном обществе. Показатели дифференциации доходов населения. Статистические показатели оценки дифференциации доходов населения</w:t>
      </w:r>
      <w:r>
        <w:rPr>
          <w:b/>
          <w:bCs/>
        </w:rPr>
        <w:t>.</w:t>
      </w:r>
    </w:p>
    <w:p w:rsidR="00760A6E" w:rsidRPr="009709BD" w:rsidRDefault="00760A6E" w:rsidP="00E91FCA">
      <w:pPr>
        <w:pStyle w:val="a4"/>
        <w:spacing w:after="0"/>
        <w:ind w:left="0"/>
        <w:contextualSpacing w:val="0"/>
        <w:jc w:val="both"/>
        <w:rPr>
          <w:b/>
          <w:bCs/>
        </w:rPr>
      </w:pPr>
      <w:r w:rsidRPr="009709BD">
        <w:rPr>
          <w:b/>
          <w:bCs/>
        </w:rPr>
        <w:t>Докажите или опровергните тезис: «В Российской Федерации неравенство в распределении доходов не просто высокое, а избыточное».</w:t>
      </w:r>
    </w:p>
    <w:p w:rsidR="00760A6E" w:rsidRPr="009709BD" w:rsidRDefault="00760A6E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  <w:rPr>
          <w:b/>
          <w:bCs/>
        </w:rPr>
      </w:pPr>
      <w:r w:rsidRPr="009709BD">
        <w:rPr>
          <w:b/>
          <w:bCs/>
        </w:rPr>
        <w:t xml:space="preserve">Бедность как уровень жизни. Понятие бедности. Причины бедности. Основные показатели бедности. </w:t>
      </w:r>
    </w:p>
    <w:p w:rsidR="00760A6E" w:rsidRPr="009709BD" w:rsidRDefault="00760A6E" w:rsidP="00E91FCA">
      <w:pPr>
        <w:pStyle w:val="a4"/>
        <w:spacing w:after="0"/>
        <w:ind w:left="0"/>
        <w:contextualSpacing w:val="0"/>
        <w:jc w:val="both"/>
        <w:rPr>
          <w:b/>
          <w:bCs/>
        </w:rPr>
      </w:pPr>
      <w:r w:rsidRPr="009709BD">
        <w:rPr>
          <w:b/>
          <w:bCs/>
        </w:rPr>
        <w:t>Система характеристик, описывающих бедность как состояние определенной части общества.</w:t>
      </w:r>
    </w:p>
    <w:p w:rsidR="00760A6E" w:rsidRPr="009709BD" w:rsidRDefault="00760A6E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  <w:rPr>
          <w:b/>
          <w:bCs/>
        </w:rPr>
      </w:pPr>
      <w:r w:rsidRPr="009709BD">
        <w:rPr>
          <w:b/>
          <w:bCs/>
        </w:rPr>
        <w:lastRenderedPageBreak/>
        <w:t>Потребление населения и ег</w:t>
      </w:r>
      <w:r>
        <w:rPr>
          <w:b/>
          <w:bCs/>
        </w:rPr>
        <w:t>о законодательное регулирование. Структура потребления</w:t>
      </w:r>
    </w:p>
    <w:p w:rsidR="00760A6E" w:rsidRPr="001546E3" w:rsidRDefault="00760A6E" w:rsidP="00E91FCA">
      <w:pPr>
        <w:pStyle w:val="a4"/>
        <w:spacing w:after="0"/>
        <w:ind w:left="0"/>
        <w:contextualSpacing w:val="0"/>
        <w:jc w:val="both"/>
        <w:rPr>
          <w:b/>
          <w:bCs/>
        </w:rPr>
      </w:pPr>
      <w:r w:rsidRPr="00760A6E">
        <w:rPr>
          <w:b/>
          <w:bCs/>
        </w:rPr>
        <w:t>Система административно-правового механизма защиты интересов потребителей в международной практике и в России</w:t>
      </w:r>
      <w:r w:rsidR="001546E3">
        <w:rPr>
          <w:b/>
          <w:bCs/>
        </w:rPr>
        <w:t>. История потребительского движения  в мире и  в России.</w:t>
      </w:r>
    </w:p>
    <w:p w:rsidR="001D2404" w:rsidRDefault="001546E3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  <w:rPr>
          <w:b/>
          <w:bCs/>
        </w:rPr>
      </w:pPr>
      <w:r w:rsidRPr="001D2404">
        <w:rPr>
          <w:b/>
          <w:bCs/>
        </w:rPr>
        <w:t xml:space="preserve">Основные задачи статистики потребления. </w:t>
      </w:r>
      <w:r w:rsidR="00760A6E" w:rsidRPr="001D2404">
        <w:rPr>
          <w:b/>
          <w:bCs/>
        </w:rPr>
        <w:t xml:space="preserve">Показатели потребления.  </w:t>
      </w:r>
      <w:r w:rsidRPr="001D2404">
        <w:rPr>
          <w:b/>
          <w:bCs/>
        </w:rPr>
        <w:t>Источники информации для расчета потребительских расходов</w:t>
      </w:r>
      <w:r w:rsidR="001A2179" w:rsidRPr="001D2404">
        <w:rPr>
          <w:b/>
          <w:bCs/>
        </w:rPr>
        <w:t>.  Баланс денежных доходов и расходов  населения.</w:t>
      </w:r>
      <w:r w:rsidR="00760A6E" w:rsidRPr="001D2404">
        <w:rPr>
          <w:b/>
          <w:bCs/>
        </w:rPr>
        <w:t xml:space="preserve"> </w:t>
      </w:r>
      <w:r w:rsidR="001A2179" w:rsidRPr="001D2404">
        <w:rPr>
          <w:b/>
          <w:bCs/>
        </w:rPr>
        <w:t xml:space="preserve"> Структура товаров и услуг, потребляемых населением.</w:t>
      </w:r>
    </w:p>
    <w:p w:rsidR="001D2404" w:rsidRPr="001D2404" w:rsidRDefault="001D2404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П</w:t>
      </w:r>
      <w:r w:rsidR="00760A6E" w:rsidRPr="001D2404">
        <w:rPr>
          <w:b/>
          <w:bCs/>
        </w:rPr>
        <w:t>отребительский бюджет и потребительская корзина</w:t>
      </w:r>
      <w:r w:rsidR="001A2179" w:rsidRPr="001D2404">
        <w:rPr>
          <w:b/>
          <w:bCs/>
        </w:rPr>
        <w:t xml:space="preserve">.  Понятие прожиточного минимума. Назначение прожиточного минимума.  </w:t>
      </w:r>
      <w:r w:rsidRPr="001D2404">
        <w:rPr>
          <w:b/>
          <w:bCs/>
        </w:rPr>
        <w:t xml:space="preserve"> Размер прожиточного минимума  в Волгограде и Волгоградской области </w:t>
      </w:r>
    </w:p>
    <w:p w:rsidR="001D2404" w:rsidRPr="001D2404" w:rsidRDefault="001A2179" w:rsidP="00E91FCA">
      <w:pPr>
        <w:pStyle w:val="a4"/>
        <w:numPr>
          <w:ilvl w:val="0"/>
          <w:numId w:val="43"/>
        </w:numPr>
        <w:spacing w:after="0" w:line="240" w:lineRule="auto"/>
        <w:ind w:left="0"/>
        <w:contextualSpacing w:val="0"/>
        <w:jc w:val="both"/>
        <w:rPr>
          <w:b/>
          <w:bCs/>
        </w:rPr>
      </w:pPr>
      <w:r w:rsidRPr="001D2404">
        <w:rPr>
          <w:b/>
          <w:bCs/>
        </w:rPr>
        <w:t xml:space="preserve">Понятие потребительской  корзины. </w:t>
      </w:r>
      <w:r w:rsidR="001D2404" w:rsidRPr="001D2404">
        <w:rPr>
          <w:b/>
          <w:bCs/>
        </w:rPr>
        <w:t xml:space="preserve"> Потребительская корзина  россиянина  в 2019  году.  </w:t>
      </w:r>
    </w:p>
    <w:p w:rsidR="00760A6E" w:rsidRPr="001D2404" w:rsidRDefault="001D2404" w:rsidP="00E91FCA">
      <w:pPr>
        <w:pStyle w:val="a4"/>
        <w:spacing w:after="0"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 xml:space="preserve">Примеры содержания потребительских корзин  в мировой практике. </w:t>
      </w:r>
      <w:r w:rsidR="00E91FCA">
        <w:rPr>
          <w:b/>
          <w:bCs/>
        </w:rPr>
        <w:t xml:space="preserve"> </w:t>
      </w:r>
      <w:r w:rsidR="00760A6E" w:rsidRPr="001D2404">
        <w:rPr>
          <w:b/>
          <w:bCs/>
        </w:rPr>
        <w:t>Динамика потребления населения и  потребительских цен.</w:t>
      </w:r>
      <w:r>
        <w:rPr>
          <w:b/>
          <w:bCs/>
        </w:rPr>
        <w:t xml:space="preserve"> Прогнозирование поведения потребителей. </w:t>
      </w:r>
      <w:r w:rsidR="00760A6E" w:rsidRPr="001D2404">
        <w:rPr>
          <w:b/>
          <w:bCs/>
        </w:rPr>
        <w:t xml:space="preserve"> Модели потребления</w:t>
      </w:r>
    </w:p>
    <w:p w:rsidR="00050DE6" w:rsidRPr="00050DE6" w:rsidRDefault="001D2404" w:rsidP="00E91FCA">
      <w:pPr>
        <w:numPr>
          <w:ilvl w:val="0"/>
          <w:numId w:val="43"/>
        </w:numPr>
        <w:spacing w:after="0" w:line="240" w:lineRule="auto"/>
        <w:ind w:left="0" w:hanging="357"/>
        <w:jc w:val="both"/>
        <w:rPr>
          <w:b/>
          <w:bCs/>
        </w:rPr>
      </w:pPr>
      <w:r w:rsidRPr="00050DE6">
        <w:rPr>
          <w:b/>
          <w:bCs/>
        </w:rPr>
        <w:t>Уровень жизни населения и его показатели</w:t>
      </w:r>
      <w:r w:rsidR="00050DE6" w:rsidRPr="00050DE6">
        <w:rPr>
          <w:b/>
          <w:bCs/>
        </w:rPr>
        <w:t xml:space="preserve">. Понятие «уровня жизни» в статистике.  Виды уровня жизни в статистике.  Индикаторы измерения уровня жизни.  Система </w:t>
      </w:r>
      <w:r w:rsidR="00050DE6" w:rsidRPr="00050DE6">
        <w:rPr>
          <w:b/>
          <w:bCs/>
          <w:iCs/>
        </w:rPr>
        <w:t>основных социально-экономических  показателей мониторинга качества и уровня жизни населения</w:t>
      </w:r>
    </w:p>
    <w:p w:rsidR="00050DE6" w:rsidRPr="00050DE6" w:rsidRDefault="001D2404" w:rsidP="00E91FCA">
      <w:pPr>
        <w:numPr>
          <w:ilvl w:val="0"/>
          <w:numId w:val="4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050DE6">
        <w:rPr>
          <w:b/>
          <w:bCs/>
        </w:rPr>
        <w:t>Качество жизни населения</w:t>
      </w:r>
      <w:r w:rsidR="00050DE6">
        <w:rPr>
          <w:b/>
          <w:bCs/>
        </w:rPr>
        <w:t xml:space="preserve"> как важная социальная категория. </w:t>
      </w:r>
      <w:r w:rsidRPr="00050DE6">
        <w:rPr>
          <w:b/>
          <w:bCs/>
        </w:rPr>
        <w:t xml:space="preserve"> Система показателей качества жизни</w:t>
      </w:r>
      <w:r w:rsidR="00050DE6" w:rsidRPr="00050DE6">
        <w:rPr>
          <w:rFonts w:ascii="Times New Roman" w:hAnsi="Times New Roman" w:cs="Times New Roman"/>
          <w:b/>
          <w:bCs/>
        </w:rPr>
        <w:t>.</w:t>
      </w:r>
      <w:r w:rsidR="00050DE6" w:rsidRPr="00050DE6">
        <w:rPr>
          <w:rFonts w:ascii="Times New Roman" w:hAnsi="Times New Roman" w:cs="Times New Roman"/>
          <w:b/>
          <w:bCs/>
          <w:iCs/>
        </w:rPr>
        <w:t xml:space="preserve">     Критерии оценки индекса качества жизни для развитых и развивающихся стран.</w:t>
      </w:r>
      <w:r w:rsidR="00050DE6" w:rsidRPr="00050DE6">
        <w:rPr>
          <w:rFonts w:ascii="Times New Roman" w:hAnsi="Times New Roman" w:cs="Times New Roman"/>
          <w:b/>
          <w:bCs/>
        </w:rPr>
        <w:t xml:space="preserve"> </w:t>
      </w:r>
    </w:p>
    <w:p w:rsidR="001D2404" w:rsidRPr="001D2404" w:rsidRDefault="001D2404" w:rsidP="00E91FCA">
      <w:pPr>
        <w:numPr>
          <w:ilvl w:val="0"/>
          <w:numId w:val="43"/>
        </w:numPr>
        <w:spacing w:after="0" w:line="240" w:lineRule="auto"/>
        <w:ind w:left="0" w:hanging="357"/>
        <w:jc w:val="both"/>
        <w:rPr>
          <w:b/>
          <w:bCs/>
        </w:rPr>
      </w:pPr>
      <w:r w:rsidRPr="001D2404">
        <w:rPr>
          <w:b/>
          <w:bCs/>
        </w:rPr>
        <w:t>Индекс развития человеческого потенциала как обобщающий показатель уровня жизни населения. Состав ИРЧП и методика исчисления</w:t>
      </w:r>
      <w:r w:rsidR="00F15DCD">
        <w:rPr>
          <w:b/>
          <w:bCs/>
        </w:rPr>
        <w:t xml:space="preserve">. К какой категории относится Россия в рейтинге стран по величине ИРЧП? </w:t>
      </w:r>
    </w:p>
    <w:p w:rsidR="00760A6E" w:rsidRDefault="00760A6E" w:rsidP="00760A6E">
      <w:pPr>
        <w:rPr>
          <w:b/>
          <w:bCs/>
        </w:rPr>
      </w:pPr>
    </w:p>
    <w:p w:rsidR="00A21FB8" w:rsidRPr="001D2404" w:rsidRDefault="00A21FB8" w:rsidP="004E6960">
      <w:pPr>
        <w:shd w:val="clear" w:color="auto" w:fill="FFFFFF"/>
        <w:spacing w:before="36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21FB8" w:rsidRDefault="00A21FB8"/>
    <w:sectPr w:rsidR="00A21FB8" w:rsidSect="00A21FB8">
      <w:headerReference w:type="default" r:id="rId76"/>
      <w:footerReference w:type="default" r:id="rId7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82" w:rsidRDefault="001D2682" w:rsidP="001E35D2">
      <w:pPr>
        <w:spacing w:after="0" w:line="240" w:lineRule="auto"/>
      </w:pPr>
      <w:r>
        <w:separator/>
      </w:r>
    </w:p>
  </w:endnote>
  <w:endnote w:type="continuationSeparator" w:id="1">
    <w:p w:rsidR="001D2682" w:rsidRDefault="001D2682" w:rsidP="001E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245"/>
    </w:sdtPr>
    <w:sdtContent>
      <w:p w:rsidR="00BE2A86" w:rsidRDefault="00BE2A86">
        <w:pPr>
          <w:pStyle w:val="aa"/>
          <w:jc w:val="center"/>
        </w:pPr>
        <w:fldSimple w:instr=" PAGE   \* MERGEFORMAT ">
          <w:r w:rsidR="00296B83">
            <w:rPr>
              <w:noProof/>
            </w:rPr>
            <w:t>18</w:t>
          </w:r>
        </w:fldSimple>
      </w:p>
    </w:sdtContent>
  </w:sdt>
  <w:p w:rsidR="00BE2A86" w:rsidRDefault="00BE2A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82" w:rsidRDefault="001D2682" w:rsidP="001E35D2">
      <w:pPr>
        <w:spacing w:after="0" w:line="240" w:lineRule="auto"/>
      </w:pPr>
      <w:r>
        <w:separator/>
      </w:r>
    </w:p>
  </w:footnote>
  <w:footnote w:type="continuationSeparator" w:id="1">
    <w:p w:rsidR="001D2682" w:rsidRDefault="001D2682" w:rsidP="001E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86" w:rsidRDefault="00BE2A86">
    <w:pPr>
      <w:pStyle w:val="a8"/>
    </w:pPr>
    <w:r>
      <w:t>Задания для контрольной работы по статистике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3C3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0ACD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B32"/>
    <w:multiLevelType w:val="hybridMultilevel"/>
    <w:tmpl w:val="55B67C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23294"/>
    <w:multiLevelType w:val="hybridMultilevel"/>
    <w:tmpl w:val="2BC47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AFC"/>
    <w:multiLevelType w:val="hybridMultilevel"/>
    <w:tmpl w:val="BFC466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21C8B"/>
    <w:multiLevelType w:val="hybridMultilevel"/>
    <w:tmpl w:val="8B2447F4"/>
    <w:lvl w:ilvl="0" w:tplc="2F9CDA76">
      <w:start w:val="8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94AD0"/>
    <w:multiLevelType w:val="hybridMultilevel"/>
    <w:tmpl w:val="855E0A8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7">
    <w:nsid w:val="0E6C0492"/>
    <w:multiLevelType w:val="hybridMultilevel"/>
    <w:tmpl w:val="286C079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8">
    <w:nsid w:val="19923CE1"/>
    <w:multiLevelType w:val="multilevel"/>
    <w:tmpl w:val="73AA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F2E00"/>
    <w:multiLevelType w:val="hybridMultilevel"/>
    <w:tmpl w:val="E33E744C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1BA71298"/>
    <w:multiLevelType w:val="hybridMultilevel"/>
    <w:tmpl w:val="EDA69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74953"/>
    <w:multiLevelType w:val="hybridMultilevel"/>
    <w:tmpl w:val="514C3B4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2">
    <w:nsid w:val="26F41B7D"/>
    <w:multiLevelType w:val="hybridMultilevel"/>
    <w:tmpl w:val="906867B2"/>
    <w:lvl w:ilvl="0" w:tplc="899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A3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CE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4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CC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02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09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89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A1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46F67"/>
    <w:multiLevelType w:val="hybridMultilevel"/>
    <w:tmpl w:val="0ECAB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A3B22"/>
    <w:multiLevelType w:val="hybridMultilevel"/>
    <w:tmpl w:val="9A681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744F3C"/>
    <w:multiLevelType w:val="hybridMultilevel"/>
    <w:tmpl w:val="F5764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90B56"/>
    <w:multiLevelType w:val="hybridMultilevel"/>
    <w:tmpl w:val="2B4A21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E73E3D"/>
    <w:multiLevelType w:val="hybridMultilevel"/>
    <w:tmpl w:val="B4B63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83C5F"/>
    <w:multiLevelType w:val="hybridMultilevel"/>
    <w:tmpl w:val="99E46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F7696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60DBC"/>
    <w:multiLevelType w:val="hybridMultilevel"/>
    <w:tmpl w:val="2DFC7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73835"/>
    <w:multiLevelType w:val="hybridMultilevel"/>
    <w:tmpl w:val="26A84824"/>
    <w:lvl w:ilvl="0" w:tplc="04190011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2">
    <w:nsid w:val="3A57581B"/>
    <w:multiLevelType w:val="hybridMultilevel"/>
    <w:tmpl w:val="B9383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56CBE"/>
    <w:multiLevelType w:val="hybridMultilevel"/>
    <w:tmpl w:val="E8BE5DBA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4">
    <w:nsid w:val="49A4620C"/>
    <w:multiLevelType w:val="hybridMultilevel"/>
    <w:tmpl w:val="865CFC42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5">
    <w:nsid w:val="4FB92316"/>
    <w:multiLevelType w:val="hybridMultilevel"/>
    <w:tmpl w:val="801E7D7A"/>
    <w:lvl w:ilvl="0" w:tplc="988A595C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6">
    <w:nsid w:val="52BE1909"/>
    <w:multiLevelType w:val="hybridMultilevel"/>
    <w:tmpl w:val="6C822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20B"/>
    <w:multiLevelType w:val="hybridMultilevel"/>
    <w:tmpl w:val="720A6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FD30DE"/>
    <w:multiLevelType w:val="hybridMultilevel"/>
    <w:tmpl w:val="DDB86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9D1CB1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00E29"/>
    <w:multiLevelType w:val="hybridMultilevel"/>
    <w:tmpl w:val="C29C6C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3F214B"/>
    <w:multiLevelType w:val="hybridMultilevel"/>
    <w:tmpl w:val="FC6C5C4E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2">
    <w:nsid w:val="644A26F7"/>
    <w:multiLevelType w:val="hybridMultilevel"/>
    <w:tmpl w:val="2B70D7A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2629CE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A41E9"/>
    <w:multiLevelType w:val="hybridMultilevel"/>
    <w:tmpl w:val="7C1A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F6999"/>
    <w:multiLevelType w:val="hybridMultilevel"/>
    <w:tmpl w:val="A7E216F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6">
    <w:nsid w:val="6AC30847"/>
    <w:multiLevelType w:val="hybridMultilevel"/>
    <w:tmpl w:val="5B4E5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87298"/>
    <w:multiLevelType w:val="hybridMultilevel"/>
    <w:tmpl w:val="00868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F5798"/>
    <w:multiLevelType w:val="hybridMultilevel"/>
    <w:tmpl w:val="5B10F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7496D"/>
    <w:multiLevelType w:val="hybridMultilevel"/>
    <w:tmpl w:val="400A150C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0">
    <w:nsid w:val="793D7B88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15166"/>
    <w:multiLevelType w:val="hybridMultilevel"/>
    <w:tmpl w:val="F89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A330E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0"/>
  </w:num>
  <w:num w:numId="4">
    <w:abstractNumId w:val="37"/>
  </w:num>
  <w:num w:numId="5">
    <w:abstractNumId w:val="1"/>
  </w:num>
  <w:num w:numId="6">
    <w:abstractNumId w:val="42"/>
  </w:num>
  <w:num w:numId="7">
    <w:abstractNumId w:val="29"/>
  </w:num>
  <w:num w:numId="8">
    <w:abstractNumId w:val="4"/>
  </w:num>
  <w:num w:numId="9">
    <w:abstractNumId w:val="33"/>
  </w:num>
  <w:num w:numId="10">
    <w:abstractNumId w:val="27"/>
  </w:num>
  <w:num w:numId="11">
    <w:abstractNumId w:val="8"/>
  </w:num>
  <w:num w:numId="12">
    <w:abstractNumId w:val="25"/>
  </w:num>
  <w:num w:numId="13">
    <w:abstractNumId w:val="10"/>
  </w:num>
  <w:num w:numId="14">
    <w:abstractNumId w:val="17"/>
  </w:num>
  <w:num w:numId="15">
    <w:abstractNumId w:val="38"/>
  </w:num>
  <w:num w:numId="16">
    <w:abstractNumId w:val="36"/>
  </w:num>
  <w:num w:numId="17">
    <w:abstractNumId w:val="3"/>
  </w:num>
  <w:num w:numId="18">
    <w:abstractNumId w:val="41"/>
  </w:num>
  <w:num w:numId="19">
    <w:abstractNumId w:val="26"/>
  </w:num>
  <w:num w:numId="20">
    <w:abstractNumId w:val="15"/>
  </w:num>
  <w:num w:numId="21">
    <w:abstractNumId w:val="20"/>
  </w:num>
  <w:num w:numId="22">
    <w:abstractNumId w:val="22"/>
  </w:num>
  <w:num w:numId="23">
    <w:abstractNumId w:val="21"/>
  </w:num>
  <w:num w:numId="24">
    <w:abstractNumId w:val="35"/>
  </w:num>
  <w:num w:numId="25">
    <w:abstractNumId w:val="24"/>
  </w:num>
  <w:num w:numId="26">
    <w:abstractNumId w:val="6"/>
  </w:num>
  <w:num w:numId="27">
    <w:abstractNumId w:val="9"/>
  </w:num>
  <w:num w:numId="28">
    <w:abstractNumId w:val="39"/>
  </w:num>
  <w:num w:numId="29">
    <w:abstractNumId w:val="7"/>
  </w:num>
  <w:num w:numId="30">
    <w:abstractNumId w:val="11"/>
  </w:num>
  <w:num w:numId="31">
    <w:abstractNumId w:val="31"/>
  </w:num>
  <w:num w:numId="32">
    <w:abstractNumId w:val="23"/>
  </w:num>
  <w:num w:numId="33">
    <w:abstractNumId w:val="18"/>
  </w:num>
  <w:num w:numId="34">
    <w:abstractNumId w:val="2"/>
  </w:num>
  <w:num w:numId="35">
    <w:abstractNumId w:val="30"/>
  </w:num>
  <w:num w:numId="36">
    <w:abstractNumId w:val="13"/>
  </w:num>
  <w:num w:numId="37">
    <w:abstractNumId w:val="32"/>
  </w:num>
  <w:num w:numId="38">
    <w:abstractNumId w:val="16"/>
  </w:num>
  <w:num w:numId="39">
    <w:abstractNumId w:val="28"/>
  </w:num>
  <w:num w:numId="40">
    <w:abstractNumId w:val="34"/>
  </w:num>
  <w:num w:numId="41">
    <w:abstractNumId w:val="14"/>
  </w:num>
  <w:num w:numId="42">
    <w:abstractNumId w:val="1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FB8"/>
    <w:rsid w:val="00050DE6"/>
    <w:rsid w:val="00104439"/>
    <w:rsid w:val="001546E3"/>
    <w:rsid w:val="001A2179"/>
    <w:rsid w:val="001D2404"/>
    <w:rsid w:val="001D2682"/>
    <w:rsid w:val="001E35D2"/>
    <w:rsid w:val="00221071"/>
    <w:rsid w:val="00296B83"/>
    <w:rsid w:val="00341F7B"/>
    <w:rsid w:val="004E6960"/>
    <w:rsid w:val="005A235E"/>
    <w:rsid w:val="00725DDA"/>
    <w:rsid w:val="00754842"/>
    <w:rsid w:val="00760A6E"/>
    <w:rsid w:val="0081725F"/>
    <w:rsid w:val="00884A8C"/>
    <w:rsid w:val="009164ED"/>
    <w:rsid w:val="00946E59"/>
    <w:rsid w:val="00A1265C"/>
    <w:rsid w:val="00A21FB8"/>
    <w:rsid w:val="00B12744"/>
    <w:rsid w:val="00B27C2D"/>
    <w:rsid w:val="00B67ED4"/>
    <w:rsid w:val="00BE2A86"/>
    <w:rsid w:val="00E91FCA"/>
    <w:rsid w:val="00EA4640"/>
    <w:rsid w:val="00EB35B6"/>
    <w:rsid w:val="00EF79D1"/>
    <w:rsid w:val="00F1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B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21F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F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A21FB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FB8"/>
    <w:pPr>
      <w:ind w:left="720"/>
      <w:contextualSpacing/>
    </w:pPr>
  </w:style>
  <w:style w:type="paragraph" w:styleId="21">
    <w:name w:val="Body Text Indent 2"/>
    <w:basedOn w:val="a"/>
    <w:link w:val="22"/>
    <w:rsid w:val="00A21F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1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21FB8"/>
    <w:pPr>
      <w:spacing w:before="120" w:after="0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F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21FB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FB8"/>
  </w:style>
  <w:style w:type="paragraph" w:styleId="aa">
    <w:name w:val="footer"/>
    <w:basedOn w:val="a"/>
    <w:link w:val="ab"/>
    <w:unhideWhenUsed/>
    <w:rsid w:val="00A2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FB8"/>
  </w:style>
  <w:style w:type="paragraph" w:styleId="ac">
    <w:name w:val="Normal (Web)"/>
    <w:basedOn w:val="a"/>
    <w:uiPriority w:val="99"/>
    <w:rsid w:val="00A2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8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6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4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1" Type="http://schemas.openxmlformats.org/officeDocument/2006/relationships/oleObject" Target="embeddings/oleObject3.bin"/><Relationship Id="rId2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E899D05A9040209F97373598DCC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72047-7159-42C9-9F78-358046986F46}"/>
      </w:docPartPr>
      <w:docPartBody>
        <w:p w:rsidR="00C344A1" w:rsidRDefault="00C344A1" w:rsidP="00C344A1">
          <w:pPr>
            <w:pStyle w:val="A3E899D05A9040209F97373598DCC942"/>
          </w:pPr>
          <w:r w:rsidRPr="00B1553B"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F44ABFFA1D746C1BD37C4097D40A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A9FE4-65E2-4DDF-BB61-B86035E23F36}"/>
      </w:docPartPr>
      <w:docPartBody>
        <w:p w:rsidR="00C344A1" w:rsidRDefault="00C344A1" w:rsidP="00C344A1">
          <w:pPr>
            <w:pStyle w:val="6F44ABFFA1D746C1BD37C4097D40A8D1"/>
          </w:pPr>
          <w:r w:rsidRPr="00B1553B"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EF90DCB329D458A8AD2D4FF7545B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B3EDA-B97F-443F-AB03-97C3BC48E8D2}"/>
      </w:docPartPr>
      <w:docPartBody>
        <w:p w:rsidR="00C344A1" w:rsidRDefault="00C344A1" w:rsidP="00C344A1">
          <w:pPr>
            <w:pStyle w:val="2EF90DCB329D458A8AD2D4FF7545B58F"/>
          </w:pPr>
          <w:r w:rsidRPr="00B1553B"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4A1"/>
    <w:rsid w:val="00181393"/>
    <w:rsid w:val="001E6CD6"/>
    <w:rsid w:val="00475ECC"/>
    <w:rsid w:val="00C344A1"/>
    <w:rsid w:val="00C9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4A1"/>
    <w:rPr>
      <w:color w:val="808080"/>
    </w:rPr>
  </w:style>
  <w:style w:type="paragraph" w:customStyle="1" w:styleId="A3E899D05A9040209F97373598DCC942">
    <w:name w:val="A3E899D05A9040209F97373598DCC942"/>
    <w:rsid w:val="00C344A1"/>
  </w:style>
  <w:style w:type="paragraph" w:customStyle="1" w:styleId="6F44ABFFA1D746C1BD37C4097D40A8D1">
    <w:name w:val="6F44ABFFA1D746C1BD37C4097D40A8D1"/>
    <w:rsid w:val="00C344A1"/>
  </w:style>
  <w:style w:type="paragraph" w:customStyle="1" w:styleId="2EF90DCB329D458A8AD2D4FF7545B58F">
    <w:name w:val="2EF90DCB329D458A8AD2D4FF7545B58F"/>
    <w:rsid w:val="00C344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1335-ADD4-4AED-A8FF-466C7D84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7902</Words>
  <Characters>45043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2016-07-25T15:53:00Z</dcterms:created>
  <dcterms:modified xsi:type="dcterms:W3CDTF">2019-03-16T14:41:00Z</dcterms:modified>
</cp:coreProperties>
</file>