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9fab17c2f9483b" /></Relationships>
</file>

<file path=word/document.xml><?xml version="1.0" encoding="utf-8"?>
<w:document xmlns:w="http://schemas.openxmlformats.org/wordprocessingml/2006/main">
  <w:body>
    <w:p>
      <w:pPr>
        <w:pStyle w:val="ticketHeading1"/>
        <w:jc w:val="center"/>
      </w:pPr>
      <w:r>
        <w:t>Билет №53</w:t>
      </w:r>
    </w:p>
    <w:p>
      <w:pPr>
        <w:pStyle w:val="catHeading1"/>
        <w:jc w:val="center"/>
      </w:pPr>
      <w:r>
        <w:t/>
      </w:r>
    </w:p>
    <w:p w:rsidRPr="00A31AD3" w:rsidR="00EB7757" w:rsidP="00E35775" w:rsidRDefault="00EB7757">
      <w:pPr>
        <w:pStyle w:val="180"/>
        <w:tabs>
          <w:tab w:val="left" w:pos="1350"/>
        </w:tabs>
        <w:spacing w:after="0" w:line="240" w:lineRule="auto"/>
        <w:ind w:right="278" w:firstLine="0"/>
        <w:jc w:val="left"/>
        <w:rPr>
          <w:color w:val="000000" w:themeColor="text1"/>
          <w:sz w:val="24"/>
          <w:szCs w:val="24"/>
        </w:rPr>
      </w:pPr>
      <w:r w:rsidRPr="00EB7757">
        <w:rPr>
          <w:color w:val="000000" w:themeColor="text1"/>
          <w:sz w:val="24"/>
          <w:szCs w:val="24"/>
        </w:rPr>
        <w:t xml:space="preserve">8. </w:t>
      </w:r>
      <w:r w:rsidRPr="00A31AD3">
        <w:rPr>
          <w:color w:val="000000" w:themeColor="text1"/>
          <w:sz w:val="24"/>
          <w:szCs w:val="24"/>
        </w:rPr>
        <w:t>Что из перечисленного относится к ученому званию?</w:t>
      </w:r>
    </w:p>
    <w:p w:rsidRPr="00A31AD3" w:rsidR="00EB7757" w:rsidP="00E35775" w:rsidRDefault="00EB7757">
      <w:pPr>
        <w:pStyle w:val="180"/>
        <w:tabs>
          <w:tab w:val="left" w:pos="1350"/>
        </w:tabs>
        <w:spacing w:after="0" w:line="240" w:lineRule="auto"/>
        <w:ind w:right="278" w:firstLine="0"/>
        <w:jc w:val="left"/>
        <w:rPr>
          <w:color w:val="000000" w:themeColor="text1"/>
          <w:sz w:val="24"/>
          <w:szCs w:val="24"/>
        </w:rPr>
      </w:pPr>
      <w:r w:rsidRPr="00A31AD3">
        <w:rPr>
          <w:color w:val="000000" w:themeColor="text1"/>
          <w:sz w:val="24"/>
          <w:szCs w:val="24"/>
        </w:rPr>
        <w:t>а) бакалавр</w:t>
      </w:r>
    </w:p>
    <w:p w:rsidRPr="00A31AD3" w:rsidR="00EB7757" w:rsidP="00E35775" w:rsidRDefault="00EB7757">
      <w:pPr>
        <w:pStyle w:val="180"/>
        <w:tabs>
          <w:tab w:val="left" w:pos="1350"/>
        </w:tabs>
        <w:spacing w:after="0" w:line="240" w:lineRule="auto"/>
        <w:ind w:right="278" w:firstLine="0"/>
        <w:jc w:val="left"/>
        <w:rPr>
          <w:color w:val="000000" w:themeColor="text1"/>
          <w:sz w:val="24"/>
          <w:szCs w:val="24"/>
        </w:rPr>
      </w:pPr>
      <w:r w:rsidRPr="00A31AD3">
        <w:rPr>
          <w:color w:val="000000" w:themeColor="text1"/>
          <w:sz w:val="24"/>
          <w:szCs w:val="24"/>
        </w:rPr>
        <w:t>б) доцент</w:t>
      </w:r>
    </w:p>
    <w:p w:rsidRPr="00A31AD3" w:rsidR="00EB7757" w:rsidP="00E35775" w:rsidRDefault="00EB7757">
      <w:pPr>
        <w:pStyle w:val="180"/>
        <w:tabs>
          <w:tab w:val="left" w:pos="1350"/>
        </w:tabs>
        <w:spacing w:after="0" w:line="240" w:lineRule="auto"/>
        <w:ind w:right="278" w:firstLine="0"/>
        <w:jc w:val="left"/>
        <w:rPr>
          <w:color w:val="000000" w:themeColor="text1"/>
          <w:sz w:val="24"/>
          <w:szCs w:val="24"/>
        </w:rPr>
      </w:pPr>
      <w:r w:rsidRPr="00A31AD3">
        <w:rPr>
          <w:color w:val="000000" w:themeColor="text1"/>
          <w:sz w:val="24"/>
          <w:szCs w:val="24"/>
        </w:rPr>
        <w:lastRenderedPageBreak/>
        <w:t>в) профессор</w:t>
      </w:r>
    </w:p>
    <w:p w:rsidR="00EB7757" w:rsidP="00E35775" w:rsidRDefault="00E35775">
      <w:pPr>
        <w:pStyle w:val="180"/>
        <w:tabs>
          <w:tab w:val="left" w:pos="1350"/>
        </w:tabs>
        <w:spacing w:after="0" w:line="240" w:lineRule="auto"/>
        <w:ind w:right="278" w:firstLine="0"/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г) магистр</w:t>
      </w:r>
    </w:p>
    <w:p w:rsidRPr="00E35775" w:rsidR="00E35775" w:rsidP="00E35775" w:rsidRDefault="00E35775">
      <w:pPr>
        <w:pStyle w:val="180"/>
        <w:tabs>
          <w:tab w:val="left" w:pos="1350"/>
        </w:tabs>
        <w:spacing w:after="0" w:line="240" w:lineRule="auto"/>
        <w:ind w:right="278" w:firstLine="0"/>
        <w:jc w:val="left"/>
        <w:rPr>
          <w:color w:val="000000" w:themeColor="text1"/>
          <w:sz w:val="24"/>
          <w:szCs w:val="24"/>
        </w:rPr>
      </w:pPr>
    </w:p>
    <w:p w:rsidRPr="00A31AD3" w:rsidR="00EB7757" w:rsidP="00E35775" w:rsidRDefault="00EB7757">
      <w:pPr>
        <w:pStyle w:val="180"/>
        <w:tabs>
          <w:tab w:val="left" w:pos="1350"/>
        </w:tabs>
        <w:spacing w:after="0" w:line="240" w:lineRule="auto"/>
        <w:ind w:right="278" w:firstLine="0"/>
        <w:jc w:val="left"/>
        <w:rPr>
          <w:color w:val="000000" w:themeColor="text1"/>
          <w:sz w:val="24"/>
          <w:szCs w:val="24"/>
        </w:rPr>
      </w:pPr>
      <w:r w:rsidRPr="00EB7757">
        <w:rPr>
          <w:color w:val="000000" w:themeColor="text1"/>
          <w:sz w:val="24"/>
          <w:szCs w:val="24"/>
        </w:rPr>
        <w:t xml:space="preserve">10. </w:t>
      </w:r>
      <w:r w:rsidRPr="00A31AD3">
        <w:rPr>
          <w:color w:val="000000" w:themeColor="text1"/>
          <w:sz w:val="24"/>
          <w:szCs w:val="24"/>
        </w:rPr>
        <w:t>К какой категории теоретического познания относится выражение «В огороде бузина, а в Киеве дядька»?</w:t>
      </w:r>
    </w:p>
    <w:p w:rsidRPr="00A31AD3" w:rsidR="00EB7757" w:rsidP="00E35775" w:rsidRDefault="00EB7757">
      <w:pPr>
        <w:pStyle w:val="180"/>
        <w:tabs>
          <w:tab w:val="left" w:pos="1350"/>
        </w:tabs>
        <w:spacing w:after="0" w:line="240" w:lineRule="auto"/>
        <w:ind w:right="278" w:firstLine="0"/>
        <w:jc w:val="left"/>
        <w:rPr>
          <w:color w:val="000000" w:themeColor="text1"/>
          <w:sz w:val="24"/>
          <w:szCs w:val="24"/>
        </w:rPr>
      </w:pPr>
      <w:r w:rsidRPr="00A31AD3">
        <w:rPr>
          <w:color w:val="000000" w:themeColor="text1"/>
          <w:sz w:val="24"/>
          <w:szCs w:val="24"/>
        </w:rPr>
        <w:t>а) понятие</w:t>
      </w:r>
    </w:p>
    <w:p w:rsidRPr="00A31AD3" w:rsidR="00EB7757" w:rsidP="00E35775" w:rsidRDefault="00EB7757">
      <w:pPr>
        <w:pStyle w:val="180"/>
        <w:tabs>
          <w:tab w:val="left" w:pos="1350"/>
        </w:tabs>
        <w:spacing w:after="0" w:line="240" w:lineRule="auto"/>
        <w:ind w:right="278" w:firstLine="0"/>
        <w:jc w:val="left"/>
        <w:rPr>
          <w:color w:val="000000" w:themeColor="text1"/>
          <w:sz w:val="24"/>
          <w:szCs w:val="24"/>
        </w:rPr>
      </w:pPr>
      <w:r w:rsidRPr="00A31AD3">
        <w:rPr>
          <w:color w:val="000000" w:themeColor="text1"/>
          <w:sz w:val="24"/>
          <w:szCs w:val="24"/>
        </w:rPr>
        <w:t>б) суждение</w:t>
      </w:r>
    </w:p>
    <w:p w:rsidRPr="00A31AD3" w:rsidR="00EB7757" w:rsidP="00E35775" w:rsidRDefault="00EB7757">
      <w:pPr>
        <w:pStyle w:val="180"/>
        <w:tabs>
          <w:tab w:val="left" w:pos="1350"/>
        </w:tabs>
        <w:spacing w:after="0" w:line="240" w:lineRule="auto"/>
        <w:ind w:right="278" w:firstLine="0"/>
        <w:jc w:val="left"/>
        <w:rPr>
          <w:color w:val="000000" w:themeColor="text1"/>
          <w:sz w:val="24"/>
          <w:szCs w:val="24"/>
        </w:rPr>
      </w:pPr>
      <w:r w:rsidRPr="00A31AD3">
        <w:rPr>
          <w:color w:val="000000" w:themeColor="text1"/>
          <w:sz w:val="24"/>
          <w:szCs w:val="24"/>
        </w:rPr>
        <w:t>в) умозаключение</w:t>
      </w:r>
    </w:p>
    <w:p w:rsidR="00EB7757" w:rsidP="00E35775" w:rsidRDefault="00E35775">
      <w:pPr>
        <w:pStyle w:val="180"/>
        <w:tabs>
          <w:tab w:val="left" w:pos="1350"/>
        </w:tabs>
        <w:spacing w:after="0" w:line="240" w:lineRule="auto"/>
        <w:ind w:right="278" w:firstLine="0"/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г) дефиниция</w:t>
      </w:r>
    </w:p>
    <w:p w:rsidRPr="00E35775" w:rsidR="00E35775" w:rsidP="00E35775" w:rsidRDefault="00E35775">
      <w:pPr>
        <w:pStyle w:val="180"/>
        <w:tabs>
          <w:tab w:val="left" w:pos="1350"/>
        </w:tabs>
        <w:spacing w:after="0" w:line="240" w:lineRule="auto"/>
        <w:ind w:right="278" w:firstLine="0"/>
        <w:jc w:val="left"/>
        <w:rPr>
          <w:color w:val="000000" w:themeColor="text1"/>
          <w:sz w:val="24"/>
          <w:szCs w:val="24"/>
        </w:rPr>
      </w:pPr>
    </w:p>
    <w:p w:rsidRPr="00A31AD3" w:rsidR="00EB7757" w:rsidP="00E35775" w:rsidRDefault="00EB7757">
      <w:pPr>
        <w:pStyle w:val="180"/>
        <w:tabs>
          <w:tab w:val="left" w:pos="1350"/>
        </w:tabs>
        <w:spacing w:after="0" w:line="240" w:lineRule="auto"/>
        <w:ind w:right="278" w:firstLine="0"/>
        <w:jc w:val="left"/>
        <w:rPr>
          <w:color w:val="000000" w:themeColor="text1"/>
          <w:sz w:val="24"/>
          <w:szCs w:val="24"/>
        </w:rPr>
      </w:pPr>
      <w:r w:rsidRPr="00EB7757">
        <w:rPr>
          <w:color w:val="000000" w:themeColor="text1"/>
          <w:sz w:val="24"/>
          <w:szCs w:val="24"/>
        </w:rPr>
        <w:t xml:space="preserve">11. </w:t>
      </w:r>
      <w:r w:rsidRPr="00A31AD3">
        <w:rPr>
          <w:color w:val="000000" w:themeColor="text1"/>
          <w:sz w:val="24"/>
          <w:szCs w:val="24"/>
        </w:rPr>
        <w:t>Мышление - это</w:t>
      </w:r>
      <w:r w:rsidRPr="00A31AD3">
        <w:rPr>
          <w:color w:val="333333"/>
          <w:sz w:val="24"/>
          <w:szCs w:val="24"/>
          <w:shd w:val="clear" w:color="auto" w:fill="FFFFFF"/>
        </w:rPr>
        <w:t xml:space="preserve"> осуществляющийся в ходе практики активный процесс отражения действительности, обеспечивающий раскрытие ее закономерных связей и их выражение в системе абстракций (понятий, категорий и др.).</w:t>
      </w:r>
    </w:p>
    <w:p w:rsidRPr="00A31AD3" w:rsidR="00EB7757" w:rsidP="00E35775" w:rsidRDefault="00EB7757">
      <w:pPr>
        <w:pStyle w:val="180"/>
        <w:tabs>
          <w:tab w:val="left" w:pos="1350"/>
        </w:tabs>
        <w:spacing w:after="0" w:line="240" w:lineRule="auto"/>
        <w:ind w:right="278" w:firstLine="0"/>
        <w:jc w:val="left"/>
        <w:rPr>
          <w:color w:val="000000" w:themeColor="text1"/>
          <w:sz w:val="24"/>
          <w:szCs w:val="24"/>
        </w:rPr>
      </w:pPr>
      <w:r w:rsidRPr="00A31AD3">
        <w:rPr>
          <w:color w:val="000000" w:themeColor="text1"/>
          <w:sz w:val="24"/>
          <w:szCs w:val="24"/>
        </w:rPr>
        <w:t>а) утверждение верно</w:t>
      </w:r>
    </w:p>
    <w:p w:rsidR="00EB7757" w:rsidP="00E35775" w:rsidRDefault="00E35775">
      <w:pPr>
        <w:pStyle w:val="180"/>
        <w:tabs>
          <w:tab w:val="left" w:pos="1350"/>
        </w:tabs>
        <w:spacing w:after="0" w:line="240" w:lineRule="auto"/>
        <w:ind w:right="278" w:firstLine="0"/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б) утверждение неверно</w:t>
      </w:r>
    </w:p>
    <w:p w:rsidRPr="00E35775" w:rsidR="00E35775" w:rsidP="00E35775" w:rsidRDefault="00E35775">
      <w:pPr>
        <w:pStyle w:val="180"/>
        <w:tabs>
          <w:tab w:val="left" w:pos="1350"/>
        </w:tabs>
        <w:spacing w:after="0" w:line="240" w:lineRule="auto"/>
        <w:ind w:right="278" w:firstLine="0"/>
        <w:jc w:val="left"/>
        <w:rPr>
          <w:color w:val="000000" w:themeColor="text1"/>
          <w:sz w:val="24"/>
          <w:szCs w:val="24"/>
        </w:rPr>
      </w:pPr>
    </w:p>
    <w:p w:rsidRPr="00A31AD3" w:rsidR="00EB7757" w:rsidP="00E35775" w:rsidRDefault="00EB7757">
      <w:pPr>
        <w:pStyle w:val="180"/>
        <w:tabs>
          <w:tab w:val="left" w:pos="1350"/>
        </w:tabs>
        <w:spacing w:after="0" w:line="240" w:lineRule="auto"/>
        <w:ind w:right="278" w:firstLine="0"/>
        <w:jc w:val="left"/>
        <w:rPr>
          <w:color w:val="000000" w:themeColor="text1"/>
          <w:sz w:val="24"/>
          <w:szCs w:val="24"/>
        </w:rPr>
      </w:pPr>
      <w:r w:rsidRPr="00EB7757">
        <w:rPr>
          <w:color w:val="000000" w:themeColor="text1"/>
          <w:sz w:val="24"/>
          <w:szCs w:val="24"/>
        </w:rPr>
        <w:t xml:space="preserve">12. </w:t>
      </w:r>
      <w:r w:rsidRPr="00A31AD3">
        <w:rPr>
          <w:color w:val="000000" w:themeColor="text1"/>
          <w:sz w:val="24"/>
          <w:szCs w:val="24"/>
        </w:rPr>
        <w:t>На каком этапе научно-исследовательской работы формулируется ее актуальность?</w:t>
      </w:r>
    </w:p>
    <w:p w:rsidRPr="00A31AD3" w:rsidR="00EB7757" w:rsidP="00E35775" w:rsidRDefault="00EB7757">
      <w:pPr>
        <w:pStyle w:val="180"/>
        <w:tabs>
          <w:tab w:val="left" w:pos="1350"/>
        </w:tabs>
        <w:spacing w:after="0" w:line="240" w:lineRule="auto"/>
        <w:ind w:right="278" w:firstLine="0"/>
        <w:jc w:val="left"/>
        <w:rPr>
          <w:color w:val="000000" w:themeColor="text1"/>
          <w:sz w:val="24"/>
          <w:szCs w:val="24"/>
        </w:rPr>
      </w:pPr>
      <w:r w:rsidRPr="00A31AD3">
        <w:rPr>
          <w:color w:val="000000" w:themeColor="text1"/>
          <w:sz w:val="24"/>
          <w:szCs w:val="24"/>
        </w:rPr>
        <w:t>а) втором (исследовательском)</w:t>
      </w:r>
    </w:p>
    <w:p w:rsidRPr="00A31AD3" w:rsidR="00EB7757" w:rsidP="00E35775" w:rsidRDefault="00EB7757">
      <w:pPr>
        <w:pStyle w:val="180"/>
        <w:tabs>
          <w:tab w:val="left" w:pos="1350"/>
        </w:tabs>
        <w:spacing w:after="0" w:line="240" w:lineRule="auto"/>
        <w:ind w:right="278" w:firstLine="0"/>
        <w:jc w:val="left"/>
        <w:rPr>
          <w:color w:val="000000" w:themeColor="text1"/>
          <w:sz w:val="24"/>
          <w:szCs w:val="24"/>
        </w:rPr>
      </w:pPr>
      <w:r w:rsidRPr="00A31AD3">
        <w:rPr>
          <w:color w:val="000000" w:themeColor="text1"/>
          <w:sz w:val="24"/>
          <w:szCs w:val="24"/>
        </w:rPr>
        <w:t>б) первом (подготовительном)</w:t>
      </w:r>
    </w:p>
    <w:p w:rsidRPr="00A31AD3" w:rsidR="00EB7757" w:rsidP="00E35775" w:rsidRDefault="00EB7757">
      <w:pPr>
        <w:pStyle w:val="180"/>
        <w:tabs>
          <w:tab w:val="left" w:pos="1350"/>
        </w:tabs>
        <w:spacing w:after="0" w:line="240" w:lineRule="auto"/>
        <w:ind w:right="278" w:firstLine="0"/>
        <w:jc w:val="left"/>
        <w:rPr>
          <w:color w:val="000000" w:themeColor="text1"/>
          <w:sz w:val="24"/>
          <w:szCs w:val="24"/>
        </w:rPr>
      </w:pPr>
      <w:r w:rsidRPr="00A31AD3">
        <w:rPr>
          <w:color w:val="000000" w:themeColor="text1"/>
          <w:sz w:val="24"/>
          <w:szCs w:val="24"/>
        </w:rPr>
        <w:t>в) четвертом (внедренческий)</w:t>
      </w:r>
    </w:p>
    <w:p w:rsidR="00EB7757" w:rsidP="00E35775" w:rsidRDefault="00EB7757">
      <w:pPr>
        <w:pStyle w:val="180"/>
        <w:tabs>
          <w:tab w:val="left" w:pos="1350"/>
        </w:tabs>
        <w:spacing w:after="0" w:line="240" w:lineRule="auto"/>
        <w:ind w:right="278" w:firstLine="0"/>
        <w:jc w:val="left"/>
        <w:rPr>
          <w:color w:val="000000" w:themeColor="text1"/>
          <w:sz w:val="24"/>
          <w:szCs w:val="24"/>
        </w:rPr>
      </w:pPr>
      <w:r w:rsidRPr="00A31AD3">
        <w:rPr>
          <w:color w:val="000000" w:themeColor="text1"/>
          <w:sz w:val="24"/>
          <w:szCs w:val="24"/>
        </w:rPr>
        <w:t>г) третьем (ком</w:t>
      </w:r>
      <w:r w:rsidR="00E35775">
        <w:rPr>
          <w:color w:val="000000" w:themeColor="text1"/>
          <w:sz w:val="24"/>
          <w:szCs w:val="24"/>
        </w:rPr>
        <w:t>позиционном)</w:t>
      </w:r>
    </w:p>
    <w:p w:rsidRPr="00E35775" w:rsidR="00E35775" w:rsidP="00E35775" w:rsidRDefault="00E35775">
      <w:pPr>
        <w:pStyle w:val="180"/>
        <w:tabs>
          <w:tab w:val="left" w:pos="1350"/>
        </w:tabs>
        <w:spacing w:after="0" w:line="240" w:lineRule="auto"/>
        <w:ind w:right="278" w:firstLine="0"/>
        <w:jc w:val="left"/>
        <w:rPr>
          <w:color w:val="000000" w:themeColor="text1"/>
          <w:sz w:val="24"/>
          <w:szCs w:val="24"/>
        </w:rPr>
      </w:pPr>
    </w:p>
    <w:p w:rsidRPr="00A31AD3" w:rsidR="00EB7757" w:rsidP="00E35775" w:rsidRDefault="00EB7757">
      <w:pPr>
        <w:pStyle w:val="180"/>
        <w:tabs>
          <w:tab w:val="left" w:pos="1350"/>
        </w:tabs>
        <w:spacing w:after="0" w:line="240" w:lineRule="auto"/>
        <w:ind w:right="278" w:firstLine="0"/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16</w:t>
      </w:r>
      <w:r w:rsidRPr="00A31AD3">
        <w:rPr>
          <w:color w:val="000000" w:themeColor="text1"/>
          <w:sz w:val="24"/>
          <w:szCs w:val="24"/>
        </w:rPr>
        <w:t>. К прикладным исследованиям относятся те, которые:</w:t>
      </w:r>
    </w:p>
    <w:p w:rsidRPr="00A31AD3" w:rsidR="00EB7757" w:rsidP="00E35775" w:rsidRDefault="00EB7757">
      <w:pPr>
        <w:pStyle w:val="180"/>
        <w:tabs>
          <w:tab w:val="left" w:pos="1350"/>
        </w:tabs>
        <w:spacing w:after="0" w:line="240" w:lineRule="auto"/>
        <w:ind w:right="278" w:firstLine="0"/>
        <w:jc w:val="left"/>
        <w:rPr>
          <w:color w:val="000000" w:themeColor="text1"/>
          <w:sz w:val="24"/>
          <w:szCs w:val="24"/>
        </w:rPr>
      </w:pPr>
      <w:r w:rsidRPr="00A31AD3">
        <w:rPr>
          <w:color w:val="000000" w:themeColor="text1"/>
          <w:sz w:val="24"/>
          <w:szCs w:val="24"/>
        </w:rPr>
        <w:t>а) направленные на решение социально-практических проблем.</w:t>
      </w:r>
    </w:p>
    <w:p w:rsidRPr="00A31AD3" w:rsidR="00EB7757" w:rsidP="00E35775" w:rsidRDefault="00EB7757">
      <w:pPr>
        <w:pStyle w:val="180"/>
        <w:tabs>
          <w:tab w:val="left" w:pos="1350"/>
        </w:tabs>
        <w:spacing w:after="0" w:line="240" w:lineRule="auto"/>
        <w:ind w:right="278" w:firstLine="0"/>
        <w:jc w:val="left"/>
        <w:rPr>
          <w:color w:val="000000" w:themeColor="text1"/>
          <w:sz w:val="24"/>
          <w:szCs w:val="24"/>
        </w:rPr>
      </w:pPr>
      <w:r w:rsidRPr="00A31AD3">
        <w:rPr>
          <w:color w:val="000000" w:themeColor="text1"/>
          <w:sz w:val="24"/>
          <w:szCs w:val="24"/>
        </w:rPr>
        <w:t>б) ориентированные на производство</w:t>
      </w:r>
    </w:p>
    <w:p w:rsidRPr="00A31AD3" w:rsidR="00EB7757" w:rsidP="00E35775" w:rsidRDefault="00EB7757">
      <w:pPr>
        <w:pStyle w:val="180"/>
        <w:tabs>
          <w:tab w:val="left" w:pos="1350"/>
        </w:tabs>
        <w:spacing w:after="0" w:line="240" w:lineRule="auto"/>
        <w:ind w:right="278" w:firstLine="0"/>
        <w:jc w:val="left"/>
        <w:rPr>
          <w:color w:val="000000" w:themeColor="text1"/>
          <w:sz w:val="24"/>
          <w:szCs w:val="24"/>
        </w:rPr>
      </w:pPr>
      <w:r w:rsidRPr="00A31AD3">
        <w:rPr>
          <w:color w:val="000000" w:themeColor="text1"/>
          <w:sz w:val="24"/>
          <w:szCs w:val="24"/>
        </w:rPr>
        <w:t xml:space="preserve">г) используют результаты эксперимента </w:t>
      </w:r>
    </w:p>
    <w:p w:rsidR="00E35775" w:rsidP="00E35775" w:rsidRDefault="00EB7757">
      <w:pPr>
        <w:pStyle w:val="180"/>
        <w:tabs>
          <w:tab w:val="left" w:pos="1350"/>
        </w:tabs>
        <w:spacing w:after="0" w:line="240" w:lineRule="auto"/>
        <w:ind w:right="278" w:firstLine="0"/>
        <w:jc w:val="left"/>
        <w:rPr>
          <w:color w:val="000000" w:themeColor="text1"/>
          <w:sz w:val="24"/>
          <w:szCs w:val="24"/>
        </w:rPr>
      </w:pPr>
      <w:r w:rsidRPr="00A31AD3">
        <w:rPr>
          <w:color w:val="000000" w:themeColor="text1"/>
          <w:sz w:val="24"/>
          <w:szCs w:val="24"/>
        </w:rPr>
        <w:t>в) опираются на чувственные данные</w:t>
      </w:r>
    </w:p>
    <w:p w:rsidR="00E35775" w:rsidP="00E35775" w:rsidRDefault="00E35775">
      <w:pPr>
        <w:pStyle w:val="180"/>
        <w:tabs>
          <w:tab w:val="left" w:pos="1350"/>
        </w:tabs>
        <w:spacing w:after="0" w:line="240" w:lineRule="auto"/>
        <w:ind w:right="278" w:firstLine="0"/>
        <w:jc w:val="left"/>
        <w:rPr>
          <w:color w:val="000000" w:themeColor="text1"/>
          <w:sz w:val="24"/>
          <w:szCs w:val="24"/>
        </w:rPr>
      </w:pPr>
    </w:p>
    <w:p w:rsidRPr="00A31AD3" w:rsidR="00EB7757" w:rsidP="00E35775" w:rsidRDefault="00EB7757">
      <w:pPr>
        <w:pStyle w:val="180"/>
        <w:tabs>
          <w:tab w:val="left" w:pos="1350"/>
        </w:tabs>
        <w:spacing w:after="0" w:line="240" w:lineRule="auto"/>
        <w:ind w:right="278" w:firstLine="0"/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19. </w:t>
      </w:r>
      <w:r w:rsidRPr="00A31AD3">
        <w:rPr>
          <w:color w:val="000000" w:themeColor="text1"/>
          <w:sz w:val="24"/>
          <w:szCs w:val="24"/>
        </w:rPr>
        <w:t>К иллюстративному материалу при изложении результатов научного исследования не относятся:</w:t>
      </w:r>
    </w:p>
    <w:p w:rsidRPr="00A31AD3" w:rsidR="00EB7757" w:rsidP="00E35775" w:rsidRDefault="00EB7757">
      <w:pPr>
        <w:pStyle w:val="180"/>
        <w:tabs>
          <w:tab w:val="left" w:pos="1350"/>
        </w:tabs>
        <w:spacing w:after="0" w:line="240" w:lineRule="auto"/>
        <w:ind w:right="278" w:firstLine="0"/>
        <w:jc w:val="left"/>
        <w:rPr>
          <w:color w:val="000000" w:themeColor="text1"/>
          <w:sz w:val="24"/>
          <w:szCs w:val="24"/>
        </w:rPr>
      </w:pPr>
      <w:r w:rsidRPr="00A31AD3">
        <w:rPr>
          <w:color w:val="000000" w:themeColor="text1"/>
          <w:sz w:val="24"/>
          <w:szCs w:val="24"/>
        </w:rPr>
        <w:t>а) рисунки и чертежи</w:t>
      </w:r>
    </w:p>
    <w:p w:rsidRPr="00A31AD3" w:rsidR="00EB7757" w:rsidP="00E35775" w:rsidRDefault="00EB7757">
      <w:pPr>
        <w:pStyle w:val="180"/>
        <w:tabs>
          <w:tab w:val="left" w:pos="1350"/>
        </w:tabs>
        <w:spacing w:after="0" w:line="240" w:lineRule="auto"/>
        <w:ind w:right="278" w:firstLine="0"/>
        <w:jc w:val="left"/>
        <w:rPr>
          <w:color w:val="000000" w:themeColor="text1"/>
          <w:sz w:val="24"/>
          <w:szCs w:val="24"/>
        </w:rPr>
      </w:pPr>
      <w:r w:rsidRPr="00A31AD3">
        <w:rPr>
          <w:color w:val="000000" w:themeColor="text1"/>
          <w:sz w:val="24"/>
          <w:szCs w:val="24"/>
        </w:rPr>
        <w:t>б) графики и диаграммы</w:t>
      </w:r>
    </w:p>
    <w:p w:rsidRPr="00A31AD3" w:rsidR="00EB7757" w:rsidP="00E35775" w:rsidRDefault="00EB7757">
      <w:pPr>
        <w:pStyle w:val="180"/>
        <w:tabs>
          <w:tab w:val="left" w:pos="1350"/>
        </w:tabs>
        <w:spacing w:after="0" w:line="240" w:lineRule="auto"/>
        <w:ind w:right="278" w:firstLine="0"/>
        <w:jc w:val="left"/>
        <w:rPr>
          <w:color w:val="000000" w:themeColor="text1"/>
          <w:sz w:val="24"/>
          <w:szCs w:val="24"/>
        </w:rPr>
      </w:pPr>
      <w:r w:rsidRPr="00A31AD3">
        <w:rPr>
          <w:color w:val="000000" w:themeColor="text1"/>
          <w:sz w:val="24"/>
          <w:szCs w:val="24"/>
        </w:rPr>
        <w:t>в) библиографический список</w:t>
      </w:r>
    </w:p>
    <w:p w:rsidR="00EB7757" w:rsidP="00E35775" w:rsidRDefault="00EB7757">
      <w:pPr>
        <w:pStyle w:val="180"/>
        <w:tabs>
          <w:tab w:val="left" w:pos="1350"/>
        </w:tabs>
        <w:spacing w:after="0" w:line="240" w:lineRule="auto"/>
        <w:ind w:right="278" w:firstLine="0"/>
        <w:jc w:val="left"/>
        <w:rPr>
          <w:color w:val="000000" w:themeColor="text1"/>
          <w:sz w:val="24"/>
          <w:szCs w:val="24"/>
        </w:rPr>
      </w:pPr>
      <w:r w:rsidRPr="00A31AD3">
        <w:rPr>
          <w:color w:val="000000" w:themeColor="text1"/>
          <w:sz w:val="24"/>
          <w:szCs w:val="24"/>
        </w:rPr>
        <w:t>г</w:t>
      </w:r>
      <w:r w:rsidR="00E35775">
        <w:rPr>
          <w:color w:val="000000" w:themeColor="text1"/>
          <w:sz w:val="24"/>
          <w:szCs w:val="24"/>
        </w:rPr>
        <w:t>) бланки сбора первичных данных</w:t>
      </w:r>
    </w:p>
    <w:p w:rsidR="00E35775" w:rsidP="00E35775" w:rsidRDefault="00E35775">
      <w:pPr>
        <w:pStyle w:val="180"/>
        <w:tabs>
          <w:tab w:val="left" w:pos="1350"/>
        </w:tabs>
        <w:spacing w:after="0" w:line="240" w:lineRule="auto"/>
        <w:ind w:right="278" w:firstLine="0"/>
        <w:jc w:val="left"/>
        <w:rPr>
          <w:color w:val="000000" w:themeColor="text1"/>
          <w:sz w:val="24"/>
          <w:szCs w:val="24"/>
        </w:rPr>
      </w:pPr>
    </w:p>
    <w:p w:rsidRPr="00A31AD3" w:rsidR="00EB7757" w:rsidP="00E35775" w:rsidRDefault="00EB7757">
      <w:pPr>
        <w:pStyle w:val="180"/>
        <w:tabs>
          <w:tab w:val="left" w:pos="1350"/>
        </w:tabs>
        <w:spacing w:after="0" w:line="240" w:lineRule="auto"/>
        <w:ind w:right="278" w:firstLine="0"/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21. </w:t>
      </w:r>
      <w:r w:rsidRPr="00A31AD3">
        <w:rPr>
          <w:color w:val="000000" w:themeColor="text1"/>
          <w:sz w:val="24"/>
          <w:szCs w:val="24"/>
        </w:rPr>
        <w:t xml:space="preserve">Герменевтика – это </w:t>
      </w:r>
      <w:r w:rsidRPr="00A31AD3">
        <w:rPr>
          <w:color w:val="222222"/>
          <w:sz w:val="24"/>
          <w:szCs w:val="24"/>
          <w:shd w:val="clear" w:color="auto" w:fill="FFFFFF"/>
        </w:rPr>
        <w:t>искусство толкования, теория интерпретации и понимания текстов, правила работы с текстами.</w:t>
      </w:r>
    </w:p>
    <w:p w:rsidRPr="00A31AD3" w:rsidR="00EB7757" w:rsidP="00E35775" w:rsidRDefault="00EB7757">
      <w:pPr>
        <w:pStyle w:val="180"/>
        <w:tabs>
          <w:tab w:val="left" w:pos="1350"/>
        </w:tabs>
        <w:spacing w:after="0" w:line="240" w:lineRule="auto"/>
        <w:ind w:right="278" w:firstLine="0"/>
        <w:jc w:val="left"/>
        <w:rPr>
          <w:color w:val="000000" w:themeColor="text1"/>
          <w:sz w:val="24"/>
          <w:szCs w:val="24"/>
        </w:rPr>
      </w:pPr>
      <w:r w:rsidRPr="00A31AD3">
        <w:rPr>
          <w:color w:val="000000" w:themeColor="text1"/>
          <w:sz w:val="24"/>
          <w:szCs w:val="24"/>
        </w:rPr>
        <w:t>а) утверждение верно</w:t>
      </w:r>
    </w:p>
    <w:p w:rsidR="00EB7757" w:rsidP="00E35775" w:rsidRDefault="00E35775">
      <w:pPr>
        <w:pStyle w:val="180"/>
        <w:tabs>
          <w:tab w:val="left" w:pos="1350"/>
        </w:tabs>
        <w:spacing w:after="0" w:line="240" w:lineRule="auto"/>
        <w:ind w:right="278" w:firstLine="0"/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б) утверждение неверно</w:t>
      </w:r>
    </w:p>
    <w:p w:rsidR="00E35775" w:rsidP="00E35775" w:rsidRDefault="00E35775">
      <w:pPr>
        <w:pStyle w:val="180"/>
        <w:tabs>
          <w:tab w:val="left" w:pos="1350"/>
        </w:tabs>
        <w:spacing w:after="0" w:line="240" w:lineRule="auto"/>
        <w:ind w:right="278" w:firstLine="0"/>
        <w:jc w:val="left"/>
        <w:rPr>
          <w:color w:val="000000" w:themeColor="text1"/>
          <w:sz w:val="24"/>
          <w:szCs w:val="24"/>
        </w:rPr>
      </w:pPr>
    </w:p>
    <w:p w:rsidRPr="00A31AD3" w:rsidR="00EB7757" w:rsidP="00E35775" w:rsidRDefault="00EB7757">
      <w:pPr>
        <w:pStyle w:val="180"/>
        <w:tabs>
          <w:tab w:val="left" w:pos="1350"/>
        </w:tabs>
        <w:spacing w:after="0" w:line="240" w:lineRule="auto"/>
        <w:ind w:right="278" w:firstLine="0"/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22. </w:t>
      </w:r>
      <w:r w:rsidRPr="00A31AD3">
        <w:rPr>
          <w:color w:val="000000" w:themeColor="text1"/>
          <w:sz w:val="24"/>
          <w:szCs w:val="24"/>
        </w:rPr>
        <w:t>К видам научных работ относятся:</w:t>
      </w:r>
    </w:p>
    <w:p w:rsidRPr="00A31AD3" w:rsidR="00EB7757" w:rsidP="00E35775" w:rsidRDefault="00EB7757">
      <w:pPr>
        <w:pStyle w:val="a8"/>
        <w:spacing w:before="0" w:beforeAutospacing="0" w:after="0" w:afterAutospacing="0"/>
        <w:rPr>
          <w:color w:val="333333"/>
        </w:rPr>
      </w:pPr>
      <w:r w:rsidRPr="00A31AD3">
        <w:rPr>
          <w:color w:val="000000" w:themeColor="text1"/>
        </w:rPr>
        <w:t xml:space="preserve">а) </w:t>
      </w:r>
      <w:r w:rsidRPr="00A31AD3">
        <w:rPr>
          <w:color w:val="333333"/>
        </w:rPr>
        <w:t>реферат, научный отчет, тезисы доклада, научная статья.</w:t>
      </w:r>
    </w:p>
    <w:p w:rsidRPr="00A31AD3" w:rsidR="00EB7757" w:rsidP="00E35775" w:rsidRDefault="00EB7757">
      <w:pPr>
        <w:pStyle w:val="180"/>
        <w:tabs>
          <w:tab w:val="left" w:pos="1350"/>
        </w:tabs>
        <w:spacing w:after="0" w:line="240" w:lineRule="auto"/>
        <w:ind w:firstLine="0"/>
        <w:jc w:val="left"/>
        <w:rPr>
          <w:color w:val="000000" w:themeColor="text1"/>
          <w:sz w:val="24"/>
          <w:szCs w:val="24"/>
        </w:rPr>
      </w:pPr>
      <w:r w:rsidRPr="00A31AD3">
        <w:rPr>
          <w:color w:val="000000" w:themeColor="text1"/>
          <w:sz w:val="24"/>
          <w:szCs w:val="24"/>
        </w:rPr>
        <w:t xml:space="preserve">б) статья в газете </w:t>
      </w:r>
    </w:p>
    <w:p w:rsidRPr="00A31AD3" w:rsidR="00EB7757" w:rsidP="00E35775" w:rsidRDefault="00EB7757">
      <w:pPr>
        <w:pStyle w:val="180"/>
        <w:tabs>
          <w:tab w:val="left" w:pos="1350"/>
        </w:tabs>
        <w:spacing w:after="0" w:line="240" w:lineRule="auto"/>
        <w:ind w:firstLine="0"/>
        <w:jc w:val="left"/>
        <w:rPr>
          <w:color w:val="000000" w:themeColor="text1"/>
          <w:sz w:val="24"/>
          <w:szCs w:val="24"/>
        </w:rPr>
      </w:pPr>
      <w:r w:rsidRPr="00A31AD3">
        <w:rPr>
          <w:color w:val="000000" w:themeColor="text1"/>
          <w:sz w:val="24"/>
          <w:szCs w:val="24"/>
        </w:rPr>
        <w:t>в) публикация в женском журнале</w:t>
      </w:r>
    </w:p>
    <w:p w:rsidR="00EB7757" w:rsidP="00E35775" w:rsidRDefault="00E35775">
      <w:pPr>
        <w:pStyle w:val="180"/>
        <w:tabs>
          <w:tab w:val="left" w:pos="1350"/>
        </w:tabs>
        <w:spacing w:after="0" w:line="240" w:lineRule="auto"/>
        <w:ind w:firstLine="0"/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г) роман, повесть, рассказ</w:t>
      </w:r>
    </w:p>
    <w:p w:rsidRPr="00A31AD3" w:rsidR="00EB7757" w:rsidP="00E35775" w:rsidRDefault="00EB7757">
      <w:pPr>
        <w:pStyle w:val="180"/>
        <w:tabs>
          <w:tab w:val="left" w:pos="1350"/>
        </w:tabs>
        <w:spacing w:after="0" w:line="240" w:lineRule="auto"/>
        <w:ind w:right="278" w:firstLine="0"/>
        <w:jc w:val="left"/>
        <w:rPr>
          <w:color w:val="000000" w:themeColor="text1"/>
          <w:sz w:val="24"/>
          <w:szCs w:val="24"/>
        </w:rPr>
      </w:pPr>
      <w:r>
        <w:rPr>
          <w:color w:val="333333"/>
          <w:sz w:val="24"/>
          <w:szCs w:val="24"/>
        </w:rPr>
        <w:t xml:space="preserve">23. </w:t>
      </w:r>
      <w:r w:rsidRPr="00A31AD3">
        <w:rPr>
          <w:color w:val="333333"/>
          <w:sz w:val="24"/>
          <w:szCs w:val="24"/>
        </w:rPr>
        <w:t>К организационным формам научного общения не относятся:</w:t>
      </w:r>
    </w:p>
    <w:p w:rsidRPr="00A31AD3" w:rsidR="00EB7757" w:rsidP="00E35775" w:rsidRDefault="00EB7757">
      <w:pPr>
        <w:pStyle w:val="a8"/>
        <w:spacing w:before="0" w:beforeAutospacing="0" w:after="0" w:afterAutospacing="0"/>
        <w:rPr>
          <w:color w:val="333333"/>
        </w:rPr>
      </w:pPr>
      <w:r w:rsidRPr="00A31AD3">
        <w:rPr>
          <w:color w:val="000000" w:themeColor="text1"/>
        </w:rPr>
        <w:t xml:space="preserve">а) </w:t>
      </w:r>
      <w:r w:rsidRPr="00A31AD3">
        <w:rPr>
          <w:color w:val="333333"/>
        </w:rPr>
        <w:t>конференции, научные семинары</w:t>
      </w:r>
    </w:p>
    <w:p w:rsidRPr="00A31AD3" w:rsidR="00EB7757" w:rsidP="00E35775" w:rsidRDefault="00EB7757">
      <w:pPr>
        <w:pStyle w:val="180"/>
        <w:tabs>
          <w:tab w:val="left" w:pos="1350"/>
        </w:tabs>
        <w:spacing w:after="0" w:line="240" w:lineRule="auto"/>
        <w:ind w:firstLine="0"/>
        <w:jc w:val="left"/>
        <w:rPr>
          <w:color w:val="000000" w:themeColor="text1"/>
          <w:sz w:val="24"/>
          <w:szCs w:val="24"/>
        </w:rPr>
      </w:pPr>
      <w:r w:rsidRPr="00A31AD3">
        <w:rPr>
          <w:color w:val="000000" w:themeColor="text1"/>
          <w:sz w:val="24"/>
          <w:szCs w:val="24"/>
        </w:rPr>
        <w:t xml:space="preserve">б) </w:t>
      </w:r>
      <w:r w:rsidRPr="00A31AD3">
        <w:rPr>
          <w:color w:val="333333"/>
          <w:sz w:val="24"/>
          <w:szCs w:val="24"/>
        </w:rPr>
        <w:t>симпо</w:t>
      </w:r>
      <w:r w:rsidRPr="00A31AD3">
        <w:rPr>
          <w:color w:val="333333"/>
          <w:sz w:val="24"/>
          <w:szCs w:val="24"/>
        </w:rPr>
        <w:softHyphen/>
        <w:t>зиумы, конгрессы</w:t>
      </w:r>
    </w:p>
    <w:p w:rsidRPr="00A31AD3" w:rsidR="00EB7757" w:rsidP="00E35775" w:rsidRDefault="00EB7757">
      <w:pPr>
        <w:pStyle w:val="180"/>
        <w:tabs>
          <w:tab w:val="left" w:pos="1350"/>
        </w:tabs>
        <w:spacing w:after="0" w:line="240" w:lineRule="auto"/>
        <w:ind w:firstLine="0"/>
        <w:jc w:val="left"/>
        <w:rPr>
          <w:color w:val="000000" w:themeColor="text1"/>
          <w:sz w:val="24"/>
          <w:szCs w:val="24"/>
        </w:rPr>
      </w:pPr>
      <w:r w:rsidRPr="00A31AD3">
        <w:rPr>
          <w:color w:val="000000" w:themeColor="text1"/>
          <w:sz w:val="24"/>
          <w:szCs w:val="24"/>
        </w:rPr>
        <w:t xml:space="preserve">в) лекции, практические занятия, лабораторные работы </w:t>
      </w:r>
    </w:p>
    <w:p w:rsidR="00EB7757" w:rsidP="00E35775" w:rsidRDefault="00EB7757">
      <w:pPr>
        <w:pStyle w:val="180"/>
        <w:tabs>
          <w:tab w:val="left" w:pos="1350"/>
        </w:tabs>
        <w:spacing w:after="0" w:line="240" w:lineRule="auto"/>
        <w:ind w:firstLine="0"/>
        <w:jc w:val="left"/>
        <w:rPr>
          <w:color w:val="333333"/>
          <w:sz w:val="24"/>
          <w:szCs w:val="24"/>
        </w:rPr>
      </w:pPr>
      <w:r w:rsidRPr="00A31AD3">
        <w:rPr>
          <w:color w:val="000000" w:themeColor="text1"/>
          <w:sz w:val="24"/>
          <w:szCs w:val="24"/>
        </w:rPr>
        <w:t xml:space="preserve">г) </w:t>
      </w:r>
      <w:r w:rsidR="00E35775">
        <w:rPr>
          <w:color w:val="333333"/>
          <w:sz w:val="24"/>
          <w:szCs w:val="24"/>
        </w:rPr>
        <w:t>научные съезды</w:t>
      </w:r>
    </w:p>
    <w:p w:rsidRPr="00E35775" w:rsidR="00E35775" w:rsidP="00E35775" w:rsidRDefault="00E35775">
      <w:pPr>
        <w:pStyle w:val="180"/>
        <w:tabs>
          <w:tab w:val="left" w:pos="1350"/>
        </w:tabs>
        <w:spacing w:after="0" w:line="240" w:lineRule="auto"/>
        <w:ind w:firstLine="0"/>
        <w:jc w:val="left"/>
        <w:rPr>
          <w:color w:val="333333"/>
          <w:sz w:val="24"/>
          <w:szCs w:val="24"/>
        </w:rPr>
      </w:pPr>
    </w:p>
    <w:p w:rsidRPr="00EF4665" w:rsidR="00EB7757" w:rsidP="00E35775" w:rsidRDefault="00EB7757">
      <w:pPr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27. </w:t>
      </w:r>
      <w:r w:rsidRPr="00EF4665">
        <w:rPr>
          <w:sz w:val="24"/>
          <w:szCs w:val="24"/>
        </w:rPr>
        <w:t>Каковы критерии правильности выбора темы:</w:t>
      </w:r>
    </w:p>
    <w:p w:rsidRPr="00A31AD3" w:rsidR="00EB7757" w:rsidP="00E35775" w:rsidRDefault="00EB7757">
      <w:pPr>
        <w:pStyle w:val="180"/>
        <w:tabs>
          <w:tab w:val="left" w:pos="1350"/>
        </w:tabs>
        <w:spacing w:after="0" w:line="240" w:lineRule="auto"/>
        <w:ind w:firstLine="0"/>
        <w:jc w:val="left"/>
        <w:rPr>
          <w:color w:val="000000" w:themeColor="text1"/>
          <w:sz w:val="24"/>
          <w:szCs w:val="24"/>
        </w:rPr>
      </w:pPr>
      <w:r w:rsidRPr="00A31AD3">
        <w:rPr>
          <w:color w:val="000000" w:themeColor="text1"/>
          <w:sz w:val="24"/>
          <w:szCs w:val="24"/>
        </w:rPr>
        <w:t>а) а</w:t>
      </w:r>
      <w:r w:rsidRPr="00A31AD3">
        <w:rPr>
          <w:sz w:val="24"/>
          <w:szCs w:val="24"/>
        </w:rPr>
        <w:t>ктуальность темы</w:t>
      </w:r>
    </w:p>
    <w:p w:rsidRPr="00A31AD3" w:rsidR="00EB7757" w:rsidP="00E35775" w:rsidRDefault="00EB7757">
      <w:pPr>
        <w:pStyle w:val="180"/>
        <w:tabs>
          <w:tab w:val="left" w:pos="1350"/>
        </w:tabs>
        <w:spacing w:after="0" w:line="240" w:lineRule="auto"/>
        <w:ind w:firstLine="0"/>
        <w:jc w:val="left"/>
        <w:rPr>
          <w:color w:val="000000" w:themeColor="text1"/>
          <w:sz w:val="24"/>
          <w:szCs w:val="24"/>
        </w:rPr>
      </w:pPr>
      <w:r w:rsidRPr="00A31AD3">
        <w:rPr>
          <w:color w:val="000000" w:themeColor="text1"/>
          <w:sz w:val="24"/>
          <w:szCs w:val="24"/>
        </w:rPr>
        <w:t xml:space="preserve">б) степень </w:t>
      </w:r>
      <w:r w:rsidRPr="00A31AD3">
        <w:rPr>
          <w:sz w:val="24"/>
          <w:szCs w:val="24"/>
        </w:rPr>
        <w:t>изученности темы</w:t>
      </w:r>
    </w:p>
    <w:p w:rsidRPr="00A31AD3" w:rsidR="00EB7757" w:rsidP="00E35775" w:rsidRDefault="00EB7757">
      <w:pPr>
        <w:pStyle w:val="180"/>
        <w:tabs>
          <w:tab w:val="left" w:pos="1350"/>
        </w:tabs>
        <w:spacing w:after="0" w:line="240" w:lineRule="auto"/>
        <w:ind w:firstLine="0"/>
        <w:jc w:val="left"/>
        <w:rPr>
          <w:color w:val="000000" w:themeColor="text1"/>
          <w:sz w:val="24"/>
          <w:szCs w:val="24"/>
        </w:rPr>
      </w:pPr>
      <w:r w:rsidRPr="00A31AD3">
        <w:rPr>
          <w:color w:val="000000" w:themeColor="text1"/>
          <w:sz w:val="24"/>
          <w:szCs w:val="24"/>
        </w:rPr>
        <w:t>в) практическая невыполнимость темы</w:t>
      </w:r>
    </w:p>
    <w:p w:rsidR="00EB7757" w:rsidP="00E35775" w:rsidRDefault="00EB7757">
      <w:pPr>
        <w:pStyle w:val="180"/>
        <w:tabs>
          <w:tab w:val="left" w:pos="1350"/>
        </w:tabs>
        <w:spacing w:after="0" w:line="240" w:lineRule="auto"/>
        <w:ind w:firstLine="0"/>
        <w:jc w:val="left"/>
        <w:rPr>
          <w:color w:val="000000" w:themeColor="text1"/>
          <w:sz w:val="24"/>
          <w:szCs w:val="24"/>
        </w:rPr>
      </w:pPr>
      <w:r w:rsidRPr="00A31AD3">
        <w:rPr>
          <w:color w:val="000000" w:themeColor="text1"/>
          <w:sz w:val="24"/>
          <w:szCs w:val="24"/>
        </w:rPr>
        <w:t>г) отсутствие условий и средс</w:t>
      </w:r>
      <w:r w:rsidR="00E35775">
        <w:rPr>
          <w:color w:val="000000" w:themeColor="text1"/>
          <w:sz w:val="24"/>
          <w:szCs w:val="24"/>
        </w:rPr>
        <w:t>тв для организации исследования</w:t>
      </w:r>
    </w:p>
    <w:p w:rsidR="00E35775" w:rsidP="00E35775" w:rsidRDefault="00E35775">
      <w:pPr>
        <w:pStyle w:val="180"/>
        <w:tabs>
          <w:tab w:val="left" w:pos="1350"/>
        </w:tabs>
        <w:spacing w:after="0" w:line="240" w:lineRule="auto"/>
        <w:ind w:firstLine="0"/>
        <w:jc w:val="left"/>
        <w:rPr>
          <w:color w:val="000000" w:themeColor="text1"/>
          <w:sz w:val="24"/>
          <w:szCs w:val="24"/>
        </w:rPr>
      </w:pPr>
    </w:p>
    <w:p w:rsidRPr="00A31AD3" w:rsidR="00EB7757" w:rsidP="00E35775" w:rsidRDefault="00EB7757">
      <w:pPr>
        <w:pStyle w:val="180"/>
        <w:tabs>
          <w:tab w:val="left" w:pos="1350"/>
        </w:tabs>
        <w:spacing w:after="0" w:line="240" w:lineRule="auto"/>
        <w:ind w:firstLine="0"/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29. </w:t>
      </w:r>
      <w:r w:rsidRPr="00A31AD3">
        <w:rPr>
          <w:color w:val="000000" w:themeColor="text1"/>
          <w:sz w:val="24"/>
          <w:szCs w:val="24"/>
        </w:rPr>
        <w:t>Что относится к объекту исследования, а что к предмету?</w:t>
      </w:r>
    </w:p>
    <w:p w:rsidRPr="00E35775" w:rsidR="00EB7757" w:rsidP="00E35775" w:rsidRDefault="00EB7757">
      <w:pPr>
        <w:ind w:firstLine="0"/>
        <w:jc w:val="left"/>
        <w:rPr>
          <w:sz w:val="24"/>
          <w:szCs w:val="24"/>
        </w:rPr>
      </w:pPr>
      <w:r w:rsidRPr="00E35775">
        <w:rPr>
          <w:color w:val="000000" w:themeColor="text1"/>
          <w:sz w:val="24"/>
          <w:szCs w:val="24"/>
        </w:rPr>
        <w:t xml:space="preserve">а) </w:t>
      </w:r>
      <w:r w:rsidRPr="00E35775">
        <w:rPr>
          <w:sz w:val="24"/>
          <w:szCs w:val="24"/>
        </w:rPr>
        <w:t>это наиболее значимые с точки зрения практики и теории свойства, стороны, особенности явления (процесса), которые подлежат изучению.</w:t>
      </w:r>
    </w:p>
    <w:p w:rsidRPr="00A31AD3" w:rsidR="00EB7757" w:rsidP="00E35775" w:rsidRDefault="00EB775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31A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</w:t>
      </w:r>
      <w:r w:rsidRPr="00A31AD3">
        <w:rPr>
          <w:rFonts w:ascii="Times New Roman" w:hAnsi="Times New Roman" w:cs="Times New Roman"/>
          <w:sz w:val="24"/>
          <w:szCs w:val="24"/>
        </w:rPr>
        <w:t xml:space="preserve">это явление (процесс), которое содержит противоречие и порождает проблемную ситуацию. </w:t>
      </w:r>
    </w:p>
    <w:p w:rsidR="00EB7757" w:rsidP="00E35775" w:rsidRDefault="00EB7757">
      <w:pPr>
        <w:pStyle w:val="180"/>
        <w:tabs>
          <w:tab w:val="left" w:pos="1350"/>
        </w:tabs>
        <w:spacing w:after="0" w:line="240" w:lineRule="auto"/>
        <w:ind w:left="998" w:right="278" w:hanging="289"/>
        <w:jc w:val="left"/>
        <w:rPr>
          <w:color w:val="000000" w:themeColor="text1"/>
          <w:sz w:val="24"/>
          <w:szCs w:val="24"/>
        </w:rPr>
      </w:pPr>
    </w:p>
    <w:p w:rsidRPr="00A31AD3" w:rsidR="00EB7757" w:rsidP="00E35775" w:rsidRDefault="00EB7757">
      <w:pPr>
        <w:pStyle w:val="180"/>
        <w:tabs>
          <w:tab w:val="left" w:pos="1350"/>
        </w:tabs>
        <w:spacing w:after="0" w:line="240" w:lineRule="auto"/>
        <w:ind w:firstLine="0"/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30</w:t>
      </w:r>
      <w:r w:rsidRPr="00A31AD3">
        <w:rPr>
          <w:color w:val="000000" w:themeColor="text1"/>
          <w:sz w:val="24"/>
          <w:szCs w:val="24"/>
        </w:rPr>
        <w:t>. Что относится к видам планов научных исследований?</w:t>
      </w:r>
    </w:p>
    <w:p w:rsidRPr="00A31AD3" w:rsidR="00EB7757" w:rsidP="00E35775" w:rsidRDefault="00EB7757">
      <w:pPr>
        <w:pStyle w:val="180"/>
        <w:tabs>
          <w:tab w:val="left" w:pos="1350"/>
        </w:tabs>
        <w:spacing w:after="0" w:line="240" w:lineRule="auto"/>
        <w:ind w:firstLine="0"/>
        <w:jc w:val="left"/>
        <w:rPr>
          <w:color w:val="000000" w:themeColor="text1"/>
          <w:sz w:val="24"/>
          <w:szCs w:val="24"/>
        </w:rPr>
      </w:pPr>
      <w:r w:rsidRPr="00A31AD3">
        <w:rPr>
          <w:color w:val="000000" w:themeColor="text1"/>
          <w:sz w:val="24"/>
          <w:szCs w:val="24"/>
        </w:rPr>
        <w:t>а) разведывательные планы</w:t>
      </w:r>
    </w:p>
    <w:p w:rsidRPr="00A31AD3" w:rsidR="00EB7757" w:rsidP="00E35775" w:rsidRDefault="00EB7757">
      <w:pPr>
        <w:pStyle w:val="180"/>
        <w:tabs>
          <w:tab w:val="left" w:pos="1350"/>
        </w:tabs>
        <w:spacing w:after="0" w:line="240" w:lineRule="auto"/>
        <w:ind w:firstLine="0"/>
        <w:jc w:val="left"/>
        <w:rPr>
          <w:color w:val="000000" w:themeColor="text1"/>
          <w:sz w:val="24"/>
          <w:szCs w:val="24"/>
        </w:rPr>
      </w:pPr>
      <w:r w:rsidRPr="00A31AD3">
        <w:rPr>
          <w:color w:val="000000" w:themeColor="text1"/>
          <w:sz w:val="24"/>
          <w:szCs w:val="24"/>
        </w:rPr>
        <w:t>б) аналитические (описательные) планы</w:t>
      </w:r>
    </w:p>
    <w:p w:rsidRPr="00A31AD3" w:rsidR="00EB7757" w:rsidP="00E35775" w:rsidRDefault="00E35775">
      <w:pPr>
        <w:pStyle w:val="180"/>
        <w:tabs>
          <w:tab w:val="left" w:pos="1350"/>
        </w:tabs>
        <w:spacing w:after="0" w:line="240" w:lineRule="auto"/>
        <w:ind w:firstLine="0"/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в) </w:t>
      </w:r>
      <w:r w:rsidRPr="00A31AD3" w:rsidR="00EB7757">
        <w:rPr>
          <w:color w:val="000000" w:themeColor="text1"/>
          <w:sz w:val="24"/>
          <w:szCs w:val="24"/>
        </w:rPr>
        <w:t>экспериментальные планы</w:t>
      </w:r>
    </w:p>
    <w:p w:rsidR="00EB7757" w:rsidP="00E35775" w:rsidRDefault="00E35775">
      <w:pPr>
        <w:pStyle w:val="180"/>
        <w:tabs>
          <w:tab w:val="left" w:pos="1350"/>
        </w:tabs>
        <w:spacing w:after="0" w:line="240" w:lineRule="auto"/>
        <w:ind w:firstLine="0"/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г) теоретические планы</w:t>
      </w:r>
    </w:p>
    <w:p w:rsidR="00E35775" w:rsidP="00E35775" w:rsidRDefault="00E35775">
      <w:pPr>
        <w:pStyle w:val="180"/>
        <w:tabs>
          <w:tab w:val="left" w:pos="1350"/>
        </w:tabs>
        <w:spacing w:after="0" w:line="240" w:lineRule="auto"/>
        <w:ind w:firstLine="0"/>
        <w:jc w:val="left"/>
        <w:rPr>
          <w:color w:val="000000" w:themeColor="text1"/>
          <w:sz w:val="24"/>
          <w:szCs w:val="24"/>
        </w:rPr>
      </w:pPr>
    </w:p>
    <w:p w:rsidRPr="00A31AD3" w:rsidR="00EB7757" w:rsidP="00E35775" w:rsidRDefault="00EB7757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35. </w:t>
      </w:r>
      <w:r w:rsidRPr="00A31AD3">
        <w:rPr>
          <w:rFonts w:ascii="Times New Roman" w:hAnsi="Times New Roman" w:cs="Times New Roman"/>
          <w:sz w:val="24"/>
          <w:szCs w:val="24"/>
        </w:rPr>
        <w:t xml:space="preserve">Выделите основные направления использования информационных технологий в научных исследованиях: </w:t>
      </w:r>
    </w:p>
    <w:p w:rsidRPr="00A31AD3" w:rsidR="00EB7757" w:rsidP="00E35775" w:rsidRDefault="00EB7757">
      <w:pPr>
        <w:pStyle w:val="180"/>
        <w:tabs>
          <w:tab w:val="left" w:pos="1350"/>
        </w:tabs>
        <w:spacing w:after="0" w:line="240" w:lineRule="auto"/>
        <w:ind w:firstLine="0"/>
        <w:jc w:val="left"/>
        <w:rPr>
          <w:color w:val="000000" w:themeColor="text1"/>
          <w:sz w:val="24"/>
          <w:szCs w:val="24"/>
        </w:rPr>
      </w:pPr>
      <w:r w:rsidRPr="00A31AD3">
        <w:rPr>
          <w:color w:val="000000" w:themeColor="text1"/>
          <w:sz w:val="24"/>
          <w:szCs w:val="24"/>
        </w:rPr>
        <w:t>а) п</w:t>
      </w:r>
      <w:r w:rsidRPr="00A31AD3">
        <w:rPr>
          <w:sz w:val="24"/>
          <w:szCs w:val="24"/>
        </w:rPr>
        <w:t>оиск информации по тематике научного исследования</w:t>
      </w:r>
    </w:p>
    <w:p w:rsidRPr="00A31AD3" w:rsidR="00EB7757" w:rsidP="00E35775" w:rsidRDefault="00EB7757">
      <w:pPr>
        <w:pStyle w:val="180"/>
        <w:tabs>
          <w:tab w:val="left" w:pos="1350"/>
        </w:tabs>
        <w:spacing w:after="0" w:line="240" w:lineRule="auto"/>
        <w:ind w:firstLine="0"/>
        <w:jc w:val="left"/>
        <w:rPr>
          <w:color w:val="000000" w:themeColor="text1"/>
          <w:sz w:val="24"/>
          <w:szCs w:val="24"/>
        </w:rPr>
      </w:pPr>
      <w:r w:rsidRPr="00A31AD3">
        <w:rPr>
          <w:color w:val="000000" w:themeColor="text1"/>
          <w:sz w:val="24"/>
          <w:szCs w:val="24"/>
        </w:rPr>
        <w:t>б) регистрация в социальных сетях</w:t>
      </w:r>
    </w:p>
    <w:p w:rsidRPr="00A31AD3" w:rsidR="00EB7757" w:rsidP="00E35775" w:rsidRDefault="00EB775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31AD3">
        <w:rPr>
          <w:rFonts w:ascii="Times New Roman" w:hAnsi="Times New Roman" w:cs="Times New Roman"/>
          <w:color w:val="000000" w:themeColor="text1"/>
          <w:sz w:val="24"/>
          <w:szCs w:val="24"/>
        </w:rPr>
        <w:t>в) с</w:t>
      </w:r>
      <w:r w:rsidRPr="00A31AD3">
        <w:rPr>
          <w:rFonts w:ascii="Times New Roman" w:hAnsi="Times New Roman" w:cs="Times New Roman"/>
          <w:sz w:val="24"/>
          <w:szCs w:val="24"/>
        </w:rPr>
        <w:t xml:space="preserve">оставление компьютерной </w:t>
      </w:r>
      <w:r w:rsidR="00E35775">
        <w:rPr>
          <w:rFonts w:ascii="Times New Roman" w:hAnsi="Times New Roman" w:cs="Times New Roman"/>
          <w:sz w:val="24"/>
          <w:szCs w:val="24"/>
        </w:rPr>
        <w:t>библиотеки по тематике научного</w:t>
      </w:r>
      <w:r w:rsidRPr="00E35775" w:rsidR="00E35775">
        <w:rPr>
          <w:rFonts w:ascii="Times New Roman" w:hAnsi="Times New Roman" w:cs="Times New Roman"/>
          <w:sz w:val="24"/>
          <w:szCs w:val="24"/>
        </w:rPr>
        <w:t xml:space="preserve"> </w:t>
      </w:r>
      <w:r w:rsidRPr="00A31AD3">
        <w:rPr>
          <w:rFonts w:ascii="Times New Roman" w:hAnsi="Times New Roman" w:cs="Times New Roman"/>
          <w:sz w:val="24"/>
          <w:szCs w:val="24"/>
        </w:rPr>
        <w:t xml:space="preserve">исследования. </w:t>
      </w:r>
    </w:p>
    <w:p w:rsidRPr="00A31AD3" w:rsidR="00EB7757" w:rsidP="00E35775" w:rsidRDefault="00EB775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31A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г) </w:t>
      </w:r>
      <w:r w:rsidRPr="00A31AD3">
        <w:rPr>
          <w:rFonts w:ascii="Times New Roman" w:hAnsi="Times New Roman" w:cs="Times New Roman"/>
          <w:sz w:val="24"/>
          <w:szCs w:val="24"/>
        </w:rPr>
        <w:t>накапливание и систематизация информации по содержанию,</w:t>
      </w:r>
    </w:p>
    <w:p w:rsidR="00EB7757" w:rsidP="00E35775" w:rsidRDefault="00EB7757">
      <w:pPr>
        <w:pStyle w:val="180"/>
        <w:tabs>
          <w:tab w:val="left" w:pos="1350"/>
        </w:tabs>
        <w:spacing w:after="0" w:line="240" w:lineRule="auto"/>
        <w:ind w:left="998" w:right="278" w:hanging="289"/>
        <w:jc w:val="left"/>
        <w:rPr>
          <w:color w:val="000000" w:themeColor="text1"/>
          <w:sz w:val="24"/>
          <w:szCs w:val="24"/>
        </w:rPr>
      </w:pPr>
    </w:p>
    <w:p w:rsidRPr="00070928" w:rsidR="00EB7757" w:rsidP="00E35775" w:rsidRDefault="00EB7757">
      <w:pPr>
        <w:ind w:firstLine="0"/>
        <w:jc w:val="left"/>
        <w:rPr>
          <w:sz w:val="24"/>
          <w:szCs w:val="24"/>
        </w:rPr>
      </w:pPr>
      <w:r w:rsidRPr="00070928">
        <w:rPr>
          <w:sz w:val="24"/>
          <w:szCs w:val="24"/>
        </w:rPr>
        <w:t xml:space="preserve">38. Устойчивость можно </w:t>
      </w:r>
      <w:proofErr w:type="gramStart"/>
      <w:r w:rsidRPr="00070928">
        <w:rPr>
          <w:sz w:val="24"/>
          <w:szCs w:val="24"/>
        </w:rPr>
        <w:t>определить</w:t>
      </w:r>
      <w:proofErr w:type="gramEnd"/>
      <w:r w:rsidRPr="00070928">
        <w:rPr>
          <w:sz w:val="24"/>
          <w:szCs w:val="24"/>
        </w:rPr>
        <w:t xml:space="preserve"> как:</w:t>
      </w:r>
    </w:p>
    <w:p w:rsidRPr="00070928" w:rsidR="00EB7757" w:rsidP="00E35775" w:rsidRDefault="00EB7757">
      <w:pPr>
        <w:ind w:firstLine="0"/>
        <w:jc w:val="left"/>
        <w:rPr>
          <w:sz w:val="24"/>
          <w:szCs w:val="24"/>
        </w:rPr>
      </w:pPr>
      <w:r w:rsidRPr="00070928">
        <w:rPr>
          <w:sz w:val="24"/>
          <w:szCs w:val="24"/>
        </w:rPr>
        <w:t>а) способность системы сохранять свое состояние сколь угодно долго при постоянных воздействиях;</w:t>
      </w:r>
    </w:p>
    <w:p w:rsidRPr="00070928" w:rsidR="00EB7757" w:rsidP="00E35775" w:rsidRDefault="00EB7757">
      <w:pPr>
        <w:ind w:firstLine="0"/>
        <w:jc w:val="left"/>
        <w:rPr>
          <w:sz w:val="24"/>
          <w:szCs w:val="24"/>
        </w:rPr>
      </w:pPr>
      <w:r w:rsidRPr="00070928">
        <w:rPr>
          <w:sz w:val="24"/>
          <w:szCs w:val="24"/>
        </w:rPr>
        <w:t xml:space="preserve">б) способность системы двигаться </w:t>
      </w:r>
      <w:proofErr w:type="spellStart"/>
      <w:r w:rsidRPr="00070928">
        <w:rPr>
          <w:sz w:val="24"/>
          <w:szCs w:val="24"/>
        </w:rPr>
        <w:t>равноускоренно</w:t>
      </w:r>
      <w:proofErr w:type="spellEnd"/>
      <w:r w:rsidRPr="00070928">
        <w:rPr>
          <w:sz w:val="24"/>
          <w:szCs w:val="24"/>
        </w:rPr>
        <w:t xml:space="preserve"> сколь угодно долго при постоянных воздействиях;</w:t>
      </w:r>
    </w:p>
    <w:p w:rsidRPr="00070928" w:rsidR="00EB7757" w:rsidP="00E35775" w:rsidRDefault="00EB7757">
      <w:pPr>
        <w:pStyle w:val="a6"/>
      </w:pPr>
      <w:r w:rsidRPr="00070928">
        <w:t>в) способность системы возвращаться в исходное состояние после снятия возмущений;</w:t>
      </w:r>
    </w:p>
    <w:p w:rsidRPr="00070928" w:rsidR="00EB7757" w:rsidP="00E35775" w:rsidRDefault="00EB7757">
      <w:pPr>
        <w:ind w:firstLine="0"/>
        <w:jc w:val="left"/>
        <w:rPr>
          <w:sz w:val="24"/>
          <w:szCs w:val="24"/>
        </w:rPr>
      </w:pPr>
      <w:r w:rsidRPr="00070928">
        <w:rPr>
          <w:sz w:val="24"/>
          <w:szCs w:val="24"/>
        </w:rPr>
        <w:t>г) способность системы сохранять свое состояние сколь угодно долго в отсутствии внешних возмущений;</w:t>
      </w:r>
    </w:p>
    <w:p w:rsidR="00EB7757" w:rsidP="00E35775" w:rsidRDefault="00EB7757">
      <w:pPr>
        <w:pStyle w:val="180"/>
        <w:tabs>
          <w:tab w:val="left" w:pos="1350"/>
        </w:tabs>
        <w:spacing w:after="0" w:line="240" w:lineRule="auto"/>
        <w:ind w:left="998" w:right="278" w:hanging="289"/>
        <w:jc w:val="left"/>
        <w:rPr>
          <w:color w:val="000000" w:themeColor="text1"/>
          <w:sz w:val="24"/>
          <w:szCs w:val="24"/>
        </w:rPr>
      </w:pPr>
    </w:p>
    <w:p w:rsidRPr="00070928" w:rsidR="00EB7757" w:rsidP="00E35775" w:rsidRDefault="00EB7757">
      <w:pPr>
        <w:ind w:firstLine="0"/>
        <w:jc w:val="left"/>
        <w:rPr>
          <w:sz w:val="24"/>
          <w:szCs w:val="24"/>
        </w:rPr>
      </w:pPr>
      <w:r w:rsidRPr="00070928">
        <w:rPr>
          <w:sz w:val="24"/>
          <w:szCs w:val="24"/>
        </w:rPr>
        <w:t>42. Динамические характеристики:</w:t>
      </w:r>
    </w:p>
    <w:p w:rsidRPr="00070928" w:rsidR="00EB7757" w:rsidP="00E35775" w:rsidRDefault="00EB7757">
      <w:pPr>
        <w:ind w:firstLine="0"/>
        <w:jc w:val="left"/>
        <w:rPr>
          <w:sz w:val="24"/>
          <w:szCs w:val="24"/>
        </w:rPr>
      </w:pPr>
      <w:r w:rsidRPr="00070928">
        <w:rPr>
          <w:sz w:val="24"/>
          <w:szCs w:val="24"/>
        </w:rPr>
        <w:t xml:space="preserve">а) – </w:t>
      </w:r>
      <w:proofErr w:type="gramStart"/>
      <w:r w:rsidRPr="00070928">
        <w:rPr>
          <w:sz w:val="24"/>
          <w:szCs w:val="24"/>
        </w:rPr>
        <w:t>характеристики</w:t>
      </w:r>
      <w:proofErr w:type="gramEnd"/>
      <w:r w:rsidRPr="00070928">
        <w:rPr>
          <w:sz w:val="24"/>
          <w:szCs w:val="24"/>
        </w:rPr>
        <w:t xml:space="preserve"> изменяющиеся во времени;</w:t>
      </w:r>
    </w:p>
    <w:p w:rsidRPr="00070928" w:rsidR="00EB7757" w:rsidP="00E35775" w:rsidRDefault="00EB7757">
      <w:pPr>
        <w:ind w:firstLine="0"/>
        <w:jc w:val="left"/>
        <w:rPr>
          <w:sz w:val="24"/>
          <w:szCs w:val="24"/>
        </w:rPr>
      </w:pPr>
      <w:r w:rsidRPr="00070928">
        <w:rPr>
          <w:sz w:val="24"/>
          <w:szCs w:val="24"/>
        </w:rPr>
        <w:t xml:space="preserve">б) – </w:t>
      </w:r>
      <w:proofErr w:type="gramStart"/>
      <w:r w:rsidRPr="00070928">
        <w:rPr>
          <w:sz w:val="24"/>
          <w:szCs w:val="24"/>
        </w:rPr>
        <w:t>характеристики</w:t>
      </w:r>
      <w:proofErr w:type="gramEnd"/>
      <w:r w:rsidRPr="00070928">
        <w:rPr>
          <w:sz w:val="24"/>
          <w:szCs w:val="24"/>
        </w:rPr>
        <w:t xml:space="preserve"> не изменяющиеся во времени;</w:t>
      </w:r>
    </w:p>
    <w:p w:rsidRPr="00070928" w:rsidR="00EB7757" w:rsidP="00E35775" w:rsidRDefault="00EB7757">
      <w:pPr>
        <w:ind w:firstLine="0"/>
        <w:jc w:val="left"/>
        <w:rPr>
          <w:sz w:val="24"/>
          <w:szCs w:val="24"/>
        </w:rPr>
      </w:pPr>
      <w:r w:rsidRPr="00070928">
        <w:rPr>
          <w:sz w:val="24"/>
          <w:szCs w:val="24"/>
        </w:rPr>
        <w:t>в) характеризуют зависимость изменения выходных переменных от входных и времени;</w:t>
      </w:r>
    </w:p>
    <w:p w:rsidRPr="00070928" w:rsidR="00EB7757" w:rsidP="00E35775" w:rsidRDefault="00EB7757">
      <w:pPr>
        <w:ind w:firstLine="0"/>
        <w:jc w:val="left"/>
        <w:rPr>
          <w:sz w:val="24"/>
          <w:szCs w:val="24"/>
        </w:rPr>
      </w:pPr>
      <w:r w:rsidRPr="00070928">
        <w:rPr>
          <w:sz w:val="24"/>
          <w:szCs w:val="24"/>
        </w:rPr>
        <w:t>г) характеризуют реакцию системы на изменение входных переменных.</w:t>
      </w:r>
    </w:p>
    <w:p w:rsidR="00EB7757" w:rsidP="00E35775" w:rsidRDefault="00EB7757">
      <w:pPr>
        <w:pStyle w:val="180"/>
        <w:tabs>
          <w:tab w:val="left" w:pos="1350"/>
        </w:tabs>
        <w:spacing w:after="0" w:line="240" w:lineRule="auto"/>
        <w:ind w:left="998" w:right="278" w:hanging="289"/>
        <w:jc w:val="left"/>
        <w:rPr>
          <w:color w:val="000000" w:themeColor="text1"/>
          <w:sz w:val="24"/>
          <w:szCs w:val="24"/>
        </w:rPr>
      </w:pPr>
    </w:p>
    <w:p w:rsidRPr="00070928" w:rsidR="00EB7757" w:rsidP="00E35775" w:rsidRDefault="00EB7757">
      <w:pPr>
        <w:ind w:firstLine="0"/>
        <w:jc w:val="left"/>
        <w:rPr>
          <w:sz w:val="24"/>
          <w:szCs w:val="24"/>
        </w:rPr>
      </w:pPr>
      <w:r w:rsidRPr="00070928">
        <w:rPr>
          <w:sz w:val="24"/>
          <w:szCs w:val="24"/>
        </w:rPr>
        <w:t xml:space="preserve">44. Закономерность развития во времени – историчность: </w:t>
      </w:r>
    </w:p>
    <w:p w:rsidRPr="00070928" w:rsidR="00EB7757" w:rsidP="00E35775" w:rsidRDefault="00EB7757">
      <w:pPr>
        <w:ind w:firstLine="0"/>
        <w:jc w:val="left"/>
        <w:rPr>
          <w:sz w:val="24"/>
          <w:szCs w:val="24"/>
        </w:rPr>
      </w:pPr>
      <w:r w:rsidRPr="00070928">
        <w:rPr>
          <w:sz w:val="24"/>
          <w:szCs w:val="24"/>
        </w:rPr>
        <w:t>а) справедлива только для технических систем;</w:t>
      </w:r>
    </w:p>
    <w:p w:rsidRPr="00070928" w:rsidR="00EB7757" w:rsidP="00E35775" w:rsidRDefault="00EB7757">
      <w:pPr>
        <w:ind w:firstLine="0"/>
        <w:jc w:val="left"/>
        <w:rPr>
          <w:sz w:val="24"/>
          <w:szCs w:val="24"/>
        </w:rPr>
      </w:pPr>
      <w:r w:rsidRPr="00070928">
        <w:rPr>
          <w:sz w:val="24"/>
          <w:szCs w:val="24"/>
        </w:rPr>
        <w:t>б) справедлива только для биологических систем;</w:t>
      </w:r>
    </w:p>
    <w:p w:rsidRPr="00070928" w:rsidR="00EB7757" w:rsidP="00E35775" w:rsidRDefault="00EB7757">
      <w:pPr>
        <w:ind w:firstLine="0"/>
        <w:jc w:val="left"/>
        <w:rPr>
          <w:sz w:val="24"/>
          <w:szCs w:val="24"/>
        </w:rPr>
      </w:pPr>
      <w:r w:rsidRPr="00070928">
        <w:rPr>
          <w:sz w:val="24"/>
          <w:szCs w:val="24"/>
        </w:rPr>
        <w:t>в) справедлива только для экономических систем;</w:t>
      </w:r>
    </w:p>
    <w:p w:rsidRPr="00070928" w:rsidR="00EB7757" w:rsidP="00E35775" w:rsidRDefault="00EB7757">
      <w:pPr>
        <w:ind w:firstLine="0"/>
        <w:jc w:val="left"/>
        <w:rPr>
          <w:sz w:val="24"/>
          <w:szCs w:val="24"/>
        </w:rPr>
      </w:pPr>
      <w:r w:rsidRPr="00070928">
        <w:rPr>
          <w:sz w:val="24"/>
          <w:szCs w:val="24"/>
        </w:rPr>
        <w:t>г) справедлива для всех систем.</w:t>
      </w:r>
    </w:p>
    <w:p w:rsidR="00EB7757" w:rsidP="00E35775" w:rsidRDefault="00EB7757">
      <w:pPr>
        <w:pStyle w:val="180"/>
        <w:tabs>
          <w:tab w:val="left" w:pos="1350"/>
        </w:tabs>
        <w:spacing w:after="0" w:line="240" w:lineRule="auto"/>
        <w:ind w:left="998" w:right="278" w:hanging="289"/>
        <w:jc w:val="left"/>
        <w:rPr>
          <w:color w:val="000000" w:themeColor="text1"/>
          <w:sz w:val="24"/>
          <w:szCs w:val="24"/>
        </w:rPr>
      </w:pPr>
    </w:p>
    <w:p w:rsidRPr="00070928" w:rsidR="00EB7757" w:rsidP="00E35775" w:rsidRDefault="00EB7757">
      <w:pPr>
        <w:ind w:firstLine="0"/>
        <w:jc w:val="left"/>
        <w:rPr>
          <w:sz w:val="24"/>
          <w:szCs w:val="24"/>
        </w:rPr>
      </w:pPr>
      <w:r w:rsidRPr="00070928">
        <w:rPr>
          <w:sz w:val="24"/>
          <w:szCs w:val="24"/>
        </w:rPr>
        <w:t xml:space="preserve">47. </w:t>
      </w:r>
      <w:proofErr w:type="spellStart"/>
      <w:r w:rsidRPr="00070928">
        <w:rPr>
          <w:sz w:val="24"/>
          <w:szCs w:val="24"/>
        </w:rPr>
        <w:t>Аддитивность</w:t>
      </w:r>
      <w:proofErr w:type="spellEnd"/>
      <w:r w:rsidRPr="00070928">
        <w:rPr>
          <w:sz w:val="24"/>
          <w:szCs w:val="24"/>
        </w:rPr>
        <w:t xml:space="preserve"> – это:</w:t>
      </w:r>
    </w:p>
    <w:p w:rsidRPr="00070928" w:rsidR="00EB7757" w:rsidP="00E35775" w:rsidRDefault="00EB7757">
      <w:pPr>
        <w:ind w:firstLine="0"/>
        <w:jc w:val="left"/>
        <w:rPr>
          <w:sz w:val="24"/>
          <w:szCs w:val="24"/>
        </w:rPr>
      </w:pPr>
      <w:r w:rsidRPr="00070928">
        <w:rPr>
          <w:sz w:val="24"/>
          <w:szCs w:val="24"/>
        </w:rPr>
        <w:t xml:space="preserve">а) разновидность </w:t>
      </w:r>
      <w:proofErr w:type="spellStart"/>
      <w:r w:rsidRPr="00070928">
        <w:rPr>
          <w:sz w:val="24"/>
          <w:szCs w:val="24"/>
        </w:rPr>
        <w:t>эмерджентности</w:t>
      </w:r>
      <w:proofErr w:type="spellEnd"/>
      <w:r w:rsidRPr="00070928">
        <w:rPr>
          <w:sz w:val="24"/>
          <w:szCs w:val="24"/>
        </w:rPr>
        <w:t>;</w:t>
      </w:r>
    </w:p>
    <w:p w:rsidRPr="00070928" w:rsidR="00EB7757" w:rsidP="00E35775" w:rsidRDefault="00EB7757">
      <w:pPr>
        <w:ind w:firstLine="0"/>
        <w:jc w:val="left"/>
        <w:rPr>
          <w:sz w:val="24"/>
          <w:szCs w:val="24"/>
        </w:rPr>
      </w:pPr>
      <w:r w:rsidRPr="00070928">
        <w:rPr>
          <w:sz w:val="24"/>
          <w:szCs w:val="24"/>
        </w:rPr>
        <w:t xml:space="preserve">б) противоположность </w:t>
      </w:r>
      <w:proofErr w:type="spellStart"/>
      <w:r w:rsidRPr="00070928">
        <w:rPr>
          <w:sz w:val="24"/>
          <w:szCs w:val="24"/>
        </w:rPr>
        <w:t>эмерджентности</w:t>
      </w:r>
      <w:proofErr w:type="spellEnd"/>
      <w:r w:rsidRPr="00070928">
        <w:rPr>
          <w:sz w:val="24"/>
          <w:szCs w:val="24"/>
        </w:rPr>
        <w:t>;</w:t>
      </w:r>
    </w:p>
    <w:p w:rsidRPr="00070928" w:rsidR="00EB7757" w:rsidP="00E35775" w:rsidRDefault="00EB7757">
      <w:pPr>
        <w:ind w:firstLine="0"/>
        <w:jc w:val="left"/>
        <w:rPr>
          <w:sz w:val="24"/>
          <w:szCs w:val="24"/>
        </w:rPr>
      </w:pPr>
      <w:r w:rsidRPr="00070928">
        <w:rPr>
          <w:sz w:val="24"/>
          <w:szCs w:val="24"/>
        </w:rPr>
        <w:t xml:space="preserve">в) модифицированная </w:t>
      </w:r>
      <w:proofErr w:type="spellStart"/>
      <w:r w:rsidRPr="00070928">
        <w:rPr>
          <w:sz w:val="24"/>
          <w:szCs w:val="24"/>
        </w:rPr>
        <w:t>эмерджентность</w:t>
      </w:r>
      <w:proofErr w:type="spellEnd"/>
      <w:r w:rsidRPr="00070928">
        <w:rPr>
          <w:sz w:val="24"/>
          <w:szCs w:val="24"/>
        </w:rPr>
        <w:t>;</w:t>
      </w:r>
    </w:p>
    <w:p w:rsidRPr="00070928" w:rsidR="00EB7757" w:rsidP="00E35775" w:rsidRDefault="00EB7757">
      <w:pPr>
        <w:ind w:firstLine="0"/>
        <w:jc w:val="left"/>
        <w:rPr>
          <w:sz w:val="24"/>
          <w:szCs w:val="24"/>
        </w:rPr>
      </w:pPr>
      <w:r w:rsidRPr="00070928">
        <w:rPr>
          <w:sz w:val="24"/>
          <w:szCs w:val="24"/>
        </w:rPr>
        <w:t>г) независимость элементов друг от друга.</w:t>
      </w:r>
    </w:p>
    <w:p w:rsidR="00EB7757" w:rsidP="00E35775" w:rsidRDefault="00EB7757">
      <w:pPr>
        <w:pStyle w:val="180"/>
        <w:tabs>
          <w:tab w:val="left" w:pos="1350"/>
        </w:tabs>
        <w:spacing w:after="0" w:line="240" w:lineRule="auto"/>
        <w:ind w:left="998" w:right="278" w:hanging="289"/>
        <w:jc w:val="left"/>
        <w:rPr>
          <w:color w:val="000000" w:themeColor="text1"/>
          <w:sz w:val="24"/>
          <w:szCs w:val="24"/>
        </w:rPr>
      </w:pPr>
    </w:p>
    <w:p w:rsidRPr="00070928" w:rsidR="00EB7757" w:rsidP="00E35775" w:rsidRDefault="00EB7757">
      <w:pPr>
        <w:ind w:firstLine="0"/>
        <w:jc w:val="left"/>
        <w:rPr>
          <w:sz w:val="24"/>
          <w:szCs w:val="24"/>
        </w:rPr>
      </w:pPr>
      <w:r w:rsidRPr="00070928">
        <w:rPr>
          <w:sz w:val="24"/>
          <w:szCs w:val="24"/>
        </w:rPr>
        <w:lastRenderedPageBreak/>
        <w:t xml:space="preserve">49. </w:t>
      </w:r>
      <w:proofErr w:type="spellStart"/>
      <w:r w:rsidRPr="00070928">
        <w:rPr>
          <w:sz w:val="24"/>
          <w:szCs w:val="24"/>
        </w:rPr>
        <w:t>Коммуникативность</w:t>
      </w:r>
      <w:proofErr w:type="spellEnd"/>
      <w:r w:rsidRPr="00070928">
        <w:rPr>
          <w:sz w:val="24"/>
          <w:szCs w:val="24"/>
        </w:rPr>
        <w:t xml:space="preserve"> при иерархической упорядоченности систем проявляется в виде:</w:t>
      </w:r>
    </w:p>
    <w:p w:rsidRPr="00070928" w:rsidR="00EB7757" w:rsidP="00E35775" w:rsidRDefault="00EB7757">
      <w:pPr>
        <w:ind w:firstLine="0"/>
        <w:jc w:val="left"/>
        <w:rPr>
          <w:sz w:val="24"/>
          <w:szCs w:val="24"/>
        </w:rPr>
      </w:pPr>
      <w:proofErr w:type="gramStart"/>
      <w:r w:rsidRPr="00070928">
        <w:rPr>
          <w:sz w:val="24"/>
          <w:szCs w:val="24"/>
        </w:rPr>
        <w:t>а)  связи</w:t>
      </w:r>
      <w:proofErr w:type="gramEnd"/>
      <w:r w:rsidRPr="00070928">
        <w:rPr>
          <w:sz w:val="24"/>
          <w:szCs w:val="24"/>
        </w:rPr>
        <w:t xml:space="preserve"> системы с системами одного уровня с рассматриваемой;</w:t>
      </w:r>
    </w:p>
    <w:p w:rsidRPr="00070928" w:rsidR="00EB7757" w:rsidP="00E35775" w:rsidRDefault="00EB7757">
      <w:pPr>
        <w:ind w:firstLine="0"/>
        <w:jc w:val="left"/>
        <w:rPr>
          <w:sz w:val="24"/>
          <w:szCs w:val="24"/>
        </w:rPr>
      </w:pPr>
      <w:r w:rsidRPr="00070928">
        <w:rPr>
          <w:sz w:val="24"/>
          <w:szCs w:val="24"/>
        </w:rPr>
        <w:t xml:space="preserve">б) обратной связи в системе; </w:t>
      </w:r>
    </w:p>
    <w:p w:rsidRPr="00070928" w:rsidR="00EB7757" w:rsidP="00E35775" w:rsidRDefault="00EB7757">
      <w:pPr>
        <w:ind w:firstLine="0"/>
        <w:jc w:val="left"/>
        <w:rPr>
          <w:sz w:val="24"/>
          <w:szCs w:val="24"/>
        </w:rPr>
      </w:pPr>
      <w:r w:rsidRPr="00070928">
        <w:rPr>
          <w:sz w:val="24"/>
          <w:szCs w:val="24"/>
        </w:rPr>
        <w:t>в) связи системы с надсистемой;</w:t>
      </w:r>
    </w:p>
    <w:p w:rsidRPr="00070928" w:rsidR="00EB7757" w:rsidP="00E35775" w:rsidRDefault="00EB7757">
      <w:pPr>
        <w:ind w:firstLine="0"/>
        <w:jc w:val="left"/>
        <w:rPr>
          <w:sz w:val="24"/>
          <w:szCs w:val="24"/>
        </w:rPr>
      </w:pPr>
      <w:r w:rsidRPr="00070928">
        <w:rPr>
          <w:sz w:val="24"/>
          <w:szCs w:val="24"/>
        </w:rPr>
        <w:t>г) связи системы с подсистемами или элементами.</w:t>
      </w:r>
    </w:p>
    <w:p w:rsidRPr="00070928" w:rsidR="00EB7757" w:rsidP="00E35775" w:rsidRDefault="00EB7757">
      <w:pPr>
        <w:jc w:val="left"/>
        <w:rPr>
          <w:sz w:val="24"/>
          <w:szCs w:val="24"/>
        </w:rPr>
      </w:pPr>
    </w:p>
    <w:p w:rsidRPr="00070928" w:rsidR="00EB7757" w:rsidP="00E35775" w:rsidRDefault="00EB7757">
      <w:pPr>
        <w:ind w:firstLine="0"/>
        <w:jc w:val="left"/>
        <w:rPr>
          <w:sz w:val="24"/>
          <w:szCs w:val="24"/>
        </w:rPr>
      </w:pPr>
      <w:r w:rsidRPr="00070928">
        <w:rPr>
          <w:sz w:val="24"/>
          <w:szCs w:val="24"/>
        </w:rPr>
        <w:t>50. Экономическая система – это:</w:t>
      </w:r>
    </w:p>
    <w:p w:rsidRPr="00070928" w:rsidR="00EB7757" w:rsidP="00E35775" w:rsidRDefault="00EB7757">
      <w:pPr>
        <w:ind w:firstLine="0"/>
        <w:jc w:val="left"/>
        <w:rPr>
          <w:sz w:val="24"/>
          <w:szCs w:val="24"/>
        </w:rPr>
      </w:pPr>
      <w:r w:rsidRPr="00070928">
        <w:rPr>
          <w:sz w:val="24"/>
          <w:szCs w:val="24"/>
        </w:rPr>
        <w:t>а) совокупность мероприятий;</w:t>
      </w:r>
    </w:p>
    <w:p w:rsidRPr="00070928" w:rsidR="00EB7757" w:rsidP="00E35775" w:rsidRDefault="00EB7757">
      <w:pPr>
        <w:ind w:firstLine="0"/>
        <w:jc w:val="left"/>
        <w:rPr>
          <w:sz w:val="24"/>
          <w:szCs w:val="24"/>
        </w:rPr>
      </w:pPr>
      <w:r w:rsidRPr="00070928">
        <w:rPr>
          <w:sz w:val="24"/>
          <w:szCs w:val="24"/>
        </w:rPr>
        <w:t>б) совокупность экономических отношений;</w:t>
      </w:r>
    </w:p>
    <w:p w:rsidRPr="00070928" w:rsidR="00EB7757" w:rsidP="00E35775" w:rsidRDefault="00EB7757">
      <w:pPr>
        <w:ind w:firstLine="0"/>
        <w:jc w:val="left"/>
        <w:rPr>
          <w:sz w:val="24"/>
          <w:szCs w:val="24"/>
        </w:rPr>
      </w:pPr>
      <w:r w:rsidRPr="00070928">
        <w:rPr>
          <w:sz w:val="24"/>
          <w:szCs w:val="24"/>
        </w:rPr>
        <w:t>в) создаваемая система;</w:t>
      </w:r>
    </w:p>
    <w:p w:rsidRPr="00070928" w:rsidR="00EB7757" w:rsidP="00E35775" w:rsidRDefault="00EB7757">
      <w:pPr>
        <w:ind w:firstLine="0"/>
        <w:jc w:val="left"/>
        <w:rPr>
          <w:sz w:val="24"/>
          <w:szCs w:val="24"/>
        </w:rPr>
      </w:pPr>
      <w:r w:rsidRPr="00070928">
        <w:rPr>
          <w:sz w:val="24"/>
          <w:szCs w:val="24"/>
        </w:rPr>
        <w:t>г) материальная система.</w:t>
      </w:r>
    </w:p>
    <w:p w:rsidRPr="00070928" w:rsidR="00EB7757" w:rsidP="00E35775" w:rsidRDefault="00EB7757">
      <w:pPr>
        <w:ind w:firstLine="0"/>
        <w:jc w:val="left"/>
        <w:rPr>
          <w:sz w:val="24"/>
          <w:szCs w:val="24"/>
        </w:rPr>
      </w:pPr>
    </w:p>
    <w:p w:rsidRPr="00070928" w:rsidR="00EB7757" w:rsidP="00E35775" w:rsidRDefault="00EB7757">
      <w:pPr>
        <w:ind w:firstLine="0"/>
        <w:jc w:val="left"/>
        <w:rPr>
          <w:sz w:val="24"/>
          <w:szCs w:val="24"/>
        </w:rPr>
      </w:pPr>
      <w:r w:rsidRPr="00070928">
        <w:rPr>
          <w:sz w:val="24"/>
          <w:szCs w:val="24"/>
        </w:rPr>
        <w:t>51. Организационная система обеспечивает:</w:t>
      </w:r>
    </w:p>
    <w:p w:rsidRPr="00070928" w:rsidR="00EB7757" w:rsidP="00E35775" w:rsidRDefault="00EB7757">
      <w:pPr>
        <w:ind w:firstLine="0"/>
        <w:jc w:val="left"/>
        <w:rPr>
          <w:sz w:val="24"/>
          <w:szCs w:val="24"/>
        </w:rPr>
      </w:pPr>
      <w:r w:rsidRPr="00070928">
        <w:rPr>
          <w:sz w:val="24"/>
          <w:szCs w:val="24"/>
        </w:rPr>
        <w:t>а) координацию действий;</w:t>
      </w:r>
    </w:p>
    <w:p w:rsidRPr="00070928" w:rsidR="00EB7757" w:rsidP="00E35775" w:rsidRDefault="00EB7757">
      <w:pPr>
        <w:ind w:firstLine="0"/>
        <w:jc w:val="left"/>
        <w:rPr>
          <w:sz w:val="24"/>
          <w:szCs w:val="24"/>
        </w:rPr>
      </w:pPr>
      <w:r w:rsidRPr="00070928">
        <w:rPr>
          <w:sz w:val="24"/>
          <w:szCs w:val="24"/>
        </w:rPr>
        <w:t>б) развитие основных функциональных элементов системы;</w:t>
      </w:r>
    </w:p>
    <w:p w:rsidRPr="00070928" w:rsidR="00EB7757" w:rsidP="00E35775" w:rsidRDefault="00EB7757">
      <w:pPr>
        <w:pStyle w:val="a6"/>
      </w:pPr>
      <w:r w:rsidRPr="00070928">
        <w:t>в) социальное развитие людей;</w:t>
      </w:r>
    </w:p>
    <w:p w:rsidRPr="00070928" w:rsidR="00EB7757" w:rsidP="00E35775" w:rsidRDefault="00EB7757">
      <w:pPr>
        <w:ind w:firstLine="0"/>
        <w:jc w:val="left"/>
        <w:rPr>
          <w:sz w:val="24"/>
          <w:szCs w:val="24"/>
        </w:rPr>
      </w:pPr>
      <w:r w:rsidRPr="00070928">
        <w:rPr>
          <w:sz w:val="24"/>
          <w:szCs w:val="24"/>
        </w:rPr>
        <w:t>г) функционирование основных элементов системы.</w:t>
      </w:r>
    </w:p>
    <w:p w:rsidRPr="00070928" w:rsidR="00EB7757" w:rsidP="00E35775" w:rsidRDefault="00EB7757">
      <w:pPr>
        <w:jc w:val="left"/>
        <w:rPr>
          <w:sz w:val="24"/>
          <w:szCs w:val="24"/>
        </w:rPr>
      </w:pPr>
    </w:p>
    <w:p w:rsidRPr="00070928" w:rsidR="00EB7757" w:rsidP="00E35775" w:rsidRDefault="00EB7757">
      <w:pPr>
        <w:ind w:firstLine="0"/>
        <w:jc w:val="left"/>
        <w:rPr>
          <w:sz w:val="24"/>
          <w:szCs w:val="24"/>
        </w:rPr>
      </w:pPr>
      <w:r w:rsidRPr="00070928">
        <w:rPr>
          <w:sz w:val="24"/>
          <w:szCs w:val="24"/>
        </w:rPr>
        <w:t>53. Открытая система – это система:</w:t>
      </w:r>
    </w:p>
    <w:p w:rsidRPr="00070928" w:rsidR="00EB7757" w:rsidP="00E35775" w:rsidRDefault="00EB7757">
      <w:pPr>
        <w:ind w:firstLine="0"/>
        <w:jc w:val="left"/>
        <w:rPr>
          <w:sz w:val="24"/>
          <w:szCs w:val="24"/>
        </w:rPr>
      </w:pPr>
      <w:r w:rsidRPr="00070928">
        <w:rPr>
          <w:sz w:val="24"/>
          <w:szCs w:val="24"/>
        </w:rPr>
        <w:t>а) способная обмениваться с окружающей средой информацией;</w:t>
      </w:r>
    </w:p>
    <w:p w:rsidRPr="00070928" w:rsidR="00EB7757" w:rsidP="00E35775" w:rsidRDefault="00EB7757">
      <w:pPr>
        <w:ind w:firstLine="0"/>
        <w:jc w:val="left"/>
        <w:rPr>
          <w:sz w:val="24"/>
          <w:szCs w:val="24"/>
        </w:rPr>
      </w:pPr>
      <w:r w:rsidRPr="00070928">
        <w:rPr>
          <w:sz w:val="24"/>
          <w:szCs w:val="24"/>
        </w:rPr>
        <w:t>б) в которой возможно снижение энтропии;</w:t>
      </w:r>
    </w:p>
    <w:p w:rsidRPr="00070928" w:rsidR="00EB7757" w:rsidP="00E35775" w:rsidRDefault="00EB7757">
      <w:pPr>
        <w:ind w:firstLine="0"/>
        <w:jc w:val="left"/>
        <w:rPr>
          <w:sz w:val="24"/>
          <w:szCs w:val="24"/>
        </w:rPr>
      </w:pPr>
      <w:r w:rsidRPr="00070928">
        <w:rPr>
          <w:sz w:val="24"/>
          <w:szCs w:val="24"/>
        </w:rPr>
        <w:t>в) в которой энтропия только повышается;</w:t>
      </w:r>
    </w:p>
    <w:p w:rsidRPr="00070928" w:rsidR="00EB7757" w:rsidP="00E35775" w:rsidRDefault="00EB7757">
      <w:pPr>
        <w:ind w:firstLine="0"/>
        <w:jc w:val="left"/>
        <w:rPr>
          <w:sz w:val="24"/>
          <w:szCs w:val="24"/>
        </w:rPr>
      </w:pPr>
      <w:r w:rsidRPr="00070928">
        <w:rPr>
          <w:sz w:val="24"/>
          <w:szCs w:val="24"/>
        </w:rPr>
        <w:t>г) способная обмениваться с окружающей средой энергией.</w:t>
      </w:r>
    </w:p>
    <w:p w:rsidRPr="00070928" w:rsidR="00EB7757" w:rsidP="00E35775" w:rsidRDefault="00EB7757">
      <w:pPr>
        <w:jc w:val="left"/>
        <w:rPr>
          <w:sz w:val="24"/>
          <w:szCs w:val="24"/>
        </w:rPr>
      </w:pPr>
    </w:p>
    <w:p w:rsidRPr="00070928" w:rsidR="00EB7757" w:rsidP="00E35775" w:rsidRDefault="00EB7757">
      <w:pPr>
        <w:ind w:firstLine="0"/>
        <w:jc w:val="left"/>
        <w:rPr>
          <w:sz w:val="24"/>
          <w:szCs w:val="24"/>
        </w:rPr>
      </w:pPr>
      <w:r w:rsidRPr="00070928">
        <w:rPr>
          <w:sz w:val="24"/>
          <w:szCs w:val="24"/>
        </w:rPr>
        <w:t>56. Сложная система:</w:t>
      </w:r>
    </w:p>
    <w:p w:rsidRPr="00070928" w:rsidR="00EB7757" w:rsidP="00E35775" w:rsidRDefault="00EB7757">
      <w:pPr>
        <w:ind w:firstLine="0"/>
        <w:jc w:val="left"/>
        <w:rPr>
          <w:i/>
          <w:sz w:val="24"/>
          <w:szCs w:val="24"/>
        </w:rPr>
      </w:pPr>
      <w:r w:rsidRPr="00070928">
        <w:rPr>
          <w:sz w:val="24"/>
          <w:szCs w:val="24"/>
        </w:rPr>
        <w:t>а) имеет много элементов;</w:t>
      </w:r>
    </w:p>
    <w:p w:rsidRPr="00070928" w:rsidR="00EB7757" w:rsidP="00E35775" w:rsidRDefault="00EB7757">
      <w:pPr>
        <w:ind w:firstLine="0"/>
        <w:jc w:val="left"/>
        <w:rPr>
          <w:sz w:val="24"/>
          <w:szCs w:val="24"/>
        </w:rPr>
      </w:pPr>
      <w:r w:rsidRPr="00070928">
        <w:rPr>
          <w:sz w:val="24"/>
          <w:szCs w:val="24"/>
        </w:rPr>
        <w:t>б) имеет много связей;</w:t>
      </w:r>
    </w:p>
    <w:p w:rsidRPr="00070928" w:rsidR="00EB7757" w:rsidP="00E35775" w:rsidRDefault="00EB7757">
      <w:pPr>
        <w:ind w:firstLine="0"/>
        <w:jc w:val="left"/>
        <w:rPr>
          <w:sz w:val="24"/>
          <w:szCs w:val="24"/>
        </w:rPr>
      </w:pPr>
      <w:r w:rsidRPr="00070928">
        <w:rPr>
          <w:sz w:val="24"/>
          <w:szCs w:val="24"/>
        </w:rPr>
        <w:t>в) ее нельзя подробно описать;</w:t>
      </w:r>
    </w:p>
    <w:p w:rsidRPr="00070928" w:rsidR="00EB7757" w:rsidP="00E35775" w:rsidRDefault="00EB7757">
      <w:pPr>
        <w:ind w:firstLine="0"/>
        <w:jc w:val="left"/>
        <w:rPr>
          <w:sz w:val="24"/>
          <w:szCs w:val="24"/>
        </w:rPr>
      </w:pPr>
      <w:r w:rsidRPr="00070928">
        <w:rPr>
          <w:sz w:val="24"/>
          <w:szCs w:val="24"/>
        </w:rPr>
        <w:t>г) имеет разветвленную структуру и разнообразие внутренних связей.</w:t>
      </w:r>
    </w:p>
    <w:p w:rsidRPr="00070928" w:rsidR="00EB7757" w:rsidP="00E35775" w:rsidRDefault="00EB7757">
      <w:pPr>
        <w:jc w:val="left"/>
        <w:rPr>
          <w:sz w:val="24"/>
          <w:szCs w:val="24"/>
        </w:rPr>
      </w:pPr>
    </w:p>
    <w:p w:rsidRPr="00070928" w:rsidR="00E35775" w:rsidP="00E35775" w:rsidRDefault="00E35775">
      <w:pPr>
        <w:ind w:firstLine="0"/>
        <w:jc w:val="left"/>
        <w:rPr>
          <w:sz w:val="24"/>
          <w:szCs w:val="24"/>
        </w:rPr>
      </w:pPr>
      <w:r w:rsidRPr="00070928">
        <w:rPr>
          <w:sz w:val="24"/>
          <w:szCs w:val="24"/>
        </w:rPr>
        <w:t xml:space="preserve">59. К особенностям экономических систем, как самоорганизующихся, относятся: </w:t>
      </w:r>
    </w:p>
    <w:p w:rsidRPr="00070928" w:rsidR="00E35775" w:rsidP="00E35775" w:rsidRDefault="00E35775">
      <w:pPr>
        <w:ind w:firstLine="0"/>
        <w:jc w:val="left"/>
        <w:rPr>
          <w:sz w:val="24"/>
          <w:szCs w:val="24"/>
        </w:rPr>
      </w:pPr>
      <w:r w:rsidRPr="00070928">
        <w:rPr>
          <w:sz w:val="24"/>
          <w:szCs w:val="24"/>
        </w:rPr>
        <w:t>а) каузальность;</w:t>
      </w:r>
    </w:p>
    <w:p w:rsidRPr="00070928" w:rsidR="00E35775" w:rsidP="00E35775" w:rsidRDefault="00E35775">
      <w:pPr>
        <w:ind w:firstLine="0"/>
        <w:jc w:val="left"/>
        <w:rPr>
          <w:sz w:val="24"/>
          <w:szCs w:val="24"/>
        </w:rPr>
      </w:pPr>
      <w:r w:rsidRPr="00070928">
        <w:rPr>
          <w:sz w:val="24"/>
          <w:szCs w:val="24"/>
        </w:rPr>
        <w:t>б) стохастичность;</w:t>
      </w:r>
    </w:p>
    <w:p w:rsidRPr="00070928" w:rsidR="00E35775" w:rsidP="00E35775" w:rsidRDefault="00E35775">
      <w:pPr>
        <w:ind w:firstLine="0"/>
        <w:jc w:val="left"/>
        <w:rPr>
          <w:sz w:val="24"/>
          <w:szCs w:val="24"/>
        </w:rPr>
      </w:pPr>
      <w:r w:rsidRPr="00070928">
        <w:rPr>
          <w:sz w:val="24"/>
          <w:szCs w:val="24"/>
        </w:rPr>
        <w:t xml:space="preserve">в) способность противостоять </w:t>
      </w:r>
      <w:proofErr w:type="spellStart"/>
      <w:r w:rsidRPr="00070928">
        <w:rPr>
          <w:sz w:val="24"/>
          <w:szCs w:val="24"/>
        </w:rPr>
        <w:t>энтропийным</w:t>
      </w:r>
      <w:proofErr w:type="spellEnd"/>
      <w:r w:rsidRPr="00070928">
        <w:rPr>
          <w:sz w:val="24"/>
          <w:szCs w:val="24"/>
        </w:rPr>
        <w:t xml:space="preserve"> тенденциям;</w:t>
      </w:r>
    </w:p>
    <w:p w:rsidRPr="00070928" w:rsidR="00E35775" w:rsidP="00E35775" w:rsidRDefault="00E35775">
      <w:pPr>
        <w:ind w:firstLine="0"/>
        <w:jc w:val="left"/>
        <w:rPr>
          <w:sz w:val="24"/>
          <w:szCs w:val="24"/>
        </w:rPr>
      </w:pPr>
      <w:r w:rsidRPr="00070928">
        <w:rPr>
          <w:sz w:val="24"/>
          <w:szCs w:val="24"/>
        </w:rPr>
        <w:t xml:space="preserve">г) способность и стремление к </w:t>
      </w:r>
      <w:proofErr w:type="spellStart"/>
      <w:r w:rsidRPr="00070928">
        <w:rPr>
          <w:sz w:val="24"/>
          <w:szCs w:val="24"/>
        </w:rPr>
        <w:t>целеобразованию</w:t>
      </w:r>
      <w:proofErr w:type="spellEnd"/>
      <w:r w:rsidRPr="00070928">
        <w:rPr>
          <w:sz w:val="24"/>
          <w:szCs w:val="24"/>
        </w:rPr>
        <w:t>.</w:t>
      </w:r>
    </w:p>
    <w:p w:rsidRPr="00070928" w:rsidR="00EB7757" w:rsidP="00E35775" w:rsidRDefault="00EB7757">
      <w:pPr>
        <w:jc w:val="left"/>
        <w:rPr>
          <w:sz w:val="24"/>
          <w:szCs w:val="24"/>
        </w:rPr>
      </w:pPr>
    </w:p>
    <w:p w:rsidRPr="00070928" w:rsidR="00E35775" w:rsidP="00E35775" w:rsidRDefault="00E35775">
      <w:pPr>
        <w:ind w:firstLine="0"/>
        <w:jc w:val="left"/>
        <w:rPr>
          <w:sz w:val="24"/>
          <w:szCs w:val="24"/>
        </w:rPr>
      </w:pPr>
      <w:r w:rsidRPr="00070928">
        <w:rPr>
          <w:sz w:val="24"/>
          <w:szCs w:val="24"/>
        </w:rPr>
        <w:t>61. Система – это:</w:t>
      </w:r>
    </w:p>
    <w:p w:rsidRPr="00070928" w:rsidR="00E35775" w:rsidP="00E35775" w:rsidRDefault="00E35775">
      <w:pPr>
        <w:ind w:firstLine="0"/>
        <w:jc w:val="left"/>
        <w:rPr>
          <w:sz w:val="24"/>
          <w:szCs w:val="24"/>
        </w:rPr>
      </w:pPr>
      <w:r w:rsidRPr="00070928">
        <w:rPr>
          <w:sz w:val="24"/>
          <w:szCs w:val="24"/>
        </w:rPr>
        <w:t>а) множество элементов;</w:t>
      </w:r>
    </w:p>
    <w:p w:rsidRPr="00070928" w:rsidR="00E35775" w:rsidP="00E35775" w:rsidRDefault="00E35775">
      <w:pPr>
        <w:ind w:firstLine="0"/>
        <w:jc w:val="left"/>
        <w:rPr>
          <w:sz w:val="24"/>
          <w:szCs w:val="24"/>
        </w:rPr>
      </w:pPr>
      <w:r w:rsidRPr="00070928">
        <w:rPr>
          <w:sz w:val="24"/>
          <w:szCs w:val="24"/>
        </w:rPr>
        <w:t>б) представление об объекте с точки зрения поставленной цели;</w:t>
      </w:r>
    </w:p>
    <w:p w:rsidRPr="00070928" w:rsidR="00E35775" w:rsidP="00E35775" w:rsidRDefault="00E35775">
      <w:pPr>
        <w:ind w:firstLine="0"/>
        <w:jc w:val="left"/>
        <w:rPr>
          <w:sz w:val="24"/>
          <w:szCs w:val="24"/>
        </w:rPr>
      </w:pPr>
      <w:r w:rsidRPr="00070928">
        <w:rPr>
          <w:sz w:val="24"/>
          <w:szCs w:val="24"/>
        </w:rPr>
        <w:t>в) совокупность взаимосвязанных элементов;</w:t>
      </w:r>
    </w:p>
    <w:p w:rsidR="00E35775" w:rsidP="00E35775" w:rsidRDefault="00E35775">
      <w:pPr>
        <w:ind w:firstLine="0"/>
        <w:jc w:val="left"/>
        <w:rPr>
          <w:sz w:val="24"/>
          <w:szCs w:val="24"/>
        </w:rPr>
      </w:pPr>
      <w:r w:rsidRPr="00070928">
        <w:rPr>
          <w:sz w:val="24"/>
          <w:szCs w:val="24"/>
        </w:rPr>
        <w:t>г) объект изучения, описания, проектирования и управления.</w:t>
      </w:r>
    </w:p>
    <w:p w:rsidRPr="00070928" w:rsidR="00E35775" w:rsidP="00E35775" w:rsidRDefault="00E35775">
      <w:pPr>
        <w:ind w:firstLine="0"/>
        <w:jc w:val="left"/>
        <w:rPr>
          <w:sz w:val="24"/>
          <w:szCs w:val="24"/>
        </w:rPr>
      </w:pPr>
    </w:p>
    <w:p w:rsidRPr="002B14C5" w:rsidR="00E35775" w:rsidP="002B14C5" w:rsidRDefault="00E35775">
      <w:pPr>
        <w:ind w:firstLine="0"/>
        <w:jc w:val="left"/>
        <w:rPr>
          <w:sz w:val="24"/>
          <w:szCs w:val="24"/>
        </w:rPr>
      </w:pPr>
      <w:r w:rsidRPr="002B14C5">
        <w:rPr>
          <w:sz w:val="24"/>
          <w:szCs w:val="24"/>
        </w:rPr>
        <w:t>71. Выдерите верное определение целостности системы:</w:t>
      </w:r>
    </w:p>
    <w:p w:rsidRPr="00070928" w:rsidR="00E35775" w:rsidP="002B14C5" w:rsidRDefault="00E35775">
      <w:pPr>
        <w:pStyle w:val="a3"/>
        <w:ind w:left="0" w:firstLine="0"/>
        <w:jc w:val="left"/>
        <w:rPr>
          <w:sz w:val="24"/>
          <w:szCs w:val="24"/>
        </w:rPr>
      </w:pPr>
      <w:r w:rsidRPr="00070928">
        <w:rPr>
          <w:sz w:val="24"/>
          <w:szCs w:val="24"/>
        </w:rPr>
        <w:t>а) внутреннее единство, принципиальная несводимость свойств системы к сумме свойств составляющих ее элементов;</w:t>
      </w:r>
    </w:p>
    <w:p w:rsidRPr="002B14C5" w:rsidR="00E35775" w:rsidP="002B14C5" w:rsidRDefault="00E35775">
      <w:pPr>
        <w:ind w:firstLine="0"/>
        <w:jc w:val="left"/>
        <w:rPr>
          <w:sz w:val="24"/>
          <w:szCs w:val="24"/>
        </w:rPr>
      </w:pPr>
      <w:r w:rsidRPr="002B14C5">
        <w:rPr>
          <w:sz w:val="24"/>
          <w:szCs w:val="24"/>
        </w:rPr>
        <w:t>б) внесение порядка в систему;</w:t>
      </w:r>
    </w:p>
    <w:p w:rsidRPr="00070928" w:rsidR="00E35775" w:rsidP="002B14C5" w:rsidRDefault="00E35775">
      <w:pPr>
        <w:pStyle w:val="a3"/>
        <w:ind w:left="0" w:firstLine="0"/>
        <w:jc w:val="left"/>
        <w:rPr>
          <w:sz w:val="24"/>
          <w:szCs w:val="24"/>
        </w:rPr>
      </w:pPr>
      <w:r w:rsidRPr="00070928">
        <w:rPr>
          <w:sz w:val="24"/>
          <w:szCs w:val="24"/>
        </w:rPr>
        <w:t>в) свойство системы возвращаться в прежнее или близкое к нему состояние после какого-либо воздействия на неё;</w:t>
      </w:r>
    </w:p>
    <w:p w:rsidRPr="002B14C5" w:rsidR="00E35775" w:rsidP="002B14C5" w:rsidRDefault="00E35775">
      <w:pPr>
        <w:ind w:firstLine="0"/>
        <w:jc w:val="left"/>
        <w:rPr>
          <w:sz w:val="24"/>
          <w:szCs w:val="24"/>
        </w:rPr>
      </w:pPr>
      <w:r w:rsidRPr="002B14C5">
        <w:rPr>
          <w:sz w:val="24"/>
          <w:szCs w:val="24"/>
        </w:rPr>
        <w:t>г) совокупность элементов;</w:t>
      </w:r>
    </w:p>
    <w:p w:rsidRPr="00070928" w:rsidR="00EB7757" w:rsidP="002B14C5" w:rsidRDefault="00E35775">
      <w:pPr>
        <w:ind w:firstLine="0"/>
        <w:jc w:val="left"/>
        <w:rPr>
          <w:sz w:val="24"/>
          <w:szCs w:val="24"/>
        </w:rPr>
      </w:pPr>
      <w:r w:rsidRPr="002B14C5">
        <w:rPr>
          <w:sz w:val="24"/>
          <w:szCs w:val="24"/>
        </w:rPr>
        <w:t>д) св</w:t>
      </w:r>
      <w:r w:rsidR="002B14C5">
        <w:rPr>
          <w:sz w:val="24"/>
          <w:szCs w:val="24"/>
        </w:rPr>
        <w:t>ойство системы, характеризующее</w:t>
      </w:r>
      <w:r w:rsidRPr="002B14C5">
        <w:rPr>
          <w:sz w:val="24"/>
          <w:szCs w:val="24"/>
        </w:rPr>
        <w:t xml:space="preserve"> е</w:t>
      </w:r>
      <w:r w:rsidR="002B14C5">
        <w:rPr>
          <w:sz w:val="24"/>
          <w:szCs w:val="24"/>
        </w:rPr>
        <w:t>е</w:t>
      </w:r>
      <w:r w:rsidRPr="002B14C5">
        <w:rPr>
          <w:sz w:val="24"/>
          <w:szCs w:val="24"/>
        </w:rPr>
        <w:t xml:space="preserve"> соответствие   целевому  назначению.</w:t>
      </w:r>
    </w:p>
    <w:p w:rsidRPr="002B14C5" w:rsidR="00E35775" w:rsidP="002B14C5" w:rsidRDefault="00E35775">
      <w:pPr>
        <w:ind w:firstLine="0"/>
        <w:jc w:val="left"/>
        <w:rPr>
          <w:sz w:val="24"/>
          <w:szCs w:val="24"/>
        </w:rPr>
      </w:pPr>
      <w:r w:rsidRPr="002B14C5">
        <w:rPr>
          <w:sz w:val="24"/>
          <w:szCs w:val="24"/>
        </w:rPr>
        <w:t>74. В чем заключается основная идея кибернетики:</w:t>
      </w:r>
    </w:p>
    <w:p w:rsidRPr="002B14C5" w:rsidR="00E35775" w:rsidP="002B14C5" w:rsidRDefault="00E35775">
      <w:pPr>
        <w:ind w:firstLine="0"/>
        <w:jc w:val="left"/>
        <w:rPr>
          <w:sz w:val="24"/>
          <w:szCs w:val="24"/>
        </w:rPr>
      </w:pPr>
      <w:r w:rsidRPr="002B14C5">
        <w:rPr>
          <w:sz w:val="24"/>
          <w:szCs w:val="24"/>
        </w:rPr>
        <w:t>а) сходство структур и функций у систем управления различной природы;</w:t>
      </w:r>
    </w:p>
    <w:p w:rsidRPr="002B14C5" w:rsidR="00E35775" w:rsidP="002B14C5" w:rsidRDefault="00E35775">
      <w:pPr>
        <w:ind w:firstLine="0"/>
        <w:jc w:val="left"/>
        <w:rPr>
          <w:sz w:val="24"/>
          <w:szCs w:val="24"/>
        </w:rPr>
      </w:pPr>
      <w:r w:rsidRPr="002B14C5">
        <w:rPr>
          <w:sz w:val="24"/>
          <w:szCs w:val="24"/>
        </w:rPr>
        <w:t>б) сходство элементов системы;</w:t>
      </w:r>
    </w:p>
    <w:p w:rsidRPr="002B14C5" w:rsidR="00E35775" w:rsidP="002B14C5" w:rsidRDefault="00E35775">
      <w:pPr>
        <w:ind w:firstLine="0"/>
        <w:jc w:val="left"/>
        <w:rPr>
          <w:sz w:val="24"/>
          <w:szCs w:val="24"/>
        </w:rPr>
      </w:pPr>
      <w:r w:rsidRPr="002B14C5">
        <w:rPr>
          <w:sz w:val="24"/>
          <w:szCs w:val="24"/>
        </w:rPr>
        <w:t>в) наличие определенной цели у системы;</w:t>
      </w:r>
    </w:p>
    <w:p w:rsidRPr="002B14C5" w:rsidR="00E35775" w:rsidP="002B14C5" w:rsidRDefault="00E35775">
      <w:pPr>
        <w:ind w:firstLine="0"/>
        <w:jc w:val="left"/>
        <w:rPr>
          <w:sz w:val="24"/>
          <w:szCs w:val="24"/>
        </w:rPr>
      </w:pPr>
      <w:r w:rsidRPr="002B14C5">
        <w:rPr>
          <w:sz w:val="24"/>
          <w:szCs w:val="24"/>
        </w:rPr>
        <w:t>г) различие функций у различных систем;</w:t>
      </w:r>
    </w:p>
    <w:p w:rsidR="00EB7757" w:rsidP="002B14C5" w:rsidRDefault="00E35775">
      <w:pPr>
        <w:ind w:firstLine="0"/>
        <w:jc w:val="left"/>
        <w:rPr>
          <w:sz w:val="24"/>
          <w:szCs w:val="24"/>
        </w:rPr>
      </w:pPr>
      <w:r w:rsidRPr="002B14C5">
        <w:rPr>
          <w:sz w:val="24"/>
          <w:szCs w:val="24"/>
        </w:rPr>
        <w:t>д) ни один из вариантов неверный.</w:t>
      </w:r>
    </w:p>
    <w:p w:rsidRPr="00070928" w:rsidR="002B14C5" w:rsidP="002B14C5" w:rsidRDefault="002B14C5">
      <w:pPr>
        <w:ind w:firstLine="0"/>
        <w:jc w:val="left"/>
        <w:rPr>
          <w:sz w:val="24"/>
          <w:szCs w:val="24"/>
        </w:rPr>
      </w:pPr>
    </w:p>
    <w:p w:rsidRPr="002B14C5" w:rsidR="00E35775" w:rsidP="002B14C5" w:rsidRDefault="00E35775">
      <w:pPr>
        <w:ind w:firstLine="0"/>
        <w:jc w:val="left"/>
        <w:rPr>
          <w:sz w:val="24"/>
          <w:szCs w:val="24"/>
        </w:rPr>
      </w:pPr>
      <w:r w:rsidRPr="002B14C5">
        <w:rPr>
          <w:sz w:val="24"/>
          <w:szCs w:val="24"/>
        </w:rPr>
        <w:t>77. Что понимают под структурой системы:</w:t>
      </w:r>
    </w:p>
    <w:p w:rsidRPr="002B14C5" w:rsidR="00E35775" w:rsidP="002B14C5" w:rsidRDefault="00E35775">
      <w:pPr>
        <w:ind w:firstLine="0"/>
        <w:jc w:val="left"/>
        <w:rPr>
          <w:sz w:val="24"/>
          <w:szCs w:val="24"/>
        </w:rPr>
      </w:pPr>
      <w:r w:rsidRPr="002B14C5">
        <w:rPr>
          <w:sz w:val="24"/>
          <w:szCs w:val="24"/>
        </w:rPr>
        <w:t>а) совокупность связей системы;</w:t>
      </w:r>
    </w:p>
    <w:p w:rsidRPr="002B14C5" w:rsidR="00E35775" w:rsidP="002B14C5" w:rsidRDefault="00E35775">
      <w:pPr>
        <w:ind w:firstLine="0"/>
        <w:jc w:val="left"/>
        <w:rPr>
          <w:sz w:val="24"/>
          <w:szCs w:val="24"/>
        </w:rPr>
      </w:pPr>
      <w:r w:rsidRPr="002B14C5">
        <w:rPr>
          <w:sz w:val="24"/>
          <w:szCs w:val="24"/>
        </w:rPr>
        <w:t>б) построение элементов системы;</w:t>
      </w:r>
    </w:p>
    <w:p w:rsidRPr="002B14C5" w:rsidR="00E35775" w:rsidP="002B14C5" w:rsidRDefault="00E35775">
      <w:pPr>
        <w:ind w:firstLine="0"/>
        <w:jc w:val="left"/>
        <w:rPr>
          <w:sz w:val="24"/>
          <w:szCs w:val="24"/>
        </w:rPr>
      </w:pPr>
      <w:r w:rsidRPr="002B14C5">
        <w:rPr>
          <w:sz w:val="24"/>
          <w:szCs w:val="24"/>
        </w:rPr>
        <w:t>в) совокупность функциональных элементов системы, объединенных связями;</w:t>
      </w:r>
    </w:p>
    <w:p w:rsidRPr="002B14C5" w:rsidR="00E35775" w:rsidP="002B14C5" w:rsidRDefault="00E35775">
      <w:pPr>
        <w:ind w:firstLine="0"/>
        <w:jc w:val="left"/>
        <w:rPr>
          <w:sz w:val="24"/>
          <w:szCs w:val="24"/>
        </w:rPr>
      </w:pPr>
      <w:r w:rsidRPr="002B14C5">
        <w:rPr>
          <w:sz w:val="24"/>
          <w:szCs w:val="24"/>
        </w:rPr>
        <w:t>г) совокупность элементов системы;</w:t>
      </w:r>
    </w:p>
    <w:p w:rsidR="00EB7757" w:rsidP="002B14C5" w:rsidRDefault="00E35775">
      <w:pPr>
        <w:ind w:firstLine="0"/>
        <w:jc w:val="left"/>
        <w:rPr>
          <w:sz w:val="24"/>
          <w:szCs w:val="24"/>
        </w:rPr>
      </w:pPr>
      <w:r w:rsidRPr="002B14C5">
        <w:rPr>
          <w:sz w:val="24"/>
          <w:szCs w:val="24"/>
        </w:rPr>
        <w:t>д) совокупность выходных параметров.</w:t>
      </w:r>
    </w:p>
    <w:p w:rsidRPr="00070928" w:rsidR="002B14C5" w:rsidP="002B14C5" w:rsidRDefault="002B14C5">
      <w:pPr>
        <w:ind w:firstLine="0"/>
        <w:jc w:val="left"/>
        <w:rPr>
          <w:sz w:val="24"/>
          <w:szCs w:val="24"/>
        </w:rPr>
      </w:pPr>
    </w:p>
    <w:p w:rsidRPr="002B14C5" w:rsidR="00E35775" w:rsidP="002B14C5" w:rsidRDefault="00E35775">
      <w:pPr>
        <w:ind w:firstLine="0"/>
        <w:jc w:val="left"/>
        <w:rPr>
          <w:sz w:val="24"/>
          <w:szCs w:val="24"/>
        </w:rPr>
      </w:pPr>
      <w:r w:rsidRPr="002B14C5">
        <w:rPr>
          <w:sz w:val="24"/>
          <w:szCs w:val="24"/>
        </w:rPr>
        <w:t>78. Что такое стратификация среды:</w:t>
      </w:r>
    </w:p>
    <w:p w:rsidRPr="002B14C5" w:rsidR="00E35775" w:rsidP="002B14C5" w:rsidRDefault="00E35775">
      <w:pPr>
        <w:ind w:firstLine="0"/>
        <w:jc w:val="left"/>
        <w:rPr>
          <w:sz w:val="24"/>
          <w:szCs w:val="24"/>
        </w:rPr>
      </w:pPr>
      <w:r w:rsidRPr="002B14C5">
        <w:rPr>
          <w:sz w:val="24"/>
          <w:szCs w:val="24"/>
        </w:rPr>
        <w:t>а) принцип использования программного управления на систему;</w:t>
      </w:r>
    </w:p>
    <w:p w:rsidRPr="00070928" w:rsidR="00E35775" w:rsidP="002B14C5" w:rsidRDefault="00E35775">
      <w:pPr>
        <w:pStyle w:val="a3"/>
        <w:ind w:left="0" w:firstLine="0"/>
        <w:jc w:val="left"/>
        <w:rPr>
          <w:sz w:val="24"/>
          <w:szCs w:val="24"/>
        </w:rPr>
      </w:pPr>
      <w:r w:rsidRPr="00070928">
        <w:rPr>
          <w:sz w:val="24"/>
          <w:szCs w:val="24"/>
        </w:rPr>
        <w:t>б) принцип, в котором к описанию среды следуе</w:t>
      </w:r>
      <w:r w:rsidR="002B14C5">
        <w:rPr>
          <w:sz w:val="24"/>
          <w:szCs w:val="24"/>
        </w:rPr>
        <w:t xml:space="preserve">т подходить как к иерархической </w:t>
      </w:r>
      <w:r w:rsidRPr="00070928">
        <w:rPr>
          <w:sz w:val="24"/>
          <w:szCs w:val="24"/>
        </w:rPr>
        <w:t>структуре;</w:t>
      </w:r>
    </w:p>
    <w:p w:rsidRPr="00070928" w:rsidR="00E35775" w:rsidP="002B14C5" w:rsidRDefault="00E35775">
      <w:pPr>
        <w:pStyle w:val="a3"/>
        <w:ind w:left="0" w:firstLine="0"/>
        <w:jc w:val="left"/>
        <w:rPr>
          <w:sz w:val="24"/>
          <w:szCs w:val="24"/>
        </w:rPr>
      </w:pPr>
      <w:r w:rsidRPr="00070928">
        <w:rPr>
          <w:sz w:val="24"/>
          <w:szCs w:val="24"/>
        </w:rPr>
        <w:t>в) принцип выбора оптимального поведения системы при известном её поведении в конкретный момент времени;</w:t>
      </w:r>
    </w:p>
    <w:p w:rsidRPr="002B14C5" w:rsidR="00E35775" w:rsidP="002B14C5" w:rsidRDefault="00E35775">
      <w:pPr>
        <w:ind w:firstLine="0"/>
        <w:jc w:val="left"/>
        <w:rPr>
          <w:sz w:val="24"/>
          <w:szCs w:val="24"/>
        </w:rPr>
      </w:pPr>
      <w:r w:rsidRPr="002B14C5">
        <w:rPr>
          <w:sz w:val="24"/>
          <w:szCs w:val="24"/>
        </w:rPr>
        <w:t>г) принцип ликвидации нерегулируемого воздействия возмущений на движение;</w:t>
      </w:r>
    </w:p>
    <w:p w:rsidR="00EB7757" w:rsidP="002B14C5" w:rsidRDefault="00E35775">
      <w:pPr>
        <w:pStyle w:val="a3"/>
        <w:ind w:left="0" w:firstLine="0"/>
        <w:jc w:val="left"/>
        <w:rPr>
          <w:sz w:val="24"/>
          <w:szCs w:val="24"/>
        </w:rPr>
      </w:pPr>
      <w:r w:rsidRPr="00070928">
        <w:rPr>
          <w:sz w:val="24"/>
          <w:szCs w:val="24"/>
        </w:rPr>
        <w:t>д) принцип использования управляющих сигналов, реакция на которые заранее определена.</w:t>
      </w:r>
    </w:p>
    <w:p w:rsidRPr="00070928" w:rsidR="002B14C5" w:rsidP="002B14C5" w:rsidRDefault="002B14C5">
      <w:pPr>
        <w:pStyle w:val="a3"/>
        <w:ind w:left="0" w:firstLine="0"/>
        <w:jc w:val="left"/>
        <w:rPr>
          <w:sz w:val="24"/>
          <w:szCs w:val="24"/>
        </w:rPr>
      </w:pPr>
    </w:p>
    <w:p w:rsidRPr="00070928" w:rsidR="00E35775" w:rsidP="00E35775" w:rsidRDefault="00E35775">
      <w:pPr>
        <w:pStyle w:val="14-1"/>
        <w:ind w:firstLine="0"/>
        <w:jc w:val="left"/>
        <w:rPr>
          <w:sz w:val="24"/>
          <w:szCs w:val="24"/>
        </w:rPr>
      </w:pPr>
      <w:r w:rsidRPr="00070928">
        <w:rPr>
          <w:sz w:val="24"/>
          <w:szCs w:val="24"/>
        </w:rPr>
        <w:t>79. Адаптация – это:</w:t>
      </w:r>
    </w:p>
    <w:p w:rsidRPr="00070928" w:rsidR="00E35775" w:rsidP="00E35775" w:rsidRDefault="00E35775">
      <w:pPr>
        <w:pStyle w:val="14-1"/>
        <w:ind w:firstLine="0"/>
        <w:jc w:val="left"/>
        <w:rPr>
          <w:sz w:val="24"/>
          <w:szCs w:val="24"/>
        </w:rPr>
      </w:pPr>
      <w:r w:rsidRPr="00070928">
        <w:rPr>
          <w:sz w:val="24"/>
          <w:szCs w:val="24"/>
        </w:rPr>
        <w:lastRenderedPageBreak/>
        <w:t>а) процесс приспособления к окружающей среде;</w:t>
      </w:r>
    </w:p>
    <w:p w:rsidRPr="00070928" w:rsidR="00E35775" w:rsidP="00E35775" w:rsidRDefault="00E35775">
      <w:pPr>
        <w:pStyle w:val="14-1"/>
        <w:ind w:firstLine="0"/>
        <w:jc w:val="left"/>
        <w:rPr>
          <w:sz w:val="24"/>
          <w:szCs w:val="24"/>
        </w:rPr>
      </w:pPr>
      <w:r w:rsidRPr="00070928">
        <w:rPr>
          <w:sz w:val="24"/>
          <w:szCs w:val="24"/>
        </w:rPr>
        <w:t>б) процесс изменения окружающей среды;</w:t>
      </w:r>
    </w:p>
    <w:p w:rsidRPr="00070928" w:rsidR="00E35775" w:rsidP="00E35775" w:rsidRDefault="00E35775">
      <w:pPr>
        <w:pStyle w:val="14-1"/>
        <w:ind w:firstLine="0"/>
        <w:jc w:val="left"/>
        <w:rPr>
          <w:sz w:val="24"/>
          <w:szCs w:val="24"/>
        </w:rPr>
      </w:pPr>
      <w:r w:rsidRPr="00070928">
        <w:rPr>
          <w:sz w:val="24"/>
          <w:szCs w:val="24"/>
        </w:rPr>
        <w:t>в) процесс выбора оптимального значения управляющего воздействия;</w:t>
      </w:r>
    </w:p>
    <w:p w:rsidR="00EB7757" w:rsidP="002B14C5" w:rsidRDefault="00E35775">
      <w:pPr>
        <w:pStyle w:val="14-1"/>
        <w:ind w:firstLine="0"/>
        <w:jc w:val="left"/>
        <w:rPr>
          <w:sz w:val="24"/>
          <w:szCs w:val="24"/>
        </w:rPr>
      </w:pPr>
      <w:r w:rsidRPr="00070928">
        <w:rPr>
          <w:sz w:val="24"/>
          <w:szCs w:val="24"/>
        </w:rPr>
        <w:t>г) процесс изме</w:t>
      </w:r>
      <w:r w:rsidR="002B14C5">
        <w:rPr>
          <w:sz w:val="24"/>
          <w:szCs w:val="24"/>
        </w:rPr>
        <w:t>нения возмущающего воздействия.</w:t>
      </w:r>
    </w:p>
    <w:p w:rsidRPr="00070928" w:rsidR="002B14C5" w:rsidP="002B14C5" w:rsidRDefault="002B14C5">
      <w:pPr>
        <w:pStyle w:val="14-1"/>
        <w:ind w:firstLine="0"/>
        <w:jc w:val="left"/>
        <w:rPr>
          <w:sz w:val="24"/>
          <w:szCs w:val="24"/>
        </w:rPr>
      </w:pPr>
    </w:p>
    <w:p w:rsidRPr="00070928" w:rsidR="00E35775" w:rsidP="00E35775" w:rsidRDefault="00E35775">
      <w:pPr>
        <w:pStyle w:val="14-1"/>
        <w:ind w:firstLine="0"/>
        <w:jc w:val="left"/>
        <w:rPr>
          <w:sz w:val="24"/>
          <w:szCs w:val="24"/>
        </w:rPr>
      </w:pPr>
      <w:r w:rsidRPr="00070928">
        <w:rPr>
          <w:sz w:val="24"/>
          <w:szCs w:val="24"/>
        </w:rPr>
        <w:lastRenderedPageBreak/>
        <w:t>80. Сложная система отличается:</w:t>
      </w:r>
    </w:p>
    <w:p w:rsidRPr="00070928" w:rsidR="00E35775" w:rsidP="00E35775" w:rsidRDefault="00E35775">
      <w:pPr>
        <w:pStyle w:val="14-1"/>
        <w:ind w:firstLine="0"/>
        <w:jc w:val="left"/>
        <w:rPr>
          <w:sz w:val="24"/>
          <w:szCs w:val="24"/>
        </w:rPr>
      </w:pPr>
      <w:r w:rsidRPr="00070928">
        <w:rPr>
          <w:sz w:val="24"/>
          <w:szCs w:val="24"/>
        </w:rPr>
        <w:t>а) «нетерпимостью» к управлению;</w:t>
      </w:r>
    </w:p>
    <w:p w:rsidRPr="00070928" w:rsidR="00E35775" w:rsidP="00E35775" w:rsidRDefault="00E35775">
      <w:pPr>
        <w:pStyle w:val="14-1"/>
        <w:ind w:firstLine="0"/>
        <w:jc w:val="left"/>
        <w:rPr>
          <w:sz w:val="24"/>
          <w:szCs w:val="24"/>
        </w:rPr>
      </w:pPr>
      <w:r w:rsidRPr="00070928">
        <w:rPr>
          <w:sz w:val="24"/>
          <w:szCs w:val="24"/>
        </w:rPr>
        <w:t xml:space="preserve">б) </w:t>
      </w:r>
      <w:proofErr w:type="spellStart"/>
      <w:r w:rsidRPr="00070928">
        <w:rPr>
          <w:sz w:val="24"/>
          <w:szCs w:val="24"/>
        </w:rPr>
        <w:t>детерминированостью</w:t>
      </w:r>
      <w:proofErr w:type="spellEnd"/>
      <w:r w:rsidRPr="00070928">
        <w:rPr>
          <w:sz w:val="24"/>
          <w:szCs w:val="24"/>
        </w:rPr>
        <w:t xml:space="preserve">; </w:t>
      </w:r>
    </w:p>
    <w:p w:rsidRPr="00070928" w:rsidR="00E35775" w:rsidP="00E35775" w:rsidRDefault="00E35775">
      <w:pPr>
        <w:pStyle w:val="14-1"/>
        <w:ind w:firstLine="0"/>
        <w:jc w:val="left"/>
        <w:rPr>
          <w:sz w:val="24"/>
          <w:szCs w:val="24"/>
        </w:rPr>
      </w:pPr>
      <w:r w:rsidRPr="00070928">
        <w:rPr>
          <w:sz w:val="24"/>
          <w:szCs w:val="24"/>
        </w:rPr>
        <w:t>в) каузальностью;</w:t>
      </w:r>
    </w:p>
    <w:p w:rsidR="00EB7757" w:rsidP="002B14C5" w:rsidRDefault="002B14C5">
      <w:pPr>
        <w:pStyle w:val="14-1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г) </w:t>
      </w:r>
      <w:proofErr w:type="spellStart"/>
      <w:r>
        <w:rPr>
          <w:sz w:val="24"/>
          <w:szCs w:val="24"/>
        </w:rPr>
        <w:t>нестационарностью</w:t>
      </w:r>
      <w:proofErr w:type="spellEnd"/>
      <w:r>
        <w:rPr>
          <w:sz w:val="24"/>
          <w:szCs w:val="24"/>
        </w:rPr>
        <w:t>.</w:t>
      </w:r>
    </w:p>
    <w:p w:rsidRPr="00070928" w:rsidR="002B14C5" w:rsidP="002B14C5" w:rsidRDefault="002B14C5">
      <w:pPr>
        <w:pStyle w:val="14-1"/>
        <w:ind w:firstLine="0"/>
        <w:jc w:val="left"/>
        <w:rPr>
          <w:sz w:val="24"/>
          <w:szCs w:val="24"/>
        </w:rPr>
      </w:pPr>
    </w:p>
  </w:body>
</w:document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hAnsi="Times New Roman" w:eastAsia="Calibri" w:cs="Times New Roman"/>
        <w:sz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0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a" w:default="1">
    <w:name w:val="Normal"/>
    <w:qFormat/>
    <w:rsid w:val="00EB17B1"/>
    <w:pPr>
      <w:spacing w:line="240" w:lineRule="auto"/>
    </w:pPr>
    <w:rPr>
      <w:sz w:val="20"/>
      <w:lang w:eastAsia="ru-RU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17B1"/>
    <w:pPr>
      <w:ind w:left="720"/>
      <w:contextualSpacing/>
    </w:pPr>
  </w:style>
  <w:style w:type="paragraph" w:styleId="a4">
    <w:name w:val="Title"/>
    <w:basedOn w:val="a"/>
    <w:link w:val="a5"/>
    <w:qFormat/>
    <w:rsid w:val="00EB17B1"/>
    <w:pPr>
      <w:ind w:firstLine="0"/>
      <w:jc w:val="center"/>
    </w:pPr>
    <w:rPr>
      <w:rFonts w:eastAsia="Times New Roman"/>
      <w:b/>
      <w:sz w:val="28"/>
    </w:rPr>
  </w:style>
  <w:style w:type="character" w:styleId="a5" w:customStyle="1">
    <w:name w:val="Заголовок Знак"/>
    <w:basedOn w:val="a0"/>
    <w:link w:val="a4"/>
    <w:rsid w:val="00EB17B1"/>
    <w:rPr>
      <w:rFonts w:eastAsia="Times New Roman"/>
      <w:b/>
      <w:lang w:eastAsia="ru-RU"/>
    </w:rPr>
  </w:style>
  <w:style w:type="paragraph" w:styleId="a6">
    <w:name w:val="footer"/>
    <w:basedOn w:val="a"/>
    <w:link w:val="a7"/>
    <w:uiPriority w:val="99"/>
    <w:rsid w:val="00EB17B1"/>
    <w:pPr>
      <w:tabs>
        <w:tab w:val="center" w:pos="4677"/>
        <w:tab w:val="right" w:pos="9355"/>
      </w:tabs>
      <w:ind w:firstLine="0"/>
      <w:jc w:val="left"/>
    </w:pPr>
    <w:rPr>
      <w:rFonts w:eastAsia="Times New Roman"/>
      <w:sz w:val="24"/>
      <w:szCs w:val="24"/>
    </w:rPr>
  </w:style>
  <w:style w:type="character" w:styleId="a7" w:customStyle="1">
    <w:name w:val="Нижний колонтитул Знак"/>
    <w:basedOn w:val="a0"/>
    <w:link w:val="a6"/>
    <w:uiPriority w:val="99"/>
    <w:rsid w:val="00EB17B1"/>
    <w:rPr>
      <w:rFonts w:eastAsia="Times New Roman"/>
      <w:sz w:val="24"/>
      <w:szCs w:val="24"/>
      <w:lang w:eastAsia="ru-RU"/>
    </w:rPr>
  </w:style>
  <w:style w:type="paragraph" w:styleId="14-1" w:customStyle="1">
    <w:name w:val="А:14-1"/>
    <w:basedOn w:val="a"/>
    <w:rsid w:val="00EB17B1"/>
    <w:pPr>
      <w:overflowPunct w:val="0"/>
      <w:autoSpaceDE w:val="0"/>
      <w:autoSpaceDN w:val="0"/>
      <w:adjustRightInd w:val="0"/>
      <w:ind w:firstLine="680"/>
      <w:textAlignment w:val="baseline"/>
    </w:pPr>
    <w:rPr>
      <w:rFonts w:eastAsia="Times New Roman"/>
      <w:sz w:val="28"/>
    </w:rPr>
  </w:style>
  <w:style w:type="character" w:styleId="18" w:customStyle="1">
    <w:name w:val="Основной текст (18)_"/>
    <w:link w:val="180"/>
    <w:rsid w:val="006559D2"/>
    <w:rPr>
      <w:rFonts w:eastAsia="Times New Roman"/>
      <w:sz w:val="27"/>
      <w:szCs w:val="27"/>
      <w:shd w:val="clear" w:color="auto" w:fill="FFFFFF"/>
    </w:rPr>
  </w:style>
  <w:style w:type="paragraph" w:styleId="180" w:customStyle="1">
    <w:name w:val="Основной текст (18)"/>
    <w:basedOn w:val="a"/>
    <w:link w:val="18"/>
    <w:rsid w:val="006559D2"/>
    <w:pPr>
      <w:shd w:val="clear" w:color="auto" w:fill="FFFFFF"/>
      <w:spacing w:after="300" w:line="322" w:lineRule="exact"/>
      <w:ind w:hanging="320"/>
      <w:jc w:val="center"/>
    </w:pPr>
    <w:rPr>
      <w:rFonts w:eastAsia="Times New Roman"/>
      <w:sz w:val="27"/>
      <w:szCs w:val="27"/>
      <w:lang w:eastAsia="en-US"/>
    </w:rPr>
  </w:style>
  <w:style w:type="paragraph" w:styleId="a8">
    <w:name w:val="Normal (Web)"/>
    <w:basedOn w:val="a"/>
    <w:uiPriority w:val="99"/>
    <w:unhideWhenUsed/>
    <w:rsid w:val="006559D2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</w:rPr>
  </w:style>
  <w:style w:type="paragraph" w:styleId="HTML">
    <w:name w:val="HTML Preformatted"/>
    <w:basedOn w:val="a"/>
    <w:link w:val="HTML0"/>
    <w:rsid w:val="006559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eastAsia="Times New Roman" w:cs="Courier New"/>
    </w:rPr>
  </w:style>
  <w:style w:type="character" w:styleId="HTML0" w:customStyle="1">
    <w:name w:val="Стандартный HTML Знак"/>
    <w:basedOn w:val="a0"/>
    <w:link w:val="HTML"/>
    <w:rsid w:val="006559D2"/>
    <w:rPr>
      <w:rFonts w:ascii="Courier New" w:hAnsi="Courier New" w:eastAsia="Times New Roman" w:cs="Courier New"/>
      <w:sz w:val="20"/>
      <w:lang w:eastAsia="ru-RU"/>
    </w:rPr>
  </w:style>
  <w:style w:type="table" w:styleId="a9">
    <w:name w:val="Table Grid"/>
    <w:basedOn w:val="a1"/>
    <w:uiPriority w:val="59"/>
    <w:rsid w:val="00EB7757"/>
    <w:pPr>
      <w:spacing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icketHeading1">
    <w:basedOn w:val="Normal"/>
    <w:next w:val="Normal"/>
    <w:name w:val="ticketheading 1"/>
    <w:qFormat/>
    <w:rPr>
      <w:b/>
      <w:rFonts w:asciiTheme="majorAscii" w:hAnsiTheme="majorHAnsi" w:eastAsiaTheme="majorEastAsia" w:cstheme="majorBidi"/>
      <w:color w:val="000000" w:themeShade="BF"/>
      <w:sz w:val="32"/>
    </w:rPr>
  </w:style>
  <w:style w:type="paragraph" w:styleId="catHeading1">
    <w:basedOn w:val="Normal"/>
    <w:next w:val="Normal"/>
    <w:name w:val="catheading 1"/>
    <w:qFormat/>
    <w:rPr>
      <w:b/>
      <w:rFonts w:asciiTheme="majorAscii" w:hAnsiTheme="majorHAnsi" w:eastAsiaTheme="majorEastAsia" w:cstheme="majorBidi"/>
      <w:color w:val="365F91" w:themeShade="BF"/>
      <w:sz w:val="28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b022dc9727437a" /></Relationships>
</file>