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FE" w:rsidRPr="003C64FE" w:rsidRDefault="003C64FE" w:rsidP="003C64FE">
      <w:pPr>
        <w:spacing w:line="360" w:lineRule="auto"/>
        <w:jc w:val="center"/>
        <w:rPr>
          <w:u w:val="single"/>
        </w:rPr>
      </w:pPr>
      <w:r w:rsidRPr="003C64FE">
        <w:rPr>
          <w:u w:val="single"/>
        </w:rPr>
        <w:t>Контрольная «</w:t>
      </w:r>
      <w:r w:rsidRPr="003C64FE">
        <w:rPr>
          <w:b/>
          <w:u w:val="single"/>
        </w:rPr>
        <w:t>ЭЛЕКТРОТЕХНИКА</w:t>
      </w:r>
      <w:r w:rsidRPr="003C64FE">
        <w:rPr>
          <w:u w:val="single"/>
        </w:rPr>
        <w:t>». Требования</w:t>
      </w:r>
    </w:p>
    <w:p w:rsidR="00355961" w:rsidRDefault="00355961" w:rsidP="003C64FE">
      <w:pPr>
        <w:pStyle w:val="Default"/>
        <w:numPr>
          <w:ilvl w:val="0"/>
          <w:numId w:val="4"/>
        </w:numPr>
        <w:tabs>
          <w:tab w:val="left" w:pos="709"/>
        </w:tabs>
        <w:spacing w:line="360" w:lineRule="auto"/>
        <w:ind w:left="0" w:firstLine="426"/>
        <w:jc w:val="both"/>
      </w:pPr>
      <w:r w:rsidRPr="00355961">
        <w:t xml:space="preserve">Все основные пункты на проверку решения задачи должны быть подробно объяснены. </w:t>
      </w:r>
    </w:p>
    <w:p w:rsidR="00D21DAF" w:rsidRPr="00355961" w:rsidRDefault="00355961" w:rsidP="003C64FE">
      <w:pPr>
        <w:pStyle w:val="Default"/>
        <w:numPr>
          <w:ilvl w:val="0"/>
          <w:numId w:val="4"/>
        </w:numPr>
        <w:tabs>
          <w:tab w:val="left" w:pos="709"/>
        </w:tabs>
        <w:spacing w:line="360" w:lineRule="auto"/>
        <w:ind w:left="0" w:firstLine="426"/>
        <w:jc w:val="both"/>
      </w:pPr>
      <w:r w:rsidRPr="00355961">
        <w:t>Вычисления должны производиться с точностью до второго десятичного знака.</w:t>
      </w:r>
    </w:p>
    <w:p w:rsidR="00355961" w:rsidRPr="00355961" w:rsidRDefault="00355961" w:rsidP="003C64FE">
      <w:pPr>
        <w:pStyle w:val="Default"/>
        <w:numPr>
          <w:ilvl w:val="0"/>
          <w:numId w:val="4"/>
        </w:numPr>
        <w:tabs>
          <w:tab w:val="left" w:pos="709"/>
        </w:tabs>
        <w:spacing w:line="360" w:lineRule="auto"/>
        <w:ind w:left="0" w:firstLine="426"/>
        <w:jc w:val="both"/>
      </w:pPr>
      <w:r w:rsidRPr="00355961">
        <w:t xml:space="preserve">Расчет каждой исходной величины следует выполнить сначала в общем виде, а затем в полученную формулу подставить числовые значения. </w:t>
      </w:r>
    </w:p>
    <w:p w:rsidR="00355961" w:rsidRDefault="00355961" w:rsidP="003C64FE">
      <w:pPr>
        <w:pStyle w:val="Default"/>
        <w:numPr>
          <w:ilvl w:val="0"/>
          <w:numId w:val="4"/>
        </w:numPr>
        <w:tabs>
          <w:tab w:val="left" w:pos="709"/>
        </w:tabs>
        <w:spacing w:line="360" w:lineRule="auto"/>
        <w:ind w:left="0" w:firstLine="426"/>
        <w:jc w:val="both"/>
      </w:pPr>
      <w:r w:rsidRPr="00355961">
        <w:t xml:space="preserve">При построении графиков оси координат следует обозначать символами, общепринятыми для соответствующих величин, на осях наносятся масштабы выбранных единиц. </w:t>
      </w:r>
    </w:p>
    <w:p w:rsidR="003C64FE" w:rsidRDefault="003C64FE" w:rsidP="003C64FE">
      <w:pPr>
        <w:pStyle w:val="Default"/>
        <w:tabs>
          <w:tab w:val="left" w:pos="709"/>
        </w:tabs>
        <w:spacing w:line="360" w:lineRule="auto"/>
        <w:ind w:left="426"/>
        <w:jc w:val="both"/>
      </w:pPr>
    </w:p>
    <w:p w:rsidR="003C64FE" w:rsidRPr="003C64FE" w:rsidRDefault="003C64FE" w:rsidP="003C64FE">
      <w:pPr>
        <w:pStyle w:val="Default"/>
        <w:tabs>
          <w:tab w:val="left" w:pos="0"/>
        </w:tabs>
        <w:spacing w:line="360" w:lineRule="auto"/>
        <w:jc w:val="center"/>
        <w:rPr>
          <w:b/>
          <w:sz w:val="28"/>
          <w:u w:val="single"/>
        </w:rPr>
      </w:pPr>
      <w:r w:rsidRPr="003C64FE">
        <w:rPr>
          <w:b/>
          <w:sz w:val="28"/>
          <w:u w:val="single"/>
        </w:rPr>
        <w:t>ЗАДАНИЯ:</w:t>
      </w:r>
    </w:p>
    <w:p w:rsidR="00355961" w:rsidRPr="00CB53A0" w:rsidRDefault="00355961" w:rsidP="003C64FE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 w:rsidRPr="00CB53A0">
        <w:rPr>
          <w:b/>
          <w:sz w:val="24"/>
          <w:szCs w:val="24"/>
          <w:u w:val="single"/>
        </w:rPr>
        <w:t>АНАЛИЗ И РАСЧЕТ Э</w:t>
      </w:r>
      <w:r w:rsidRPr="00CB53A0">
        <w:rPr>
          <w:b/>
          <w:bCs/>
          <w:sz w:val="24"/>
          <w:szCs w:val="24"/>
          <w:u w:val="single"/>
        </w:rPr>
        <w:t>ЛЕКТРИЧЕСКИХ ЦЕПЕЙ ПОСТОЯННОГО ТОКА</w:t>
      </w:r>
    </w:p>
    <w:p w:rsidR="00355961" w:rsidRPr="004850AF" w:rsidRDefault="003C64FE" w:rsidP="00355961">
      <w:pPr>
        <w:spacing w:after="0" w:line="360" w:lineRule="auto"/>
        <w:ind w:firstLine="567"/>
        <w:rPr>
          <w:bCs/>
          <w:sz w:val="22"/>
          <w:szCs w:val="24"/>
        </w:rPr>
      </w:pPr>
      <w:r>
        <w:rPr>
          <w:sz w:val="24"/>
        </w:rPr>
        <w:t>По данным таблицы</w:t>
      </w:r>
      <w:r w:rsidR="00355961" w:rsidRPr="004850AF">
        <w:rPr>
          <w:sz w:val="24"/>
        </w:rPr>
        <w:t xml:space="preserve"> определить токи в ветвях электрической це</w:t>
      </w:r>
      <w:r>
        <w:rPr>
          <w:sz w:val="24"/>
        </w:rPr>
        <w:t xml:space="preserve">пи постоянного тока </w:t>
      </w:r>
      <w:r w:rsidR="00355961" w:rsidRPr="004850AF">
        <w:rPr>
          <w:sz w:val="24"/>
        </w:rPr>
        <w:t>методом непосредственного применения первого и второго законов Кирхгофа.</w:t>
      </w:r>
    </w:p>
    <w:p w:rsidR="00355961" w:rsidRDefault="00355961" w:rsidP="00355961"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5667045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" t="39790" r="1047" b="33237"/>
                    <a:stretch/>
                  </pic:blipFill>
                  <pic:spPr bwMode="auto">
                    <a:xfrm>
                      <a:off x="0" y="0"/>
                      <a:ext cx="5697563" cy="18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64FE" w:rsidRDefault="003C64FE" w:rsidP="00355961"/>
    <w:p w:rsidR="00273130" w:rsidRDefault="00273130" w:rsidP="003C64FE">
      <w:pPr>
        <w:widowControl/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</w:pPr>
      <w:r w:rsidRPr="00AA27A0">
        <w:rPr>
          <w:rFonts w:eastAsia="Times New Roman"/>
          <w:b/>
          <w:bCs/>
          <w:color w:val="000000"/>
          <w:kern w:val="0"/>
          <w:sz w:val="24"/>
          <w:szCs w:val="24"/>
          <w:lang w:eastAsia="ru-RU"/>
        </w:rPr>
        <w:t>2. РАСЧЕТ ПАРАМЕТРОВ ОДНОФАЗНОЙ ЦЕПИ</w:t>
      </w:r>
    </w:p>
    <w:p w:rsidR="00273130" w:rsidRPr="00AA27A0" w:rsidRDefault="00273130" w:rsidP="00273130">
      <w:pPr>
        <w:widowControl/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auto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273130" w:rsidRPr="00AA27A0" w:rsidRDefault="00273130" w:rsidP="00273130">
      <w:pPr>
        <w:spacing w:after="0"/>
        <w:ind w:firstLine="567"/>
        <w:jc w:val="both"/>
        <w:rPr>
          <w:bCs/>
          <w:sz w:val="24"/>
          <w:szCs w:val="24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>По данным таблицы</w:t>
      </w:r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произвести расчет электрической цепи переменного тока, содержащей активное сопротивление R, индуктивность L и емкость С, которые соединены последовательно. Напряжение в цепи изменяется по закону U = </w:t>
      </w:r>
      <w:proofErr w:type="spellStart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>Um</w:t>
      </w:r>
      <w:proofErr w:type="spellEnd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>sin</w:t>
      </w:r>
      <w:proofErr w:type="spellEnd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>(</w:t>
      </w:r>
      <w:proofErr w:type="spellStart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>ωt</w:t>
      </w:r>
      <w:proofErr w:type="spellEnd"/>
      <w:r w:rsidRPr="00AA27A0">
        <w:rPr>
          <w:rFonts w:eastAsia="Times New Roman"/>
          <w:color w:val="000000"/>
          <w:kern w:val="0"/>
          <w:sz w:val="24"/>
          <w:szCs w:val="24"/>
          <w:lang w:eastAsia="ru-RU"/>
        </w:rPr>
        <w:t>). Зарисовать схему электрической цепи и определить действующее значение тока I, напряжения на сопротивлении UR, индуктивности UL и емкости UС, коэффициента мощности цепи, активную P, реактивную Q и полную S мощности. Построить в масштабе векторную диаграмму токов-напряжений.</w:t>
      </w:r>
    </w:p>
    <w:p w:rsidR="00273130" w:rsidRDefault="00273130" w:rsidP="0035596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9"/>
        <w:gridCol w:w="1479"/>
        <w:gridCol w:w="1479"/>
        <w:gridCol w:w="1479"/>
        <w:gridCol w:w="1479"/>
      </w:tblGrid>
      <w:tr w:rsidR="003C64FE" w:rsidTr="003C64FE">
        <w:trPr>
          <w:trHeight w:val="570"/>
          <w:jc w:val="center"/>
        </w:trPr>
        <w:tc>
          <w:tcPr>
            <w:tcW w:w="1479" w:type="dxa"/>
          </w:tcPr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C64FE">
              <w:rPr>
                <w:b/>
                <w:lang w:val="en-US"/>
              </w:rPr>
              <w:t>U</w:t>
            </w:r>
            <w:r w:rsidRPr="003C64FE">
              <w:rPr>
                <w:b/>
                <w:vertAlign w:val="subscript"/>
                <w:lang w:val="en-US"/>
              </w:rPr>
              <w:t xml:space="preserve">m </w:t>
            </w:r>
            <w:r w:rsidRPr="003C64FE">
              <w:rPr>
                <w:b/>
                <w:lang w:val="en-US"/>
              </w:rPr>
              <w:t>, B</w:t>
            </w:r>
          </w:p>
        </w:tc>
        <w:tc>
          <w:tcPr>
            <w:tcW w:w="1479" w:type="dxa"/>
          </w:tcPr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C64FE">
              <w:rPr>
                <w:b/>
                <w:lang w:val="en-US"/>
              </w:rPr>
              <w:t>R,</w:t>
            </w:r>
          </w:p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</w:rPr>
            </w:pPr>
            <w:r w:rsidRPr="003C64FE">
              <w:rPr>
                <w:b/>
              </w:rPr>
              <w:t>Ом</w:t>
            </w:r>
          </w:p>
        </w:tc>
        <w:tc>
          <w:tcPr>
            <w:tcW w:w="1479" w:type="dxa"/>
          </w:tcPr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C64FE">
              <w:rPr>
                <w:b/>
                <w:lang w:val="en-US"/>
              </w:rPr>
              <w:t>L,</w:t>
            </w:r>
          </w:p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C64FE">
              <w:rPr>
                <w:b/>
              </w:rPr>
              <w:t>мГн</w:t>
            </w:r>
            <w:proofErr w:type="spellEnd"/>
          </w:p>
        </w:tc>
        <w:tc>
          <w:tcPr>
            <w:tcW w:w="1479" w:type="dxa"/>
          </w:tcPr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C64FE">
              <w:rPr>
                <w:b/>
                <w:lang w:val="en-US"/>
              </w:rPr>
              <w:t>C,</w:t>
            </w:r>
          </w:p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</w:rPr>
            </w:pPr>
            <w:r w:rsidRPr="003C64FE">
              <w:rPr>
                <w:b/>
              </w:rPr>
              <w:t>мкф</w:t>
            </w:r>
          </w:p>
        </w:tc>
        <w:tc>
          <w:tcPr>
            <w:tcW w:w="1479" w:type="dxa"/>
          </w:tcPr>
          <w:p w:rsidR="003C64FE" w:rsidRPr="003C64FE" w:rsidRDefault="003C64FE" w:rsidP="003C64F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kern w:val="0"/>
                <w:szCs w:val="24"/>
                <w:lang w:val="en-US" w:eastAsia="ru-RU"/>
              </w:rPr>
            </w:pPr>
            <w:r w:rsidRPr="003C64FE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ω</w:t>
            </w:r>
            <w:r w:rsidRPr="003C64FE">
              <w:rPr>
                <w:rFonts w:eastAsia="Times New Roman"/>
                <w:b/>
                <w:color w:val="000000"/>
                <w:kern w:val="0"/>
                <w:szCs w:val="24"/>
                <w:lang w:val="en-US" w:eastAsia="ru-RU"/>
              </w:rPr>
              <w:t>,</w:t>
            </w:r>
          </w:p>
          <w:p w:rsidR="003C64FE" w:rsidRPr="003C64FE" w:rsidRDefault="003C64FE" w:rsidP="003C64FE">
            <w:pPr>
              <w:spacing w:after="0" w:line="240" w:lineRule="auto"/>
              <w:jc w:val="center"/>
              <w:rPr>
                <w:b/>
              </w:rPr>
            </w:pPr>
            <w:r w:rsidRPr="003C64FE">
              <w:rPr>
                <w:rFonts w:eastAsia="Times New Roman"/>
                <w:b/>
                <w:color w:val="000000"/>
                <w:kern w:val="0"/>
                <w:szCs w:val="24"/>
                <w:lang w:eastAsia="ru-RU"/>
              </w:rPr>
              <w:t>рад/с</w:t>
            </w:r>
          </w:p>
        </w:tc>
      </w:tr>
      <w:tr w:rsidR="003C64FE" w:rsidTr="003C64FE">
        <w:trPr>
          <w:trHeight w:val="555"/>
          <w:jc w:val="center"/>
        </w:trPr>
        <w:tc>
          <w:tcPr>
            <w:tcW w:w="1479" w:type="dxa"/>
          </w:tcPr>
          <w:p w:rsidR="003C64FE" w:rsidRDefault="003C64FE" w:rsidP="003C64FE">
            <w:pPr>
              <w:jc w:val="center"/>
            </w:pPr>
            <w:r>
              <w:t>70</w:t>
            </w:r>
          </w:p>
        </w:tc>
        <w:tc>
          <w:tcPr>
            <w:tcW w:w="1479" w:type="dxa"/>
          </w:tcPr>
          <w:p w:rsidR="003C64FE" w:rsidRDefault="003C64FE" w:rsidP="003C64FE">
            <w:pPr>
              <w:jc w:val="center"/>
            </w:pPr>
            <w:r>
              <w:t>4</w:t>
            </w:r>
          </w:p>
        </w:tc>
        <w:tc>
          <w:tcPr>
            <w:tcW w:w="1479" w:type="dxa"/>
          </w:tcPr>
          <w:p w:rsidR="003C64FE" w:rsidRDefault="003C64FE" w:rsidP="003C64FE">
            <w:pPr>
              <w:jc w:val="center"/>
            </w:pPr>
            <w:r>
              <w:t>300</w:t>
            </w:r>
          </w:p>
        </w:tc>
        <w:tc>
          <w:tcPr>
            <w:tcW w:w="1479" w:type="dxa"/>
          </w:tcPr>
          <w:p w:rsidR="003C64FE" w:rsidRDefault="003C64FE" w:rsidP="003C64FE">
            <w:pPr>
              <w:jc w:val="center"/>
            </w:pPr>
            <w:r>
              <w:t>2500</w:t>
            </w:r>
          </w:p>
        </w:tc>
        <w:tc>
          <w:tcPr>
            <w:tcW w:w="1479" w:type="dxa"/>
          </w:tcPr>
          <w:p w:rsidR="003C64FE" w:rsidRDefault="003C64FE" w:rsidP="003C64FE">
            <w:pPr>
              <w:jc w:val="center"/>
            </w:pPr>
            <w:r>
              <w:t>314</w:t>
            </w:r>
          </w:p>
        </w:tc>
      </w:tr>
    </w:tbl>
    <w:p w:rsidR="003C64FE" w:rsidRDefault="003C64FE" w:rsidP="00355961"/>
    <w:p w:rsidR="00273130" w:rsidRPr="003C64FE" w:rsidRDefault="00273130" w:rsidP="003C64FE">
      <w:pPr>
        <w:pStyle w:val="a4"/>
        <w:numPr>
          <w:ilvl w:val="0"/>
          <w:numId w:val="5"/>
        </w:numPr>
        <w:spacing w:after="0"/>
        <w:ind w:left="0" w:firstLine="0"/>
        <w:jc w:val="center"/>
        <w:rPr>
          <w:b/>
          <w:sz w:val="24"/>
          <w:szCs w:val="24"/>
          <w:u w:val="single"/>
        </w:rPr>
      </w:pPr>
      <w:r w:rsidRPr="003C64FE">
        <w:rPr>
          <w:b/>
          <w:sz w:val="24"/>
          <w:szCs w:val="24"/>
          <w:u w:val="single"/>
        </w:rPr>
        <w:t>РАСЧЕТ ПАРАМЕТРОВ ТРЕХФАЗНОЙ ЦЕПИ</w:t>
      </w:r>
    </w:p>
    <w:p w:rsidR="00273130" w:rsidRDefault="00273130" w:rsidP="00273130">
      <w:pPr>
        <w:spacing w:after="0"/>
        <w:ind w:firstLine="567"/>
        <w:jc w:val="both"/>
      </w:pPr>
      <w:r>
        <w:t>П</w:t>
      </w:r>
      <w:r w:rsidR="009028A9">
        <w:t>о данным таблицы</w:t>
      </w:r>
      <w:r>
        <w:t xml:space="preserve"> для трехфазной цепи (рис. 3.1.) рассчитать линейные </w:t>
      </w:r>
      <w:proofErr w:type="spellStart"/>
      <w:r>
        <w:t>I</w:t>
      </w:r>
      <w:r>
        <w:rPr>
          <w:sz w:val="18"/>
          <w:szCs w:val="18"/>
        </w:rPr>
        <w:t>л</w:t>
      </w:r>
      <w:proofErr w:type="spellEnd"/>
      <w:r>
        <w:rPr>
          <w:sz w:val="18"/>
          <w:szCs w:val="18"/>
        </w:rPr>
        <w:t xml:space="preserve"> </w:t>
      </w:r>
      <w:r>
        <w:t xml:space="preserve">и фазные </w:t>
      </w:r>
      <w:proofErr w:type="spellStart"/>
      <w:r>
        <w:t>I</w:t>
      </w:r>
      <w:r>
        <w:rPr>
          <w:sz w:val="18"/>
          <w:szCs w:val="18"/>
        </w:rPr>
        <w:t>ф</w:t>
      </w:r>
      <w:proofErr w:type="spellEnd"/>
      <w:r>
        <w:rPr>
          <w:sz w:val="18"/>
          <w:szCs w:val="18"/>
        </w:rPr>
        <w:t xml:space="preserve"> </w:t>
      </w:r>
      <w:r>
        <w:t>токи, полные мощности S каждой фазы. По результатам расчета построить векторную диаграмму токов и напряжений, определить ток в нейтральном проводе I</w:t>
      </w:r>
      <w:r>
        <w:rPr>
          <w:sz w:val="18"/>
          <w:szCs w:val="18"/>
        </w:rPr>
        <w:t>N</w:t>
      </w:r>
      <w:r>
        <w:t>.</w:t>
      </w:r>
    </w:p>
    <w:p w:rsidR="00273130" w:rsidRDefault="00273130" w:rsidP="0027313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2066925" cy="1533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30" w:rsidRPr="009028A9" w:rsidRDefault="00273130" w:rsidP="009028A9">
      <w:pPr>
        <w:spacing w:after="0"/>
        <w:jc w:val="center"/>
        <w:rPr>
          <w:sz w:val="24"/>
        </w:rPr>
      </w:pPr>
      <w:r w:rsidRPr="00C522AB">
        <w:rPr>
          <w:sz w:val="24"/>
        </w:rPr>
        <w:t>Рис. 3.1 – Трехфазная цепь (соединение - звезда)</w:t>
      </w:r>
    </w:p>
    <w:p w:rsidR="00273130" w:rsidRDefault="00273130" w:rsidP="00355961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72"/>
        <w:gridCol w:w="1871"/>
        <w:gridCol w:w="1870"/>
        <w:gridCol w:w="1866"/>
      </w:tblGrid>
      <w:tr w:rsidR="009028A9" w:rsidTr="009028A9">
        <w:trPr>
          <w:trHeight w:val="442"/>
          <w:jc w:val="center"/>
        </w:trPr>
        <w:tc>
          <w:tcPr>
            <w:tcW w:w="7479" w:type="dxa"/>
            <w:gridSpan w:val="4"/>
          </w:tcPr>
          <w:p w:rsidR="009028A9" w:rsidRPr="009028A9" w:rsidRDefault="009028A9" w:rsidP="009028A9">
            <w:pPr>
              <w:jc w:val="center"/>
              <w:rPr>
                <w:b/>
              </w:rPr>
            </w:pPr>
            <w:r w:rsidRPr="009028A9">
              <w:rPr>
                <w:b/>
                <w:lang w:val="en-US"/>
              </w:rPr>
              <w:t>U</w:t>
            </w:r>
            <w:r w:rsidRPr="009028A9">
              <w:rPr>
                <w:b/>
              </w:rPr>
              <w:t>Л = 380В</w:t>
            </w:r>
          </w:p>
        </w:tc>
      </w:tr>
      <w:tr w:rsidR="009028A9" w:rsidTr="009028A9">
        <w:trPr>
          <w:trHeight w:val="442"/>
          <w:jc w:val="center"/>
        </w:trPr>
        <w:tc>
          <w:tcPr>
            <w:tcW w:w="1872" w:type="dxa"/>
          </w:tcPr>
          <w:p w:rsidR="009028A9" w:rsidRPr="009028A9" w:rsidRDefault="009028A9" w:rsidP="00355961">
            <w:pPr>
              <w:rPr>
                <w:b/>
              </w:rPr>
            </w:pPr>
            <w:r w:rsidRPr="009028A9">
              <w:rPr>
                <w:b/>
              </w:rPr>
              <w:t>Х</w:t>
            </w:r>
            <w:r w:rsidRPr="009028A9">
              <w:rPr>
                <w:b/>
                <w:vertAlign w:val="subscript"/>
              </w:rPr>
              <w:t>А</w:t>
            </w:r>
            <w:r w:rsidRPr="009028A9">
              <w:rPr>
                <w:b/>
              </w:rPr>
              <w:t>, Ом</w:t>
            </w:r>
          </w:p>
        </w:tc>
        <w:tc>
          <w:tcPr>
            <w:tcW w:w="1871" w:type="dxa"/>
          </w:tcPr>
          <w:p w:rsidR="009028A9" w:rsidRPr="009028A9" w:rsidRDefault="009028A9" w:rsidP="009028A9">
            <w:pPr>
              <w:jc w:val="center"/>
              <w:rPr>
                <w:b/>
              </w:rPr>
            </w:pPr>
            <w:r w:rsidRPr="009028A9">
              <w:rPr>
                <w:b/>
              </w:rPr>
              <w:t>Х</w:t>
            </w:r>
            <w:r w:rsidRPr="009028A9">
              <w:rPr>
                <w:b/>
                <w:vertAlign w:val="subscript"/>
              </w:rPr>
              <w:t>В</w:t>
            </w:r>
            <w:r w:rsidRPr="009028A9">
              <w:rPr>
                <w:b/>
              </w:rPr>
              <w:t>, Ом</w:t>
            </w:r>
          </w:p>
        </w:tc>
        <w:tc>
          <w:tcPr>
            <w:tcW w:w="1870" w:type="dxa"/>
          </w:tcPr>
          <w:p w:rsidR="009028A9" w:rsidRPr="009028A9" w:rsidRDefault="009028A9" w:rsidP="009028A9">
            <w:pPr>
              <w:jc w:val="center"/>
              <w:rPr>
                <w:b/>
              </w:rPr>
            </w:pPr>
            <w:r w:rsidRPr="009028A9">
              <w:rPr>
                <w:b/>
                <w:lang w:val="en-US"/>
              </w:rPr>
              <w:t>R</w:t>
            </w:r>
            <w:r w:rsidRPr="009028A9">
              <w:rPr>
                <w:b/>
                <w:vertAlign w:val="subscript"/>
                <w:lang w:val="en-US"/>
              </w:rPr>
              <w:t>C</w:t>
            </w:r>
            <w:r w:rsidRPr="009028A9">
              <w:rPr>
                <w:b/>
                <w:lang w:val="en-US"/>
              </w:rPr>
              <w:t xml:space="preserve">, </w:t>
            </w:r>
            <w:r w:rsidRPr="009028A9">
              <w:rPr>
                <w:b/>
              </w:rPr>
              <w:t>Ом</w:t>
            </w:r>
          </w:p>
        </w:tc>
        <w:tc>
          <w:tcPr>
            <w:tcW w:w="1866" w:type="dxa"/>
          </w:tcPr>
          <w:p w:rsidR="009028A9" w:rsidRPr="009028A9" w:rsidRDefault="009028A9" w:rsidP="009028A9">
            <w:pPr>
              <w:jc w:val="center"/>
              <w:rPr>
                <w:b/>
              </w:rPr>
            </w:pPr>
            <w:r w:rsidRPr="009028A9">
              <w:rPr>
                <w:b/>
              </w:rPr>
              <w:t>Х</w:t>
            </w:r>
            <w:r w:rsidRPr="009028A9">
              <w:rPr>
                <w:b/>
                <w:vertAlign w:val="subscript"/>
              </w:rPr>
              <w:t>С</w:t>
            </w:r>
            <w:r w:rsidRPr="009028A9">
              <w:rPr>
                <w:b/>
              </w:rPr>
              <w:t>, Ом</w:t>
            </w:r>
          </w:p>
        </w:tc>
      </w:tr>
      <w:tr w:rsidR="009028A9" w:rsidTr="009028A9">
        <w:trPr>
          <w:trHeight w:val="454"/>
          <w:jc w:val="center"/>
        </w:trPr>
        <w:tc>
          <w:tcPr>
            <w:tcW w:w="1872" w:type="dxa"/>
          </w:tcPr>
          <w:p w:rsidR="009028A9" w:rsidRDefault="009028A9" w:rsidP="009028A9">
            <w:pPr>
              <w:jc w:val="center"/>
            </w:pPr>
            <w:r>
              <w:t>15</w:t>
            </w:r>
          </w:p>
        </w:tc>
        <w:tc>
          <w:tcPr>
            <w:tcW w:w="1871" w:type="dxa"/>
          </w:tcPr>
          <w:p w:rsidR="009028A9" w:rsidRDefault="009028A9" w:rsidP="009028A9">
            <w:pPr>
              <w:jc w:val="center"/>
            </w:pPr>
            <w:r>
              <w:t>20</w:t>
            </w:r>
          </w:p>
        </w:tc>
        <w:tc>
          <w:tcPr>
            <w:tcW w:w="1870" w:type="dxa"/>
          </w:tcPr>
          <w:p w:rsidR="009028A9" w:rsidRDefault="009028A9" w:rsidP="009028A9">
            <w:pPr>
              <w:jc w:val="center"/>
            </w:pPr>
            <w:r>
              <w:t>16</w:t>
            </w:r>
          </w:p>
        </w:tc>
        <w:tc>
          <w:tcPr>
            <w:tcW w:w="1866" w:type="dxa"/>
          </w:tcPr>
          <w:p w:rsidR="009028A9" w:rsidRDefault="009028A9" w:rsidP="009028A9">
            <w:pPr>
              <w:jc w:val="center"/>
            </w:pPr>
            <w:r>
              <w:t>10</w:t>
            </w:r>
          </w:p>
        </w:tc>
      </w:tr>
    </w:tbl>
    <w:p w:rsidR="00273130" w:rsidRDefault="00273130" w:rsidP="00355961"/>
    <w:sectPr w:rsidR="0027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175B"/>
    <w:multiLevelType w:val="hybridMultilevel"/>
    <w:tmpl w:val="7EAE3EC8"/>
    <w:lvl w:ilvl="0" w:tplc="CFB83EFA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ED07761"/>
    <w:multiLevelType w:val="hybridMultilevel"/>
    <w:tmpl w:val="A838E934"/>
    <w:lvl w:ilvl="0" w:tplc="48E03A0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6A74487"/>
    <w:multiLevelType w:val="hybridMultilevel"/>
    <w:tmpl w:val="51B4D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8E8288E"/>
    <w:multiLevelType w:val="hybridMultilevel"/>
    <w:tmpl w:val="230848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FE4FE8"/>
    <w:multiLevelType w:val="hybridMultilevel"/>
    <w:tmpl w:val="D6680636"/>
    <w:lvl w:ilvl="0" w:tplc="ED4ADC8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DA"/>
    <w:rsid w:val="00273130"/>
    <w:rsid w:val="00355961"/>
    <w:rsid w:val="003C64FE"/>
    <w:rsid w:val="008C0EF8"/>
    <w:rsid w:val="009028A9"/>
    <w:rsid w:val="00AA51DA"/>
    <w:rsid w:val="00D2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7212"/>
  <w15:chartTrackingRefBased/>
  <w15:docId w15:val="{8D05F4EF-9189-4E0A-AB2F-08D4F1AE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61"/>
    <w:pPr>
      <w:widowControl w:val="0"/>
      <w:suppressAutoHyphens/>
      <w:spacing w:after="200" w:line="276" w:lineRule="auto"/>
      <w:textAlignment w:val="baseline"/>
    </w:pPr>
    <w:rPr>
      <w:rFonts w:ascii="Times New Roman" w:eastAsia="SimSu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96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table" w:styleId="a3">
    <w:name w:val="Table Grid"/>
    <w:basedOn w:val="a1"/>
    <w:uiPriority w:val="39"/>
    <w:rsid w:val="003C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2019-05-21T16:16:00Z</dcterms:created>
  <dcterms:modified xsi:type="dcterms:W3CDTF">2019-05-22T09:29:00Z</dcterms:modified>
</cp:coreProperties>
</file>