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83" w:rsidRDefault="00DA4383" w:rsidP="00DA4383">
      <w:r>
        <w:t xml:space="preserve">Вычислить интеграл, где область интегрирования </w:t>
      </w:r>
      <w:r w:rsidRPr="00B440DA">
        <w:rPr>
          <w:position w:val="-14"/>
        </w:rPr>
        <w:object w:dxaOrig="4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0.25pt" o:ole="">
            <v:imagedata r:id="rId5" o:title=""/>
          </v:shape>
          <o:OLEObject Type="Embed" ProgID="Equation.DSMT4" ShapeID="_x0000_i1025" DrawAspect="Content" ObjectID="_1619638529" r:id="rId6"/>
        </w:object>
      </w:r>
      <w:r>
        <w:t xml:space="preserve"> ограничена поверхностями с заданными уравнениями:</w:t>
      </w:r>
    </w:p>
    <w:p w:rsidR="00DA4383" w:rsidRPr="00473A63" w:rsidRDefault="00DA4383" w:rsidP="00DA4383">
      <w:r w:rsidRPr="00B440DA">
        <w:rPr>
          <w:position w:val="-36"/>
        </w:rPr>
        <w:object w:dxaOrig="1260" w:dyaOrig="639">
          <v:shape id="_x0000_i1027" type="#_x0000_t75" style="width:63pt;height:32.25pt" o:ole="">
            <v:imagedata r:id="rId7" o:title=""/>
          </v:shape>
          <o:OLEObject Type="Embed" ProgID="Equation.DSMT4" ShapeID="_x0000_i1027" DrawAspect="Content" ObjectID="_1619638530" r:id="rId8"/>
        </w:object>
      </w:r>
      <w:r>
        <w:t xml:space="preserve">, </w:t>
      </w:r>
      <w:r w:rsidRPr="00B440DA">
        <w:rPr>
          <w:position w:val="-14"/>
        </w:rPr>
        <w:object w:dxaOrig="420" w:dyaOrig="400">
          <v:shape id="_x0000_i1026" type="#_x0000_t75" style="width:21pt;height:20.25pt" o:ole="">
            <v:imagedata r:id="rId9" o:title=""/>
          </v:shape>
          <o:OLEObject Type="Embed" ProgID="Equation.DSMT4" ShapeID="_x0000_i1026" DrawAspect="Content" ObjectID="_1619638531" r:id="rId10"/>
        </w:object>
      </w:r>
      <w:r w:rsidRPr="00473A63">
        <w:t xml:space="preserve">: </w:t>
      </w:r>
      <w:r w:rsidRPr="00D87B22">
        <w:rPr>
          <w:position w:val="-16"/>
        </w:rPr>
        <w:object w:dxaOrig="1980" w:dyaOrig="480">
          <v:shape id="_x0000_i1028" type="#_x0000_t75" style="width:99pt;height:24pt" o:ole="">
            <v:imagedata r:id="rId11" o:title=""/>
          </v:shape>
          <o:OLEObject Type="Embed" ProgID="Equation.DSMT4" ShapeID="_x0000_i1028" DrawAspect="Content" ObjectID="_1619638532" r:id="rId12"/>
        </w:object>
      </w:r>
      <w:r>
        <w:t xml:space="preserve">, </w:t>
      </w:r>
      <w:r w:rsidRPr="00B440DA">
        <w:rPr>
          <w:position w:val="-10"/>
        </w:rPr>
        <w:object w:dxaOrig="560" w:dyaOrig="320">
          <v:shape id="_x0000_i1029" type="#_x0000_t75" style="width:27.75pt;height:15.75pt" o:ole="">
            <v:imagedata r:id="rId13" o:title=""/>
          </v:shape>
          <o:OLEObject Type="Embed" ProgID="Equation.DSMT4" ShapeID="_x0000_i1029" DrawAspect="Content" ObjectID="_1619638533" r:id="rId14"/>
        </w:object>
      </w:r>
      <w:r>
        <w:t xml:space="preserve">, </w:t>
      </w:r>
      <w:r w:rsidRPr="00D87B22">
        <w:rPr>
          <w:position w:val="-6"/>
        </w:rPr>
        <w:object w:dxaOrig="540" w:dyaOrig="279">
          <v:shape id="_x0000_i1030" type="#_x0000_t75" style="width:27pt;height:14.25pt" o:ole="">
            <v:imagedata r:id="rId15" o:title=""/>
          </v:shape>
          <o:OLEObject Type="Embed" ProgID="Equation.DSMT4" ShapeID="_x0000_i1030" DrawAspect="Content" ObjectID="_1619638534" r:id="rId16"/>
        </w:object>
      </w:r>
      <w:r>
        <w:t xml:space="preserve"> при </w:t>
      </w:r>
      <w:r w:rsidR="00C0288F" w:rsidRPr="00C0288F">
        <w:rPr>
          <w:position w:val="-10"/>
        </w:rPr>
        <w:object w:dxaOrig="560" w:dyaOrig="320">
          <v:shape id="_x0000_i1031" type="#_x0000_t75" style="width:27.75pt;height:15.75pt" o:ole="">
            <v:imagedata r:id="rId17" o:title=""/>
          </v:shape>
          <o:OLEObject Type="Embed" ProgID="Equation.DSMT4" ShapeID="_x0000_i1031" DrawAspect="Content" ObjectID="_1619638535" r:id="rId18"/>
        </w:object>
      </w:r>
      <w:r>
        <w:t xml:space="preserve">, </w:t>
      </w:r>
      <w:r w:rsidR="00C0288F" w:rsidRPr="00D87B22">
        <w:rPr>
          <w:position w:val="-6"/>
        </w:rPr>
        <w:object w:dxaOrig="540" w:dyaOrig="279">
          <v:shape id="_x0000_i1032" type="#_x0000_t75" style="width:27pt;height:14.25pt" o:ole="">
            <v:imagedata r:id="rId19" o:title=""/>
          </v:shape>
          <o:OLEObject Type="Embed" ProgID="Equation.DSMT4" ShapeID="_x0000_i1032" DrawAspect="Content" ObjectID="_1619638536" r:id="rId20"/>
        </w:object>
      </w:r>
      <w:r w:rsidR="00C0288F">
        <w:t>.</w:t>
      </w:r>
      <w:bookmarkStart w:id="0" w:name="_GoBack"/>
      <w:bookmarkEnd w:id="0"/>
    </w:p>
    <w:p w:rsidR="00DA4383" w:rsidRPr="001616DB" w:rsidRDefault="00DA4383" w:rsidP="00DA4383"/>
    <w:p w:rsidR="00DA4383" w:rsidRPr="001616DB" w:rsidRDefault="00DA4383" w:rsidP="00DA4383"/>
    <w:p w:rsidR="008A6351" w:rsidRPr="00DA4383" w:rsidRDefault="008A6351" w:rsidP="00DA4383"/>
    <w:sectPr w:rsidR="008A6351" w:rsidRPr="00DA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51"/>
    <w:rsid w:val="001C5D3D"/>
    <w:rsid w:val="00723EB1"/>
    <w:rsid w:val="008A6351"/>
    <w:rsid w:val="00C0288F"/>
    <w:rsid w:val="00DA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Cs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51"/>
    <w:pPr>
      <w:jc w:val="left"/>
    </w:pPr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Содержание 1"/>
    <w:basedOn w:val="a"/>
    <w:next w:val="a"/>
    <w:autoRedefine/>
    <w:uiPriority w:val="39"/>
    <w:semiHidden/>
    <w:unhideWhenUsed/>
    <w:rsid w:val="00723EB1"/>
    <w:pPr>
      <w:spacing w:line="300" w:lineRule="auto"/>
      <w:contextualSpacing/>
      <w:jc w:val="center"/>
    </w:pPr>
    <w:rPr>
      <w:sz w:val="28"/>
    </w:rPr>
  </w:style>
  <w:style w:type="paragraph" w:styleId="a3">
    <w:name w:val="Title"/>
    <w:basedOn w:val="a"/>
    <w:link w:val="a4"/>
    <w:qFormat/>
    <w:rsid w:val="008A635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A6351"/>
    <w:rPr>
      <w:rFonts w:eastAsia="Times New Roman"/>
      <w:bCs w:val="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6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351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Cs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51"/>
    <w:pPr>
      <w:jc w:val="left"/>
    </w:pPr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Содержание 1"/>
    <w:basedOn w:val="a"/>
    <w:next w:val="a"/>
    <w:autoRedefine/>
    <w:uiPriority w:val="39"/>
    <w:semiHidden/>
    <w:unhideWhenUsed/>
    <w:rsid w:val="00723EB1"/>
    <w:pPr>
      <w:spacing w:line="300" w:lineRule="auto"/>
      <w:contextualSpacing/>
      <w:jc w:val="center"/>
    </w:pPr>
    <w:rPr>
      <w:sz w:val="28"/>
    </w:rPr>
  </w:style>
  <w:style w:type="paragraph" w:styleId="a3">
    <w:name w:val="Title"/>
    <w:basedOn w:val="a"/>
    <w:link w:val="a4"/>
    <w:qFormat/>
    <w:rsid w:val="008A635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A6351"/>
    <w:rPr>
      <w:rFonts w:eastAsia="Times New Roman"/>
      <w:bCs w:val="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6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351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Katie</cp:lastModifiedBy>
  <cp:revision>3</cp:revision>
  <dcterms:created xsi:type="dcterms:W3CDTF">2019-05-17T19:38:00Z</dcterms:created>
  <dcterms:modified xsi:type="dcterms:W3CDTF">2019-05-17T19:39:00Z</dcterms:modified>
</cp:coreProperties>
</file>