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A" w:rsidRPr="002B748A" w:rsidRDefault="002B748A" w:rsidP="002B748A">
      <w:pPr>
        <w:pStyle w:val="a3"/>
        <w:numPr>
          <w:ilvl w:val="0"/>
          <w:numId w:val="1"/>
        </w:numPr>
      </w:pPr>
      <w:r>
        <w:t xml:space="preserve">Решить интегральное уравнение </w:t>
      </w:r>
      <w:proofErr w:type="spellStart"/>
      <w:r>
        <w:t>Вольтерра</w:t>
      </w:r>
      <w:proofErr w:type="spellEnd"/>
      <w:r w:rsidRPr="002B748A">
        <w:t xml:space="preserve">, </w:t>
      </w:r>
      <w:r>
        <w:t>сведя его предварительно к обыкновенному дифференциальному уравнению</w:t>
      </w:r>
      <w:r w:rsidRPr="002B748A">
        <w:t>.</w:t>
      </w:r>
    </w:p>
    <w:p w:rsidR="002B748A" w:rsidRPr="002B748A" w:rsidRDefault="002B748A" w:rsidP="002B748A">
      <w:pPr>
        <w:pStyle w:val="a3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+3x-4-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x-t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e>
          </m:nary>
        </m:oMath>
      </m:oMathPara>
    </w:p>
    <w:p w:rsidR="002B748A" w:rsidRPr="002B748A" w:rsidRDefault="002B748A" w:rsidP="002B748A">
      <w:pPr>
        <w:pStyle w:val="a3"/>
        <w:numPr>
          <w:ilvl w:val="0"/>
          <w:numId w:val="1"/>
        </w:numPr>
      </w:pPr>
      <w:r>
        <w:t>Найти интегрированные ядра интегрального уравнения до третьего порядка включительно</w:t>
      </w:r>
      <w:r w:rsidRPr="002B748A">
        <w:t xml:space="preserve">. </w:t>
      </w:r>
      <w:r>
        <w:t>Если возможно</w:t>
      </w:r>
      <w:r w:rsidRPr="002B748A">
        <w:t xml:space="preserve">, </w:t>
      </w:r>
      <w:r>
        <w:t>то выписать резольвенту интегрального уравнения</w:t>
      </w:r>
      <w:r w:rsidRPr="002B748A">
        <w:t>.</w:t>
      </w:r>
    </w:p>
    <w:p w:rsidR="002B748A" w:rsidRPr="002B748A" w:rsidRDefault="002B748A" w:rsidP="002B748A">
      <w:pPr>
        <w:rPr>
          <w:lang w:val="en-US"/>
        </w:rPr>
      </w:pPr>
      <w:r>
        <w:rPr>
          <w:rFonts w:eastAsiaTheme="minorEastAsia"/>
          <w:lang w:val="en-US"/>
        </w:rPr>
        <w:tab/>
      </w:r>
      <w:bookmarkStart w:id="0" w:name="_GoBack"/>
      <w:bookmarkEnd w:id="0"/>
      <m:oMath>
        <m:r>
          <w:rPr>
            <w:rFonts w:ascii="Cambria Math" w:hAnsi="Cambria Math"/>
            <w:lang w:val="en-US"/>
          </w:rPr>
          <w:tab/>
          <m:t>y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=x+2</m:t>
        </m:r>
        <m:nary>
          <m:naryPr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x</m:t>
            </m:r>
          </m:sup>
          <m:e>
            <m:func>
              <m:funcPr>
                <m:ctrlPr>
                  <w:rPr>
                    <w:rFonts w:ascii="Cambria Math" w:hAnsi="Cambria Math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x-t</m:t>
                    </m:r>
                  </m:e>
                </m:d>
              </m:e>
            </m:func>
            <m:r>
              <w:rPr>
                <w:rFonts w:ascii="Cambria Math" w:hAnsi="Cambria Math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lang w:val="en-US"/>
              </w:rPr>
              <m:t>dt</m:t>
            </m:r>
          </m:e>
        </m:nary>
      </m:oMath>
    </w:p>
    <w:sectPr w:rsidR="002B748A" w:rsidRPr="002B748A" w:rsidSect="002B74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9A1"/>
    <w:multiLevelType w:val="hybridMultilevel"/>
    <w:tmpl w:val="1326EC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28"/>
    <w:rsid w:val="0016021A"/>
    <w:rsid w:val="002B748A"/>
    <w:rsid w:val="007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74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74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2019-05-17T15:43:00Z</dcterms:created>
  <dcterms:modified xsi:type="dcterms:W3CDTF">2019-05-17T15:49:00Z</dcterms:modified>
</cp:coreProperties>
</file>