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E1" w:rsidRPr="001B5FC9" w:rsidRDefault="00415EE1" w:rsidP="00415E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FC9">
        <w:rPr>
          <w:rFonts w:ascii="Times New Roman" w:hAnsi="Times New Roman" w:cs="Times New Roman"/>
          <w:sz w:val="28"/>
          <w:szCs w:val="28"/>
        </w:rPr>
        <w:t>Как вы думаете, каким образом будет использоваться уча</w:t>
      </w:r>
      <w:r w:rsidRPr="001B5FC9">
        <w:rPr>
          <w:rFonts w:ascii="Times New Roman" w:hAnsi="Times New Roman" w:cs="Times New Roman"/>
          <w:sz w:val="28"/>
          <w:szCs w:val="28"/>
        </w:rPr>
        <w:softHyphen/>
        <w:t>сток плодородной земли, доступ к которому не ограничен, — как пастбище для скота или с целью выращивания фруктового сада? Аргументируйте вашу точку зрения.</w:t>
      </w:r>
    </w:p>
    <w:p w:rsidR="0034764E" w:rsidRDefault="0034764E">
      <w:bookmarkStart w:id="0" w:name="_GoBack"/>
      <w:bookmarkEnd w:id="0"/>
    </w:p>
    <w:sectPr w:rsidR="0034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1"/>
    <w:rsid w:val="0034764E"/>
    <w:rsid w:val="004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5B57-506E-4CAC-835F-00556425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2019-05-14T15:57:00Z</dcterms:created>
  <dcterms:modified xsi:type="dcterms:W3CDTF">2019-05-14T15:57:00Z</dcterms:modified>
</cp:coreProperties>
</file>