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9F" w:rsidRPr="00177F9F" w:rsidRDefault="00177F9F" w:rsidP="00177F9F">
      <w:pPr>
        <w:pStyle w:val="1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177F9F">
        <w:rPr>
          <w:b/>
          <w:sz w:val="24"/>
          <w:szCs w:val="24"/>
        </w:rPr>
        <w:t>ТРЕБОВАНИЯ К ОФОРМЛЕНИЮ СТАТЬИ</w:t>
      </w:r>
      <w:r>
        <w:rPr>
          <w:b/>
          <w:sz w:val="24"/>
          <w:szCs w:val="24"/>
        </w:rPr>
        <w:t xml:space="preserve"> И К ПРЕЗЕНТАЦИИ</w:t>
      </w:r>
    </w:p>
    <w:p w:rsidR="00177F9F" w:rsidRDefault="00177F9F" w:rsidP="0042096C">
      <w:pPr>
        <w:pStyle w:val="1"/>
        <w:spacing w:after="0" w:line="240" w:lineRule="auto"/>
        <w:ind w:firstLine="709"/>
        <w:rPr>
          <w:sz w:val="24"/>
          <w:szCs w:val="24"/>
        </w:rPr>
      </w:pPr>
    </w:p>
    <w:p w:rsidR="00F465EC" w:rsidRPr="0042096C" w:rsidRDefault="00F465EC" w:rsidP="0042096C">
      <w:pPr>
        <w:pStyle w:val="1"/>
        <w:spacing w:after="0" w:line="240" w:lineRule="auto"/>
        <w:ind w:firstLine="709"/>
        <w:rPr>
          <w:sz w:val="24"/>
          <w:szCs w:val="24"/>
        </w:rPr>
      </w:pPr>
      <w:r w:rsidRPr="0042096C">
        <w:rPr>
          <w:sz w:val="24"/>
          <w:szCs w:val="24"/>
        </w:rPr>
        <w:t>Тезисы</w:t>
      </w:r>
      <w:r w:rsidR="0042096C">
        <w:rPr>
          <w:sz w:val="24"/>
          <w:szCs w:val="24"/>
        </w:rPr>
        <w:t xml:space="preserve"> (статья, доклад)</w:t>
      </w:r>
      <w:r w:rsidRPr="0042096C">
        <w:rPr>
          <w:sz w:val="24"/>
          <w:szCs w:val="24"/>
        </w:rPr>
        <w:t xml:space="preserve">, объемом до четырех страниц, в электронной форме или по </w:t>
      </w:r>
      <w:proofErr w:type="spellStart"/>
      <w:r w:rsidRPr="0042096C">
        <w:rPr>
          <w:sz w:val="24"/>
          <w:szCs w:val="24"/>
        </w:rPr>
        <w:t>e-mail</w:t>
      </w:r>
      <w:proofErr w:type="spellEnd"/>
      <w:r w:rsidR="00177F9F">
        <w:rPr>
          <w:sz w:val="24"/>
          <w:szCs w:val="24"/>
        </w:rPr>
        <w:t xml:space="preserve"> (первоначальная версия, потом возможна доработка до конца семестра)</w:t>
      </w:r>
      <w:r w:rsidRPr="0042096C">
        <w:rPr>
          <w:sz w:val="24"/>
          <w:szCs w:val="24"/>
        </w:rPr>
        <w:t xml:space="preserve">, в формате </w:t>
      </w:r>
      <w:proofErr w:type="spellStart"/>
      <w:r w:rsidRPr="0042096C">
        <w:rPr>
          <w:sz w:val="24"/>
          <w:szCs w:val="24"/>
        </w:rPr>
        <w:t>WinWord</w:t>
      </w:r>
      <w:proofErr w:type="spellEnd"/>
      <w:r w:rsidRPr="0042096C">
        <w:rPr>
          <w:sz w:val="24"/>
          <w:szCs w:val="24"/>
        </w:rPr>
        <w:t xml:space="preserve"> принимаются до </w:t>
      </w:r>
      <w:r w:rsidR="00E65C4E">
        <w:rPr>
          <w:sz w:val="24"/>
          <w:szCs w:val="24"/>
        </w:rPr>
        <w:t>20</w:t>
      </w:r>
      <w:r w:rsidR="00177F9F">
        <w:rPr>
          <w:sz w:val="24"/>
          <w:szCs w:val="24"/>
        </w:rPr>
        <w:t xml:space="preserve"> </w:t>
      </w:r>
      <w:r w:rsidR="00E65C4E">
        <w:rPr>
          <w:sz w:val="24"/>
          <w:szCs w:val="24"/>
        </w:rPr>
        <w:t>декабря</w:t>
      </w:r>
      <w:r w:rsidR="00177F9F">
        <w:rPr>
          <w:sz w:val="24"/>
          <w:szCs w:val="24"/>
        </w:rPr>
        <w:t xml:space="preserve"> 2015</w:t>
      </w:r>
      <w:r w:rsidRPr="0042096C">
        <w:rPr>
          <w:sz w:val="24"/>
          <w:szCs w:val="24"/>
        </w:rPr>
        <w:t xml:space="preserve"> года. Требования к оформлению тезисов: формат бумаги А</w:t>
      </w:r>
      <w:proofErr w:type="gramStart"/>
      <w:r w:rsidRPr="0042096C">
        <w:rPr>
          <w:sz w:val="24"/>
          <w:szCs w:val="24"/>
        </w:rPr>
        <w:t>4</w:t>
      </w:r>
      <w:proofErr w:type="gramEnd"/>
      <w:r w:rsidRPr="0042096C">
        <w:rPr>
          <w:sz w:val="24"/>
          <w:szCs w:val="24"/>
        </w:rPr>
        <w:t xml:space="preserve">; шрифт </w:t>
      </w:r>
      <w:proofErr w:type="spellStart"/>
      <w:r w:rsidRPr="0042096C">
        <w:rPr>
          <w:sz w:val="24"/>
          <w:szCs w:val="24"/>
        </w:rPr>
        <w:t>Times</w:t>
      </w:r>
      <w:proofErr w:type="spellEnd"/>
      <w:r w:rsidRPr="0042096C">
        <w:rPr>
          <w:sz w:val="24"/>
          <w:szCs w:val="24"/>
        </w:rPr>
        <w:t xml:space="preserve"> </w:t>
      </w:r>
      <w:proofErr w:type="spellStart"/>
      <w:r w:rsidRPr="0042096C">
        <w:rPr>
          <w:sz w:val="24"/>
          <w:szCs w:val="24"/>
        </w:rPr>
        <w:t>New</w:t>
      </w:r>
      <w:proofErr w:type="spellEnd"/>
      <w:r w:rsidRPr="0042096C">
        <w:rPr>
          <w:sz w:val="24"/>
          <w:szCs w:val="24"/>
        </w:rPr>
        <w:t xml:space="preserve"> </w:t>
      </w:r>
      <w:proofErr w:type="spellStart"/>
      <w:r w:rsidRPr="0042096C">
        <w:rPr>
          <w:sz w:val="24"/>
          <w:szCs w:val="24"/>
        </w:rPr>
        <w:t>Roman</w:t>
      </w:r>
      <w:proofErr w:type="spellEnd"/>
      <w:r w:rsidRPr="0042096C">
        <w:rPr>
          <w:sz w:val="24"/>
          <w:szCs w:val="24"/>
        </w:rPr>
        <w:t xml:space="preserve"> 12; абзацный отступ – 1,25 см; одинарный межстрочный интервал; сноски, таблицы в тексте, названия таблиц, их номер, подрисуночные надписи – </w:t>
      </w:r>
      <w:proofErr w:type="spellStart"/>
      <w:r w:rsidRPr="0042096C">
        <w:rPr>
          <w:sz w:val="24"/>
          <w:szCs w:val="24"/>
        </w:rPr>
        <w:t>Times</w:t>
      </w:r>
      <w:proofErr w:type="spellEnd"/>
      <w:r w:rsidRPr="0042096C">
        <w:rPr>
          <w:sz w:val="24"/>
          <w:szCs w:val="24"/>
        </w:rPr>
        <w:t xml:space="preserve"> </w:t>
      </w:r>
      <w:proofErr w:type="spellStart"/>
      <w:r w:rsidRPr="0042096C">
        <w:rPr>
          <w:sz w:val="24"/>
          <w:szCs w:val="24"/>
        </w:rPr>
        <w:t>New</w:t>
      </w:r>
      <w:proofErr w:type="spellEnd"/>
      <w:r w:rsidRPr="0042096C">
        <w:rPr>
          <w:sz w:val="24"/>
          <w:szCs w:val="24"/>
        </w:rPr>
        <w:t xml:space="preserve"> </w:t>
      </w:r>
      <w:proofErr w:type="spellStart"/>
      <w:r w:rsidRPr="0042096C">
        <w:rPr>
          <w:sz w:val="24"/>
          <w:szCs w:val="24"/>
        </w:rPr>
        <w:t>Roman</w:t>
      </w:r>
      <w:proofErr w:type="spellEnd"/>
      <w:r w:rsidRPr="0042096C">
        <w:rPr>
          <w:sz w:val="24"/>
          <w:szCs w:val="24"/>
        </w:rPr>
        <w:t xml:space="preserve">, 10; рисунки, графики, схемы – встроены в текст, черно-белые; </w:t>
      </w:r>
      <w:proofErr w:type="gramStart"/>
      <w:r w:rsidRPr="0042096C">
        <w:rPr>
          <w:sz w:val="24"/>
          <w:szCs w:val="24"/>
        </w:rPr>
        <w:t xml:space="preserve">поля: верхнее – 2,0 см, снаружи – 2,0 см, нижнее – 2,0 см, внутри – 2,0 см. Структура статьи: слева УДК, по центру НАЗВАНИЕ СТАТЬИ полужирными прописными  буквами, следующая строчка по центру – фамилия и инициалы авторов, следующая строчка – место работы/учебы  строчными буквами курсивом (группа, ВУЗ), следующая строчка – научный руководитель, следующая строчка – </w:t>
      </w:r>
      <w:proofErr w:type="spellStart"/>
      <w:r w:rsidRPr="0042096C">
        <w:rPr>
          <w:sz w:val="24"/>
          <w:szCs w:val="24"/>
        </w:rPr>
        <w:t>e-mail</w:t>
      </w:r>
      <w:proofErr w:type="spellEnd"/>
      <w:r w:rsidRPr="0042096C">
        <w:rPr>
          <w:sz w:val="24"/>
          <w:szCs w:val="24"/>
        </w:rPr>
        <w:t>.</w:t>
      </w:r>
      <w:proofErr w:type="gramEnd"/>
      <w:r w:rsidRPr="0042096C">
        <w:rPr>
          <w:sz w:val="24"/>
          <w:szCs w:val="24"/>
        </w:rPr>
        <w:t xml:space="preserve"> В статье должны быть аннота</w:t>
      </w:r>
      <w:r w:rsidR="005C6A7B">
        <w:rPr>
          <w:sz w:val="24"/>
          <w:szCs w:val="24"/>
        </w:rPr>
        <w:t>ция (7 строк), ключевые слова (4</w:t>
      </w:r>
      <w:r w:rsidRPr="0042096C">
        <w:rPr>
          <w:sz w:val="24"/>
          <w:szCs w:val="24"/>
        </w:rPr>
        <w:t>-7) на русском и английском языке.</w:t>
      </w:r>
    </w:p>
    <w:p w:rsidR="00F465EC" w:rsidRPr="0042096C" w:rsidRDefault="00F465EC" w:rsidP="004209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sz w:val="24"/>
          <w:szCs w:val="24"/>
        </w:rPr>
        <w:t xml:space="preserve"> </w:t>
      </w:r>
    </w:p>
    <w:p w:rsidR="00F465EC" w:rsidRPr="0042096C" w:rsidRDefault="00F465EC" w:rsidP="004209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sz w:val="24"/>
          <w:szCs w:val="24"/>
        </w:rPr>
        <w:t>Требования к докладу:</w:t>
      </w:r>
    </w:p>
    <w:p w:rsidR="00F465EC" w:rsidRPr="0042096C" w:rsidRDefault="00F465EC" w:rsidP="00420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096C">
        <w:rPr>
          <w:rFonts w:ascii="Times New Roman" w:hAnsi="Times New Roman"/>
          <w:sz w:val="24"/>
          <w:szCs w:val="24"/>
        </w:rPr>
        <w:t xml:space="preserve">Доклад (статья) состоит из </w:t>
      </w:r>
      <w:r w:rsidRPr="0042096C">
        <w:rPr>
          <w:rFonts w:ascii="Times New Roman" w:hAnsi="Times New Roman"/>
          <w:i/>
          <w:sz w:val="24"/>
          <w:szCs w:val="24"/>
        </w:rPr>
        <w:t>введения, теоретической части, заключения, библиографии (списка литературы).</w:t>
      </w:r>
      <w:proofErr w:type="gramEnd"/>
      <w:r w:rsidRPr="0042096C">
        <w:rPr>
          <w:rFonts w:ascii="Times New Roman" w:hAnsi="Times New Roman"/>
          <w:i/>
          <w:sz w:val="24"/>
          <w:szCs w:val="24"/>
        </w:rPr>
        <w:t xml:space="preserve"> </w:t>
      </w:r>
      <w:r w:rsidRPr="0042096C">
        <w:rPr>
          <w:rFonts w:ascii="Times New Roman" w:hAnsi="Times New Roman"/>
          <w:sz w:val="24"/>
          <w:szCs w:val="24"/>
        </w:rPr>
        <w:t>В работе должна быть продемонстрирована самостоятельность мысли, особенно в тех разделах, в которых необходимы сопоставление и анализ собранных фактов, различных теорий, концепций и точек зрения.</w:t>
      </w:r>
    </w:p>
    <w:p w:rsidR="00F465EC" w:rsidRPr="0042096C" w:rsidRDefault="00F465EC" w:rsidP="00420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sz w:val="24"/>
          <w:szCs w:val="24"/>
        </w:rPr>
        <w:t>Весь ход научного исследования может быть представлен в виде следующей логической схемы.</w:t>
      </w:r>
    </w:p>
    <w:p w:rsidR="00F465EC" w:rsidRPr="0042096C" w:rsidRDefault="00F465EC" w:rsidP="004209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sz w:val="24"/>
          <w:szCs w:val="24"/>
        </w:rPr>
        <w:t>Обоснование актуальности выбранной темы.</w:t>
      </w:r>
    </w:p>
    <w:p w:rsidR="00F465EC" w:rsidRPr="0042096C" w:rsidRDefault="00F465EC" w:rsidP="004209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sz w:val="24"/>
          <w:szCs w:val="24"/>
        </w:rPr>
        <w:t>Постановка цели и конкретных задач исследования.</w:t>
      </w:r>
    </w:p>
    <w:p w:rsidR="00F465EC" w:rsidRPr="0042096C" w:rsidRDefault="00F465EC" w:rsidP="004209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sz w:val="24"/>
          <w:szCs w:val="24"/>
        </w:rPr>
        <w:t>Определение объекта и предмета исследования.</w:t>
      </w:r>
    </w:p>
    <w:p w:rsidR="00F465EC" w:rsidRPr="0042096C" w:rsidRDefault="00F465EC" w:rsidP="004209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sz w:val="24"/>
          <w:szCs w:val="24"/>
        </w:rPr>
        <w:t>Рассмотрение степени разработанности проблемы исследования.</w:t>
      </w:r>
    </w:p>
    <w:p w:rsidR="00F465EC" w:rsidRPr="0042096C" w:rsidRDefault="00F465EC" w:rsidP="004209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sz w:val="24"/>
          <w:szCs w:val="24"/>
        </w:rPr>
        <w:t>Выбор методов (методики) проведения исследования.</w:t>
      </w:r>
    </w:p>
    <w:p w:rsidR="00F465EC" w:rsidRPr="0042096C" w:rsidRDefault="00F465EC" w:rsidP="004209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sz w:val="24"/>
          <w:szCs w:val="24"/>
        </w:rPr>
        <w:t>Описание процесса исследования.</w:t>
      </w:r>
    </w:p>
    <w:p w:rsidR="00F465EC" w:rsidRPr="0042096C" w:rsidRDefault="00F465EC" w:rsidP="0042096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sz w:val="24"/>
          <w:szCs w:val="24"/>
        </w:rPr>
        <w:t>Формулировка выводов и оценка полученных результатов.</w:t>
      </w:r>
    </w:p>
    <w:p w:rsidR="00F465EC" w:rsidRPr="0042096C" w:rsidRDefault="00F465EC" w:rsidP="00420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sz w:val="24"/>
          <w:szCs w:val="24"/>
        </w:rPr>
        <w:t xml:space="preserve">Обоснование актуальности выбранной темы, постановка цели, задач, определение объекта и предмета исследования, выдвижение гипотезы, выбор методов, описание новизны исследования проводятся во </w:t>
      </w:r>
      <w:r w:rsidRPr="0042096C">
        <w:rPr>
          <w:rFonts w:ascii="Times New Roman" w:hAnsi="Times New Roman"/>
          <w:b/>
          <w:sz w:val="24"/>
          <w:szCs w:val="24"/>
        </w:rPr>
        <w:t>введении</w:t>
      </w:r>
      <w:r w:rsidRPr="0042096C">
        <w:rPr>
          <w:rFonts w:ascii="Times New Roman" w:hAnsi="Times New Roman"/>
          <w:sz w:val="24"/>
          <w:szCs w:val="24"/>
        </w:rPr>
        <w:t>.</w:t>
      </w:r>
    </w:p>
    <w:p w:rsidR="00F465EC" w:rsidRPr="0042096C" w:rsidRDefault="00F465EC" w:rsidP="00420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i/>
          <w:sz w:val="24"/>
          <w:szCs w:val="24"/>
        </w:rPr>
        <w:t xml:space="preserve">Обоснование актуальности выбранной темы. </w:t>
      </w:r>
      <w:r w:rsidRPr="0042096C">
        <w:rPr>
          <w:rFonts w:ascii="Times New Roman" w:hAnsi="Times New Roman"/>
          <w:sz w:val="24"/>
          <w:szCs w:val="24"/>
        </w:rPr>
        <w:t>Достаточно в пределах ½ страницы показать главное – суть проблемной ситуации, из чего и будет ясна актуальность выбранной темы.</w:t>
      </w:r>
    </w:p>
    <w:p w:rsidR="00F465EC" w:rsidRPr="0042096C" w:rsidRDefault="00F465EC" w:rsidP="00420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sz w:val="24"/>
          <w:szCs w:val="24"/>
        </w:rPr>
        <w:t>Любое научное исследование проводится для того, чтобы преодолеть определенные трудности в процессе познания новых явлений, объяснить ранее неизвестные факты или выявить неполноту старых способов объяснения фактов уже известных. Эти трудности в наиболее отчетливой форме проявляют себя в так называемых проблемных ситуациях, когда существующее научное знание оказывается недостаточным для решения новых задач.</w:t>
      </w:r>
    </w:p>
    <w:p w:rsidR="00F465EC" w:rsidRPr="0042096C" w:rsidRDefault="00F465EC" w:rsidP="00420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sz w:val="24"/>
          <w:szCs w:val="24"/>
        </w:rPr>
        <w:t>Таким образом, если исследователю удается показать, где проходит граница между знанием и незнанием, то ему достаточно легко будет четко определить научную проблему, а, следовательно, и сформулировать ее суть.</w:t>
      </w:r>
    </w:p>
    <w:p w:rsidR="00F465EC" w:rsidRPr="0042096C" w:rsidRDefault="00F465EC" w:rsidP="0042096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2096C">
        <w:rPr>
          <w:rFonts w:ascii="Times New Roman" w:hAnsi="Times New Roman"/>
          <w:sz w:val="24"/>
          <w:szCs w:val="24"/>
        </w:rPr>
        <w:t xml:space="preserve">К методам научного исследования относятся: </w:t>
      </w:r>
      <w:r w:rsidRPr="0042096C">
        <w:rPr>
          <w:rFonts w:ascii="Times New Roman" w:hAnsi="Times New Roman"/>
          <w:i/>
          <w:sz w:val="24"/>
          <w:szCs w:val="24"/>
        </w:rPr>
        <w:t>сравнительно-исторический, идеографический, метод сравнений и аналогий, метод обобщений и т. п.</w:t>
      </w:r>
    </w:p>
    <w:p w:rsidR="00F465EC" w:rsidRPr="0042096C" w:rsidRDefault="00F465EC" w:rsidP="00420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sz w:val="24"/>
          <w:szCs w:val="24"/>
        </w:rPr>
        <w:t xml:space="preserve">Формулирование </w:t>
      </w:r>
      <w:r w:rsidRPr="0042096C">
        <w:rPr>
          <w:rFonts w:ascii="Times New Roman" w:hAnsi="Times New Roman"/>
          <w:i/>
          <w:sz w:val="24"/>
          <w:szCs w:val="24"/>
        </w:rPr>
        <w:t xml:space="preserve">методологической основы </w:t>
      </w:r>
      <w:r w:rsidRPr="0042096C">
        <w:rPr>
          <w:rFonts w:ascii="Times New Roman" w:hAnsi="Times New Roman"/>
          <w:sz w:val="24"/>
          <w:szCs w:val="24"/>
        </w:rPr>
        <w:t>исследования носит стандартный характер и сводится к утверждению, что такую основу составили научные труды отечественных и зарубежных авторов в области истории и теории культуры и менеджмента.</w:t>
      </w:r>
    </w:p>
    <w:p w:rsidR="00F465EC" w:rsidRPr="0042096C" w:rsidRDefault="00F465EC" w:rsidP="00420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i/>
          <w:sz w:val="24"/>
          <w:szCs w:val="24"/>
        </w:rPr>
        <w:lastRenderedPageBreak/>
        <w:t xml:space="preserve">Объект </w:t>
      </w:r>
      <w:r w:rsidRPr="0042096C">
        <w:rPr>
          <w:rFonts w:ascii="Times New Roman" w:hAnsi="Times New Roman"/>
          <w:sz w:val="24"/>
          <w:szCs w:val="24"/>
        </w:rPr>
        <w:t>исследования – это область научных изысканий, в пределах которой выявлена и существует исследуемая проблема; это система закономерностей, связей, отношений, видов деятельности, в рамках которых зарождается проблема.</w:t>
      </w:r>
    </w:p>
    <w:p w:rsidR="00F465EC" w:rsidRPr="0042096C" w:rsidRDefault="00F465EC" w:rsidP="00420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i/>
          <w:sz w:val="24"/>
          <w:szCs w:val="24"/>
        </w:rPr>
        <w:t xml:space="preserve">Предмет </w:t>
      </w:r>
      <w:r w:rsidRPr="0042096C">
        <w:rPr>
          <w:rFonts w:ascii="Times New Roman" w:hAnsi="Times New Roman"/>
          <w:sz w:val="24"/>
          <w:szCs w:val="24"/>
        </w:rPr>
        <w:t>более узок и конкретен. Благодаря его формулированию в курсовой работе из общей системы, представляющей объект исследования, выделяется часть системы или процесс, протекающий в системе, который и является непосредственным предметом исследования.</w:t>
      </w:r>
    </w:p>
    <w:p w:rsidR="00F465EC" w:rsidRPr="0042096C" w:rsidRDefault="00F465EC" w:rsidP="00420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i/>
          <w:sz w:val="24"/>
          <w:szCs w:val="24"/>
        </w:rPr>
        <w:t xml:space="preserve">Цель </w:t>
      </w:r>
      <w:r w:rsidRPr="0042096C">
        <w:rPr>
          <w:rFonts w:ascii="Times New Roman" w:hAnsi="Times New Roman"/>
          <w:sz w:val="24"/>
          <w:szCs w:val="24"/>
        </w:rPr>
        <w:t>курсовой работы заключается в решении заявленной научной проблемы путем использования соответствующей методики исследования.</w:t>
      </w:r>
    </w:p>
    <w:p w:rsidR="00F465EC" w:rsidRPr="0042096C" w:rsidRDefault="00F465EC" w:rsidP="00420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sz w:val="24"/>
          <w:szCs w:val="24"/>
        </w:rPr>
        <w:t>В соответствии с основной цел</w:t>
      </w:r>
      <w:r w:rsidR="00E57AA8">
        <w:rPr>
          <w:rFonts w:ascii="Times New Roman" w:hAnsi="Times New Roman"/>
          <w:sz w:val="24"/>
          <w:szCs w:val="24"/>
        </w:rPr>
        <w:t>ью работы следует выделить 4 – 5 целевых задач</w:t>
      </w:r>
      <w:r w:rsidRPr="0042096C">
        <w:rPr>
          <w:rFonts w:ascii="Times New Roman" w:hAnsi="Times New Roman"/>
          <w:sz w:val="24"/>
          <w:szCs w:val="24"/>
        </w:rPr>
        <w:t xml:space="preserve">, которые необходимо решить для достижения главной цели исследования. Это либо решение </w:t>
      </w:r>
      <w:proofErr w:type="spellStart"/>
      <w:r w:rsidRPr="0042096C">
        <w:rPr>
          <w:rFonts w:ascii="Times New Roman" w:hAnsi="Times New Roman"/>
          <w:sz w:val="24"/>
          <w:szCs w:val="24"/>
        </w:rPr>
        <w:t>подпроблем</w:t>
      </w:r>
      <w:proofErr w:type="spellEnd"/>
      <w:r w:rsidRPr="0042096C">
        <w:rPr>
          <w:rFonts w:ascii="Times New Roman" w:hAnsi="Times New Roman"/>
          <w:sz w:val="24"/>
          <w:szCs w:val="24"/>
        </w:rPr>
        <w:t xml:space="preserve">, вытекающих из общей проблемы, либо задачи анализа, обобщения, выявления, обоснования, разработки, оценки отдельных аспектов общей проблемы. Каждая из задач формулируется в соответствии с </w:t>
      </w:r>
      <w:r w:rsidR="007F7E0C" w:rsidRPr="0042096C">
        <w:rPr>
          <w:rFonts w:ascii="Times New Roman" w:hAnsi="Times New Roman"/>
          <w:sz w:val="24"/>
          <w:szCs w:val="24"/>
        </w:rPr>
        <w:t>пунктами основной теоретической части.</w:t>
      </w:r>
    </w:p>
    <w:p w:rsidR="00F465EC" w:rsidRPr="0042096C" w:rsidRDefault="00F465EC" w:rsidP="00420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b/>
          <w:sz w:val="24"/>
          <w:szCs w:val="24"/>
        </w:rPr>
        <w:t xml:space="preserve">Теоретическая часть </w:t>
      </w:r>
      <w:r w:rsidRPr="0042096C">
        <w:rPr>
          <w:rFonts w:ascii="Times New Roman" w:hAnsi="Times New Roman"/>
          <w:sz w:val="24"/>
          <w:szCs w:val="24"/>
        </w:rPr>
        <w:t xml:space="preserve">работы должна содержать анализ состояния изучаемой проблемы на основе обзора научной, научно-информационной и справочной литературы. Представленный материал должен быть логически связан с целью исследования. В </w:t>
      </w:r>
      <w:r w:rsidR="007F7E0C" w:rsidRPr="0042096C">
        <w:rPr>
          <w:rFonts w:ascii="Times New Roman" w:hAnsi="Times New Roman"/>
          <w:sz w:val="24"/>
          <w:szCs w:val="24"/>
        </w:rPr>
        <w:t>пунктах</w:t>
      </w:r>
      <w:r w:rsidRPr="0042096C">
        <w:rPr>
          <w:rFonts w:ascii="Times New Roman" w:hAnsi="Times New Roman"/>
          <w:sz w:val="24"/>
          <w:szCs w:val="24"/>
        </w:rPr>
        <w:t xml:space="preserve"> теоретической части необходимо отражать отдельные части проблемы и завершать их выводами.</w:t>
      </w:r>
    </w:p>
    <w:p w:rsidR="00F465EC" w:rsidRPr="0042096C" w:rsidRDefault="00F465EC" w:rsidP="00420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Pr="0042096C">
        <w:rPr>
          <w:rFonts w:ascii="Times New Roman" w:hAnsi="Times New Roman"/>
          <w:sz w:val="24"/>
          <w:szCs w:val="24"/>
        </w:rPr>
        <w:t xml:space="preserve">содержит выводы, </w:t>
      </w:r>
      <w:r w:rsidR="007F7E0C" w:rsidRPr="0042096C">
        <w:rPr>
          <w:rFonts w:ascii="Times New Roman" w:hAnsi="Times New Roman"/>
          <w:sz w:val="24"/>
          <w:szCs w:val="24"/>
        </w:rPr>
        <w:t>соответствующие целям и задачам</w:t>
      </w:r>
      <w:r w:rsidRPr="0042096C">
        <w:rPr>
          <w:rFonts w:ascii="Times New Roman" w:hAnsi="Times New Roman"/>
          <w:sz w:val="24"/>
          <w:szCs w:val="24"/>
        </w:rPr>
        <w:t>, а также перспективы дальнейшего изучения проблемы и анализ реализации поставленных целей и задач.</w:t>
      </w:r>
    </w:p>
    <w:p w:rsidR="00F465EC" w:rsidRPr="0042096C" w:rsidRDefault="00F465EC" w:rsidP="00420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b/>
          <w:sz w:val="24"/>
          <w:szCs w:val="24"/>
        </w:rPr>
        <w:t xml:space="preserve">Список литературы (библиография) </w:t>
      </w:r>
      <w:r w:rsidRPr="0042096C">
        <w:rPr>
          <w:rFonts w:ascii="Times New Roman" w:hAnsi="Times New Roman"/>
          <w:sz w:val="24"/>
          <w:szCs w:val="24"/>
        </w:rPr>
        <w:t xml:space="preserve">оформляется в соответствии с требованиями ГОСТа. В библиографию включаются все источники, цитируемые или используемые в работе. Источники приводятся строго по алфавиту. Источники на иностранных языках, </w:t>
      </w:r>
      <w:r w:rsidRPr="0042096C">
        <w:rPr>
          <w:rFonts w:ascii="Times New Roman" w:hAnsi="Times New Roman"/>
          <w:sz w:val="24"/>
          <w:szCs w:val="24"/>
          <w:lang w:val="en-US"/>
        </w:rPr>
        <w:t>Internet</w:t>
      </w:r>
      <w:r w:rsidRPr="0042096C">
        <w:rPr>
          <w:rFonts w:ascii="Times New Roman" w:hAnsi="Times New Roman"/>
          <w:sz w:val="24"/>
          <w:szCs w:val="24"/>
        </w:rPr>
        <w:t>-источники, а также законодательные акты, приказы, указы, правительственные документы приводятся отдельными списками.</w:t>
      </w:r>
    </w:p>
    <w:p w:rsidR="00F465EC" w:rsidRPr="0042096C" w:rsidRDefault="007F7E0C" w:rsidP="00420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96C">
        <w:rPr>
          <w:rFonts w:ascii="Times New Roman" w:hAnsi="Times New Roman"/>
          <w:b/>
          <w:sz w:val="24"/>
          <w:szCs w:val="24"/>
        </w:rPr>
        <w:t>Презентацию</w:t>
      </w:r>
      <w:r w:rsidR="00F465EC" w:rsidRPr="0042096C">
        <w:rPr>
          <w:rFonts w:ascii="Times New Roman" w:hAnsi="Times New Roman"/>
          <w:b/>
          <w:sz w:val="24"/>
          <w:szCs w:val="24"/>
        </w:rPr>
        <w:t xml:space="preserve"> </w:t>
      </w:r>
      <w:r w:rsidR="00F465EC" w:rsidRPr="0042096C">
        <w:rPr>
          <w:rFonts w:ascii="Times New Roman" w:hAnsi="Times New Roman"/>
          <w:sz w:val="24"/>
          <w:szCs w:val="24"/>
        </w:rPr>
        <w:t xml:space="preserve">следует оформлять как продолжение </w:t>
      </w:r>
      <w:r w:rsidRPr="0042096C">
        <w:rPr>
          <w:rFonts w:ascii="Times New Roman" w:hAnsi="Times New Roman"/>
          <w:sz w:val="24"/>
          <w:szCs w:val="24"/>
        </w:rPr>
        <w:t>доклада</w:t>
      </w:r>
      <w:r w:rsidR="00F465EC" w:rsidRPr="0042096C">
        <w:rPr>
          <w:rFonts w:ascii="Times New Roman" w:hAnsi="Times New Roman"/>
          <w:sz w:val="24"/>
          <w:szCs w:val="24"/>
        </w:rPr>
        <w:t xml:space="preserve">. </w:t>
      </w:r>
      <w:r w:rsidRPr="0042096C">
        <w:rPr>
          <w:rFonts w:ascii="Times New Roman" w:hAnsi="Times New Roman"/>
          <w:sz w:val="24"/>
          <w:szCs w:val="24"/>
        </w:rPr>
        <w:t>Она должна дополнять доклад, а не дублировать его. В нем могут содержаться схемы</w:t>
      </w:r>
      <w:r w:rsidR="00E57AA8">
        <w:rPr>
          <w:rFonts w:ascii="Times New Roman" w:hAnsi="Times New Roman"/>
          <w:sz w:val="24"/>
          <w:szCs w:val="24"/>
        </w:rPr>
        <w:t>, таблицы, графики, иллюстрации, аудио- и видеофрагменты.</w:t>
      </w:r>
      <w:r w:rsidRPr="0042096C">
        <w:rPr>
          <w:rFonts w:ascii="Times New Roman" w:hAnsi="Times New Roman"/>
          <w:sz w:val="24"/>
          <w:szCs w:val="24"/>
        </w:rPr>
        <w:t xml:space="preserve"> Мин</w:t>
      </w:r>
      <w:r w:rsidR="00177F9F">
        <w:rPr>
          <w:rFonts w:ascii="Times New Roman" w:hAnsi="Times New Roman"/>
          <w:sz w:val="24"/>
          <w:szCs w:val="24"/>
        </w:rPr>
        <w:t>имальное количество слайдов – 14</w:t>
      </w:r>
      <w:r w:rsidRPr="0042096C">
        <w:rPr>
          <w:rFonts w:ascii="Times New Roman" w:hAnsi="Times New Roman"/>
          <w:sz w:val="24"/>
          <w:szCs w:val="24"/>
        </w:rPr>
        <w:t>.</w:t>
      </w:r>
      <w:r w:rsidR="00177F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7F9F">
        <w:rPr>
          <w:rFonts w:ascii="Times New Roman" w:hAnsi="Times New Roman"/>
          <w:sz w:val="24"/>
          <w:szCs w:val="24"/>
        </w:rPr>
        <w:t>Первый слайд – титульный лист, второй – цель и задачи, предпоследний – выводы, последний список – список литературы.</w:t>
      </w:r>
      <w:proofErr w:type="gramEnd"/>
      <w:r w:rsidR="00177F9F">
        <w:rPr>
          <w:rFonts w:ascii="Times New Roman" w:hAnsi="Times New Roman"/>
          <w:sz w:val="24"/>
          <w:szCs w:val="24"/>
        </w:rPr>
        <w:t xml:space="preserve">  Максимальное количество слайдов 25.</w:t>
      </w:r>
    </w:p>
    <w:p w:rsidR="00E85F3D" w:rsidRPr="0042096C" w:rsidRDefault="00E85F3D" w:rsidP="0042096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E85F3D" w:rsidRPr="0042096C" w:rsidSect="0093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2EC"/>
    <w:multiLevelType w:val="hybridMultilevel"/>
    <w:tmpl w:val="1BD29BBE"/>
    <w:lvl w:ilvl="0" w:tplc="6ECC212C">
      <w:start w:val="1"/>
      <w:numFmt w:val="decimal"/>
      <w:pStyle w:val="a"/>
      <w:lvlText w:val="%1."/>
      <w:lvlJc w:val="right"/>
      <w:pPr>
        <w:tabs>
          <w:tab w:val="num" w:pos="1450"/>
        </w:tabs>
        <w:ind w:left="1507" w:hanging="5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48270E5"/>
    <w:multiLevelType w:val="hybridMultilevel"/>
    <w:tmpl w:val="A5567F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CC6E33"/>
    <w:multiLevelType w:val="hybridMultilevel"/>
    <w:tmpl w:val="E3E42732"/>
    <w:lvl w:ilvl="0" w:tplc="2C645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5947AD"/>
    <w:multiLevelType w:val="hybridMultilevel"/>
    <w:tmpl w:val="6608A4E8"/>
    <w:lvl w:ilvl="0" w:tplc="2FCE6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FD4E0B"/>
    <w:multiLevelType w:val="hybridMultilevel"/>
    <w:tmpl w:val="55D08BAC"/>
    <w:lvl w:ilvl="0" w:tplc="AC445FB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4956D12"/>
    <w:multiLevelType w:val="hybridMultilevel"/>
    <w:tmpl w:val="52B2D0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416E84"/>
    <w:multiLevelType w:val="hybridMultilevel"/>
    <w:tmpl w:val="1BDA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90BBA"/>
    <w:multiLevelType w:val="multilevel"/>
    <w:tmpl w:val="0E1215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CD4551"/>
    <w:multiLevelType w:val="hybridMultilevel"/>
    <w:tmpl w:val="2EF03D14"/>
    <w:lvl w:ilvl="0" w:tplc="72300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5EC"/>
    <w:rsid w:val="00177F9F"/>
    <w:rsid w:val="0018101E"/>
    <w:rsid w:val="00312C48"/>
    <w:rsid w:val="0042096C"/>
    <w:rsid w:val="00540C0B"/>
    <w:rsid w:val="005C6A7B"/>
    <w:rsid w:val="00675C84"/>
    <w:rsid w:val="007C5575"/>
    <w:rsid w:val="007F7E0C"/>
    <w:rsid w:val="00935181"/>
    <w:rsid w:val="009601BF"/>
    <w:rsid w:val="00CB5709"/>
    <w:rsid w:val="00E57AA8"/>
    <w:rsid w:val="00E65C4E"/>
    <w:rsid w:val="00E85F3D"/>
    <w:rsid w:val="00EC6E8F"/>
    <w:rsid w:val="00F465EC"/>
    <w:rsid w:val="00FA5550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5181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F465EC"/>
    <w:pPr>
      <w:overflowPunct w:val="0"/>
      <w:autoSpaceDE w:val="0"/>
      <w:autoSpaceDN w:val="0"/>
      <w:adjustRightInd w:val="0"/>
      <w:spacing w:after="12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26"/>
    </w:rPr>
  </w:style>
  <w:style w:type="paragraph" w:styleId="a4">
    <w:name w:val="List Paragraph"/>
    <w:basedOn w:val="a0"/>
    <w:qFormat/>
    <w:rsid w:val="00E85F3D"/>
    <w:pPr>
      <w:ind w:left="720"/>
      <w:contextualSpacing/>
    </w:pPr>
  </w:style>
  <w:style w:type="character" w:styleId="a5">
    <w:name w:val="Hyperlink"/>
    <w:uiPriority w:val="99"/>
    <w:unhideWhenUsed/>
    <w:rsid w:val="00E85F3D"/>
    <w:rPr>
      <w:color w:val="0000FF"/>
      <w:u w:val="single"/>
    </w:rPr>
  </w:style>
  <w:style w:type="paragraph" w:customStyle="1" w:styleId="a">
    <w:name w:val="Список (нумерованный)"/>
    <w:basedOn w:val="a0"/>
    <w:rsid w:val="00E85F3D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57AA8"/>
  </w:style>
  <w:style w:type="paragraph" w:styleId="a6">
    <w:name w:val="Normal (Web)"/>
    <w:basedOn w:val="a0"/>
    <w:rsid w:val="00E57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2015-09-15T10:27:00Z</dcterms:created>
  <dcterms:modified xsi:type="dcterms:W3CDTF">2015-09-15T10:27:00Z</dcterms:modified>
</cp:coreProperties>
</file>