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C3A" w:rsidRPr="004858BC" w:rsidRDefault="004858BC" w:rsidP="004858BC">
      <w:pPr>
        <w:jc w:val="center"/>
        <w:rPr>
          <w:rFonts w:ascii="Times New Roman" w:hAnsi="Times New Roman" w:cs="Times New Roman"/>
          <w:sz w:val="24"/>
          <w:szCs w:val="24"/>
        </w:rPr>
      </w:pPr>
      <w:r w:rsidRPr="004858BC">
        <w:rPr>
          <w:rFonts w:ascii="Times New Roman" w:hAnsi="Times New Roman" w:cs="Times New Roman"/>
          <w:sz w:val="24"/>
          <w:szCs w:val="24"/>
        </w:rPr>
        <w:t>Контрольная работа</w:t>
      </w:r>
    </w:p>
    <w:p w:rsidR="004858BC" w:rsidRPr="004858BC" w:rsidRDefault="004858BC" w:rsidP="004858BC">
      <w:pPr>
        <w:jc w:val="center"/>
        <w:rPr>
          <w:rFonts w:ascii="Times New Roman" w:hAnsi="Times New Roman" w:cs="Times New Roman"/>
          <w:sz w:val="24"/>
          <w:szCs w:val="24"/>
        </w:rPr>
      </w:pPr>
      <w:r w:rsidRPr="004858BC">
        <w:rPr>
          <w:rFonts w:ascii="Times New Roman" w:hAnsi="Times New Roman" w:cs="Times New Roman"/>
          <w:sz w:val="24"/>
          <w:szCs w:val="24"/>
        </w:rPr>
        <w:t xml:space="preserve">Вариант – 1 </w:t>
      </w:r>
    </w:p>
    <w:p w:rsidR="004858BC" w:rsidRPr="004858BC" w:rsidRDefault="004858BC" w:rsidP="004858BC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4858BC">
        <w:rPr>
          <w:rFonts w:ascii="Times New Roman" w:eastAsia="Times New Roman" w:hAnsi="Times New Roman" w:cs="Times New Roman"/>
          <w:sz w:val="24"/>
          <w:szCs w:val="24"/>
          <w:lang w:eastAsia="ko-KR"/>
        </w:rPr>
        <w:t>Социальная доктрина Г. Спенсера</w:t>
      </w:r>
      <w:r w:rsidRPr="004858B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(реферат)</w:t>
      </w:r>
      <w:r w:rsidRPr="004858BC">
        <w:rPr>
          <w:rFonts w:ascii="Times New Roman" w:eastAsia="Times New Roman" w:hAnsi="Times New Roman" w:cs="Times New Roman"/>
          <w:sz w:val="24"/>
          <w:szCs w:val="24"/>
          <w:lang w:eastAsia="ko-KR"/>
        </w:rPr>
        <w:t>.</w:t>
      </w:r>
    </w:p>
    <w:p w:rsidR="004858BC" w:rsidRPr="004858BC" w:rsidRDefault="004858BC" w:rsidP="00485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8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Задание:</w:t>
      </w:r>
      <w:r w:rsidRPr="00485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58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Известно, что один и тот же факт, событие или явление можно анализировать с разных точек зрения - психологической, экономической, исторической, социологической или правовой. Дан факт: семья, состоящая из четырех человек (муж, жена, 7-летний сын и 12-летняя дочь), собирается провести отпуск в загородном пансионате. Что могло бы заинтересовать в этом фа</w:t>
      </w:r>
      <w:r w:rsidRPr="004858B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858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представителей разных наук, и какие проблемы они стали бы изучать?</w:t>
      </w:r>
    </w:p>
    <w:p w:rsidR="004858BC" w:rsidRPr="004858BC" w:rsidRDefault="004858BC" w:rsidP="004858B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8B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Психолог.....</w:t>
      </w:r>
    </w:p>
    <w:p w:rsidR="004858BC" w:rsidRPr="004858BC" w:rsidRDefault="004858BC" w:rsidP="004858B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8B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Экономист ....</w:t>
      </w:r>
    </w:p>
    <w:p w:rsidR="004858BC" w:rsidRPr="004858BC" w:rsidRDefault="004858BC" w:rsidP="004858B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8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Социолог......</w:t>
      </w:r>
    </w:p>
    <w:p w:rsidR="004858BC" w:rsidRPr="004858BC" w:rsidRDefault="004858BC" w:rsidP="00485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8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Правовед…..?</w:t>
      </w:r>
    </w:p>
    <w:p w:rsidR="004858BC" w:rsidRPr="004858BC" w:rsidRDefault="004858BC" w:rsidP="004858BC">
      <w:pPr>
        <w:widowControl w:val="0"/>
        <w:tabs>
          <w:tab w:val="left" w:pos="993"/>
        </w:tabs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4858BC" w:rsidRPr="004858BC" w:rsidRDefault="004858BC" w:rsidP="004858BC">
      <w:pPr>
        <w:widowControl w:val="0"/>
        <w:tabs>
          <w:tab w:val="left" w:pos="993"/>
        </w:tabs>
        <w:spacing w:after="0" w:line="240" w:lineRule="auto"/>
        <w:ind w:right="-30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4858BC">
        <w:rPr>
          <w:rFonts w:ascii="Times New Roman" w:eastAsia="Times New Roman" w:hAnsi="Times New Roman" w:cs="Times New Roman"/>
          <w:sz w:val="24"/>
          <w:szCs w:val="24"/>
          <w:lang w:eastAsia="ko-KR"/>
        </w:rPr>
        <w:t>Вариант – 2</w:t>
      </w:r>
    </w:p>
    <w:p w:rsidR="004858BC" w:rsidRPr="004858BC" w:rsidRDefault="004858BC" w:rsidP="004858BC">
      <w:pPr>
        <w:widowControl w:val="0"/>
        <w:tabs>
          <w:tab w:val="left" w:pos="993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4858BC" w:rsidRPr="004858BC" w:rsidRDefault="004858BC" w:rsidP="004858BC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4858BC">
        <w:rPr>
          <w:rFonts w:ascii="Times New Roman" w:eastAsia="Times New Roman" w:hAnsi="Times New Roman" w:cs="Times New Roman"/>
          <w:sz w:val="24"/>
          <w:szCs w:val="24"/>
          <w:lang w:eastAsia="ko-KR"/>
        </w:rPr>
        <w:t>Общество как социальная система</w:t>
      </w:r>
      <w:r w:rsidRPr="004858B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(реферат)</w:t>
      </w:r>
      <w:r w:rsidRPr="004858BC">
        <w:rPr>
          <w:rFonts w:ascii="Times New Roman" w:eastAsia="Times New Roman" w:hAnsi="Times New Roman" w:cs="Times New Roman"/>
          <w:sz w:val="24"/>
          <w:szCs w:val="24"/>
          <w:lang w:eastAsia="ko-KR"/>
        </w:rPr>
        <w:t>.</w:t>
      </w:r>
    </w:p>
    <w:p w:rsidR="004858BC" w:rsidRPr="00302103" w:rsidRDefault="004858BC" w:rsidP="00485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8BC"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  <w:t>Задание: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Pr="003021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с точки зрения социализации, почему пожилые люди испытывают больший дискомфорт от непрерывного изменения законодательства в современном российском общ</w:t>
      </w:r>
      <w:r w:rsidRPr="0030210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0210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стве, чем молодые?</w:t>
      </w:r>
    </w:p>
    <w:p w:rsidR="004858BC" w:rsidRDefault="004858BC" w:rsidP="004858BC">
      <w:pPr>
        <w:widowControl w:val="0"/>
        <w:tabs>
          <w:tab w:val="left" w:pos="993"/>
        </w:tabs>
        <w:spacing w:after="0" w:line="240" w:lineRule="auto"/>
        <w:ind w:left="567" w:right="-30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4858BC" w:rsidRDefault="004858BC" w:rsidP="004858BC">
      <w:pPr>
        <w:widowControl w:val="0"/>
        <w:tabs>
          <w:tab w:val="left" w:pos="993"/>
        </w:tabs>
        <w:spacing w:after="0" w:line="240" w:lineRule="auto"/>
        <w:ind w:left="567" w:right="-30"/>
        <w:jc w:val="center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Вариант – 3</w:t>
      </w:r>
    </w:p>
    <w:p w:rsidR="004858BC" w:rsidRPr="004858BC" w:rsidRDefault="004858BC" w:rsidP="004858BC">
      <w:pPr>
        <w:widowControl w:val="0"/>
        <w:tabs>
          <w:tab w:val="left" w:pos="993"/>
        </w:tabs>
        <w:spacing w:after="0" w:line="240" w:lineRule="auto"/>
        <w:ind w:left="567" w:right="-30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4858BC" w:rsidRPr="004858BC" w:rsidRDefault="004858BC" w:rsidP="004858BC">
      <w:pPr>
        <w:pStyle w:val="a3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4858BC">
        <w:rPr>
          <w:rFonts w:ascii="Times New Roman" w:eastAsia="Times New Roman" w:hAnsi="Times New Roman" w:cs="Times New Roman"/>
          <w:sz w:val="24"/>
          <w:szCs w:val="24"/>
          <w:lang w:eastAsia="ko-KR"/>
        </w:rPr>
        <w:t>Социологическая теория М. Вебера</w:t>
      </w:r>
      <w:r w:rsidRPr="004858B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(реферат)</w:t>
      </w:r>
      <w:r w:rsidRPr="004858BC">
        <w:rPr>
          <w:rFonts w:ascii="Times New Roman" w:eastAsia="Times New Roman" w:hAnsi="Times New Roman" w:cs="Times New Roman"/>
          <w:sz w:val="24"/>
          <w:szCs w:val="24"/>
          <w:lang w:eastAsia="ko-KR"/>
        </w:rPr>
        <w:t>.</w:t>
      </w:r>
    </w:p>
    <w:p w:rsidR="004858BC" w:rsidRPr="00302103" w:rsidRDefault="004858BC" w:rsidP="00485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8BC"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  <w:t>Задание: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Pr="0030210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права и обязанности мужчин и женщин в странах с традиционной восточной культурой и в современном западном обществе. Проанализируйте различия в правах и обяза</w:t>
      </w:r>
      <w:r w:rsidRPr="0030210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0210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ностях мужчин и женщин в современном российском обществе.</w:t>
      </w:r>
    </w:p>
    <w:p w:rsidR="004858BC" w:rsidRDefault="004858BC" w:rsidP="004858BC">
      <w:pPr>
        <w:widowControl w:val="0"/>
        <w:tabs>
          <w:tab w:val="left" w:pos="993"/>
        </w:tabs>
        <w:spacing w:after="0" w:line="240" w:lineRule="auto"/>
        <w:ind w:left="567" w:right="-30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4858BC" w:rsidRDefault="004858BC" w:rsidP="004858BC">
      <w:pPr>
        <w:widowControl w:val="0"/>
        <w:tabs>
          <w:tab w:val="left" w:pos="993"/>
        </w:tabs>
        <w:spacing w:after="0" w:line="240" w:lineRule="auto"/>
        <w:ind w:left="567" w:right="-30"/>
        <w:jc w:val="center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Вариант – 4</w:t>
      </w:r>
    </w:p>
    <w:p w:rsidR="004858BC" w:rsidRPr="004858BC" w:rsidRDefault="004858BC" w:rsidP="004858BC">
      <w:pPr>
        <w:widowControl w:val="0"/>
        <w:tabs>
          <w:tab w:val="left" w:pos="993"/>
        </w:tabs>
        <w:spacing w:after="0" w:line="240" w:lineRule="auto"/>
        <w:ind w:left="567" w:right="-30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4858BC" w:rsidRPr="004858BC" w:rsidRDefault="004858BC" w:rsidP="004858BC">
      <w:pPr>
        <w:pStyle w:val="a3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4858BC">
        <w:rPr>
          <w:rFonts w:ascii="Times New Roman" w:eastAsia="Times New Roman" w:hAnsi="Times New Roman" w:cs="Times New Roman"/>
          <w:sz w:val="24"/>
          <w:szCs w:val="24"/>
          <w:lang w:eastAsia="ko-KR"/>
        </w:rPr>
        <w:t>Социология Э. Дюркгейма</w:t>
      </w:r>
      <w:r w:rsidRPr="004858B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(реферат)</w:t>
      </w:r>
      <w:r w:rsidRPr="004858B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. </w:t>
      </w:r>
    </w:p>
    <w:p w:rsidR="004858BC" w:rsidRPr="00302103" w:rsidRDefault="004858BC" w:rsidP="00485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8BC"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  <w:t xml:space="preserve">Задание: </w:t>
      </w:r>
      <w:r w:rsidRPr="00302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Проанализируйте изменения функций семьи в современном обществе по сравнению с </w:t>
      </w:r>
      <w:proofErr w:type="gramStart"/>
      <w:r w:rsidRPr="0030210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традиционным</w:t>
      </w:r>
      <w:proofErr w:type="gramEnd"/>
      <w:r w:rsidRPr="00302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Покажите </w:t>
      </w:r>
      <w:r w:rsidRPr="003021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эти </w:t>
      </w:r>
      <w:r w:rsidRPr="0030210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по каждой функции. Приведите примеры изменений в правовой основе брачно-семейных отношений в российском обществе и объясните их причину.</w:t>
      </w:r>
    </w:p>
    <w:p w:rsidR="004858BC" w:rsidRPr="004858BC" w:rsidRDefault="004858BC" w:rsidP="004858BC">
      <w:pPr>
        <w:widowControl w:val="0"/>
        <w:tabs>
          <w:tab w:val="left" w:pos="993"/>
        </w:tabs>
        <w:spacing w:after="0" w:line="240" w:lineRule="auto"/>
        <w:ind w:left="567" w:right="-30"/>
        <w:jc w:val="center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4858BC" w:rsidRPr="004858BC" w:rsidRDefault="004858BC" w:rsidP="004858BC">
      <w:pPr>
        <w:widowControl w:val="0"/>
        <w:tabs>
          <w:tab w:val="left" w:pos="993"/>
        </w:tabs>
        <w:spacing w:after="0" w:line="240" w:lineRule="auto"/>
        <w:ind w:left="567" w:right="-30"/>
        <w:jc w:val="center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4858BC">
        <w:rPr>
          <w:rFonts w:ascii="Times New Roman" w:eastAsia="Times New Roman" w:hAnsi="Times New Roman" w:cs="Times New Roman"/>
          <w:sz w:val="24"/>
          <w:szCs w:val="24"/>
          <w:lang w:eastAsia="ko-KR"/>
        </w:rPr>
        <w:t>Вариант – 5</w:t>
      </w:r>
    </w:p>
    <w:p w:rsidR="004858BC" w:rsidRPr="004858BC" w:rsidRDefault="004858BC" w:rsidP="004858BC">
      <w:pPr>
        <w:widowControl w:val="0"/>
        <w:tabs>
          <w:tab w:val="left" w:pos="993"/>
        </w:tabs>
        <w:spacing w:after="0" w:line="240" w:lineRule="auto"/>
        <w:ind w:left="567" w:right="-3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</w:pPr>
    </w:p>
    <w:p w:rsidR="004858BC" w:rsidRDefault="004858BC" w:rsidP="004858BC">
      <w:pPr>
        <w:pStyle w:val="a3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4858BC">
        <w:rPr>
          <w:rFonts w:ascii="Times New Roman" w:eastAsia="Times New Roman" w:hAnsi="Times New Roman" w:cs="Times New Roman"/>
          <w:sz w:val="24"/>
          <w:szCs w:val="24"/>
          <w:lang w:eastAsia="ko-KR"/>
        </w:rPr>
        <w:t>Социологические воззрения П. Сорокина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(реферат)</w:t>
      </w:r>
      <w:r w:rsidRPr="004858BC">
        <w:rPr>
          <w:rFonts w:ascii="Times New Roman" w:eastAsia="Times New Roman" w:hAnsi="Times New Roman" w:cs="Times New Roman"/>
          <w:sz w:val="24"/>
          <w:szCs w:val="24"/>
          <w:lang w:eastAsia="ko-KR"/>
        </w:rPr>
        <w:t>.</w:t>
      </w:r>
    </w:p>
    <w:p w:rsidR="004858BC" w:rsidRPr="004858BC" w:rsidRDefault="004858BC" w:rsidP="004858BC">
      <w:pPr>
        <w:widowControl w:val="0"/>
        <w:tabs>
          <w:tab w:val="left" w:pos="993"/>
        </w:tabs>
        <w:spacing w:after="0" w:line="240" w:lineRule="auto"/>
        <w:ind w:left="567" w:right="-30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bookmarkStart w:id="0" w:name="_GoBack"/>
      <w:r w:rsidRPr="004858BC"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  <w:t>Задание: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Pr="0030210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ли в России в настоящее время дискриминация женщин? Если да, то в чем? Приведите примеры. Предложите правовые механизмы преодоления женской дискриминации в семье и трудовом коллективе.</w:t>
      </w:r>
    </w:p>
    <w:p w:rsidR="004858BC" w:rsidRPr="004858BC" w:rsidRDefault="004858BC" w:rsidP="004858BC">
      <w:pPr>
        <w:rPr>
          <w:rFonts w:ascii="Times New Roman" w:hAnsi="Times New Roman" w:cs="Times New Roman"/>
          <w:sz w:val="28"/>
          <w:szCs w:val="28"/>
        </w:rPr>
      </w:pPr>
    </w:p>
    <w:sectPr w:rsidR="004858BC" w:rsidRPr="00485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574EB"/>
    <w:multiLevelType w:val="hybridMultilevel"/>
    <w:tmpl w:val="3AC40530"/>
    <w:lvl w:ilvl="0" w:tplc="864217F4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4B2090"/>
    <w:multiLevelType w:val="hybridMultilevel"/>
    <w:tmpl w:val="E4589440"/>
    <w:lvl w:ilvl="0" w:tplc="20DE67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CE346F4"/>
    <w:multiLevelType w:val="hybridMultilevel"/>
    <w:tmpl w:val="D4F8E4B6"/>
    <w:lvl w:ilvl="0" w:tplc="C89CC3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E7F1850"/>
    <w:multiLevelType w:val="hybridMultilevel"/>
    <w:tmpl w:val="6FF81414"/>
    <w:lvl w:ilvl="0" w:tplc="41F0F0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23646AB"/>
    <w:multiLevelType w:val="hybridMultilevel"/>
    <w:tmpl w:val="BD7837CC"/>
    <w:lvl w:ilvl="0" w:tplc="D20CCF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549"/>
    <w:rsid w:val="0015003A"/>
    <w:rsid w:val="004858BC"/>
    <w:rsid w:val="006F4C3A"/>
    <w:rsid w:val="0087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8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2018-11-06T08:47:00Z</dcterms:created>
  <dcterms:modified xsi:type="dcterms:W3CDTF">2018-11-06T08:54:00Z</dcterms:modified>
</cp:coreProperties>
</file>