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F1" w:rsidRPr="003240BB" w:rsidRDefault="00785CF1" w:rsidP="00785CF1">
      <w:pPr>
        <w:tabs>
          <w:tab w:val="left" w:pos="0"/>
        </w:tabs>
        <w:spacing w:after="0" w:line="240" w:lineRule="auto"/>
        <w:jc w:val="center"/>
        <w:rPr>
          <w:rFonts w:ascii="Times New Roman" w:hAnsi="Times New Roman"/>
          <w:b/>
          <w:sz w:val="28"/>
          <w:szCs w:val="28"/>
        </w:rPr>
      </w:pPr>
      <w:r w:rsidRPr="003240BB">
        <w:rPr>
          <w:rFonts w:ascii="Times New Roman" w:hAnsi="Times New Roman"/>
          <w:b/>
          <w:sz w:val="28"/>
          <w:szCs w:val="28"/>
        </w:rPr>
        <w:t>Задание 2</w:t>
      </w:r>
      <w:r>
        <w:rPr>
          <w:rFonts w:ascii="Times New Roman" w:hAnsi="Times New Roman"/>
          <w:b/>
          <w:sz w:val="28"/>
          <w:szCs w:val="28"/>
        </w:rPr>
        <w:t>.</w:t>
      </w:r>
      <w:r w:rsidRPr="003240BB">
        <w:rPr>
          <w:rFonts w:ascii="Times New Roman" w:hAnsi="Times New Roman"/>
          <w:b/>
          <w:sz w:val="28"/>
          <w:szCs w:val="28"/>
        </w:rPr>
        <w:t xml:space="preserve"> </w:t>
      </w:r>
      <w:r>
        <w:rPr>
          <w:rFonts w:ascii="Times New Roman" w:hAnsi="Times New Roman"/>
          <w:b/>
          <w:sz w:val="28"/>
          <w:szCs w:val="28"/>
        </w:rPr>
        <w:t>Задачи</w:t>
      </w:r>
    </w:p>
    <w:p w:rsidR="00785CF1" w:rsidRPr="003240BB" w:rsidRDefault="00785CF1" w:rsidP="00785CF1">
      <w:pPr>
        <w:spacing w:after="0" w:line="240" w:lineRule="auto"/>
        <w:jc w:val="center"/>
        <w:rPr>
          <w:rFonts w:ascii="Times New Roman" w:hAnsi="Times New Roman"/>
          <w:b/>
          <w:bCs/>
          <w:sz w:val="24"/>
          <w:szCs w:val="24"/>
        </w:rPr>
      </w:pPr>
      <w:r w:rsidRPr="003240BB">
        <w:rPr>
          <w:rFonts w:ascii="Times New Roman" w:hAnsi="Times New Roman"/>
          <w:b/>
          <w:bCs/>
          <w:sz w:val="24"/>
          <w:szCs w:val="24"/>
        </w:rPr>
        <w:t>Расчет погрешностей и округление результатов измерений</w:t>
      </w:r>
    </w:p>
    <w:p w:rsidR="00785CF1" w:rsidRPr="003240BB" w:rsidRDefault="00785CF1" w:rsidP="00785CF1">
      <w:pPr>
        <w:spacing w:after="0" w:line="240" w:lineRule="auto"/>
        <w:ind w:firstLine="567"/>
        <w:jc w:val="both"/>
        <w:rPr>
          <w:rFonts w:ascii="Times New Roman" w:hAnsi="Times New Roman"/>
          <w:bCs/>
          <w:sz w:val="24"/>
          <w:szCs w:val="24"/>
          <w:u w:val="single"/>
        </w:rPr>
      </w:pPr>
      <w:r w:rsidRPr="003240BB">
        <w:rPr>
          <w:rFonts w:ascii="Times New Roman" w:hAnsi="Times New Roman"/>
          <w:bCs/>
          <w:sz w:val="24"/>
          <w:szCs w:val="24"/>
          <w:u w:val="single"/>
        </w:rPr>
        <w:t>Правила округления результатов и погрешностей измерений:</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1. Результат измерения округляют до того же десятичного знака, которым оканчивается округленное значение абсолютной погрешности. Лишние цифры в целых числах заменяют нулями. Если десятичная дробь в числовом значении результата измерений оканчивается нулями, то нули отбрасывают до того разряда, который соответствует разряду числового значения погрешности</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bCs/>
          <w:i/>
          <w:sz w:val="24"/>
          <w:szCs w:val="24"/>
        </w:rPr>
        <w:t>Пример</w:t>
      </w:r>
      <w:r w:rsidRPr="003240BB">
        <w:rPr>
          <w:rFonts w:ascii="Times New Roman" w:hAnsi="Times New Roman"/>
          <w:bCs/>
          <w:sz w:val="24"/>
          <w:szCs w:val="24"/>
        </w:rPr>
        <w:t>.</w:t>
      </w:r>
      <w:r w:rsidRPr="003240BB">
        <w:rPr>
          <w:rFonts w:ascii="Times New Roman" w:hAnsi="Times New Roman"/>
          <w:sz w:val="24"/>
          <w:szCs w:val="24"/>
        </w:rPr>
        <w:t> Результат 4,0800, погрешность 0,001. Решение. Результат округляют до 4,080 </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2. Если цифра старшего из отбрасываемых разрядов меньше 5, то остальные цифры числа не изменяют. Лишние цифры в целых числах заменяют нулями, а в десятичных дробях отбрасывают.</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bCs/>
          <w:i/>
          <w:sz w:val="24"/>
          <w:szCs w:val="24"/>
        </w:rPr>
        <w:t>Пример</w:t>
      </w:r>
      <w:r w:rsidRPr="003240BB">
        <w:rPr>
          <w:rFonts w:ascii="Times New Roman" w:hAnsi="Times New Roman"/>
          <w:bCs/>
          <w:sz w:val="24"/>
          <w:szCs w:val="24"/>
        </w:rPr>
        <w:t>.</w:t>
      </w:r>
      <w:r w:rsidRPr="003240BB">
        <w:rPr>
          <w:rFonts w:ascii="Times New Roman" w:hAnsi="Times New Roman"/>
          <w:sz w:val="24"/>
          <w:szCs w:val="24"/>
        </w:rPr>
        <w:t> Число 174437 при сохранении четырех значащих цифр должно быть округлено до 174400, число 174,437 — до 174,4.</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3. </w:t>
      </w:r>
      <w:proofErr w:type="gramStart"/>
      <w:r w:rsidRPr="003240BB">
        <w:rPr>
          <w:rFonts w:ascii="Times New Roman" w:hAnsi="Times New Roman"/>
          <w:sz w:val="24"/>
          <w:szCs w:val="24"/>
        </w:rPr>
        <w:t>Если цифра старшего из отбрасываемых разрядов больше или равна 5, но за ней следуют отличные от нуля цифры, то последнюю сохраняемую цифру увеличивают на единицу.</w:t>
      </w:r>
      <w:proofErr w:type="gramEnd"/>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bCs/>
          <w:i/>
          <w:sz w:val="24"/>
          <w:szCs w:val="24"/>
        </w:rPr>
        <w:t>Пример.</w:t>
      </w:r>
      <w:r w:rsidRPr="003240BB">
        <w:rPr>
          <w:rFonts w:ascii="Times New Roman" w:hAnsi="Times New Roman"/>
          <w:sz w:val="24"/>
          <w:szCs w:val="24"/>
        </w:rPr>
        <w:t> При сохранении трех значащих цифр число 12567 округляют до 12600, число 125,67 до 126. </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4. Если отбрасываемая цифра равна 5, а следующие за ней — неизвестны или нули, то последнюю сохраняемую цифру не изменяют, если она четная, и увеличивают на единицу, если она нечетная.</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bCs/>
          <w:i/>
          <w:sz w:val="24"/>
          <w:szCs w:val="24"/>
        </w:rPr>
        <w:t>Пример</w:t>
      </w:r>
      <w:r w:rsidRPr="003240BB">
        <w:rPr>
          <w:rFonts w:ascii="Times New Roman" w:hAnsi="Times New Roman"/>
          <w:bCs/>
          <w:sz w:val="24"/>
          <w:szCs w:val="24"/>
        </w:rPr>
        <w:t>.</w:t>
      </w:r>
      <w:r w:rsidRPr="003240BB">
        <w:rPr>
          <w:rFonts w:ascii="Times New Roman" w:hAnsi="Times New Roman"/>
          <w:sz w:val="24"/>
          <w:szCs w:val="24"/>
        </w:rPr>
        <w:t> Число 232,5 при сохранении двух значащих цифр округляют до 232, а число 233,5 до 234. </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5. Погрешность результата измерения указывают </w:t>
      </w:r>
      <w:r w:rsidRPr="003240BB">
        <w:rPr>
          <w:rFonts w:ascii="Times New Roman" w:hAnsi="Times New Roman"/>
          <w:i/>
          <w:iCs/>
          <w:sz w:val="24"/>
          <w:szCs w:val="24"/>
        </w:rPr>
        <w:t>двумя</w:t>
      </w:r>
      <w:r w:rsidRPr="003240BB">
        <w:rPr>
          <w:rFonts w:ascii="Times New Roman" w:hAnsi="Times New Roman"/>
          <w:sz w:val="24"/>
          <w:szCs w:val="24"/>
        </w:rPr>
        <w:t> значащими цифрами, если первая из них равна 1 или 2, и </w:t>
      </w:r>
      <w:r w:rsidRPr="003240BB">
        <w:rPr>
          <w:rFonts w:ascii="Times New Roman" w:hAnsi="Times New Roman"/>
          <w:i/>
          <w:iCs/>
          <w:sz w:val="24"/>
          <w:szCs w:val="24"/>
        </w:rPr>
        <w:t>одной</w:t>
      </w:r>
      <w:r w:rsidRPr="003240BB">
        <w:rPr>
          <w:rFonts w:ascii="Times New Roman" w:hAnsi="Times New Roman"/>
          <w:sz w:val="24"/>
          <w:szCs w:val="24"/>
        </w:rPr>
        <w:t> — если первая цифра равна 3 или более. </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6. Округление результатов измерений производят лишь в окончательном ответе, а все предварительные вычисления проводят с одним-двумя лишними знаками</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Если руководствоваться этими правилами округления, то количество значащих цифр в числовом значении результата измерений дает возможность ориентировочно судить о точности измерения. Это связано с тем, что предельная погрешность, обусловленная округлением, равна половине </w:t>
      </w:r>
      <w:proofErr w:type="gramStart"/>
      <w:r w:rsidRPr="003240BB">
        <w:rPr>
          <w:rFonts w:ascii="Times New Roman" w:hAnsi="Times New Roman"/>
          <w:sz w:val="24"/>
          <w:szCs w:val="24"/>
        </w:rPr>
        <w:t>единицы последнего разряда числового значения результата измерения</w:t>
      </w:r>
      <w:proofErr w:type="gramEnd"/>
      <w:r w:rsidRPr="003240BB">
        <w:rPr>
          <w:rFonts w:ascii="Arial" w:hAnsi="Arial" w:cs="Arial"/>
          <w:color w:val="FFFFFF"/>
          <w:sz w:val="18"/>
          <w:szCs w:val="18"/>
        </w:rPr>
        <w:t>.</w:t>
      </w:r>
    </w:p>
    <w:p w:rsidR="00785CF1" w:rsidRPr="003240BB" w:rsidRDefault="00785CF1" w:rsidP="00785CF1">
      <w:pPr>
        <w:spacing w:after="0" w:line="240" w:lineRule="auto"/>
        <w:ind w:firstLine="567"/>
        <w:jc w:val="both"/>
        <w:rPr>
          <w:rFonts w:ascii="Times New Roman" w:hAnsi="Times New Roman"/>
          <w:sz w:val="24"/>
          <w:szCs w:val="24"/>
          <w:u w:val="single"/>
        </w:rPr>
      </w:pPr>
      <w:r w:rsidRPr="003240BB">
        <w:rPr>
          <w:rFonts w:ascii="Times New Roman" w:hAnsi="Times New Roman"/>
          <w:sz w:val="24"/>
          <w:szCs w:val="24"/>
          <w:u w:val="single"/>
        </w:rPr>
        <w:t>Погрешности измерений:</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bCs/>
          <w:color w:val="000000"/>
          <w:sz w:val="24"/>
          <w:szCs w:val="24"/>
        </w:rPr>
        <w:t>Основная задача физических измерений состоит в том, чтобы дать оценку истинного значения измеряемой величины и определить погрешность измерения.</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Результаты измерений принято записывать в следующей форме:</w:t>
      </w:r>
    </w:p>
    <w:p w:rsidR="00785CF1" w:rsidRPr="003240BB" w:rsidRDefault="00785CF1" w:rsidP="00785CF1">
      <w:pPr>
        <w:spacing w:after="0" w:line="240" w:lineRule="auto"/>
        <w:ind w:left="3540" w:firstLine="708"/>
        <w:jc w:val="both"/>
        <w:rPr>
          <w:rFonts w:ascii="Times New Roman" w:hAnsi="Times New Roman"/>
          <w:color w:val="000000"/>
          <w:sz w:val="24"/>
          <w:szCs w:val="24"/>
        </w:rPr>
      </w:pPr>
      <w:proofErr w:type="spellStart"/>
      <w:r w:rsidRPr="003240BB">
        <w:rPr>
          <w:rFonts w:ascii="Times New Roman" w:hAnsi="Times New Roman"/>
          <w:bCs/>
          <w:i/>
          <w:color w:val="000000"/>
          <w:sz w:val="24"/>
          <w:szCs w:val="24"/>
        </w:rPr>
        <w:t>Х</w:t>
      </w:r>
      <w:r w:rsidRPr="003240BB">
        <w:rPr>
          <w:rFonts w:ascii="Times New Roman" w:hAnsi="Times New Roman"/>
          <w:bCs/>
          <w:i/>
          <w:color w:val="000000"/>
          <w:sz w:val="24"/>
          <w:szCs w:val="24"/>
          <w:vertAlign w:val="subscript"/>
        </w:rPr>
        <w:t>изм</w:t>
      </w:r>
      <w:proofErr w:type="spellEnd"/>
      <w:r w:rsidRPr="003240BB">
        <w:rPr>
          <w:rFonts w:ascii="Times New Roman" w:hAnsi="Times New Roman"/>
          <w:bCs/>
          <w:color w:val="000000"/>
          <w:sz w:val="24"/>
          <w:szCs w:val="24"/>
        </w:rPr>
        <w:t> = </w:t>
      </w:r>
      <w:r w:rsidRPr="003240BB">
        <w:rPr>
          <w:rFonts w:ascii="Times New Roman" w:hAnsi="Times New Roman"/>
          <w:bCs/>
          <w:color w:val="000000"/>
          <w:sz w:val="24"/>
          <w:szCs w:val="24"/>
        </w:rPr>
        <w:sym w:font="Symbol" w:char="F0E1"/>
      </w:r>
      <w:r w:rsidRPr="003240BB">
        <w:rPr>
          <w:rFonts w:ascii="Times New Roman" w:hAnsi="Times New Roman"/>
          <w:bCs/>
          <w:i/>
          <w:color w:val="000000"/>
          <w:sz w:val="24"/>
          <w:szCs w:val="24"/>
        </w:rPr>
        <w:t>Х</w:t>
      </w:r>
      <w:r w:rsidRPr="003240BB">
        <w:rPr>
          <w:rFonts w:ascii="Times New Roman" w:hAnsi="Times New Roman"/>
          <w:bCs/>
          <w:color w:val="000000"/>
          <w:sz w:val="24"/>
          <w:szCs w:val="24"/>
        </w:rPr>
        <w:sym w:font="Symbol" w:char="F0F1"/>
      </w:r>
      <w:r w:rsidRPr="003240BB">
        <w:rPr>
          <w:rFonts w:ascii="Times New Roman" w:hAnsi="Times New Roman"/>
          <w:bCs/>
          <w:color w:val="000000"/>
          <w:sz w:val="24"/>
          <w:szCs w:val="24"/>
        </w:rPr>
        <w:t> </w:t>
      </w:r>
      <w:r w:rsidRPr="003240BB">
        <w:rPr>
          <w:rFonts w:ascii="Times New Roman" w:hAnsi="Times New Roman"/>
          <w:bCs/>
          <w:color w:val="000000"/>
          <w:sz w:val="24"/>
          <w:szCs w:val="24"/>
        </w:rPr>
        <w:sym w:font="Symbol" w:char="F0B1"/>
      </w:r>
      <w:r w:rsidRPr="003240BB">
        <w:rPr>
          <w:rFonts w:ascii="Times New Roman" w:hAnsi="Times New Roman"/>
          <w:bCs/>
          <w:color w:val="000000"/>
          <w:sz w:val="24"/>
          <w:szCs w:val="24"/>
        </w:rPr>
        <w:t> </w:t>
      </w:r>
      <w:r w:rsidRPr="003240BB">
        <w:rPr>
          <w:rFonts w:ascii="Times New Roman" w:hAnsi="Times New Roman"/>
          <w:bCs/>
          <w:color w:val="000000"/>
          <w:sz w:val="24"/>
          <w:szCs w:val="24"/>
        </w:rPr>
        <w:sym w:font="Symbol" w:char="F044"/>
      </w:r>
      <w:proofErr w:type="spellStart"/>
      <w:r w:rsidRPr="003240BB">
        <w:rPr>
          <w:rFonts w:ascii="Times New Roman" w:hAnsi="Times New Roman"/>
          <w:bCs/>
          <w:color w:val="000000"/>
          <w:sz w:val="24"/>
          <w:szCs w:val="24"/>
          <w:vertAlign w:val="subscript"/>
        </w:rPr>
        <w:t>x</w:t>
      </w:r>
      <w:proofErr w:type="spellEnd"/>
      <w:r w:rsidRPr="003240BB">
        <w:rPr>
          <w:rFonts w:ascii="Times New Roman" w:hAnsi="Times New Roman"/>
          <w:bCs/>
          <w:color w:val="000000"/>
          <w:sz w:val="24"/>
          <w:szCs w:val="24"/>
        </w:rPr>
        <w:t>,</w:t>
      </w:r>
      <w:r w:rsidRPr="003240BB">
        <w:rPr>
          <w:rFonts w:ascii="Times New Roman" w:hAnsi="Times New Roman"/>
          <w:bCs/>
          <w:color w:val="000000"/>
          <w:sz w:val="24"/>
          <w:szCs w:val="24"/>
        </w:rPr>
        <w:tab/>
      </w:r>
      <w:r w:rsidRPr="003240BB">
        <w:rPr>
          <w:rFonts w:ascii="Times New Roman" w:hAnsi="Times New Roman"/>
          <w:bCs/>
          <w:color w:val="000000"/>
          <w:sz w:val="24"/>
          <w:szCs w:val="24"/>
        </w:rPr>
        <w:tab/>
      </w:r>
      <w:r w:rsidRPr="003240BB">
        <w:rPr>
          <w:rFonts w:ascii="Times New Roman" w:hAnsi="Times New Roman"/>
          <w:bCs/>
          <w:color w:val="000000"/>
          <w:sz w:val="24"/>
          <w:szCs w:val="24"/>
        </w:rPr>
        <w:tab/>
      </w:r>
      <w:r w:rsidRPr="003240BB">
        <w:rPr>
          <w:rFonts w:ascii="Times New Roman" w:hAnsi="Times New Roman"/>
          <w:bCs/>
          <w:color w:val="000000"/>
          <w:sz w:val="24"/>
          <w:szCs w:val="24"/>
        </w:rPr>
        <w:tab/>
      </w:r>
      <w:r w:rsidRPr="003240BB">
        <w:rPr>
          <w:rFonts w:ascii="Times New Roman" w:hAnsi="Times New Roman"/>
          <w:bCs/>
          <w:color w:val="000000"/>
          <w:sz w:val="24"/>
          <w:szCs w:val="24"/>
        </w:rPr>
        <w:tab/>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где </w:t>
      </w:r>
      <w:proofErr w:type="spellStart"/>
      <w:r w:rsidRPr="003240BB">
        <w:rPr>
          <w:rFonts w:ascii="Times New Roman" w:hAnsi="Times New Roman"/>
          <w:bCs/>
          <w:i/>
          <w:color w:val="000000"/>
          <w:sz w:val="24"/>
          <w:szCs w:val="24"/>
        </w:rPr>
        <w:t>Х</w:t>
      </w:r>
      <w:r w:rsidRPr="003240BB">
        <w:rPr>
          <w:rFonts w:ascii="Times New Roman" w:hAnsi="Times New Roman"/>
          <w:bCs/>
          <w:i/>
          <w:color w:val="000000"/>
          <w:sz w:val="24"/>
          <w:szCs w:val="24"/>
          <w:vertAlign w:val="subscript"/>
        </w:rPr>
        <w:t>изм</w:t>
      </w:r>
      <w:proofErr w:type="spellEnd"/>
      <w:r w:rsidRPr="003240BB">
        <w:rPr>
          <w:rFonts w:ascii="Times New Roman" w:hAnsi="Times New Roman"/>
          <w:bCs/>
          <w:i/>
          <w:color w:val="000000"/>
          <w:sz w:val="24"/>
          <w:szCs w:val="24"/>
        </w:rPr>
        <w:t xml:space="preserve"> </w:t>
      </w:r>
      <w:r w:rsidRPr="003240BB">
        <w:rPr>
          <w:rFonts w:ascii="Times New Roman" w:hAnsi="Times New Roman"/>
          <w:bCs/>
          <w:color w:val="000000"/>
          <w:sz w:val="24"/>
          <w:szCs w:val="24"/>
        </w:rPr>
        <w:t>- измеряемая физическая величина</w:t>
      </w:r>
      <w:r w:rsidRPr="003240BB">
        <w:rPr>
          <w:rFonts w:ascii="Times New Roman" w:hAnsi="Times New Roman"/>
          <w:color w:val="000000"/>
          <w:sz w:val="24"/>
          <w:szCs w:val="24"/>
        </w:rPr>
        <w:t xml:space="preserve">, </w:t>
      </w:r>
      <w:r w:rsidRPr="003240BB">
        <w:rPr>
          <w:rFonts w:ascii="Times New Roman" w:hAnsi="Times New Roman"/>
          <w:bCs/>
          <w:i/>
          <w:color w:val="000000"/>
          <w:sz w:val="24"/>
          <w:szCs w:val="24"/>
        </w:rPr>
        <w:t>Х</w:t>
      </w:r>
      <w:r w:rsidRPr="003240BB">
        <w:rPr>
          <w:rFonts w:ascii="Times New Roman" w:hAnsi="Times New Roman"/>
          <w:bCs/>
          <w:color w:val="000000"/>
          <w:sz w:val="24"/>
          <w:szCs w:val="24"/>
        </w:rPr>
        <w:t> - оценка её истинного значения</w:t>
      </w:r>
      <w:r w:rsidRPr="003240BB">
        <w:rPr>
          <w:rFonts w:ascii="Times New Roman" w:hAnsi="Times New Roman"/>
          <w:color w:val="000000"/>
          <w:sz w:val="24"/>
          <w:szCs w:val="24"/>
        </w:rPr>
        <w:t xml:space="preserve">, </w:t>
      </w:r>
      <w:r w:rsidRPr="003240BB">
        <w:rPr>
          <w:rFonts w:ascii="Times New Roman" w:hAnsi="Times New Roman"/>
          <w:bCs/>
          <w:color w:val="000000"/>
          <w:sz w:val="24"/>
          <w:szCs w:val="24"/>
        </w:rPr>
        <w:sym w:font="Symbol" w:char="F044"/>
      </w:r>
      <w:proofErr w:type="spellStart"/>
      <w:r w:rsidRPr="003240BB">
        <w:rPr>
          <w:rFonts w:ascii="Times New Roman" w:hAnsi="Times New Roman"/>
          <w:bCs/>
          <w:color w:val="000000"/>
          <w:sz w:val="24"/>
          <w:szCs w:val="24"/>
          <w:vertAlign w:val="subscript"/>
        </w:rPr>
        <w:t>x</w:t>
      </w:r>
      <w:proofErr w:type="spellEnd"/>
      <w:r w:rsidRPr="003240BB">
        <w:rPr>
          <w:rFonts w:ascii="Times New Roman" w:hAnsi="Times New Roman"/>
          <w:bCs/>
          <w:color w:val="000000"/>
          <w:sz w:val="24"/>
          <w:szCs w:val="24"/>
        </w:rPr>
        <w:t> - абсолютная погрешность.</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i/>
          <w:sz w:val="24"/>
          <w:szCs w:val="24"/>
        </w:rPr>
        <w:t xml:space="preserve">АБСОЛЮТНАЯ ПОГРЕШНОСТЬ </w:t>
      </w:r>
      <w:r w:rsidRPr="003240BB">
        <w:rPr>
          <w:rFonts w:ascii="Times New Roman" w:hAnsi="Times New Roman"/>
          <w:sz w:val="24"/>
          <w:szCs w:val="24"/>
        </w:rPr>
        <w:t xml:space="preserve">– отклонение результата измерения </w:t>
      </w:r>
      <w:r w:rsidRPr="003240BB">
        <w:rPr>
          <w:rFonts w:ascii="Times New Roman" w:hAnsi="Times New Roman"/>
          <w:i/>
          <w:sz w:val="24"/>
          <w:szCs w:val="24"/>
        </w:rPr>
        <w:t>Х</w:t>
      </w:r>
      <w:r w:rsidRPr="003240BB">
        <w:rPr>
          <w:rFonts w:ascii="Times New Roman" w:hAnsi="Times New Roman"/>
          <w:sz w:val="24"/>
          <w:szCs w:val="24"/>
        </w:rPr>
        <w:t xml:space="preserve"> от истинного значения </w:t>
      </w:r>
      <w:proofErr w:type="spellStart"/>
      <w:r w:rsidRPr="003240BB">
        <w:rPr>
          <w:rFonts w:ascii="Times New Roman" w:hAnsi="Times New Roman"/>
          <w:i/>
          <w:sz w:val="24"/>
          <w:szCs w:val="24"/>
        </w:rPr>
        <w:t>Х</w:t>
      </w:r>
      <w:r w:rsidRPr="003240BB">
        <w:rPr>
          <w:rFonts w:ascii="Times New Roman" w:hAnsi="Times New Roman"/>
          <w:i/>
          <w:sz w:val="24"/>
          <w:szCs w:val="24"/>
          <w:vertAlign w:val="subscript"/>
        </w:rPr>
        <w:t>и</w:t>
      </w:r>
      <w:proofErr w:type="spellEnd"/>
      <w:r w:rsidRPr="003240BB">
        <w:rPr>
          <w:rFonts w:ascii="Times New Roman" w:hAnsi="Times New Roman"/>
          <w:sz w:val="24"/>
          <w:szCs w:val="24"/>
        </w:rPr>
        <w:t xml:space="preserve"> измеряемой величины:</w:t>
      </w:r>
    </w:p>
    <w:p w:rsidR="00785CF1" w:rsidRPr="003240BB" w:rsidRDefault="00785CF1" w:rsidP="00785CF1">
      <w:pPr>
        <w:spacing w:after="0" w:line="240" w:lineRule="auto"/>
        <w:ind w:firstLine="567"/>
        <w:jc w:val="center"/>
        <w:rPr>
          <w:rFonts w:ascii="Times New Roman" w:hAnsi="Times New Roman"/>
          <w:sz w:val="24"/>
          <w:szCs w:val="24"/>
        </w:rPr>
      </w:pPr>
      <w:r w:rsidRPr="003240BB">
        <w:rPr>
          <w:rFonts w:ascii="Times New Roman" w:hAnsi="Times New Roman"/>
          <w:i/>
          <w:sz w:val="24"/>
          <w:szCs w:val="24"/>
        </w:rPr>
        <w:t xml:space="preserve">                                              </w:t>
      </w:r>
      <w:r w:rsidRPr="003240BB">
        <w:rPr>
          <w:rFonts w:ascii="Times New Roman" w:hAnsi="Times New Roman"/>
          <w:i/>
          <w:position w:val="-12"/>
          <w:sz w:val="24"/>
          <w:szCs w:val="24"/>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9pt" o:ole="">
            <v:imagedata r:id="rId5" o:title=""/>
          </v:shape>
          <o:OLEObject Type="Embed" ProgID="Equation.3" ShapeID="_x0000_i1025" DrawAspect="Content" ObjectID="_1617787545" r:id="rId6"/>
        </w:object>
      </w:r>
      <w:r w:rsidRPr="003240BB">
        <w:rPr>
          <w:rFonts w:ascii="Times New Roman" w:hAnsi="Times New Roman"/>
          <w:i/>
          <w:sz w:val="24"/>
          <w:szCs w:val="24"/>
        </w:rPr>
        <w:t xml:space="preserve">                                                              </w:t>
      </w:r>
      <w:r w:rsidRPr="003240BB">
        <w:rPr>
          <w:rFonts w:ascii="Times New Roman" w:hAnsi="Times New Roman"/>
          <w:sz w:val="24"/>
          <w:szCs w:val="24"/>
        </w:rPr>
        <w:t>(1.1.)</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color w:val="000000"/>
          <w:sz w:val="24"/>
          <w:szCs w:val="24"/>
        </w:rPr>
        <w:t>О точности измерения удобно судить по</w:t>
      </w:r>
      <w:r w:rsidRPr="003240BB">
        <w:rPr>
          <w:rFonts w:ascii="Times New Roman" w:hAnsi="Times New Roman"/>
          <w:sz w:val="24"/>
          <w:szCs w:val="24"/>
        </w:rPr>
        <w:t> </w:t>
      </w:r>
      <w:r w:rsidRPr="003240BB">
        <w:rPr>
          <w:rFonts w:ascii="Times New Roman" w:hAnsi="Times New Roman"/>
          <w:color w:val="000000"/>
          <w:sz w:val="24"/>
          <w:szCs w:val="24"/>
        </w:rPr>
        <w:t xml:space="preserve">относительной погрешности. </w:t>
      </w:r>
      <w:r w:rsidRPr="003240BB">
        <w:rPr>
          <w:rFonts w:ascii="Times New Roman" w:hAnsi="Times New Roman"/>
          <w:i/>
          <w:sz w:val="24"/>
          <w:szCs w:val="24"/>
        </w:rPr>
        <w:t xml:space="preserve">ОТНОСИТЕЛЬНАЯ ПОГРЕШНОСТЬ </w:t>
      </w:r>
      <w:r w:rsidRPr="003240BB">
        <w:rPr>
          <w:rFonts w:ascii="Times New Roman" w:hAnsi="Times New Roman"/>
          <w:sz w:val="24"/>
          <w:szCs w:val="24"/>
        </w:rPr>
        <w:t>– отношение абсолютной погрешности измерения к истинному значению измеряемой величины:</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                                                      </w:t>
      </w:r>
      <w:r w:rsidRPr="003240BB">
        <w:rPr>
          <w:rFonts w:ascii="Times New Roman" w:hAnsi="Times New Roman"/>
          <w:position w:val="-30"/>
          <w:sz w:val="24"/>
          <w:szCs w:val="24"/>
        </w:rPr>
        <w:object w:dxaOrig="1480" w:dyaOrig="680">
          <v:shape id="_x0000_i1026" type="#_x0000_t75" style="width:76.4pt;height:36.95pt" o:ole="">
            <v:imagedata r:id="rId7" o:title=""/>
          </v:shape>
          <o:OLEObject Type="Embed" ProgID="Equation.3" ShapeID="_x0000_i1026" DrawAspect="Content" ObjectID="_1617787546" r:id="rId8"/>
        </w:object>
      </w:r>
      <w:r w:rsidRPr="003240BB">
        <w:rPr>
          <w:rFonts w:ascii="Times New Roman" w:hAnsi="Times New Roman"/>
          <w:sz w:val="24"/>
          <w:szCs w:val="24"/>
        </w:rPr>
        <w:t xml:space="preserve">                                                       (1.2.)</w:t>
      </w:r>
    </w:p>
    <w:p w:rsidR="00785CF1" w:rsidRPr="003240BB" w:rsidRDefault="00785CF1" w:rsidP="00785CF1">
      <w:pPr>
        <w:tabs>
          <w:tab w:val="left" w:pos="0"/>
        </w:tabs>
        <w:spacing w:after="0" w:line="240" w:lineRule="auto"/>
        <w:ind w:right="225" w:firstLine="567"/>
        <w:jc w:val="both"/>
        <w:rPr>
          <w:rFonts w:ascii="Times New Roman" w:hAnsi="Times New Roman"/>
          <w:color w:val="000000"/>
          <w:sz w:val="24"/>
          <w:szCs w:val="24"/>
        </w:rPr>
      </w:pPr>
      <w:r w:rsidRPr="003240BB">
        <w:rPr>
          <w:rFonts w:ascii="Times New Roman" w:hAnsi="Times New Roman"/>
          <w:color w:val="000000"/>
          <w:sz w:val="24"/>
          <w:szCs w:val="24"/>
        </w:rPr>
        <w:t>Если абсолютная погрешность измерения не известна, то относительная погрешность равна:</w:t>
      </w:r>
    </w:p>
    <w:p w:rsidR="00785CF1" w:rsidRPr="003240BB" w:rsidRDefault="00785CF1" w:rsidP="00785CF1">
      <w:pPr>
        <w:tabs>
          <w:tab w:val="left" w:pos="0"/>
        </w:tabs>
        <w:spacing w:after="0" w:line="240" w:lineRule="auto"/>
        <w:ind w:right="225" w:firstLine="567"/>
        <w:jc w:val="both"/>
        <w:rPr>
          <w:rFonts w:ascii="Times New Roman" w:hAnsi="Times New Roman"/>
          <w:color w:val="000000"/>
          <w:sz w:val="24"/>
          <w:szCs w:val="24"/>
        </w:rPr>
      </w:pPr>
      <w:r w:rsidRPr="003240BB">
        <w:rPr>
          <w:rFonts w:ascii="Times New Roman" w:hAnsi="Times New Roman"/>
          <w:sz w:val="24"/>
          <w:szCs w:val="24"/>
        </w:rPr>
        <w:lastRenderedPageBreak/>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position w:val="-30"/>
          <w:sz w:val="24"/>
          <w:szCs w:val="24"/>
        </w:rPr>
        <w:object w:dxaOrig="1700" w:dyaOrig="680">
          <v:shape id="_x0000_i1027" type="#_x0000_t75" style="width:87.65pt;height:36.95pt" o:ole="">
            <v:imagedata r:id="rId9" o:title=""/>
          </v:shape>
          <o:OLEObject Type="Embed" ProgID="Equation.3" ShapeID="_x0000_i1027" DrawAspect="Content" ObjectID="_1617787547" r:id="rId10"/>
        </w:object>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t xml:space="preserve">  (1.3)</w:t>
      </w:r>
    </w:p>
    <w:p w:rsidR="00785CF1" w:rsidRPr="003240BB" w:rsidRDefault="00785CF1" w:rsidP="00785CF1">
      <w:pPr>
        <w:spacing w:after="0" w:line="240" w:lineRule="auto"/>
        <w:ind w:firstLine="567"/>
        <w:jc w:val="both"/>
        <w:rPr>
          <w:rFonts w:ascii="Times New Roman" w:hAnsi="Times New Roman"/>
          <w:i/>
          <w:sz w:val="24"/>
          <w:szCs w:val="24"/>
        </w:rPr>
      </w:pPr>
      <w:r w:rsidRPr="003240BB">
        <w:rPr>
          <w:rFonts w:ascii="Times New Roman" w:hAnsi="Times New Roman"/>
          <w:noProof/>
          <w:color w:val="000000"/>
          <w:sz w:val="24"/>
          <w:szCs w:val="24"/>
        </w:rPr>
        <w:t xml:space="preserve">где </w:t>
      </w:r>
      <w:r>
        <w:rPr>
          <w:rFonts w:ascii="Times New Roman" w:hAnsi="Times New Roman"/>
          <w:noProof/>
          <w:color w:val="000000"/>
          <w:sz w:val="24"/>
          <w:szCs w:val="24"/>
        </w:rPr>
        <w:drawing>
          <wp:inline distT="0" distB="0" distL="0" distR="0">
            <wp:extent cx="198755" cy="230505"/>
            <wp:effectExtent l="0" t="0" r="0" b="0"/>
            <wp:docPr id="4" name="Рисунок 2" descr="http://ok-t.ru/studopediaru/baza5/2005098922.files/image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k-t.ru/studopediaru/baza5/2005098922.files/image238.gif"/>
                    <pic:cNvPicPr>
                      <a:picLocks noChangeAspect="1" noChangeArrowheads="1"/>
                    </pic:cNvPicPr>
                  </pic:nvPicPr>
                  <pic:blipFill>
                    <a:blip r:embed="rId11"/>
                    <a:srcRect/>
                    <a:stretch>
                      <a:fillRect/>
                    </a:stretch>
                  </pic:blipFill>
                  <pic:spPr bwMode="auto">
                    <a:xfrm>
                      <a:off x="0" y="0"/>
                      <a:ext cx="198755" cy="230505"/>
                    </a:xfrm>
                    <a:prstGeom prst="rect">
                      <a:avLst/>
                    </a:prstGeom>
                    <a:noFill/>
                    <a:ln w="9525">
                      <a:noFill/>
                      <a:miter lim="800000"/>
                      <a:headEnd/>
                      <a:tailEnd/>
                    </a:ln>
                  </pic:spPr>
                </pic:pic>
              </a:graphicData>
            </a:graphic>
          </wp:inline>
        </w:drawing>
      </w:r>
      <w:r w:rsidRPr="003240BB">
        <w:rPr>
          <w:rFonts w:ascii="Times New Roman" w:hAnsi="Times New Roman"/>
          <w:color w:val="000000"/>
          <w:sz w:val="24"/>
          <w:szCs w:val="24"/>
        </w:rPr>
        <w:t> – это первая значащая цифра числа </w:t>
      </w:r>
      <w:proofErr w:type="spellStart"/>
      <w:r w:rsidRPr="003240BB">
        <w:rPr>
          <w:rFonts w:ascii="Times New Roman" w:hAnsi="Times New Roman"/>
          <w:i/>
          <w:iCs/>
          <w:color w:val="000000"/>
          <w:sz w:val="24"/>
          <w:szCs w:val="24"/>
        </w:rPr>
        <w:t>a</w:t>
      </w:r>
      <w:proofErr w:type="spellEnd"/>
      <w:r w:rsidRPr="003240BB">
        <w:rPr>
          <w:rFonts w:ascii="Times New Roman" w:hAnsi="Times New Roman"/>
          <w:color w:val="000000"/>
          <w:sz w:val="24"/>
          <w:szCs w:val="24"/>
        </w:rPr>
        <w:t>, </w:t>
      </w:r>
      <w:proofErr w:type="spellStart"/>
      <w:r w:rsidRPr="003240BB">
        <w:rPr>
          <w:rFonts w:ascii="Times New Roman" w:hAnsi="Times New Roman"/>
          <w:i/>
          <w:iCs/>
          <w:color w:val="000000"/>
          <w:sz w:val="24"/>
          <w:szCs w:val="24"/>
        </w:rPr>
        <w:t>n</w:t>
      </w:r>
      <w:proofErr w:type="spellEnd"/>
      <w:r w:rsidRPr="003240BB">
        <w:rPr>
          <w:rFonts w:ascii="Times New Roman" w:hAnsi="Times New Roman"/>
          <w:color w:val="000000"/>
          <w:sz w:val="24"/>
          <w:szCs w:val="24"/>
        </w:rPr>
        <w:t> – общее число значащих цифр в этом числе.</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i/>
          <w:sz w:val="24"/>
          <w:szCs w:val="24"/>
        </w:rPr>
        <w:t>ПРИВЕДЕНАЯ ПОГРЕШНОСТЬ</w:t>
      </w:r>
      <w:r w:rsidRPr="003240BB">
        <w:rPr>
          <w:rFonts w:ascii="Times New Roman" w:hAnsi="Times New Roman"/>
          <w:sz w:val="24"/>
          <w:szCs w:val="24"/>
        </w:rPr>
        <w:t xml:space="preserve"> – </w:t>
      </w:r>
      <w:r w:rsidRPr="003240BB">
        <w:rPr>
          <w:rFonts w:ascii="Times New Roman" w:hAnsi="Times New Roman"/>
          <w:color w:val="000000"/>
          <w:spacing w:val="-4"/>
          <w:sz w:val="24"/>
          <w:szCs w:val="24"/>
        </w:rPr>
        <w:t xml:space="preserve">отношение абсолютной погрешности измерительного прибора к нормирующему значению </w:t>
      </w:r>
      <w:r w:rsidRPr="003240BB">
        <w:rPr>
          <w:rFonts w:ascii="Times New Roman" w:hAnsi="Times New Roman"/>
          <w:i/>
          <w:color w:val="000000"/>
          <w:spacing w:val="-4"/>
          <w:sz w:val="24"/>
          <w:szCs w:val="24"/>
        </w:rPr>
        <w:t>Х</w:t>
      </w:r>
      <w:proofErr w:type="gramStart"/>
      <w:r w:rsidRPr="003240BB">
        <w:rPr>
          <w:rFonts w:ascii="Times New Roman" w:hAnsi="Times New Roman"/>
          <w:i/>
          <w:color w:val="000000"/>
          <w:spacing w:val="-4"/>
          <w:sz w:val="24"/>
          <w:szCs w:val="24"/>
          <w:vertAlign w:val="subscript"/>
        </w:rPr>
        <w:t>N</w:t>
      </w:r>
      <w:proofErr w:type="gramEnd"/>
      <w:r w:rsidRPr="003240BB">
        <w:rPr>
          <w:rFonts w:ascii="Times New Roman" w:hAnsi="Times New Roman"/>
          <w:color w:val="000000"/>
          <w:spacing w:val="-4"/>
          <w:sz w:val="24"/>
          <w:szCs w:val="24"/>
        </w:rPr>
        <w:t>. Приведенную погрешность также выражают в процентах</w:t>
      </w:r>
    </w:p>
    <w:p w:rsidR="00785CF1" w:rsidRPr="003240BB" w:rsidRDefault="00785CF1" w:rsidP="00785CF1">
      <w:pPr>
        <w:spacing w:after="0" w:line="240" w:lineRule="auto"/>
        <w:ind w:firstLine="567"/>
        <w:jc w:val="center"/>
        <w:rPr>
          <w:rFonts w:ascii="Times New Roman" w:hAnsi="Times New Roman"/>
          <w:sz w:val="24"/>
          <w:szCs w:val="24"/>
        </w:rPr>
      </w:pPr>
      <w:r w:rsidRPr="003240BB">
        <w:rPr>
          <w:rFonts w:ascii="Times New Roman" w:hAnsi="Times New Roman"/>
          <w:color w:val="000000"/>
          <w:spacing w:val="-4"/>
          <w:sz w:val="24"/>
          <w:szCs w:val="24"/>
        </w:rPr>
        <w:t xml:space="preserve">                                        </w:t>
      </w:r>
      <w:r w:rsidRPr="003240BB">
        <w:rPr>
          <w:rFonts w:ascii="Times New Roman" w:hAnsi="Times New Roman"/>
          <w:color w:val="000000"/>
          <w:spacing w:val="-4"/>
          <w:position w:val="-30"/>
          <w:sz w:val="24"/>
          <w:szCs w:val="24"/>
        </w:rPr>
        <w:object w:dxaOrig="3400" w:dyaOrig="680">
          <v:shape id="_x0000_i1028" type="#_x0000_t75" style="width:170.3pt;height:33.8pt" o:ole="">
            <v:imagedata r:id="rId12" o:title=""/>
          </v:shape>
          <o:OLEObject Type="Embed" ProgID="Equation.3" ShapeID="_x0000_i1028" DrawAspect="Content" ObjectID="_1617787548" r:id="rId13"/>
        </w:object>
      </w:r>
      <w:r w:rsidRPr="003240BB">
        <w:rPr>
          <w:rFonts w:ascii="Times New Roman" w:hAnsi="Times New Roman"/>
          <w:color w:val="000000"/>
          <w:spacing w:val="-4"/>
          <w:sz w:val="24"/>
          <w:szCs w:val="24"/>
        </w:rPr>
        <w:t xml:space="preserve">                                          (1.4)</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i/>
          <w:sz w:val="24"/>
          <w:szCs w:val="24"/>
        </w:rPr>
        <w:t>ТОЧНОСТЬ ИЗМЕРЕНИЯ</w:t>
      </w:r>
      <w:r w:rsidRPr="003240BB">
        <w:rPr>
          <w:rFonts w:ascii="Times New Roman" w:hAnsi="Times New Roman"/>
          <w:sz w:val="24"/>
          <w:szCs w:val="24"/>
        </w:rPr>
        <w:t xml:space="preserve"> – качество измерения, отражающее близость его результата к истинному значению измеряемой величины.</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                                                          </w:t>
      </w:r>
      <w:r w:rsidRPr="003240BB">
        <w:rPr>
          <w:rFonts w:ascii="Times New Roman" w:hAnsi="Times New Roman"/>
          <w:position w:val="-28"/>
          <w:sz w:val="24"/>
          <w:szCs w:val="24"/>
        </w:rPr>
        <w:object w:dxaOrig="840" w:dyaOrig="680">
          <v:shape id="_x0000_i1029" type="#_x0000_t75" style="width:51.35pt;height:41.95pt" o:ole="">
            <v:imagedata r:id="rId14" o:title=""/>
          </v:shape>
          <o:OLEObject Type="Embed" ProgID="Equation.3" ShapeID="_x0000_i1029" DrawAspect="Content" ObjectID="_1617787549" r:id="rId15"/>
        </w:object>
      </w:r>
      <w:r w:rsidRPr="003240BB">
        <w:rPr>
          <w:rFonts w:ascii="Times New Roman" w:hAnsi="Times New Roman"/>
          <w:sz w:val="24"/>
          <w:szCs w:val="24"/>
        </w:rPr>
        <w:t xml:space="preserve">                                                             (1.5.)</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i/>
          <w:sz w:val="24"/>
          <w:szCs w:val="24"/>
        </w:rPr>
        <w:t>ПОПРАВКА</w:t>
      </w:r>
      <w:r w:rsidRPr="003240BB">
        <w:rPr>
          <w:rFonts w:ascii="Times New Roman" w:hAnsi="Times New Roman"/>
          <w:sz w:val="24"/>
          <w:szCs w:val="24"/>
        </w:rPr>
        <w:t xml:space="preserve"> – равна систематической погрешности по величине и </w:t>
      </w:r>
      <w:proofErr w:type="spellStart"/>
      <w:r w:rsidRPr="003240BB">
        <w:rPr>
          <w:rFonts w:ascii="Times New Roman" w:hAnsi="Times New Roman"/>
          <w:sz w:val="24"/>
          <w:szCs w:val="24"/>
        </w:rPr>
        <w:t>обратна</w:t>
      </w:r>
      <w:proofErr w:type="spellEnd"/>
      <w:r w:rsidRPr="003240BB">
        <w:rPr>
          <w:rFonts w:ascii="Times New Roman" w:hAnsi="Times New Roman"/>
          <w:sz w:val="24"/>
          <w:szCs w:val="24"/>
        </w:rPr>
        <w:t xml:space="preserve"> ей по знаку </w:t>
      </w:r>
      <w:r w:rsidRPr="003240BB">
        <w:rPr>
          <w:rFonts w:ascii="Times New Roman" w:hAnsi="Times New Roman"/>
          <w:position w:val="-6"/>
          <w:sz w:val="24"/>
          <w:szCs w:val="24"/>
        </w:rPr>
        <w:object w:dxaOrig="240" w:dyaOrig="279">
          <v:shape id="_x0000_i1030" type="#_x0000_t75" style="width:11.9pt;height:13.75pt" o:ole="">
            <v:imagedata r:id="rId16" o:title=""/>
          </v:shape>
          <o:OLEObject Type="Embed" ProgID="Equation.3" ShapeID="_x0000_i1030" DrawAspect="Content" ObjectID="_1617787550" r:id="rId17"/>
        </w:object>
      </w:r>
      <w:r w:rsidRPr="003240BB">
        <w:rPr>
          <w:rFonts w:ascii="Times New Roman" w:hAnsi="Times New Roman"/>
          <w:sz w:val="24"/>
          <w:szCs w:val="24"/>
        </w:rPr>
        <w:t xml:space="preserve">. </w:t>
      </w:r>
    </w:p>
    <w:p w:rsidR="00785CF1" w:rsidRPr="003240BB" w:rsidRDefault="00785CF1" w:rsidP="00785CF1">
      <w:pPr>
        <w:spacing w:after="0" w:line="240" w:lineRule="auto"/>
        <w:ind w:firstLine="567"/>
        <w:jc w:val="center"/>
        <w:rPr>
          <w:rFonts w:ascii="Times New Roman" w:hAnsi="Times New Roman"/>
          <w:sz w:val="24"/>
          <w:szCs w:val="24"/>
        </w:rPr>
      </w:pPr>
      <w:r w:rsidRPr="003240BB">
        <w:rPr>
          <w:rFonts w:ascii="Times New Roman" w:hAnsi="Times New Roman"/>
          <w:i/>
          <w:sz w:val="24"/>
          <w:szCs w:val="24"/>
        </w:rPr>
        <w:t xml:space="preserve">                                                       Х</w:t>
      </w:r>
      <w:r w:rsidRPr="003240BB">
        <w:rPr>
          <w:rFonts w:ascii="Times New Roman" w:hAnsi="Times New Roman"/>
          <w:sz w:val="24"/>
          <w:szCs w:val="24"/>
        </w:rPr>
        <w:t xml:space="preserve"> = </w:t>
      </w:r>
      <w:proofErr w:type="spellStart"/>
      <w:r w:rsidRPr="003240BB">
        <w:rPr>
          <w:rFonts w:ascii="Times New Roman" w:hAnsi="Times New Roman"/>
          <w:i/>
          <w:sz w:val="24"/>
          <w:szCs w:val="24"/>
        </w:rPr>
        <w:t>Х</w:t>
      </w:r>
      <w:r w:rsidRPr="003240BB">
        <w:rPr>
          <w:rFonts w:ascii="Times New Roman" w:hAnsi="Times New Roman"/>
          <w:sz w:val="24"/>
          <w:szCs w:val="24"/>
          <w:vertAlign w:val="subscript"/>
        </w:rPr>
        <w:t>п</w:t>
      </w:r>
      <w:r w:rsidRPr="003240BB">
        <w:rPr>
          <w:rFonts w:ascii="Times New Roman" w:hAnsi="Times New Roman"/>
          <w:sz w:val="24"/>
          <w:szCs w:val="24"/>
        </w:rPr>
        <w:t>+</w:t>
      </w:r>
      <w:proofErr w:type="spellEnd"/>
      <w:r w:rsidRPr="003240BB">
        <w:rPr>
          <w:rFonts w:ascii="Times New Roman" w:hAnsi="Times New Roman"/>
          <w:position w:val="-6"/>
          <w:sz w:val="24"/>
          <w:szCs w:val="24"/>
        </w:rPr>
        <w:object w:dxaOrig="240" w:dyaOrig="279">
          <v:shape id="_x0000_i1031" type="#_x0000_t75" style="width:11.9pt;height:13.75pt" o:ole="">
            <v:imagedata r:id="rId16" o:title=""/>
          </v:shape>
          <o:OLEObject Type="Embed" ProgID="Equation.3" ShapeID="_x0000_i1031" DrawAspect="Content" ObjectID="_1617787551" r:id="rId18"/>
        </w:object>
      </w:r>
      <w:r w:rsidRPr="003240BB">
        <w:rPr>
          <w:rFonts w:ascii="Times New Roman" w:hAnsi="Times New Roman"/>
          <w:sz w:val="24"/>
          <w:szCs w:val="24"/>
        </w:rPr>
        <w:t xml:space="preserve">, </w:t>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t xml:space="preserve">      (1.6)</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где </w:t>
      </w:r>
      <w:proofErr w:type="spellStart"/>
      <w:r w:rsidRPr="003240BB">
        <w:rPr>
          <w:rFonts w:ascii="Times New Roman" w:hAnsi="Times New Roman"/>
          <w:i/>
          <w:sz w:val="24"/>
          <w:szCs w:val="24"/>
        </w:rPr>
        <w:t>Х</w:t>
      </w:r>
      <w:r w:rsidRPr="003240BB">
        <w:rPr>
          <w:rFonts w:ascii="Times New Roman" w:hAnsi="Times New Roman"/>
          <w:sz w:val="24"/>
          <w:szCs w:val="24"/>
          <w:vertAlign w:val="subscript"/>
        </w:rPr>
        <w:t>п</w:t>
      </w:r>
      <w:proofErr w:type="spellEnd"/>
      <w:r w:rsidRPr="003240BB">
        <w:rPr>
          <w:rFonts w:ascii="Times New Roman" w:hAnsi="Times New Roman"/>
          <w:sz w:val="24"/>
          <w:szCs w:val="24"/>
        </w:rPr>
        <w:t xml:space="preserve"> – значение ФВ снятое с прибора.</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i/>
          <w:sz w:val="24"/>
          <w:szCs w:val="24"/>
        </w:rPr>
        <w:t>ЦЕНА ДЕЛЕНИЯ ШКАЛЫ</w:t>
      </w:r>
      <w:r w:rsidRPr="003240BB">
        <w:rPr>
          <w:rFonts w:ascii="Times New Roman" w:hAnsi="Times New Roman"/>
          <w:sz w:val="24"/>
          <w:szCs w:val="24"/>
        </w:rPr>
        <w:t>:</w:t>
      </w:r>
    </w:p>
    <w:p w:rsidR="00785CF1" w:rsidRPr="003240BB" w:rsidRDefault="00785CF1" w:rsidP="00785CF1">
      <w:pPr>
        <w:spacing w:after="0" w:line="240" w:lineRule="auto"/>
        <w:ind w:left="3540" w:firstLine="708"/>
        <w:jc w:val="both"/>
        <w:rPr>
          <w:rFonts w:ascii="Times New Roman" w:hAnsi="Times New Roman"/>
          <w:sz w:val="24"/>
          <w:szCs w:val="24"/>
        </w:rPr>
      </w:pPr>
      <w:r w:rsidRPr="003240BB">
        <w:rPr>
          <w:rFonts w:ascii="Times New Roman" w:hAnsi="Times New Roman"/>
          <w:position w:val="-24"/>
          <w:sz w:val="24"/>
          <w:szCs w:val="24"/>
        </w:rPr>
        <w:object w:dxaOrig="840" w:dyaOrig="639">
          <v:shape id="_x0000_i1032" type="#_x0000_t75" style="width:41.95pt;height:31.95pt" o:ole="">
            <v:imagedata r:id="rId19" o:title=""/>
          </v:shape>
          <o:OLEObject Type="Embed" ProgID="Equation.3" ShapeID="_x0000_i1032" DrawAspect="Content" ObjectID="_1617787552" r:id="rId20"/>
        </w:object>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t>…..(1.7)</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где</w:t>
      </w:r>
      <w:proofErr w:type="gramStart"/>
      <w:r w:rsidRPr="003240BB">
        <w:rPr>
          <w:rFonts w:ascii="Times New Roman" w:hAnsi="Times New Roman"/>
          <w:sz w:val="24"/>
          <w:szCs w:val="24"/>
        </w:rPr>
        <w:t xml:space="preserve"> </w:t>
      </w:r>
      <w:r w:rsidRPr="003240BB">
        <w:rPr>
          <w:rFonts w:ascii="Times New Roman" w:hAnsi="Times New Roman"/>
          <w:i/>
          <w:sz w:val="24"/>
          <w:szCs w:val="24"/>
        </w:rPr>
        <w:t>С</w:t>
      </w:r>
      <w:proofErr w:type="gramEnd"/>
      <w:r w:rsidRPr="003240BB">
        <w:rPr>
          <w:rFonts w:ascii="Times New Roman" w:hAnsi="Times New Roman"/>
          <w:sz w:val="24"/>
          <w:szCs w:val="24"/>
        </w:rPr>
        <w:t xml:space="preserve"> – цена деления; </w:t>
      </w:r>
      <w:proofErr w:type="spellStart"/>
      <w:r w:rsidRPr="003240BB">
        <w:rPr>
          <w:rFonts w:ascii="Times New Roman" w:hAnsi="Times New Roman"/>
          <w:i/>
          <w:sz w:val="24"/>
          <w:szCs w:val="24"/>
        </w:rPr>
        <w:t>Х</w:t>
      </w:r>
      <w:r w:rsidRPr="003240BB">
        <w:rPr>
          <w:rFonts w:ascii="Times New Roman" w:hAnsi="Times New Roman"/>
          <w:i/>
          <w:sz w:val="24"/>
          <w:szCs w:val="24"/>
          <w:vertAlign w:val="subscript"/>
        </w:rPr>
        <w:t>к</w:t>
      </w:r>
      <w:proofErr w:type="spellEnd"/>
      <w:r w:rsidRPr="003240BB">
        <w:rPr>
          <w:rFonts w:ascii="Times New Roman" w:hAnsi="Times New Roman"/>
          <w:sz w:val="24"/>
          <w:szCs w:val="24"/>
        </w:rPr>
        <w:t xml:space="preserve"> – конечное значение; </w:t>
      </w:r>
      <w:r w:rsidRPr="003240BB">
        <w:rPr>
          <w:rFonts w:ascii="Times New Roman" w:hAnsi="Times New Roman"/>
          <w:i/>
          <w:sz w:val="24"/>
          <w:szCs w:val="24"/>
          <w:lang w:val="en-US"/>
        </w:rPr>
        <w:t>N</w:t>
      </w:r>
      <w:r w:rsidRPr="003240BB">
        <w:rPr>
          <w:rFonts w:ascii="Times New Roman" w:hAnsi="Times New Roman"/>
          <w:sz w:val="24"/>
          <w:szCs w:val="24"/>
        </w:rPr>
        <w:t xml:space="preserve"> – полное число делений на шкале прибора.</w:t>
      </w:r>
    </w:p>
    <w:p w:rsidR="00785CF1" w:rsidRPr="003240BB" w:rsidRDefault="00785CF1" w:rsidP="00785CF1">
      <w:pPr>
        <w:spacing w:after="0" w:line="240" w:lineRule="auto"/>
        <w:ind w:left="3540" w:firstLine="708"/>
        <w:jc w:val="both"/>
        <w:rPr>
          <w:rFonts w:ascii="Times New Roman" w:hAnsi="Times New Roman"/>
          <w:sz w:val="24"/>
          <w:szCs w:val="24"/>
        </w:rPr>
      </w:pPr>
      <w:r w:rsidRPr="003240BB">
        <w:rPr>
          <w:rFonts w:ascii="Times New Roman" w:hAnsi="Times New Roman"/>
          <w:position w:val="-6"/>
          <w:sz w:val="24"/>
          <w:szCs w:val="24"/>
        </w:rPr>
        <w:object w:dxaOrig="960" w:dyaOrig="279">
          <v:shape id="_x0000_i1033" type="#_x0000_t75" style="width:48.2pt;height:13.75pt" o:ole="">
            <v:imagedata r:id="rId21" o:title=""/>
          </v:shape>
          <o:OLEObject Type="Embed" ProgID="Equation.3" ShapeID="_x0000_i1033" DrawAspect="Content" ObjectID="_1617787553" r:id="rId22"/>
        </w:object>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r>
      <w:r w:rsidRPr="003240BB">
        <w:rPr>
          <w:rFonts w:ascii="Times New Roman" w:hAnsi="Times New Roman"/>
          <w:sz w:val="24"/>
          <w:szCs w:val="24"/>
        </w:rPr>
        <w:tab/>
        <w:t>…..(1.8)</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где </w:t>
      </w:r>
      <w:r w:rsidRPr="003240BB">
        <w:rPr>
          <w:rFonts w:ascii="Times New Roman" w:hAnsi="Times New Roman"/>
          <w:i/>
          <w:sz w:val="24"/>
          <w:szCs w:val="24"/>
          <w:lang w:val="en-US"/>
        </w:rPr>
        <w:t>n</w:t>
      </w:r>
      <w:r w:rsidRPr="003240BB">
        <w:rPr>
          <w:rFonts w:ascii="Times New Roman" w:hAnsi="Times New Roman"/>
          <w:sz w:val="24"/>
          <w:szCs w:val="24"/>
        </w:rPr>
        <w:t xml:space="preserve"> – порядковый номер деления.</w:t>
      </w:r>
    </w:p>
    <w:p w:rsidR="00785CF1" w:rsidRPr="003240BB" w:rsidRDefault="00785CF1" w:rsidP="00785CF1">
      <w:pPr>
        <w:pStyle w:val="a3"/>
        <w:spacing w:line="240" w:lineRule="auto"/>
        <w:ind w:firstLine="567"/>
        <w:rPr>
          <w:rFonts w:ascii="Times New Roman" w:hAnsi="Times New Roman"/>
          <w:bCs/>
          <w:szCs w:val="24"/>
          <w:u w:val="single"/>
        </w:rPr>
      </w:pPr>
      <w:r w:rsidRPr="003240BB">
        <w:rPr>
          <w:rFonts w:ascii="Times New Roman" w:hAnsi="Times New Roman"/>
          <w:bCs/>
          <w:szCs w:val="24"/>
          <w:u w:val="single"/>
        </w:rPr>
        <w:t>Формулы для оценки абсолютной и относительной погрешности для значения функции и переменных</w:t>
      </w:r>
    </w:p>
    <w:p w:rsidR="00785CF1" w:rsidRPr="003240BB" w:rsidRDefault="00785CF1" w:rsidP="00785CF1">
      <w:pPr>
        <w:spacing w:after="0" w:line="240" w:lineRule="auto"/>
        <w:jc w:val="center"/>
        <w:rPr>
          <w:noProof/>
          <w:lang w:val="en-US"/>
        </w:rPr>
      </w:pPr>
      <w:r>
        <w:rPr>
          <w:noProof/>
        </w:rPr>
        <w:drawing>
          <wp:inline distT="0" distB="0" distL="0" distR="0">
            <wp:extent cx="3705225" cy="3721100"/>
            <wp:effectExtent l="19050" t="0" r="9525" b="0"/>
            <wp:docPr id="11" name="Рисунок 1" descr="http://stocksdid.com/images/5840e19966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ocksdid.com/images/5840e199661b1.jpg"/>
                    <pic:cNvPicPr>
                      <a:picLocks noChangeAspect="1" noChangeArrowheads="1"/>
                    </pic:cNvPicPr>
                  </pic:nvPicPr>
                  <pic:blipFill>
                    <a:blip r:embed="rId23"/>
                    <a:srcRect/>
                    <a:stretch>
                      <a:fillRect/>
                    </a:stretch>
                  </pic:blipFill>
                  <pic:spPr bwMode="auto">
                    <a:xfrm>
                      <a:off x="0" y="0"/>
                      <a:ext cx="3705225" cy="3721100"/>
                    </a:xfrm>
                    <a:prstGeom prst="rect">
                      <a:avLst/>
                    </a:prstGeom>
                    <a:noFill/>
                    <a:ln w="9525">
                      <a:noFill/>
                      <a:miter lim="800000"/>
                      <a:headEnd/>
                      <a:tailEnd/>
                    </a:ln>
                  </pic:spPr>
                </pic:pic>
              </a:graphicData>
            </a:graphic>
          </wp:inline>
        </w:drawing>
      </w:r>
    </w:p>
    <w:p w:rsidR="00785CF1" w:rsidRPr="003240BB" w:rsidRDefault="00785CF1" w:rsidP="00785CF1">
      <w:pPr>
        <w:spacing w:after="0" w:line="240" w:lineRule="auto"/>
        <w:ind w:firstLine="567"/>
        <w:rPr>
          <w:rFonts w:ascii="Times New Roman" w:hAnsi="Times New Roman"/>
          <w:i/>
          <w:sz w:val="24"/>
          <w:szCs w:val="24"/>
        </w:rPr>
      </w:pPr>
    </w:p>
    <w:p w:rsidR="00785CF1" w:rsidRPr="003240BB" w:rsidRDefault="00785CF1" w:rsidP="00785CF1">
      <w:pPr>
        <w:spacing w:after="0" w:line="240" w:lineRule="auto"/>
        <w:ind w:firstLine="567"/>
        <w:rPr>
          <w:rFonts w:ascii="Times New Roman" w:hAnsi="Times New Roman"/>
          <w:i/>
          <w:sz w:val="24"/>
          <w:szCs w:val="24"/>
        </w:rPr>
      </w:pPr>
    </w:p>
    <w:p w:rsidR="00785CF1" w:rsidRPr="003240BB" w:rsidRDefault="00785CF1" w:rsidP="00785CF1">
      <w:pPr>
        <w:spacing w:after="0" w:line="240" w:lineRule="auto"/>
        <w:ind w:firstLine="567"/>
        <w:rPr>
          <w:rFonts w:ascii="Times New Roman" w:hAnsi="Times New Roman"/>
          <w:i/>
          <w:sz w:val="24"/>
          <w:szCs w:val="24"/>
        </w:rPr>
      </w:pPr>
      <w:r w:rsidRPr="003240BB">
        <w:rPr>
          <w:rFonts w:ascii="Times New Roman" w:hAnsi="Times New Roman"/>
          <w:i/>
          <w:sz w:val="24"/>
          <w:szCs w:val="24"/>
        </w:rPr>
        <w:lastRenderedPageBreak/>
        <w:t>Пример 1.</w:t>
      </w:r>
    </w:p>
    <w:p w:rsidR="00785CF1" w:rsidRPr="003240BB" w:rsidRDefault="00785CF1" w:rsidP="00785CF1">
      <w:pPr>
        <w:autoSpaceDE w:val="0"/>
        <w:autoSpaceDN w:val="0"/>
        <w:adjustRightInd w:val="0"/>
        <w:spacing w:after="0" w:line="240" w:lineRule="auto"/>
        <w:ind w:firstLine="567"/>
        <w:jc w:val="both"/>
        <w:rPr>
          <w:rFonts w:ascii="Times New Roman" w:eastAsia="TimesNewRomanPSMT" w:hAnsi="Times New Roman"/>
          <w:sz w:val="24"/>
          <w:szCs w:val="24"/>
        </w:rPr>
      </w:pPr>
      <w:r w:rsidRPr="003240BB">
        <w:rPr>
          <w:rFonts w:ascii="Times New Roman" w:eastAsia="TimesNewRomanPSMT" w:hAnsi="Times New Roman"/>
          <w:sz w:val="24"/>
          <w:szCs w:val="24"/>
        </w:rPr>
        <w:t>1. Температура в масляном термостате измеряется образцовым палочным стеклянным термометром и поверяемым парогазовым термометром. Первый показал 111</w:t>
      </w:r>
      <w:proofErr w:type="gramStart"/>
      <w:r w:rsidRPr="003240BB">
        <w:rPr>
          <w:rFonts w:ascii="Times New Roman" w:eastAsia="TimesNewRomanPSMT" w:hAnsi="Times New Roman"/>
          <w:sz w:val="24"/>
          <w:szCs w:val="24"/>
        </w:rPr>
        <w:t xml:space="preserve"> °С</w:t>
      </w:r>
      <w:proofErr w:type="gramEnd"/>
      <w:r w:rsidRPr="003240BB">
        <w:rPr>
          <w:rFonts w:ascii="Times New Roman" w:eastAsia="TimesNewRomanPSMT" w:hAnsi="Times New Roman"/>
          <w:sz w:val="24"/>
          <w:szCs w:val="24"/>
        </w:rPr>
        <w:t>, второй 110 °С. Определите истинное значение температуры, погрешность поверяемого прибора, поправку к его показаниям и оцените относительную погрешность термометра.</w:t>
      </w:r>
    </w:p>
    <w:p w:rsidR="00785CF1" w:rsidRPr="003240BB" w:rsidRDefault="00785CF1" w:rsidP="00785CF1">
      <w:pPr>
        <w:autoSpaceDE w:val="0"/>
        <w:autoSpaceDN w:val="0"/>
        <w:adjustRightInd w:val="0"/>
        <w:spacing w:after="0" w:line="240" w:lineRule="auto"/>
        <w:jc w:val="both"/>
        <w:rPr>
          <w:rFonts w:ascii="Times New Roman" w:eastAsia="TimesNewRomanPSMT" w:hAnsi="Times New Roman"/>
          <w:sz w:val="24"/>
          <w:szCs w:val="24"/>
        </w:rPr>
      </w:pPr>
    </w:p>
    <w:tbl>
      <w:tblPr>
        <w:tblW w:w="0" w:type="auto"/>
        <w:tblBorders>
          <w:insideH w:val="single" w:sz="4" w:space="0" w:color="000000"/>
          <w:insideV w:val="single" w:sz="4" w:space="0" w:color="000000"/>
        </w:tblBorders>
        <w:tblLook w:val="04A0"/>
      </w:tblPr>
      <w:tblGrid>
        <w:gridCol w:w="1384"/>
        <w:gridCol w:w="8187"/>
      </w:tblGrid>
      <w:tr w:rsidR="00785CF1" w:rsidRPr="003240BB" w:rsidTr="007360C7">
        <w:tc>
          <w:tcPr>
            <w:tcW w:w="1384" w:type="dxa"/>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rPr>
              <w:t>Дано:</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rPr>
            </w:pPr>
            <w:r w:rsidRPr="003240BB">
              <w:rPr>
                <w:rFonts w:ascii="Times New Roman" w:hAnsi="Times New Roman"/>
                <w:i/>
                <w:iCs/>
                <w:sz w:val="24"/>
                <w:szCs w:val="24"/>
                <w:lang w:val="en-US"/>
              </w:rPr>
              <w:t>t</w:t>
            </w:r>
            <w:r w:rsidRPr="003240BB">
              <w:rPr>
                <w:rFonts w:ascii="Times New Roman" w:hAnsi="Times New Roman"/>
                <w:i/>
                <w:iCs/>
                <w:sz w:val="24"/>
                <w:szCs w:val="24"/>
                <w:vertAlign w:val="subscript"/>
              </w:rPr>
              <w:t>1</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111°С</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lang w:val="en-US"/>
              </w:rPr>
            </w:pPr>
            <w:r w:rsidRPr="003240BB">
              <w:rPr>
                <w:rFonts w:ascii="Times New Roman" w:hAnsi="Times New Roman"/>
                <w:i/>
                <w:iCs/>
                <w:sz w:val="24"/>
                <w:szCs w:val="24"/>
                <w:lang w:val="en-US"/>
              </w:rPr>
              <w:t>t</w:t>
            </w:r>
            <w:r w:rsidRPr="003240BB">
              <w:rPr>
                <w:rFonts w:ascii="Times New Roman" w:hAnsi="Times New Roman"/>
                <w:i/>
                <w:iCs/>
                <w:sz w:val="24"/>
                <w:szCs w:val="24"/>
                <w:vertAlign w:val="subscript"/>
              </w:rPr>
              <w:t>2</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110°С</w:t>
            </w:r>
          </w:p>
        </w:tc>
        <w:tc>
          <w:tcPr>
            <w:tcW w:w="8187" w:type="dxa"/>
            <w:vMerge w:val="restart"/>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rPr>
              <w:t>Решение:</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rPr>
            </w:pPr>
            <w:r w:rsidRPr="003240BB">
              <w:rPr>
                <w:rFonts w:ascii="Times New Roman" w:eastAsia="TimesNewRomanPSMT" w:hAnsi="Times New Roman"/>
                <w:sz w:val="24"/>
                <w:szCs w:val="24"/>
              </w:rPr>
              <w:t xml:space="preserve">1. Истинное значение – это показания образцового прибора, т.е. </w:t>
            </w:r>
            <w:r w:rsidRPr="003240BB">
              <w:rPr>
                <w:rFonts w:ascii="Times New Roman" w:eastAsia="TimesNewRomanPSMT" w:hAnsi="Times New Roman"/>
                <w:i/>
                <w:sz w:val="24"/>
                <w:szCs w:val="24"/>
                <w:lang w:val="en-US"/>
              </w:rPr>
              <w:t>t</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xml:space="preserve">= 111°С. </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rPr>
            </w:pPr>
            <w:r w:rsidRPr="003240BB">
              <w:rPr>
                <w:rFonts w:ascii="Times New Roman" w:eastAsia="TimesNewRomanPSMT" w:hAnsi="Times New Roman"/>
                <w:sz w:val="24"/>
                <w:szCs w:val="24"/>
              </w:rPr>
              <w:t xml:space="preserve">2. Погрешность поверяемого прибора: </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vertAlign w:val="subscript"/>
              </w:rPr>
            </w:pPr>
            <w:r w:rsidRPr="003240BB">
              <w:rPr>
                <w:rFonts w:ascii="Times New Roman" w:eastAsia="TimesNewRomanPSMT" w:hAnsi="Times New Roman"/>
                <w:sz w:val="24"/>
                <w:szCs w:val="24"/>
              </w:rPr>
              <w:t>Δ=</w:t>
            </w:r>
            <w:proofErr w:type="gramStart"/>
            <w:r w:rsidRPr="003240BB">
              <w:rPr>
                <w:rFonts w:ascii="Times New Roman" w:eastAsia="TimesNewRomanPSMT" w:hAnsi="Times New Roman"/>
                <w:i/>
                <w:sz w:val="24"/>
                <w:szCs w:val="24"/>
                <w:lang w:val="en-US"/>
              </w:rPr>
              <w:t>t</w:t>
            </w:r>
            <w:proofErr w:type="spellStart"/>
            <w:proofErr w:type="gramEnd"/>
            <w:r w:rsidRPr="003240BB">
              <w:rPr>
                <w:rFonts w:ascii="Times New Roman" w:eastAsia="TimesNewRomanPSMT" w:hAnsi="Times New Roman"/>
                <w:sz w:val="24"/>
                <w:szCs w:val="24"/>
                <w:vertAlign w:val="subscript"/>
              </w:rPr>
              <w:t>д</w:t>
            </w:r>
            <w:proofErr w:type="spellEnd"/>
            <w:r w:rsidRPr="003240BB">
              <w:rPr>
                <w:rFonts w:ascii="Times New Roman" w:eastAsia="TimesNewRomanPSMT" w:hAnsi="Times New Roman"/>
                <w:sz w:val="24"/>
                <w:szCs w:val="24"/>
              </w:rPr>
              <w:t>-</w:t>
            </w:r>
            <w:r w:rsidRPr="003240BB">
              <w:rPr>
                <w:rFonts w:ascii="Times New Roman" w:eastAsia="TimesNewRomanPSMT" w:hAnsi="Times New Roman"/>
                <w:i/>
                <w:sz w:val="24"/>
                <w:szCs w:val="24"/>
                <w:lang w:val="en-US"/>
              </w:rPr>
              <w:t>t</w:t>
            </w:r>
            <w:r w:rsidRPr="003240BB">
              <w:rPr>
                <w:rFonts w:ascii="Times New Roman" w:eastAsia="TimesNewRomanPSMT" w:hAnsi="Times New Roman"/>
                <w:sz w:val="24"/>
                <w:szCs w:val="24"/>
                <w:vertAlign w:val="subscript"/>
              </w:rPr>
              <w:t>и,</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rPr>
            </w:pPr>
            <w:r w:rsidRPr="003240BB">
              <w:rPr>
                <w:rFonts w:ascii="Times New Roman" w:eastAsia="TimesNewRomanPSMT" w:hAnsi="Times New Roman"/>
                <w:sz w:val="24"/>
                <w:szCs w:val="24"/>
              </w:rPr>
              <w:t xml:space="preserve">где </w:t>
            </w:r>
            <w:proofErr w:type="gramStart"/>
            <w:r w:rsidRPr="003240BB">
              <w:rPr>
                <w:rFonts w:ascii="Times New Roman" w:eastAsia="TimesNewRomanPSMT" w:hAnsi="Times New Roman"/>
                <w:i/>
                <w:sz w:val="24"/>
                <w:szCs w:val="24"/>
                <w:lang w:val="en-US"/>
              </w:rPr>
              <w:t>t</w:t>
            </w:r>
            <w:proofErr w:type="spellStart"/>
            <w:proofErr w:type="gramEnd"/>
            <w:r w:rsidRPr="003240BB">
              <w:rPr>
                <w:rFonts w:ascii="Times New Roman" w:eastAsia="TimesNewRomanPSMT" w:hAnsi="Times New Roman"/>
                <w:sz w:val="24"/>
                <w:szCs w:val="24"/>
                <w:vertAlign w:val="subscript"/>
              </w:rPr>
              <w:t>д</w:t>
            </w:r>
            <w:proofErr w:type="spellEnd"/>
            <w:r w:rsidRPr="003240BB">
              <w:rPr>
                <w:rFonts w:ascii="Times New Roman" w:eastAsia="TimesNewRomanPSMT" w:hAnsi="Times New Roman"/>
                <w:sz w:val="24"/>
                <w:szCs w:val="24"/>
              </w:rPr>
              <w:t xml:space="preserve"> – действительное значение, </w:t>
            </w:r>
            <w:r w:rsidRPr="003240BB">
              <w:rPr>
                <w:rFonts w:ascii="Times New Roman" w:eastAsia="TimesNewRomanPSMT" w:hAnsi="Times New Roman"/>
                <w:i/>
                <w:sz w:val="24"/>
                <w:szCs w:val="24"/>
                <w:lang w:val="en-US"/>
              </w:rPr>
              <w:t>t</w:t>
            </w:r>
            <w:r w:rsidRPr="003240BB">
              <w:rPr>
                <w:rFonts w:ascii="Times New Roman" w:eastAsia="TimesNewRomanPSMT" w:hAnsi="Times New Roman"/>
                <w:sz w:val="24"/>
                <w:szCs w:val="24"/>
                <w:vertAlign w:val="subscript"/>
              </w:rPr>
              <w:t>и</w:t>
            </w:r>
            <w:r w:rsidRPr="003240BB">
              <w:rPr>
                <w:rFonts w:ascii="Times New Roman" w:eastAsia="TimesNewRomanPSMT" w:hAnsi="Times New Roman"/>
                <w:sz w:val="24"/>
                <w:szCs w:val="24"/>
              </w:rPr>
              <w:t xml:space="preserve"> – истинное значение.</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rPr>
            </w:pPr>
            <w:r w:rsidRPr="003240BB">
              <w:rPr>
                <w:rFonts w:ascii="Times New Roman" w:eastAsia="TimesNewRomanPSMT" w:hAnsi="Times New Roman"/>
                <w:sz w:val="24"/>
                <w:szCs w:val="24"/>
              </w:rPr>
              <w:t>Δ= 110</w:t>
            </w:r>
            <w:proofErr w:type="gramStart"/>
            <w:r w:rsidRPr="003240BB">
              <w:rPr>
                <w:rFonts w:ascii="Times New Roman" w:eastAsia="TimesNewRomanPSMT" w:hAnsi="Times New Roman"/>
                <w:sz w:val="24"/>
                <w:szCs w:val="24"/>
              </w:rPr>
              <w:t xml:space="preserve"> °С</w:t>
            </w:r>
            <w:proofErr w:type="gramEnd"/>
            <w:r w:rsidRPr="003240BB">
              <w:rPr>
                <w:rFonts w:ascii="Times New Roman" w:eastAsia="TimesNewRomanPSMT" w:hAnsi="Times New Roman"/>
                <w:sz w:val="24"/>
                <w:szCs w:val="24"/>
              </w:rPr>
              <w:t xml:space="preserve"> – 111 °С = –1 °С.</w:t>
            </w:r>
          </w:p>
          <w:p w:rsidR="00785CF1" w:rsidRPr="003240BB" w:rsidRDefault="00785CF1" w:rsidP="007360C7">
            <w:pPr>
              <w:autoSpaceDE w:val="0"/>
              <w:autoSpaceDN w:val="0"/>
              <w:adjustRightInd w:val="0"/>
              <w:spacing w:after="0" w:line="240" w:lineRule="auto"/>
              <w:rPr>
                <w:rFonts w:ascii="Times New Roman" w:eastAsia="TimesNewRomanPSMT" w:hAnsi="Times New Roman"/>
                <w:sz w:val="24"/>
                <w:szCs w:val="24"/>
              </w:rPr>
            </w:pPr>
            <w:r w:rsidRPr="003240BB">
              <w:rPr>
                <w:rFonts w:ascii="Times New Roman" w:eastAsia="TimesNewRomanPSMT" w:hAnsi="Times New Roman"/>
                <w:sz w:val="24"/>
                <w:szCs w:val="24"/>
              </w:rPr>
              <w:t xml:space="preserve">3. Поправка – это погрешность измерения, взятая с обратным знаком: </w:t>
            </w:r>
            <w:r w:rsidRPr="003240BB">
              <w:rPr>
                <w:rFonts w:ascii="Cambria Math" w:eastAsia="SymbolMT" w:hAnsi="Cambria Math" w:cs="Cambria Math"/>
                <w:sz w:val="24"/>
                <w:szCs w:val="24"/>
              </w:rPr>
              <w:t>∇</w:t>
            </w:r>
            <w:proofErr w:type="spellStart"/>
            <w:r w:rsidRPr="003240BB">
              <w:rPr>
                <w:rFonts w:ascii="Times New Roman" w:hAnsi="Times New Roman"/>
                <w:i/>
                <w:iCs/>
                <w:sz w:val="24"/>
                <w:szCs w:val="24"/>
              </w:rPr>
              <w:t>x</w:t>
            </w:r>
            <w:proofErr w:type="spellEnd"/>
            <w:r w:rsidRPr="003240BB">
              <w:rPr>
                <w:rFonts w:ascii="Times New Roman" w:hAnsi="Times New Roman"/>
                <w:i/>
                <w:iCs/>
                <w:sz w:val="24"/>
                <w:szCs w:val="24"/>
              </w:rPr>
              <w:t xml:space="preserve"> </w:t>
            </w:r>
            <w:r w:rsidRPr="003240BB">
              <w:rPr>
                <w:rFonts w:ascii="Times New Roman" w:eastAsia="TimesNewRomanPSMT" w:hAnsi="Times New Roman"/>
                <w:sz w:val="24"/>
                <w:szCs w:val="24"/>
              </w:rPr>
              <w:t>= +1°С.</w:t>
            </w:r>
          </w:p>
          <w:p w:rsidR="00785CF1" w:rsidRPr="003240BB" w:rsidRDefault="00785CF1" w:rsidP="007360C7">
            <w:pPr>
              <w:autoSpaceDE w:val="0"/>
              <w:autoSpaceDN w:val="0"/>
              <w:adjustRightInd w:val="0"/>
              <w:spacing w:after="0" w:line="240" w:lineRule="auto"/>
              <w:rPr>
                <w:rFonts w:ascii="Times New Roman" w:eastAsia="TimesNewRomanPSMT" w:hAnsi="Times New Roman"/>
                <w:sz w:val="24"/>
                <w:szCs w:val="24"/>
                <w:lang w:val="en-US"/>
              </w:rPr>
            </w:pPr>
            <w:r w:rsidRPr="003240BB">
              <w:rPr>
                <w:rFonts w:ascii="Times New Roman" w:eastAsia="TimesNewRomanPSMT" w:hAnsi="Times New Roman"/>
                <w:sz w:val="24"/>
                <w:szCs w:val="24"/>
              </w:rPr>
              <w:t>4. Относительная погрешность термометра:</w:t>
            </w:r>
          </w:p>
          <w:p w:rsidR="00785CF1" w:rsidRPr="003240BB" w:rsidRDefault="00785CF1" w:rsidP="007360C7">
            <w:pPr>
              <w:autoSpaceDE w:val="0"/>
              <w:autoSpaceDN w:val="0"/>
              <w:adjustRightInd w:val="0"/>
              <w:spacing w:after="0" w:line="240" w:lineRule="auto"/>
              <w:rPr>
                <w:rFonts w:ascii="Times New Roman" w:eastAsia="TimesNewRomanPSMT" w:hAnsi="Times New Roman"/>
                <w:sz w:val="24"/>
                <w:szCs w:val="24"/>
                <w:lang w:val="en-US"/>
              </w:rPr>
            </w:pPr>
            <w:r w:rsidRPr="003240BB">
              <w:rPr>
                <w:rFonts w:ascii="Times New Roman" w:eastAsia="TimesNewRomanPSMT" w:hAnsi="Times New Roman"/>
                <w:position w:val="-30"/>
                <w:sz w:val="24"/>
                <w:szCs w:val="24"/>
              </w:rPr>
              <w:object w:dxaOrig="2140" w:dyaOrig="740">
                <v:shape id="_x0000_i1034" type="#_x0000_t75" style="width:107.05pt;height:36.95pt" o:ole="">
                  <v:imagedata r:id="rId24" o:title=""/>
                </v:shape>
                <o:OLEObject Type="Embed" ProgID="Equation.3" ShapeID="_x0000_i1034" DrawAspect="Content" ObjectID="_1617787554" r:id="rId25"/>
              </w:object>
            </w:r>
          </w:p>
          <w:p w:rsidR="00785CF1" w:rsidRPr="003240BB" w:rsidRDefault="00785CF1" w:rsidP="007360C7">
            <w:pPr>
              <w:autoSpaceDE w:val="0"/>
              <w:autoSpaceDN w:val="0"/>
              <w:adjustRightInd w:val="0"/>
              <w:spacing w:after="0" w:line="240" w:lineRule="auto"/>
              <w:rPr>
                <w:rFonts w:ascii="Times New Roman" w:eastAsia="TimesNewRomanPSMT" w:hAnsi="Times New Roman"/>
                <w:sz w:val="24"/>
                <w:szCs w:val="24"/>
              </w:rPr>
            </w:pPr>
            <w:r w:rsidRPr="003240BB">
              <w:rPr>
                <w:rFonts w:ascii="Times New Roman" w:eastAsia="TimesNewRomanPSMT" w:hAnsi="Times New Roman"/>
                <w:position w:val="-24"/>
                <w:sz w:val="24"/>
                <w:szCs w:val="24"/>
              </w:rPr>
              <w:object w:dxaOrig="3440" w:dyaOrig="740">
                <v:shape id="_x0000_i1035" type="#_x0000_t75" style="width:171.55pt;height:36.95pt" o:ole="">
                  <v:imagedata r:id="rId26" o:title=""/>
                </v:shape>
                <o:OLEObject Type="Embed" ProgID="Equation.3" ShapeID="_x0000_i1035" DrawAspect="Content" ObjectID="_1617787555" r:id="rId27"/>
              </w:object>
            </w:r>
          </w:p>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rPr>
              <w:t xml:space="preserve">Ответ: </w:t>
            </w:r>
            <w:r w:rsidRPr="003240BB">
              <w:rPr>
                <w:rFonts w:ascii="Times New Roman" w:hAnsi="Times New Roman"/>
                <w:i/>
                <w:iCs/>
                <w:sz w:val="24"/>
                <w:szCs w:val="24"/>
                <w:lang w:val="en-US"/>
              </w:rPr>
              <w:t>t</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111°С</w:t>
            </w:r>
            <w:proofErr w:type="gramStart"/>
            <w:r w:rsidRPr="003240BB">
              <w:rPr>
                <w:rFonts w:ascii="Times New Roman" w:eastAsia="TimesNewRomanPSMT" w:hAnsi="Times New Roman"/>
                <w:sz w:val="24"/>
                <w:szCs w:val="24"/>
              </w:rPr>
              <w:t xml:space="preserve"> ;</w:t>
            </w:r>
            <w:proofErr w:type="gramEnd"/>
            <w:r w:rsidRPr="003240BB">
              <w:rPr>
                <w:rFonts w:ascii="Times New Roman" w:eastAsia="SymbolMT" w:hAnsi="Times New Roman"/>
                <w:sz w:val="24"/>
                <w:szCs w:val="24"/>
              </w:rPr>
              <w:t>Δ</w:t>
            </w:r>
            <w:r w:rsidRPr="003240BB">
              <w:rPr>
                <w:rFonts w:ascii="Times New Roman" w:eastAsia="TimesNewRomanPSMT" w:hAnsi="Times New Roman"/>
                <w:sz w:val="24"/>
                <w:szCs w:val="24"/>
              </w:rPr>
              <w:t xml:space="preserve">= – 1°С ; </w:t>
            </w:r>
            <w:r w:rsidRPr="003240BB">
              <w:rPr>
                <w:rFonts w:ascii="Cambria Math" w:eastAsia="SymbolMT" w:hAnsi="Cambria Math" w:cs="Cambria Math"/>
                <w:sz w:val="24"/>
                <w:szCs w:val="24"/>
              </w:rPr>
              <w:t>∇</w:t>
            </w:r>
            <w:r w:rsidRPr="003240BB">
              <w:rPr>
                <w:rFonts w:ascii="Times New Roman" w:eastAsia="TimesNewRomanPSMT" w:hAnsi="Times New Roman"/>
                <w:sz w:val="24"/>
                <w:szCs w:val="24"/>
              </w:rPr>
              <w:t xml:space="preserve">= +1°С ; </w:t>
            </w:r>
            <w:r w:rsidRPr="003240BB">
              <w:rPr>
                <w:rFonts w:ascii="Times New Roman" w:eastAsia="SymbolMT" w:hAnsi="Times New Roman"/>
                <w:sz w:val="24"/>
                <w:szCs w:val="24"/>
              </w:rPr>
              <w:t xml:space="preserve">δ = </w:t>
            </w:r>
            <w:r w:rsidRPr="003240BB">
              <w:rPr>
                <w:rFonts w:ascii="Times New Roman" w:eastAsia="TimesNewRomanPSMT" w:hAnsi="Times New Roman"/>
                <w:sz w:val="24"/>
                <w:szCs w:val="24"/>
              </w:rPr>
              <w:t>0,9%.</w:t>
            </w:r>
          </w:p>
        </w:tc>
      </w:tr>
      <w:tr w:rsidR="00785CF1" w:rsidRPr="003240BB" w:rsidTr="007360C7">
        <w:tc>
          <w:tcPr>
            <w:tcW w:w="1384" w:type="dxa"/>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lang w:val="en-US"/>
              </w:rPr>
            </w:pPr>
            <w:r w:rsidRPr="003240BB">
              <w:rPr>
                <w:rFonts w:ascii="Times New Roman" w:hAnsi="Times New Roman"/>
                <w:i/>
                <w:iCs/>
                <w:sz w:val="24"/>
                <w:szCs w:val="24"/>
              </w:rPr>
              <w:t>Найти:</w:t>
            </w:r>
          </w:p>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lang w:val="en-US"/>
              </w:rPr>
              <w:t>t</w:t>
            </w:r>
            <w:r w:rsidRPr="003240BB">
              <w:rPr>
                <w:rFonts w:ascii="Times New Roman" w:hAnsi="Times New Roman"/>
                <w:i/>
                <w:iCs/>
                <w:sz w:val="24"/>
                <w:szCs w:val="24"/>
                <w:vertAlign w:val="subscript"/>
              </w:rPr>
              <w:t>и</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xml:space="preserve">Δ, </w:t>
            </w:r>
            <w:r w:rsidRPr="003240BB">
              <w:rPr>
                <w:rFonts w:ascii="Cambria Math" w:eastAsia="SymbolMT" w:hAnsi="Cambria Math" w:cs="Cambria Math"/>
                <w:sz w:val="24"/>
                <w:szCs w:val="24"/>
              </w:rPr>
              <w:t xml:space="preserve">∇, </w:t>
            </w:r>
            <w:r w:rsidRPr="003240BB">
              <w:rPr>
                <w:rFonts w:ascii="Times New Roman" w:eastAsia="SymbolMT" w:hAnsi="Times New Roman"/>
                <w:sz w:val="24"/>
                <w:szCs w:val="24"/>
              </w:rPr>
              <w:t>δ</w:t>
            </w:r>
          </w:p>
        </w:tc>
        <w:tc>
          <w:tcPr>
            <w:tcW w:w="8187" w:type="dxa"/>
            <w:vMerge/>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p>
        </w:tc>
      </w:tr>
    </w:tbl>
    <w:p w:rsidR="00785CF1" w:rsidRPr="003240BB" w:rsidRDefault="00785CF1" w:rsidP="00785CF1">
      <w:pPr>
        <w:autoSpaceDE w:val="0"/>
        <w:autoSpaceDN w:val="0"/>
        <w:adjustRightInd w:val="0"/>
        <w:spacing w:after="0" w:line="240" w:lineRule="auto"/>
        <w:ind w:firstLine="567"/>
        <w:jc w:val="both"/>
        <w:rPr>
          <w:rFonts w:ascii="Times New Roman" w:hAnsi="Times New Roman"/>
          <w:i/>
          <w:iCs/>
          <w:sz w:val="24"/>
          <w:szCs w:val="24"/>
        </w:rPr>
      </w:pPr>
    </w:p>
    <w:p w:rsidR="00785CF1" w:rsidRPr="003240BB" w:rsidRDefault="00785CF1" w:rsidP="00785CF1">
      <w:pPr>
        <w:tabs>
          <w:tab w:val="left" w:pos="0"/>
        </w:tabs>
        <w:spacing w:after="0" w:line="240" w:lineRule="auto"/>
        <w:ind w:firstLine="567"/>
        <w:jc w:val="both"/>
        <w:rPr>
          <w:rFonts w:ascii="Times New Roman" w:hAnsi="Times New Roman"/>
          <w:bCs/>
          <w:i/>
          <w:sz w:val="24"/>
          <w:szCs w:val="24"/>
        </w:rPr>
      </w:pPr>
      <w:r w:rsidRPr="003240BB">
        <w:rPr>
          <w:rFonts w:ascii="Times New Roman" w:hAnsi="Times New Roman"/>
          <w:bCs/>
          <w:i/>
          <w:sz w:val="24"/>
          <w:szCs w:val="24"/>
        </w:rPr>
        <w:t xml:space="preserve">Пример 2. </w:t>
      </w:r>
    </w:p>
    <w:p w:rsidR="00785CF1" w:rsidRPr="003240BB" w:rsidRDefault="00785CF1" w:rsidP="00785CF1">
      <w:pPr>
        <w:tabs>
          <w:tab w:val="left" w:pos="0"/>
        </w:tabs>
        <w:spacing w:after="0" w:line="240" w:lineRule="auto"/>
        <w:ind w:firstLine="567"/>
        <w:jc w:val="both"/>
        <w:rPr>
          <w:rFonts w:ascii="Times New Roman" w:hAnsi="Times New Roman"/>
          <w:sz w:val="24"/>
          <w:szCs w:val="24"/>
        </w:rPr>
      </w:pPr>
      <w:r w:rsidRPr="003240BB">
        <w:rPr>
          <w:rFonts w:ascii="Times New Roman" w:hAnsi="Times New Roman"/>
          <w:sz w:val="24"/>
          <w:szCs w:val="24"/>
        </w:rPr>
        <w:t>Погрешность измерения одной и той же величины, выраженная в долях этой величины: 1</w:t>
      </w:r>
      <w:r w:rsidRPr="003240BB">
        <w:rPr>
          <w:rFonts w:ascii="Times New Roman" w:hAnsi="Times New Roman"/>
          <w:sz w:val="24"/>
          <w:szCs w:val="24"/>
          <w:lang w:val="en-US"/>
        </w:rPr>
        <w:sym w:font="Symbol" w:char="F0D7"/>
      </w:r>
      <w:r w:rsidRPr="003240BB">
        <w:rPr>
          <w:rFonts w:ascii="Times New Roman" w:hAnsi="Times New Roman"/>
          <w:sz w:val="24"/>
          <w:szCs w:val="24"/>
        </w:rPr>
        <w:t>10</w:t>
      </w:r>
      <w:r w:rsidRPr="003240BB">
        <w:rPr>
          <w:rFonts w:ascii="Times New Roman" w:hAnsi="Times New Roman"/>
          <w:sz w:val="24"/>
          <w:szCs w:val="24"/>
          <w:vertAlign w:val="superscript"/>
        </w:rPr>
        <w:t>-3</w:t>
      </w:r>
      <w:r w:rsidRPr="003240BB">
        <w:rPr>
          <w:rFonts w:ascii="Times New Roman" w:hAnsi="Times New Roman"/>
          <w:sz w:val="24"/>
          <w:szCs w:val="24"/>
        </w:rPr>
        <w:t xml:space="preserve"> – для одного прибора; 2</w:t>
      </w:r>
      <w:r w:rsidRPr="003240BB">
        <w:rPr>
          <w:rFonts w:ascii="Times New Roman" w:hAnsi="Times New Roman"/>
          <w:sz w:val="24"/>
          <w:szCs w:val="24"/>
          <w:lang w:val="en-US"/>
        </w:rPr>
        <w:sym w:font="Symbol" w:char="F0D7"/>
      </w:r>
      <w:r w:rsidRPr="003240BB">
        <w:rPr>
          <w:rFonts w:ascii="Times New Roman" w:hAnsi="Times New Roman"/>
          <w:sz w:val="24"/>
          <w:szCs w:val="24"/>
        </w:rPr>
        <w:t>10</w:t>
      </w:r>
      <w:r w:rsidRPr="003240BB">
        <w:rPr>
          <w:rFonts w:ascii="Times New Roman" w:hAnsi="Times New Roman"/>
          <w:sz w:val="24"/>
          <w:szCs w:val="24"/>
          <w:vertAlign w:val="superscript"/>
        </w:rPr>
        <w:t>-3</w:t>
      </w:r>
      <w:r w:rsidRPr="003240BB">
        <w:rPr>
          <w:rFonts w:ascii="Times New Roman" w:hAnsi="Times New Roman"/>
          <w:sz w:val="24"/>
          <w:szCs w:val="24"/>
        </w:rPr>
        <w:t xml:space="preserve"> – для другого. Какой из этих приборов точнее?</w:t>
      </w:r>
    </w:p>
    <w:tbl>
      <w:tblPr>
        <w:tblW w:w="0" w:type="auto"/>
        <w:tblBorders>
          <w:insideH w:val="single" w:sz="4" w:space="0" w:color="000000"/>
          <w:insideV w:val="single" w:sz="4" w:space="0" w:color="000000"/>
        </w:tblBorders>
        <w:tblLook w:val="04A0"/>
      </w:tblPr>
      <w:tblGrid>
        <w:gridCol w:w="1384"/>
        <w:gridCol w:w="8187"/>
      </w:tblGrid>
      <w:tr w:rsidR="00785CF1" w:rsidRPr="003240BB" w:rsidTr="007360C7">
        <w:tc>
          <w:tcPr>
            <w:tcW w:w="1384" w:type="dxa"/>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rPr>
              <w:t>Дано:</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vertAlign w:val="superscript"/>
              </w:rPr>
            </w:pPr>
            <w:r w:rsidRPr="003240BB">
              <w:rPr>
                <w:rFonts w:ascii="Times New Roman" w:hAnsi="Times New Roman"/>
                <w:iCs/>
                <w:sz w:val="24"/>
                <w:szCs w:val="24"/>
                <w:lang w:val="en-US"/>
              </w:rPr>
              <w:t>Δ</w:t>
            </w:r>
            <w:r w:rsidRPr="003240BB">
              <w:rPr>
                <w:rFonts w:ascii="Times New Roman" w:hAnsi="Times New Roman"/>
                <w:i/>
                <w:iCs/>
                <w:sz w:val="24"/>
                <w:szCs w:val="24"/>
                <w:vertAlign w:val="subscript"/>
              </w:rPr>
              <w:t>1</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1·10</w:t>
            </w:r>
            <w:r w:rsidRPr="003240BB">
              <w:rPr>
                <w:rFonts w:ascii="Times New Roman" w:eastAsia="TimesNewRomanPSMT" w:hAnsi="Times New Roman"/>
                <w:sz w:val="24"/>
                <w:szCs w:val="24"/>
                <w:vertAlign w:val="superscript"/>
              </w:rPr>
              <w:t>-3</w:t>
            </w:r>
          </w:p>
          <w:p w:rsidR="00785CF1" w:rsidRPr="003240BB" w:rsidRDefault="00785CF1" w:rsidP="007360C7">
            <w:pPr>
              <w:autoSpaceDE w:val="0"/>
              <w:autoSpaceDN w:val="0"/>
              <w:adjustRightInd w:val="0"/>
              <w:spacing w:after="0" w:line="240" w:lineRule="auto"/>
              <w:jc w:val="both"/>
              <w:rPr>
                <w:rFonts w:ascii="Times New Roman" w:eastAsia="TimesNewRomanPSMT" w:hAnsi="Times New Roman"/>
                <w:sz w:val="24"/>
                <w:szCs w:val="24"/>
                <w:lang w:val="en-US"/>
              </w:rPr>
            </w:pPr>
            <w:r w:rsidRPr="003240BB">
              <w:rPr>
                <w:rFonts w:ascii="Times New Roman" w:hAnsi="Times New Roman"/>
                <w:iCs/>
                <w:sz w:val="24"/>
                <w:szCs w:val="24"/>
                <w:lang w:val="en-US"/>
              </w:rPr>
              <w:t>Δ</w:t>
            </w:r>
            <w:r w:rsidRPr="003240BB">
              <w:rPr>
                <w:rFonts w:ascii="Times New Roman" w:hAnsi="Times New Roman"/>
                <w:i/>
                <w:iCs/>
                <w:sz w:val="24"/>
                <w:szCs w:val="24"/>
                <w:vertAlign w:val="subscript"/>
              </w:rPr>
              <w:t>2</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2·10</w:t>
            </w:r>
            <w:r w:rsidRPr="003240BB">
              <w:rPr>
                <w:rFonts w:ascii="Times New Roman" w:eastAsia="TimesNewRomanPSMT" w:hAnsi="Times New Roman"/>
                <w:sz w:val="24"/>
                <w:szCs w:val="24"/>
                <w:vertAlign w:val="superscript"/>
              </w:rPr>
              <w:t>-3</w:t>
            </w:r>
          </w:p>
        </w:tc>
        <w:tc>
          <w:tcPr>
            <w:tcW w:w="8187" w:type="dxa"/>
            <w:vMerge w:val="restart"/>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rPr>
              <w:t>Решение:</w:t>
            </w:r>
          </w:p>
          <w:p w:rsidR="00785CF1" w:rsidRPr="003240BB" w:rsidRDefault="00785CF1" w:rsidP="007360C7">
            <w:pPr>
              <w:tabs>
                <w:tab w:val="left" w:pos="0"/>
              </w:tabs>
              <w:spacing w:after="0" w:line="240" w:lineRule="auto"/>
              <w:ind w:firstLine="34"/>
              <w:jc w:val="both"/>
              <w:rPr>
                <w:rFonts w:ascii="Times New Roman" w:hAnsi="Times New Roman"/>
                <w:sz w:val="24"/>
                <w:szCs w:val="24"/>
              </w:rPr>
            </w:pPr>
            <w:r w:rsidRPr="003240BB">
              <w:rPr>
                <w:rFonts w:ascii="Times New Roman" w:hAnsi="Times New Roman"/>
                <w:sz w:val="24"/>
                <w:szCs w:val="24"/>
              </w:rPr>
              <w:t xml:space="preserve">Точности характеризуются значениями, обратными погрешностям, </w:t>
            </w:r>
          </w:p>
          <w:p w:rsidR="00785CF1" w:rsidRPr="003240BB" w:rsidRDefault="00785CF1" w:rsidP="007360C7">
            <w:pPr>
              <w:tabs>
                <w:tab w:val="left" w:pos="0"/>
              </w:tabs>
              <w:spacing w:after="0" w:line="240" w:lineRule="auto"/>
              <w:ind w:firstLine="34"/>
              <w:jc w:val="both"/>
              <w:rPr>
                <w:rFonts w:ascii="Times New Roman" w:hAnsi="Times New Roman"/>
                <w:sz w:val="24"/>
                <w:szCs w:val="24"/>
              </w:rPr>
            </w:pPr>
            <w:r w:rsidRPr="003240BB">
              <w:rPr>
                <w:rFonts w:ascii="Times New Roman" w:hAnsi="Times New Roman"/>
                <w:position w:val="-28"/>
                <w:sz w:val="24"/>
                <w:szCs w:val="24"/>
              </w:rPr>
              <w:object w:dxaOrig="859" w:dyaOrig="680">
                <v:shape id="_x0000_i1036" type="#_x0000_t75" style="width:52.6pt;height:41.95pt" o:ole="">
                  <v:imagedata r:id="rId28" o:title=""/>
                </v:shape>
                <o:OLEObject Type="Embed" ProgID="Equation.3" ShapeID="_x0000_i1036" DrawAspect="Content" ObjectID="_1617787556" r:id="rId29"/>
              </w:object>
            </w:r>
          </w:p>
          <w:p w:rsidR="00785CF1" w:rsidRPr="003240BB" w:rsidRDefault="00785CF1" w:rsidP="007360C7">
            <w:pPr>
              <w:tabs>
                <w:tab w:val="left" w:pos="0"/>
              </w:tabs>
              <w:spacing w:after="0" w:line="240" w:lineRule="auto"/>
              <w:ind w:firstLine="34"/>
              <w:jc w:val="both"/>
              <w:rPr>
                <w:rFonts w:ascii="Times New Roman" w:hAnsi="Times New Roman"/>
                <w:sz w:val="24"/>
                <w:szCs w:val="24"/>
              </w:rPr>
            </w:pPr>
            <w:r w:rsidRPr="003240BB">
              <w:rPr>
                <w:rFonts w:ascii="Times New Roman" w:hAnsi="Times New Roman"/>
                <w:sz w:val="24"/>
                <w:szCs w:val="24"/>
              </w:rPr>
              <w:t>т.е. для первого прибора это 1/(1</w:t>
            </w:r>
            <w:r w:rsidRPr="003240BB">
              <w:rPr>
                <w:rFonts w:ascii="Times New Roman" w:hAnsi="Times New Roman"/>
                <w:sz w:val="24"/>
                <w:szCs w:val="24"/>
                <w:lang w:val="en-US"/>
              </w:rPr>
              <w:sym w:font="Symbol" w:char="F0D7"/>
            </w:r>
            <w:r w:rsidRPr="003240BB">
              <w:rPr>
                <w:rFonts w:ascii="Times New Roman" w:hAnsi="Times New Roman"/>
                <w:sz w:val="24"/>
                <w:szCs w:val="24"/>
              </w:rPr>
              <w:t>10</w:t>
            </w:r>
            <w:r w:rsidRPr="003240BB">
              <w:rPr>
                <w:rFonts w:ascii="Times New Roman" w:hAnsi="Times New Roman"/>
                <w:sz w:val="24"/>
                <w:szCs w:val="24"/>
                <w:vertAlign w:val="superscript"/>
              </w:rPr>
              <w:t>-3</w:t>
            </w:r>
            <w:r w:rsidRPr="003240BB">
              <w:rPr>
                <w:rFonts w:ascii="Times New Roman" w:hAnsi="Times New Roman"/>
                <w:sz w:val="24"/>
                <w:szCs w:val="24"/>
              </w:rPr>
              <w:t>) = 1000, для второго 1/(2</w:t>
            </w:r>
            <w:r w:rsidRPr="003240BB">
              <w:rPr>
                <w:rFonts w:ascii="Times New Roman" w:hAnsi="Times New Roman"/>
                <w:sz w:val="24"/>
                <w:szCs w:val="24"/>
                <w:lang w:val="en-US"/>
              </w:rPr>
              <w:sym w:font="Symbol" w:char="F0D7"/>
            </w:r>
            <w:r w:rsidRPr="003240BB">
              <w:rPr>
                <w:rFonts w:ascii="Times New Roman" w:hAnsi="Times New Roman"/>
                <w:sz w:val="24"/>
                <w:szCs w:val="24"/>
              </w:rPr>
              <w:t>10</w:t>
            </w:r>
            <w:r w:rsidRPr="003240BB">
              <w:rPr>
                <w:rFonts w:ascii="Times New Roman" w:hAnsi="Times New Roman"/>
                <w:sz w:val="24"/>
                <w:szCs w:val="24"/>
                <w:vertAlign w:val="superscript"/>
              </w:rPr>
              <w:t>-3</w:t>
            </w:r>
            <w:r w:rsidRPr="003240BB">
              <w:rPr>
                <w:rFonts w:ascii="Times New Roman" w:hAnsi="Times New Roman"/>
                <w:sz w:val="24"/>
                <w:szCs w:val="24"/>
              </w:rPr>
              <w:t>) = 500; 1000</w:t>
            </w:r>
            <w:r w:rsidRPr="003240BB">
              <w:rPr>
                <w:rFonts w:ascii="Times New Roman" w:hAnsi="Times New Roman"/>
                <w:sz w:val="24"/>
                <w:szCs w:val="24"/>
                <w:lang w:val="en-US"/>
              </w:rPr>
              <w:sym w:font="Symbol" w:char="F03E"/>
            </w:r>
            <w:r w:rsidRPr="003240BB">
              <w:rPr>
                <w:rFonts w:ascii="Times New Roman" w:hAnsi="Times New Roman"/>
                <w:sz w:val="24"/>
                <w:szCs w:val="24"/>
              </w:rPr>
              <w:t>500. Следовательно, первый прибор точнее второго в 2 раза.</w:t>
            </w:r>
          </w:p>
          <w:p w:rsidR="00785CF1" w:rsidRPr="003240BB" w:rsidRDefault="00785CF1" w:rsidP="007360C7">
            <w:pPr>
              <w:autoSpaceDE w:val="0"/>
              <w:autoSpaceDN w:val="0"/>
              <w:adjustRightInd w:val="0"/>
              <w:spacing w:after="0" w:line="240" w:lineRule="auto"/>
              <w:ind w:firstLine="34"/>
              <w:jc w:val="both"/>
              <w:rPr>
                <w:rFonts w:ascii="Times New Roman" w:hAnsi="Times New Roman"/>
                <w:i/>
                <w:iCs/>
                <w:sz w:val="24"/>
                <w:szCs w:val="24"/>
              </w:rPr>
            </w:pPr>
            <w:r w:rsidRPr="003240BB">
              <w:rPr>
                <w:rFonts w:ascii="Times New Roman" w:hAnsi="Times New Roman"/>
                <w:i/>
                <w:sz w:val="24"/>
                <w:szCs w:val="24"/>
              </w:rPr>
              <w:t>Ответ:</w:t>
            </w:r>
            <w:r w:rsidRPr="003240BB">
              <w:rPr>
                <w:rFonts w:ascii="Times New Roman" w:hAnsi="Times New Roman"/>
                <w:sz w:val="24"/>
                <w:szCs w:val="24"/>
              </w:rPr>
              <w:t xml:space="preserve"> точнее первый.</w:t>
            </w:r>
          </w:p>
        </w:tc>
      </w:tr>
    </w:tbl>
    <w:p w:rsidR="00785CF1" w:rsidRDefault="00785CF1">
      <w:pPr>
        <w:rPr>
          <w:rFonts w:ascii="Times New Roman" w:hAnsi="Times New Roman"/>
          <w:b/>
          <w:sz w:val="24"/>
          <w:szCs w:val="24"/>
        </w:rPr>
      </w:pPr>
    </w:p>
    <w:p w:rsidR="00E57152" w:rsidRDefault="00785CF1">
      <w:pPr>
        <w:rPr>
          <w:rFonts w:ascii="Times New Roman" w:hAnsi="Times New Roman"/>
          <w:sz w:val="24"/>
          <w:szCs w:val="24"/>
        </w:rPr>
      </w:pPr>
      <w:r w:rsidRPr="00E14CC7">
        <w:rPr>
          <w:rFonts w:ascii="Times New Roman" w:hAnsi="Times New Roman"/>
          <w:b/>
          <w:sz w:val="24"/>
          <w:szCs w:val="24"/>
          <w:highlight w:val="yellow"/>
        </w:rPr>
        <w:t>1.7.</w:t>
      </w:r>
      <w:r w:rsidRPr="00E14CC7">
        <w:rPr>
          <w:rFonts w:ascii="Times New Roman" w:hAnsi="Times New Roman"/>
          <w:sz w:val="24"/>
          <w:szCs w:val="24"/>
          <w:highlight w:val="yellow"/>
        </w:rPr>
        <w:t xml:space="preserve"> К зажимам элементов с</w:t>
      </w:r>
      <w:proofErr w:type="gramStart"/>
      <w:r w:rsidRPr="00E14CC7">
        <w:rPr>
          <w:rFonts w:ascii="Times New Roman" w:hAnsi="Times New Roman"/>
          <w:sz w:val="24"/>
          <w:szCs w:val="24"/>
          <w:highlight w:val="yellow"/>
        </w:rPr>
        <w:t xml:space="preserve"> Е</w:t>
      </w:r>
      <w:proofErr w:type="gramEnd"/>
      <w:r w:rsidRPr="00E14CC7">
        <w:rPr>
          <w:rFonts w:ascii="Times New Roman" w:hAnsi="Times New Roman"/>
          <w:sz w:val="24"/>
          <w:szCs w:val="24"/>
          <w:highlight w:val="yellow"/>
        </w:rPr>
        <w:t xml:space="preserve"> = 10 В и </w:t>
      </w:r>
      <w:r w:rsidRPr="00E14CC7">
        <w:rPr>
          <w:rFonts w:ascii="Times New Roman" w:hAnsi="Times New Roman"/>
          <w:sz w:val="24"/>
          <w:szCs w:val="24"/>
          <w:highlight w:val="yellow"/>
          <w:lang w:val="en-US"/>
        </w:rPr>
        <w:t>r</w:t>
      </w:r>
      <w:r w:rsidRPr="00E14CC7">
        <w:rPr>
          <w:rFonts w:ascii="Times New Roman" w:hAnsi="Times New Roman"/>
          <w:sz w:val="24"/>
          <w:szCs w:val="24"/>
          <w:highlight w:val="yellow"/>
        </w:rPr>
        <w:t xml:space="preserve"> = 1 Ом подсоединим вольтметр с сопротивлением </w:t>
      </w:r>
      <w:r w:rsidRPr="00E14CC7">
        <w:rPr>
          <w:rFonts w:ascii="Times New Roman" w:hAnsi="Times New Roman"/>
          <w:sz w:val="24"/>
          <w:szCs w:val="24"/>
          <w:highlight w:val="yellow"/>
          <w:lang w:val="en-US"/>
        </w:rPr>
        <w:t>R</w:t>
      </w:r>
      <w:r w:rsidRPr="00E14CC7">
        <w:rPr>
          <w:rFonts w:ascii="Times New Roman" w:hAnsi="Times New Roman"/>
          <w:sz w:val="24"/>
          <w:szCs w:val="24"/>
          <w:highlight w:val="yellow"/>
          <w:vertAlign w:val="subscript"/>
        </w:rPr>
        <w:t>и</w:t>
      </w:r>
      <w:r w:rsidRPr="00E14CC7">
        <w:rPr>
          <w:rFonts w:ascii="Times New Roman" w:hAnsi="Times New Roman"/>
          <w:sz w:val="24"/>
          <w:szCs w:val="24"/>
          <w:highlight w:val="yellow"/>
        </w:rPr>
        <w:t xml:space="preserve"> = 100 Ом. Определите показания вольтметра и вычислите абсолютную погрешность его показания, возникновение которой обусловлено тем, что вольтметр имеет не бесконечно большое сопротивление; классифицируйте погрешность</w:t>
      </w:r>
    </w:p>
    <w:p w:rsidR="00785CF1" w:rsidRDefault="00785CF1">
      <w:pPr>
        <w:rPr>
          <w:rFonts w:ascii="Times New Roman" w:hAnsi="Times New Roman"/>
          <w:sz w:val="24"/>
          <w:szCs w:val="24"/>
        </w:rPr>
      </w:pPr>
    </w:p>
    <w:p w:rsidR="00785CF1" w:rsidRPr="003240BB" w:rsidRDefault="00785CF1" w:rsidP="00785CF1">
      <w:pPr>
        <w:autoSpaceDE w:val="0"/>
        <w:autoSpaceDN w:val="0"/>
        <w:adjustRightInd w:val="0"/>
        <w:spacing w:after="0" w:line="240" w:lineRule="auto"/>
        <w:jc w:val="center"/>
        <w:rPr>
          <w:rFonts w:ascii="Times New Roman" w:hAnsi="Times New Roman"/>
          <w:b/>
          <w:sz w:val="24"/>
          <w:szCs w:val="24"/>
        </w:rPr>
      </w:pPr>
      <w:r w:rsidRPr="003240BB">
        <w:rPr>
          <w:rFonts w:ascii="Times New Roman" w:hAnsi="Times New Roman"/>
          <w:b/>
          <w:sz w:val="24"/>
          <w:szCs w:val="24"/>
        </w:rPr>
        <w:t>Практическое занятие №2</w:t>
      </w:r>
    </w:p>
    <w:p w:rsidR="00785CF1" w:rsidRPr="003240BB" w:rsidRDefault="00785CF1" w:rsidP="00785CF1">
      <w:pPr>
        <w:autoSpaceDE w:val="0"/>
        <w:autoSpaceDN w:val="0"/>
        <w:adjustRightInd w:val="0"/>
        <w:spacing w:after="0" w:line="240" w:lineRule="auto"/>
        <w:jc w:val="center"/>
        <w:rPr>
          <w:rFonts w:ascii="Times New Roman" w:hAnsi="Times New Roman"/>
          <w:b/>
          <w:sz w:val="24"/>
          <w:szCs w:val="24"/>
        </w:rPr>
      </w:pPr>
      <w:r w:rsidRPr="003240BB">
        <w:rPr>
          <w:rFonts w:ascii="Times New Roman" w:hAnsi="Times New Roman"/>
          <w:b/>
          <w:bCs/>
          <w:sz w:val="24"/>
          <w:szCs w:val="24"/>
        </w:rPr>
        <w:t>Метрологические характеристики средств измерений</w:t>
      </w:r>
    </w:p>
    <w:p w:rsidR="00785CF1" w:rsidRPr="003240BB" w:rsidRDefault="00785CF1" w:rsidP="00785CF1">
      <w:pPr>
        <w:spacing w:after="0" w:line="240" w:lineRule="auto"/>
        <w:ind w:firstLine="567"/>
        <w:jc w:val="both"/>
        <w:rPr>
          <w:rFonts w:ascii="Times New Roman" w:hAnsi="Times New Roman"/>
          <w:sz w:val="24"/>
        </w:rPr>
      </w:pPr>
      <w:r w:rsidRPr="003240BB">
        <w:rPr>
          <w:rFonts w:ascii="Times New Roman" w:hAnsi="Times New Roman"/>
          <w:i/>
          <w:sz w:val="24"/>
          <w:szCs w:val="24"/>
          <w:shd w:val="clear" w:color="auto" w:fill="FFFFFF"/>
        </w:rPr>
        <w:t>КЛАСС ТОЧНОСТИ</w:t>
      </w:r>
      <w:r w:rsidRPr="003240BB">
        <w:rPr>
          <w:rFonts w:ascii="Times New Roman" w:hAnsi="Times New Roman"/>
          <w:sz w:val="24"/>
          <w:szCs w:val="24"/>
          <w:shd w:val="clear" w:color="auto" w:fill="FFFFFF"/>
        </w:rPr>
        <w:t xml:space="preserve"> - обобщенная характеристика средств измерений, определяемая пределами допускаемых основных и дополнительных погрешностей, а также рядом других свойств, влияющих на точность осуществляемых с их помощью измерений.</w:t>
      </w:r>
      <w:r w:rsidRPr="003240BB">
        <w:rPr>
          <w:rFonts w:ascii="Times New Roman" w:hAnsi="Times New Roman"/>
          <w:sz w:val="24"/>
        </w:rPr>
        <w:t xml:space="preserve"> </w:t>
      </w:r>
    </w:p>
    <w:p w:rsidR="00785CF1" w:rsidRPr="003240BB" w:rsidRDefault="00785CF1" w:rsidP="00785CF1">
      <w:pPr>
        <w:spacing w:after="0" w:line="240" w:lineRule="auto"/>
        <w:ind w:firstLine="567"/>
        <w:jc w:val="right"/>
        <w:rPr>
          <w:rFonts w:ascii="Times New Roman" w:hAnsi="Times New Roman"/>
          <w:sz w:val="24"/>
        </w:rPr>
      </w:pPr>
      <w:r w:rsidRPr="003240BB">
        <w:rPr>
          <w:rFonts w:ascii="Times New Roman" w:hAnsi="Times New Roman"/>
          <w:sz w:val="24"/>
        </w:rPr>
        <w:t>Таблица 2.1</w:t>
      </w:r>
    </w:p>
    <w:p w:rsidR="00785CF1" w:rsidRPr="003240BB" w:rsidRDefault="00785CF1" w:rsidP="00785CF1">
      <w:pPr>
        <w:spacing w:after="0" w:line="240" w:lineRule="auto"/>
        <w:ind w:firstLine="567"/>
        <w:jc w:val="both"/>
        <w:rPr>
          <w:rFonts w:ascii="Times New Roman" w:hAnsi="Times New Roman"/>
          <w:sz w:val="24"/>
        </w:rPr>
      </w:pPr>
      <w:r w:rsidRPr="003240BB">
        <w:rPr>
          <w:rFonts w:ascii="Times New Roman" w:hAnsi="Times New Roman"/>
          <w:sz w:val="24"/>
        </w:rPr>
        <w:t>Формулы вычисления погрешностей и обозначение классов точности средств измерений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3686"/>
        <w:gridCol w:w="2268"/>
      </w:tblGrid>
      <w:tr w:rsidR="00785CF1" w:rsidRPr="003240BB" w:rsidTr="007360C7">
        <w:trPr>
          <w:trHeight w:val="1040"/>
        </w:trPr>
        <w:tc>
          <w:tcPr>
            <w:tcW w:w="3510" w:type="dxa"/>
            <w:shd w:val="clear" w:color="auto" w:fill="auto"/>
          </w:tcPr>
          <w:p w:rsidR="00785CF1" w:rsidRPr="003240BB" w:rsidRDefault="00785CF1" w:rsidP="007360C7">
            <w:pPr>
              <w:spacing w:after="0" w:line="240" w:lineRule="auto"/>
              <w:jc w:val="center"/>
              <w:rPr>
                <w:rFonts w:ascii="Times New Roman" w:hAnsi="Times New Roman"/>
                <w:sz w:val="24"/>
              </w:rPr>
            </w:pPr>
            <w:r w:rsidRPr="003240BB">
              <w:rPr>
                <w:rFonts w:ascii="Times New Roman" w:hAnsi="Times New Roman"/>
                <w:sz w:val="24"/>
              </w:rPr>
              <w:lastRenderedPageBreak/>
              <w:t>Формулы для определения пределов допускаемой основной погрешности</w:t>
            </w:r>
          </w:p>
        </w:tc>
        <w:tc>
          <w:tcPr>
            <w:tcW w:w="3686" w:type="dxa"/>
            <w:shd w:val="clear" w:color="auto" w:fill="auto"/>
          </w:tcPr>
          <w:p w:rsidR="00785CF1" w:rsidRPr="003240BB" w:rsidRDefault="00785CF1" w:rsidP="007360C7">
            <w:pPr>
              <w:spacing w:after="0" w:line="240" w:lineRule="auto"/>
              <w:jc w:val="center"/>
              <w:rPr>
                <w:rFonts w:ascii="Times New Roman" w:hAnsi="Times New Roman"/>
                <w:sz w:val="24"/>
              </w:rPr>
            </w:pPr>
            <w:r w:rsidRPr="003240BB">
              <w:rPr>
                <w:rFonts w:ascii="Times New Roman" w:hAnsi="Times New Roman"/>
                <w:sz w:val="24"/>
              </w:rPr>
              <w:t>Примеры пределов допускаемой погрешности</w:t>
            </w:r>
          </w:p>
        </w:tc>
        <w:tc>
          <w:tcPr>
            <w:tcW w:w="2268" w:type="dxa"/>
          </w:tcPr>
          <w:p w:rsidR="00785CF1" w:rsidRPr="003240BB" w:rsidRDefault="00785CF1" w:rsidP="007360C7">
            <w:pPr>
              <w:spacing w:after="0" w:line="240" w:lineRule="auto"/>
              <w:jc w:val="center"/>
              <w:rPr>
                <w:rFonts w:ascii="Times New Roman" w:hAnsi="Times New Roman"/>
                <w:sz w:val="24"/>
              </w:rPr>
            </w:pPr>
            <w:r w:rsidRPr="003240BB">
              <w:rPr>
                <w:rFonts w:ascii="Times New Roman" w:hAnsi="Times New Roman"/>
                <w:sz w:val="24"/>
              </w:rPr>
              <w:t>Обозначения на средстве измерений</w:t>
            </w:r>
          </w:p>
        </w:tc>
      </w:tr>
      <w:tr w:rsidR="00785CF1" w:rsidRPr="003240BB" w:rsidTr="007360C7">
        <w:tc>
          <w:tcPr>
            <w:tcW w:w="3510" w:type="dxa"/>
            <w:shd w:val="clear" w:color="auto" w:fill="auto"/>
          </w:tcPr>
          <w:p w:rsidR="00785CF1" w:rsidRPr="003240BB" w:rsidRDefault="00785CF1" w:rsidP="007360C7">
            <w:pPr>
              <w:spacing w:after="0" w:line="240" w:lineRule="auto"/>
              <w:jc w:val="center"/>
              <w:rPr>
                <w:rFonts w:ascii="Times New Roman" w:hAnsi="Times New Roman"/>
                <w:sz w:val="24"/>
              </w:rPr>
            </w:pPr>
            <w:r w:rsidRPr="003240BB">
              <w:rPr>
                <w:rFonts w:ascii="Times New Roman" w:hAnsi="Times New Roman"/>
                <w:sz w:val="24"/>
              </w:rPr>
              <w:t>1</w:t>
            </w:r>
          </w:p>
        </w:tc>
        <w:tc>
          <w:tcPr>
            <w:tcW w:w="3686" w:type="dxa"/>
            <w:shd w:val="clear" w:color="auto" w:fill="auto"/>
          </w:tcPr>
          <w:p w:rsidR="00785CF1" w:rsidRPr="003240BB" w:rsidRDefault="00785CF1" w:rsidP="007360C7">
            <w:pPr>
              <w:spacing w:after="0" w:line="240" w:lineRule="auto"/>
              <w:jc w:val="center"/>
              <w:rPr>
                <w:rFonts w:ascii="Times New Roman" w:hAnsi="Times New Roman"/>
                <w:sz w:val="24"/>
              </w:rPr>
            </w:pPr>
            <w:r w:rsidRPr="003240BB">
              <w:rPr>
                <w:rFonts w:ascii="Times New Roman" w:hAnsi="Times New Roman"/>
                <w:sz w:val="24"/>
              </w:rPr>
              <w:t>2</w:t>
            </w:r>
          </w:p>
        </w:tc>
        <w:tc>
          <w:tcPr>
            <w:tcW w:w="2268" w:type="dxa"/>
            <w:shd w:val="clear" w:color="auto" w:fill="auto"/>
          </w:tcPr>
          <w:p w:rsidR="00785CF1" w:rsidRPr="003240BB" w:rsidRDefault="00785CF1" w:rsidP="007360C7">
            <w:pPr>
              <w:spacing w:after="0" w:line="240" w:lineRule="auto"/>
              <w:jc w:val="center"/>
              <w:rPr>
                <w:rFonts w:ascii="Times New Roman" w:hAnsi="Times New Roman"/>
                <w:sz w:val="24"/>
              </w:rPr>
            </w:pPr>
            <w:r w:rsidRPr="003240BB">
              <w:rPr>
                <w:rFonts w:ascii="Times New Roman" w:hAnsi="Times New Roman"/>
                <w:sz w:val="24"/>
              </w:rPr>
              <w:t>4</w:t>
            </w:r>
          </w:p>
        </w:tc>
      </w:tr>
      <w:tr w:rsidR="00785CF1" w:rsidRPr="003240BB" w:rsidTr="007360C7">
        <w:tc>
          <w:tcPr>
            <w:tcW w:w="3510"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rPr>
              <w:t>Δ</w:t>
            </w:r>
            <w:proofErr w:type="spellStart"/>
            <w:r w:rsidRPr="003240BB">
              <w:rPr>
                <w:rFonts w:ascii="Times New Roman" w:hAnsi="Times New Roman"/>
                <w:sz w:val="24"/>
              </w:rPr>
              <w:t>=±а</w:t>
            </w:r>
            <w:proofErr w:type="spellEnd"/>
          </w:p>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rPr>
              <w:t>Δ=±(</w:t>
            </w:r>
            <w:proofErr w:type="spellStart"/>
            <w:r w:rsidRPr="003240BB">
              <w:rPr>
                <w:rFonts w:ascii="Times New Roman" w:hAnsi="Times New Roman"/>
                <w:sz w:val="24"/>
              </w:rPr>
              <w:t>а+</w:t>
            </w:r>
            <w:r w:rsidRPr="003240BB">
              <w:rPr>
                <w:rFonts w:ascii="Times New Roman" w:hAnsi="Times New Roman"/>
                <w:sz w:val="24"/>
                <w:lang w:val="en-US"/>
              </w:rPr>
              <w:t>bx</w:t>
            </w:r>
            <w:proofErr w:type="spellEnd"/>
            <w:r w:rsidRPr="003240BB">
              <w:rPr>
                <w:rFonts w:ascii="Times New Roman" w:hAnsi="Times New Roman"/>
                <w:sz w:val="24"/>
                <w:lang w:val="en-US"/>
              </w:rPr>
              <w:t>)</w:t>
            </w:r>
          </w:p>
        </w:tc>
        <w:tc>
          <w:tcPr>
            <w:tcW w:w="3686" w:type="dxa"/>
            <w:shd w:val="clear" w:color="auto" w:fill="auto"/>
          </w:tcPr>
          <w:p w:rsidR="00785CF1" w:rsidRPr="003240BB" w:rsidRDefault="00785CF1" w:rsidP="007360C7">
            <w:pPr>
              <w:spacing w:after="0" w:line="240" w:lineRule="auto"/>
              <w:jc w:val="both"/>
              <w:rPr>
                <w:rFonts w:ascii="Times New Roman" w:hAnsi="Times New Roman"/>
                <w:sz w:val="24"/>
                <w:lang w:val="en-US"/>
              </w:rPr>
            </w:pPr>
            <w:r w:rsidRPr="003240BB">
              <w:rPr>
                <w:rFonts w:ascii="Arial" w:hAnsi="Arial" w:cs="Arial"/>
                <w:sz w:val="24"/>
              </w:rPr>
              <w:t>Δ</w:t>
            </w:r>
            <w:r w:rsidRPr="003240BB">
              <w:rPr>
                <w:rFonts w:ascii="Times New Roman" w:hAnsi="Times New Roman"/>
                <w:sz w:val="24"/>
              </w:rPr>
              <w:t>=±0,2</w:t>
            </w:r>
            <w:proofErr w:type="gramStart"/>
            <w:r w:rsidRPr="003240BB">
              <w:rPr>
                <w:rFonts w:ascii="Times New Roman" w:hAnsi="Times New Roman"/>
                <w:sz w:val="24"/>
              </w:rPr>
              <w:t xml:space="preserve"> А</w:t>
            </w:r>
            <w:proofErr w:type="gramEnd"/>
          </w:p>
          <w:p w:rsidR="00785CF1" w:rsidRPr="003240BB" w:rsidRDefault="00785CF1" w:rsidP="007360C7">
            <w:pPr>
              <w:spacing w:after="0" w:line="240" w:lineRule="auto"/>
              <w:jc w:val="both"/>
              <w:rPr>
                <w:rFonts w:ascii="Times New Roman" w:hAnsi="Times New Roman"/>
                <w:sz w:val="24"/>
                <w:lang w:val="en-US"/>
              </w:rPr>
            </w:pPr>
          </w:p>
        </w:tc>
        <w:tc>
          <w:tcPr>
            <w:tcW w:w="2268"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lang w:val="en-US"/>
              </w:rPr>
              <w:t>E</w:t>
            </w:r>
            <w:r w:rsidRPr="003240BB">
              <w:rPr>
                <w:rFonts w:ascii="Times New Roman" w:hAnsi="Times New Roman"/>
                <w:sz w:val="24"/>
              </w:rPr>
              <w:t xml:space="preserve">,F,M </w:t>
            </w:r>
          </w:p>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lang w:val="en-US"/>
              </w:rPr>
              <w:t>I</w:t>
            </w:r>
            <w:r w:rsidRPr="003240BB">
              <w:rPr>
                <w:rFonts w:ascii="Times New Roman" w:hAnsi="Times New Roman"/>
                <w:sz w:val="24"/>
              </w:rPr>
              <w:t xml:space="preserve"> - специальный</w:t>
            </w:r>
          </w:p>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lang w:val="en-US"/>
              </w:rPr>
              <w:t>II</w:t>
            </w:r>
            <w:r w:rsidRPr="003240BB">
              <w:rPr>
                <w:rFonts w:ascii="Times New Roman" w:hAnsi="Times New Roman"/>
                <w:sz w:val="24"/>
              </w:rPr>
              <w:t xml:space="preserve"> – высокий</w:t>
            </w:r>
          </w:p>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lang w:val="en-US"/>
              </w:rPr>
              <w:t>III</w:t>
            </w:r>
            <w:r w:rsidRPr="003240BB">
              <w:rPr>
                <w:rFonts w:ascii="Times New Roman" w:hAnsi="Times New Roman"/>
                <w:sz w:val="24"/>
              </w:rPr>
              <w:t xml:space="preserve"> </w:t>
            </w:r>
            <w:r>
              <w:rPr>
                <w:rFonts w:ascii="Times New Roman" w:hAnsi="Times New Roman"/>
                <w:sz w:val="24"/>
              </w:rPr>
              <w:t>–</w:t>
            </w:r>
            <w:r w:rsidRPr="003240BB">
              <w:rPr>
                <w:rFonts w:ascii="Times New Roman" w:hAnsi="Times New Roman"/>
                <w:sz w:val="24"/>
              </w:rPr>
              <w:t xml:space="preserve"> средний</w:t>
            </w:r>
          </w:p>
        </w:tc>
      </w:tr>
      <w:tr w:rsidR="00785CF1" w:rsidRPr="003240BB" w:rsidTr="007360C7">
        <w:tc>
          <w:tcPr>
            <w:tcW w:w="3510"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position w:val="-30"/>
                <w:lang w:val="en-US"/>
              </w:rPr>
              <w:object w:dxaOrig="1680" w:dyaOrig="680">
                <v:shape id="_x0000_i1037" type="#_x0000_t75" style="width:79.5pt;height:33.2pt" o:ole="">
                  <v:imagedata r:id="rId30" o:title=""/>
                </v:shape>
                <o:OLEObject Type="Embed" ProgID="Equation.3" ShapeID="_x0000_i1037" DrawAspect="Content" ObjectID="_1617787557" r:id="rId31"/>
              </w:object>
            </w:r>
            <w:r w:rsidRPr="003240BB">
              <w:rPr>
                <w:rFonts w:ascii="Times New Roman" w:hAnsi="Times New Roman"/>
                <w:sz w:val="24"/>
              </w:rPr>
              <w:t xml:space="preserve">где </w:t>
            </w:r>
            <w:r w:rsidRPr="003240BB">
              <w:rPr>
                <w:rFonts w:ascii="Times New Roman" w:hAnsi="Times New Roman"/>
                <w:i/>
                <w:sz w:val="24"/>
              </w:rPr>
              <w:t>Х</w:t>
            </w:r>
            <w:proofErr w:type="gramStart"/>
            <w:r w:rsidRPr="003240BB">
              <w:rPr>
                <w:rFonts w:ascii="Times New Roman" w:hAnsi="Times New Roman"/>
                <w:sz w:val="24"/>
                <w:vertAlign w:val="subscript"/>
                <w:lang w:val="en-US"/>
              </w:rPr>
              <w:t>N</w:t>
            </w:r>
            <w:proofErr w:type="gramEnd"/>
            <w:r w:rsidRPr="003240BB">
              <w:rPr>
                <w:rFonts w:ascii="Times New Roman" w:hAnsi="Times New Roman"/>
                <w:sz w:val="24"/>
              </w:rPr>
              <w:t xml:space="preserve"> – в единицах величины</w:t>
            </w:r>
          </w:p>
        </w:tc>
        <w:tc>
          <w:tcPr>
            <w:tcW w:w="3686"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rPr>
              <w:t>γ=±1.5%</w:t>
            </w:r>
          </w:p>
          <w:p w:rsidR="00785CF1" w:rsidRPr="003240BB" w:rsidRDefault="00785CF1" w:rsidP="007360C7">
            <w:pPr>
              <w:spacing w:after="0" w:line="240" w:lineRule="auto"/>
              <w:jc w:val="both"/>
              <w:rPr>
                <w:rFonts w:ascii="Times New Roman" w:hAnsi="Times New Roman"/>
                <w:sz w:val="24"/>
              </w:rPr>
            </w:pPr>
          </w:p>
        </w:tc>
        <w:tc>
          <w:tcPr>
            <w:tcW w:w="2268" w:type="dxa"/>
            <w:shd w:val="clear" w:color="auto" w:fill="auto"/>
          </w:tcPr>
          <w:p w:rsidR="00785CF1" w:rsidRPr="003240BB" w:rsidRDefault="00785CF1" w:rsidP="007360C7">
            <w:pPr>
              <w:spacing w:after="0" w:line="240" w:lineRule="auto"/>
              <w:jc w:val="both"/>
              <w:rPr>
                <w:rFonts w:ascii="Times New Roman" w:hAnsi="Times New Roman"/>
                <w:sz w:val="24"/>
                <w:lang w:val="en-US"/>
              </w:rPr>
            </w:pPr>
            <w:r w:rsidRPr="003240BB">
              <w:rPr>
                <w:rFonts w:ascii="Times New Roman" w:hAnsi="Times New Roman"/>
                <w:sz w:val="24"/>
                <w:lang w:val="en-US"/>
              </w:rPr>
              <w:t>1.5</w:t>
            </w:r>
          </w:p>
          <w:p w:rsidR="00785CF1" w:rsidRPr="003240BB" w:rsidRDefault="00785CF1" w:rsidP="007360C7">
            <w:pPr>
              <w:spacing w:after="0" w:line="240" w:lineRule="auto"/>
              <w:jc w:val="both"/>
              <w:rPr>
                <w:rFonts w:ascii="Times New Roman" w:hAnsi="Times New Roman"/>
                <w:sz w:val="24"/>
                <w:lang w:val="en-US"/>
              </w:rPr>
            </w:pPr>
          </w:p>
        </w:tc>
      </w:tr>
      <w:tr w:rsidR="00785CF1" w:rsidRPr="003240BB" w:rsidTr="007360C7">
        <w:tc>
          <w:tcPr>
            <w:tcW w:w="3510"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position w:val="-30"/>
                <w:lang w:val="en-US"/>
              </w:rPr>
              <w:object w:dxaOrig="1700" w:dyaOrig="680">
                <v:shape id="_x0000_i1038" type="#_x0000_t75" style="width:80.15pt;height:33.2pt" o:ole="">
                  <v:imagedata r:id="rId32" o:title=""/>
                </v:shape>
                <o:OLEObject Type="Embed" ProgID="Equation.3" ShapeID="_x0000_i1038" DrawAspect="Content" ObjectID="_1617787558" r:id="rId33"/>
              </w:object>
            </w:r>
            <w:r w:rsidRPr="003240BB">
              <w:rPr>
                <w:rFonts w:ascii="Times New Roman" w:hAnsi="Times New Roman"/>
                <w:sz w:val="24"/>
              </w:rPr>
              <w:t xml:space="preserve">где </w:t>
            </w:r>
            <w:r w:rsidRPr="003240BB">
              <w:rPr>
                <w:rFonts w:ascii="Times New Roman" w:hAnsi="Times New Roman"/>
                <w:i/>
                <w:sz w:val="24"/>
              </w:rPr>
              <w:t>Х</w:t>
            </w:r>
            <w:proofErr w:type="gramStart"/>
            <w:r w:rsidRPr="003240BB">
              <w:rPr>
                <w:rFonts w:ascii="Times New Roman" w:hAnsi="Times New Roman"/>
                <w:sz w:val="24"/>
                <w:vertAlign w:val="subscript"/>
                <w:lang w:val="en-US"/>
              </w:rPr>
              <w:t>N</w:t>
            </w:r>
            <w:proofErr w:type="gramEnd"/>
            <w:r w:rsidRPr="003240BB">
              <w:rPr>
                <w:rFonts w:ascii="Times New Roman" w:hAnsi="Times New Roman"/>
                <w:sz w:val="24"/>
                <w:vertAlign w:val="subscript"/>
              </w:rPr>
              <w:t xml:space="preserve"> </w:t>
            </w:r>
            <w:r w:rsidRPr="003240BB">
              <w:rPr>
                <w:rFonts w:ascii="Times New Roman" w:hAnsi="Times New Roman"/>
                <w:sz w:val="24"/>
              </w:rPr>
              <w:t>определяется длиной шкалы или ее части</w:t>
            </w:r>
          </w:p>
        </w:tc>
        <w:tc>
          <w:tcPr>
            <w:tcW w:w="3686"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lang w:val="en-US"/>
              </w:rPr>
              <w:t>γ</w:t>
            </w:r>
            <w:r w:rsidRPr="003240BB">
              <w:rPr>
                <w:rFonts w:ascii="Times New Roman" w:hAnsi="Times New Roman"/>
                <w:sz w:val="24"/>
              </w:rPr>
              <w:t>=±0.5%</w:t>
            </w:r>
          </w:p>
        </w:tc>
        <w:tc>
          <w:tcPr>
            <w:tcW w:w="2268" w:type="dxa"/>
            <w:shd w:val="clear" w:color="auto" w:fill="auto"/>
          </w:tcPr>
          <w:p w:rsidR="00785CF1" w:rsidRPr="003240BB" w:rsidRDefault="00785CF1" w:rsidP="007360C7">
            <w:pPr>
              <w:spacing w:after="0" w:line="240" w:lineRule="auto"/>
              <w:jc w:val="both"/>
              <w:rPr>
                <w:rFonts w:ascii="Times New Roman" w:hAnsi="Times New Roman"/>
                <w:sz w:val="24"/>
                <w:lang w:val="en-US"/>
              </w:rPr>
            </w:pPr>
            <w:r>
              <w:rPr>
                <w:rFonts w:ascii="Times New Roman" w:hAnsi="Times New Roman"/>
                <w:noProof/>
                <w:sz w:val="24"/>
              </w:rPr>
              <w:drawing>
                <wp:inline distT="0" distB="0" distL="0" distR="0">
                  <wp:extent cx="270510" cy="294005"/>
                  <wp:effectExtent l="19050" t="0" r="0" b="0"/>
                  <wp:docPr id="3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4"/>
                          <a:srcRect/>
                          <a:stretch>
                            <a:fillRect/>
                          </a:stretch>
                        </pic:blipFill>
                        <pic:spPr bwMode="auto">
                          <a:xfrm>
                            <a:off x="0" y="0"/>
                            <a:ext cx="270510" cy="294005"/>
                          </a:xfrm>
                          <a:prstGeom prst="rect">
                            <a:avLst/>
                          </a:prstGeom>
                          <a:noFill/>
                          <a:ln w="9525">
                            <a:noFill/>
                            <a:miter lim="800000"/>
                            <a:headEnd/>
                            <a:tailEnd/>
                          </a:ln>
                        </pic:spPr>
                      </pic:pic>
                    </a:graphicData>
                  </a:graphic>
                </wp:inline>
              </w:drawing>
            </w:r>
          </w:p>
        </w:tc>
      </w:tr>
      <w:tr w:rsidR="00785CF1" w:rsidRPr="003240BB" w:rsidTr="007360C7">
        <w:tc>
          <w:tcPr>
            <w:tcW w:w="3510"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position w:val="-24"/>
                <w:lang w:val="en-US"/>
              </w:rPr>
              <w:object w:dxaOrig="1560" w:dyaOrig="620">
                <v:shape id="_x0000_i1039" type="#_x0000_t75" style="width:79.5pt;height:31.3pt" o:ole="">
                  <v:imagedata r:id="rId35" o:title=""/>
                </v:shape>
                <o:OLEObject Type="Embed" ProgID="Equation.3" ShapeID="_x0000_i1039" DrawAspect="Content" ObjectID="_1617787559" r:id="rId36"/>
              </w:object>
            </w:r>
          </w:p>
        </w:tc>
        <w:tc>
          <w:tcPr>
            <w:tcW w:w="3686" w:type="dxa"/>
            <w:shd w:val="clear" w:color="auto" w:fill="auto"/>
          </w:tcPr>
          <w:p w:rsidR="00785CF1" w:rsidRPr="003240BB" w:rsidRDefault="00785CF1" w:rsidP="007360C7">
            <w:pPr>
              <w:spacing w:after="0" w:line="240" w:lineRule="auto"/>
              <w:jc w:val="both"/>
              <w:rPr>
                <w:rFonts w:ascii="Times New Roman" w:hAnsi="Times New Roman"/>
                <w:sz w:val="24"/>
              </w:rPr>
            </w:pPr>
            <w:r w:rsidRPr="003240BB">
              <w:rPr>
                <w:rFonts w:ascii="Times New Roman" w:hAnsi="Times New Roman"/>
                <w:sz w:val="24"/>
              </w:rPr>
              <w:t>δ</w:t>
            </w:r>
            <w:r w:rsidRPr="003240BB">
              <w:rPr>
                <w:rFonts w:ascii="Times New Roman" w:hAnsi="Times New Roman"/>
                <w:sz w:val="24"/>
                <w:lang w:val="en-US"/>
              </w:rPr>
              <w:t>=±</w:t>
            </w:r>
            <w:r w:rsidRPr="003240BB">
              <w:rPr>
                <w:rFonts w:ascii="Times New Roman" w:hAnsi="Times New Roman"/>
                <w:sz w:val="24"/>
              </w:rPr>
              <w:t>0</w:t>
            </w:r>
            <w:r w:rsidRPr="003240BB">
              <w:rPr>
                <w:rFonts w:ascii="Times New Roman" w:hAnsi="Times New Roman"/>
                <w:sz w:val="24"/>
                <w:lang w:val="en-US"/>
              </w:rPr>
              <w:t>.</w:t>
            </w:r>
            <w:r w:rsidRPr="003240BB">
              <w:rPr>
                <w:rFonts w:ascii="Times New Roman" w:hAnsi="Times New Roman"/>
                <w:sz w:val="24"/>
              </w:rPr>
              <w:t>5</w:t>
            </w:r>
          </w:p>
        </w:tc>
        <w:tc>
          <w:tcPr>
            <w:tcW w:w="2268" w:type="dxa"/>
            <w:shd w:val="clear" w:color="auto" w:fill="auto"/>
          </w:tcPr>
          <w:p w:rsidR="00785CF1" w:rsidRPr="003240BB" w:rsidRDefault="00785CF1" w:rsidP="007360C7">
            <w:pPr>
              <w:spacing w:after="0" w:line="240" w:lineRule="auto"/>
              <w:jc w:val="both"/>
              <w:rPr>
                <w:rFonts w:ascii="Times New Roman" w:hAnsi="Times New Roman"/>
                <w:sz w:val="24"/>
              </w:rPr>
            </w:pPr>
            <w:r>
              <w:rPr>
                <w:rFonts w:ascii="Times New Roman" w:hAnsi="Times New Roman"/>
                <w:noProof/>
                <w:sz w:val="24"/>
              </w:rPr>
              <w:drawing>
                <wp:inline distT="0" distB="0" distL="0" distR="0">
                  <wp:extent cx="302260" cy="286385"/>
                  <wp:effectExtent l="19050" t="0" r="2540" b="0"/>
                  <wp:docPr id="3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7"/>
                          <a:srcRect/>
                          <a:stretch>
                            <a:fillRect/>
                          </a:stretch>
                        </pic:blipFill>
                        <pic:spPr bwMode="auto">
                          <a:xfrm>
                            <a:off x="0" y="0"/>
                            <a:ext cx="302260" cy="286385"/>
                          </a:xfrm>
                          <a:prstGeom prst="rect">
                            <a:avLst/>
                          </a:prstGeom>
                          <a:noFill/>
                          <a:ln w="9525">
                            <a:noFill/>
                            <a:miter lim="800000"/>
                            <a:headEnd/>
                            <a:tailEnd/>
                          </a:ln>
                        </pic:spPr>
                      </pic:pic>
                    </a:graphicData>
                  </a:graphic>
                </wp:inline>
              </w:drawing>
            </w:r>
          </w:p>
        </w:tc>
      </w:tr>
      <w:tr w:rsidR="00785CF1" w:rsidRPr="003240BB" w:rsidTr="007360C7">
        <w:trPr>
          <w:trHeight w:val="841"/>
        </w:trPr>
        <w:tc>
          <w:tcPr>
            <w:tcW w:w="3510" w:type="dxa"/>
            <w:shd w:val="clear" w:color="auto" w:fill="auto"/>
          </w:tcPr>
          <w:p w:rsidR="00785CF1" w:rsidRPr="003240BB" w:rsidRDefault="00785CF1" w:rsidP="007360C7">
            <w:pPr>
              <w:spacing w:after="0" w:line="240" w:lineRule="auto"/>
              <w:jc w:val="both"/>
              <w:rPr>
                <w:rFonts w:ascii="Times New Roman" w:hAnsi="Times New Roman"/>
                <w:sz w:val="24"/>
              </w:rPr>
            </w:pPr>
            <w:r>
              <w:rPr>
                <w:rFonts w:ascii="Times New Roman" w:hAnsi="Times New Roman"/>
                <w:noProof/>
                <w:sz w:val="24"/>
              </w:rPr>
              <w:drawing>
                <wp:inline distT="0" distB="0" distL="0" distR="0">
                  <wp:extent cx="1288415" cy="469265"/>
                  <wp:effectExtent l="0" t="0" r="0" b="0"/>
                  <wp:docPr id="3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8"/>
                          <a:srcRect/>
                          <a:stretch>
                            <a:fillRect/>
                          </a:stretch>
                        </pic:blipFill>
                        <pic:spPr bwMode="auto">
                          <a:xfrm>
                            <a:off x="0" y="0"/>
                            <a:ext cx="1288415" cy="469265"/>
                          </a:xfrm>
                          <a:prstGeom prst="rect">
                            <a:avLst/>
                          </a:prstGeom>
                          <a:noFill/>
                          <a:ln w="9525">
                            <a:noFill/>
                            <a:miter lim="800000"/>
                            <a:headEnd/>
                            <a:tailEnd/>
                          </a:ln>
                        </pic:spPr>
                      </pic:pic>
                    </a:graphicData>
                  </a:graphic>
                </wp:inline>
              </w:drawing>
            </w:r>
          </w:p>
        </w:tc>
        <w:tc>
          <w:tcPr>
            <w:tcW w:w="3686" w:type="dxa"/>
            <w:shd w:val="clear" w:color="auto" w:fill="auto"/>
          </w:tcPr>
          <w:p w:rsidR="00785CF1" w:rsidRPr="003240BB" w:rsidRDefault="00785CF1" w:rsidP="007360C7">
            <w:pPr>
              <w:spacing w:after="0" w:line="240" w:lineRule="auto"/>
              <w:rPr>
                <w:rFonts w:ascii="Times New Roman" w:hAnsi="Times New Roman"/>
                <w:sz w:val="24"/>
              </w:rPr>
            </w:pPr>
            <w:r>
              <w:rPr>
                <w:rFonts w:ascii="Times New Roman" w:hAnsi="Times New Roman"/>
                <w:noProof/>
                <w:sz w:val="24"/>
              </w:rPr>
              <w:drawing>
                <wp:anchor distT="0" distB="0" distL="114300" distR="114300" simplePos="0" relativeHeight="251660288" behindDoc="0" locked="0" layoutInCell="1" allowOverlap="1">
                  <wp:simplePos x="0" y="0"/>
                  <wp:positionH relativeFrom="column">
                    <wp:posOffset>-62230</wp:posOffset>
                  </wp:positionH>
                  <wp:positionV relativeFrom="paragraph">
                    <wp:posOffset>3175</wp:posOffset>
                  </wp:positionV>
                  <wp:extent cx="1558925" cy="443865"/>
                  <wp:effectExtent l="0" t="0" r="0" b="0"/>
                  <wp:wrapSquare wrapText="bothSides"/>
                  <wp:docPr id="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9"/>
                          <a:srcRect/>
                          <a:stretch>
                            <a:fillRect/>
                          </a:stretch>
                        </pic:blipFill>
                        <pic:spPr bwMode="auto">
                          <a:xfrm>
                            <a:off x="0" y="0"/>
                            <a:ext cx="1558925" cy="443865"/>
                          </a:xfrm>
                          <a:prstGeom prst="rect">
                            <a:avLst/>
                          </a:prstGeom>
                          <a:noFill/>
                          <a:ln w="9525">
                            <a:noFill/>
                            <a:miter lim="800000"/>
                            <a:headEnd/>
                            <a:tailEnd/>
                          </a:ln>
                        </pic:spPr>
                      </pic:pic>
                    </a:graphicData>
                  </a:graphic>
                </wp:anchor>
              </w:drawing>
            </w:r>
          </w:p>
        </w:tc>
        <w:tc>
          <w:tcPr>
            <w:tcW w:w="2268" w:type="dxa"/>
            <w:shd w:val="clear" w:color="auto" w:fill="auto"/>
          </w:tcPr>
          <w:p w:rsidR="00785CF1" w:rsidRPr="003240BB" w:rsidRDefault="00785CF1" w:rsidP="007360C7">
            <w:pPr>
              <w:spacing w:after="0" w:line="240" w:lineRule="auto"/>
              <w:jc w:val="both"/>
              <w:rPr>
                <w:rFonts w:ascii="Times New Roman" w:hAnsi="Times New Roman"/>
                <w:sz w:val="24"/>
                <w:lang w:val="en-US"/>
              </w:rPr>
            </w:pPr>
            <w:r w:rsidRPr="003240BB">
              <w:rPr>
                <w:rFonts w:ascii="Times New Roman" w:hAnsi="Times New Roman"/>
                <w:sz w:val="24"/>
                <w:lang w:val="en-US"/>
              </w:rPr>
              <w:t>0.05/0.02</w:t>
            </w:r>
          </w:p>
        </w:tc>
      </w:tr>
    </w:tbl>
    <w:p w:rsidR="00785CF1" w:rsidRPr="003240BB" w:rsidRDefault="00785CF1" w:rsidP="00785CF1">
      <w:pPr>
        <w:spacing w:after="0" w:line="240" w:lineRule="auto"/>
        <w:ind w:firstLine="709"/>
        <w:jc w:val="both"/>
        <w:rPr>
          <w:rFonts w:ascii="Times New Roman" w:hAnsi="Times New Roman"/>
          <w:i/>
          <w:sz w:val="24"/>
          <w:szCs w:val="24"/>
        </w:rPr>
      </w:pPr>
      <w:r w:rsidRPr="003240BB">
        <w:rPr>
          <w:rFonts w:ascii="Times New Roman" w:hAnsi="Times New Roman"/>
          <w:i/>
          <w:sz w:val="24"/>
          <w:szCs w:val="24"/>
        </w:rPr>
        <w:t>Пример 1.</w:t>
      </w:r>
    </w:p>
    <w:p w:rsidR="00785CF1" w:rsidRPr="003240BB" w:rsidRDefault="00785CF1" w:rsidP="00785CF1">
      <w:pPr>
        <w:autoSpaceDE w:val="0"/>
        <w:autoSpaceDN w:val="0"/>
        <w:adjustRightInd w:val="0"/>
        <w:spacing w:after="0" w:line="240" w:lineRule="auto"/>
        <w:ind w:firstLine="709"/>
        <w:jc w:val="both"/>
        <w:rPr>
          <w:rFonts w:ascii="Times New Roman" w:hAnsi="Times New Roman"/>
          <w:bCs/>
          <w:sz w:val="24"/>
          <w:szCs w:val="24"/>
        </w:rPr>
      </w:pPr>
      <w:r w:rsidRPr="003240BB">
        <w:rPr>
          <w:rFonts w:ascii="Times New Roman" w:hAnsi="Times New Roman"/>
          <w:bCs/>
          <w:sz w:val="24"/>
          <w:szCs w:val="24"/>
        </w:rPr>
        <w:t>Определить пригодность к дальнейшему применению рабочего вольтметра класса точности 1,0 с диапазоном измерений от 0</w:t>
      </w:r>
      <w:proofErr w:type="gramStart"/>
      <w:r w:rsidRPr="003240BB">
        <w:rPr>
          <w:rFonts w:ascii="Times New Roman" w:hAnsi="Times New Roman"/>
          <w:bCs/>
          <w:sz w:val="24"/>
          <w:szCs w:val="24"/>
        </w:rPr>
        <w:t xml:space="preserve"> В</w:t>
      </w:r>
      <w:proofErr w:type="gramEnd"/>
      <w:r w:rsidRPr="003240BB">
        <w:rPr>
          <w:rFonts w:ascii="Times New Roman" w:hAnsi="Times New Roman"/>
          <w:bCs/>
          <w:sz w:val="24"/>
          <w:szCs w:val="24"/>
        </w:rPr>
        <w:t xml:space="preserve"> до 300 В, если при непосредственном сравнении его показаний с показаниями образцового вольтметра были получены следующие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275"/>
        <w:gridCol w:w="1134"/>
        <w:gridCol w:w="1098"/>
        <w:gridCol w:w="1418"/>
        <w:gridCol w:w="1418"/>
      </w:tblGrid>
      <w:tr w:rsidR="00785CF1" w:rsidRPr="003240BB" w:rsidTr="007360C7">
        <w:trPr>
          <w:jc w:val="center"/>
        </w:trPr>
        <w:tc>
          <w:tcPr>
            <w:tcW w:w="3085" w:type="dxa"/>
            <w:shd w:val="clear" w:color="auto" w:fill="auto"/>
          </w:tcPr>
          <w:p w:rsidR="00785CF1" w:rsidRPr="003240BB" w:rsidRDefault="00785CF1" w:rsidP="007360C7">
            <w:pPr>
              <w:autoSpaceDE w:val="0"/>
              <w:autoSpaceDN w:val="0"/>
              <w:adjustRightInd w:val="0"/>
              <w:spacing w:after="0" w:line="240" w:lineRule="auto"/>
              <w:jc w:val="both"/>
              <w:rPr>
                <w:rFonts w:ascii="Times New Roman" w:hAnsi="Times New Roman"/>
                <w:bCs/>
                <w:sz w:val="24"/>
                <w:szCs w:val="24"/>
              </w:rPr>
            </w:pPr>
            <w:r w:rsidRPr="003240BB">
              <w:rPr>
                <w:rFonts w:ascii="Times New Roman" w:hAnsi="Times New Roman"/>
                <w:bCs/>
                <w:sz w:val="24"/>
                <w:szCs w:val="24"/>
              </w:rPr>
              <w:t xml:space="preserve">Рабочий вольтметр, </w:t>
            </w:r>
            <w:proofErr w:type="gramStart"/>
            <w:r w:rsidRPr="003240BB">
              <w:rPr>
                <w:rFonts w:ascii="Times New Roman" w:hAnsi="Times New Roman"/>
                <w:bCs/>
                <w:sz w:val="24"/>
                <w:szCs w:val="24"/>
              </w:rPr>
              <w:t>В</w:t>
            </w:r>
            <w:proofErr w:type="gramEnd"/>
          </w:p>
        </w:tc>
        <w:tc>
          <w:tcPr>
            <w:tcW w:w="1275"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60</w:t>
            </w:r>
          </w:p>
        </w:tc>
        <w:tc>
          <w:tcPr>
            <w:tcW w:w="1134"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120</w:t>
            </w:r>
          </w:p>
        </w:tc>
        <w:tc>
          <w:tcPr>
            <w:tcW w:w="1098"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180</w:t>
            </w:r>
          </w:p>
        </w:tc>
        <w:tc>
          <w:tcPr>
            <w:tcW w:w="1418"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240</w:t>
            </w:r>
          </w:p>
        </w:tc>
        <w:tc>
          <w:tcPr>
            <w:tcW w:w="1418"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300</w:t>
            </w:r>
          </w:p>
        </w:tc>
      </w:tr>
      <w:tr w:rsidR="00785CF1" w:rsidRPr="003240BB" w:rsidTr="007360C7">
        <w:trPr>
          <w:jc w:val="center"/>
        </w:trPr>
        <w:tc>
          <w:tcPr>
            <w:tcW w:w="3085" w:type="dxa"/>
            <w:shd w:val="clear" w:color="auto" w:fill="auto"/>
          </w:tcPr>
          <w:p w:rsidR="00785CF1" w:rsidRPr="003240BB" w:rsidRDefault="00785CF1" w:rsidP="007360C7">
            <w:pPr>
              <w:autoSpaceDE w:val="0"/>
              <w:autoSpaceDN w:val="0"/>
              <w:adjustRightInd w:val="0"/>
              <w:spacing w:after="0" w:line="240" w:lineRule="auto"/>
              <w:jc w:val="both"/>
              <w:rPr>
                <w:rFonts w:ascii="Times New Roman" w:hAnsi="Times New Roman"/>
                <w:bCs/>
                <w:sz w:val="24"/>
                <w:szCs w:val="24"/>
              </w:rPr>
            </w:pPr>
            <w:r w:rsidRPr="003240BB">
              <w:rPr>
                <w:rFonts w:ascii="Times New Roman" w:hAnsi="Times New Roman"/>
                <w:bCs/>
                <w:sz w:val="24"/>
                <w:szCs w:val="24"/>
              </w:rPr>
              <w:t xml:space="preserve">Образцовый вольтметр, </w:t>
            </w:r>
            <w:proofErr w:type="gramStart"/>
            <w:r w:rsidRPr="003240BB">
              <w:rPr>
                <w:rFonts w:ascii="Times New Roman" w:hAnsi="Times New Roman"/>
                <w:bCs/>
                <w:sz w:val="24"/>
                <w:szCs w:val="24"/>
              </w:rPr>
              <w:t>В</w:t>
            </w:r>
            <w:proofErr w:type="gramEnd"/>
          </w:p>
        </w:tc>
        <w:tc>
          <w:tcPr>
            <w:tcW w:w="1275"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60,5</w:t>
            </w:r>
          </w:p>
        </w:tc>
        <w:tc>
          <w:tcPr>
            <w:tcW w:w="1134"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119,7</w:t>
            </w:r>
          </w:p>
        </w:tc>
        <w:tc>
          <w:tcPr>
            <w:tcW w:w="1098"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183,5</w:t>
            </w:r>
          </w:p>
        </w:tc>
        <w:tc>
          <w:tcPr>
            <w:tcW w:w="1418"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238,7</w:t>
            </w:r>
          </w:p>
        </w:tc>
        <w:tc>
          <w:tcPr>
            <w:tcW w:w="1418" w:type="dxa"/>
            <w:shd w:val="clear" w:color="auto" w:fill="auto"/>
          </w:tcPr>
          <w:p w:rsidR="00785CF1" w:rsidRPr="003240BB" w:rsidRDefault="00785CF1" w:rsidP="007360C7">
            <w:pPr>
              <w:autoSpaceDE w:val="0"/>
              <w:autoSpaceDN w:val="0"/>
              <w:adjustRightInd w:val="0"/>
              <w:spacing w:after="0" w:line="240" w:lineRule="auto"/>
              <w:jc w:val="center"/>
              <w:rPr>
                <w:rFonts w:ascii="Times New Roman" w:hAnsi="Times New Roman"/>
                <w:bCs/>
                <w:sz w:val="24"/>
                <w:szCs w:val="24"/>
              </w:rPr>
            </w:pPr>
            <w:r w:rsidRPr="003240BB">
              <w:rPr>
                <w:rFonts w:ascii="Times New Roman" w:hAnsi="Times New Roman"/>
                <w:bCs/>
                <w:sz w:val="24"/>
                <w:szCs w:val="24"/>
              </w:rPr>
              <w:t>298,8</w:t>
            </w:r>
          </w:p>
        </w:tc>
      </w:tr>
    </w:tbl>
    <w:p w:rsidR="00785CF1" w:rsidRPr="003240BB" w:rsidRDefault="00785CF1" w:rsidP="00785CF1">
      <w:pPr>
        <w:autoSpaceDE w:val="0"/>
        <w:autoSpaceDN w:val="0"/>
        <w:adjustRightInd w:val="0"/>
        <w:spacing w:after="0" w:line="240" w:lineRule="auto"/>
        <w:ind w:firstLine="709"/>
        <w:jc w:val="both"/>
        <w:rPr>
          <w:rFonts w:ascii="Times New Roman" w:hAnsi="Times New Roman"/>
          <w:bCs/>
          <w:i/>
          <w:iCs/>
          <w:sz w:val="24"/>
          <w:szCs w:val="24"/>
        </w:rPr>
      </w:pPr>
    </w:p>
    <w:tbl>
      <w:tblPr>
        <w:tblW w:w="0" w:type="auto"/>
        <w:tblBorders>
          <w:insideH w:val="single" w:sz="4" w:space="0" w:color="000000"/>
          <w:insideV w:val="single" w:sz="4" w:space="0" w:color="000000"/>
        </w:tblBorders>
        <w:tblLook w:val="04A0"/>
      </w:tblPr>
      <w:tblGrid>
        <w:gridCol w:w="1384"/>
        <w:gridCol w:w="8187"/>
      </w:tblGrid>
      <w:tr w:rsidR="00785CF1" w:rsidRPr="003240BB" w:rsidTr="007360C7">
        <w:tc>
          <w:tcPr>
            <w:tcW w:w="1384" w:type="dxa"/>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rPr>
              <w:t>Дано:</w:t>
            </w:r>
          </w:p>
          <w:p w:rsidR="00785CF1" w:rsidRPr="003240BB" w:rsidRDefault="00785CF1" w:rsidP="007360C7">
            <w:pPr>
              <w:autoSpaceDE w:val="0"/>
              <w:autoSpaceDN w:val="0"/>
              <w:adjustRightInd w:val="0"/>
              <w:spacing w:after="0" w:line="240" w:lineRule="auto"/>
              <w:jc w:val="both"/>
              <w:rPr>
                <w:rFonts w:ascii="Times New Roman" w:hAnsi="Times New Roman"/>
                <w:iCs/>
                <w:sz w:val="24"/>
                <w:szCs w:val="24"/>
              </w:rPr>
            </w:pPr>
            <w:r w:rsidRPr="003240BB">
              <w:rPr>
                <w:rFonts w:ascii="Times New Roman" w:hAnsi="Times New Roman"/>
                <w:iCs/>
                <w:sz w:val="24"/>
                <w:szCs w:val="24"/>
              </w:rPr>
              <w:t>Λ=1,0</w:t>
            </w:r>
          </w:p>
          <w:p w:rsidR="00785CF1" w:rsidRPr="003240BB" w:rsidRDefault="00785CF1" w:rsidP="007360C7">
            <w:pPr>
              <w:autoSpaceDE w:val="0"/>
              <w:autoSpaceDN w:val="0"/>
              <w:adjustRightInd w:val="0"/>
              <w:spacing w:after="0" w:line="240" w:lineRule="auto"/>
              <w:jc w:val="both"/>
              <w:rPr>
                <w:rFonts w:ascii="Times New Roman" w:hAnsi="Times New Roman"/>
                <w:iCs/>
                <w:sz w:val="24"/>
                <w:szCs w:val="24"/>
              </w:rPr>
            </w:pPr>
            <w:r w:rsidRPr="003240BB">
              <w:rPr>
                <w:rFonts w:ascii="Times New Roman" w:hAnsi="Times New Roman"/>
                <w:iCs/>
                <w:sz w:val="24"/>
                <w:szCs w:val="24"/>
                <w:lang w:val="en-US"/>
              </w:rPr>
              <w:t>U</w:t>
            </w:r>
            <w:r w:rsidRPr="003240BB">
              <w:rPr>
                <w:rFonts w:ascii="Times New Roman" w:hAnsi="Times New Roman"/>
                <w:iCs/>
                <w:sz w:val="24"/>
                <w:szCs w:val="24"/>
                <w:vertAlign w:val="subscript"/>
              </w:rPr>
              <w:t>0</w:t>
            </w:r>
            <w:r w:rsidRPr="003240BB">
              <w:rPr>
                <w:rFonts w:ascii="Times New Roman" w:hAnsi="Times New Roman"/>
                <w:iCs/>
                <w:sz w:val="24"/>
                <w:szCs w:val="24"/>
              </w:rPr>
              <w:t>=0 В</w:t>
            </w:r>
          </w:p>
          <w:p w:rsidR="00785CF1" w:rsidRPr="003240BB" w:rsidRDefault="00785CF1" w:rsidP="007360C7">
            <w:pPr>
              <w:autoSpaceDE w:val="0"/>
              <w:autoSpaceDN w:val="0"/>
              <w:adjustRightInd w:val="0"/>
              <w:spacing w:after="0" w:line="240" w:lineRule="auto"/>
              <w:jc w:val="both"/>
              <w:rPr>
                <w:rFonts w:ascii="Times New Roman" w:hAnsi="Times New Roman"/>
                <w:iCs/>
                <w:sz w:val="24"/>
                <w:szCs w:val="24"/>
              </w:rPr>
            </w:pPr>
            <w:r w:rsidRPr="003240BB">
              <w:rPr>
                <w:rFonts w:ascii="Times New Roman" w:hAnsi="Times New Roman"/>
                <w:iCs/>
                <w:sz w:val="24"/>
                <w:szCs w:val="24"/>
                <w:lang w:val="en-US"/>
              </w:rPr>
              <w:t>U</w:t>
            </w:r>
            <w:r w:rsidRPr="003240BB">
              <w:rPr>
                <w:rFonts w:ascii="Times New Roman" w:hAnsi="Times New Roman"/>
                <w:iCs/>
                <w:sz w:val="24"/>
                <w:szCs w:val="24"/>
                <w:vertAlign w:val="subscript"/>
              </w:rPr>
              <w:t>В</w:t>
            </w:r>
            <w:r w:rsidRPr="003240BB">
              <w:rPr>
                <w:rFonts w:ascii="Times New Roman" w:hAnsi="Times New Roman"/>
                <w:iCs/>
                <w:sz w:val="24"/>
                <w:szCs w:val="24"/>
              </w:rPr>
              <w:t>=300 В</w:t>
            </w:r>
          </w:p>
        </w:tc>
        <w:tc>
          <w:tcPr>
            <w:tcW w:w="8187" w:type="dxa"/>
            <w:vMerge w:val="restart"/>
          </w:tcPr>
          <w:p w:rsidR="00785CF1" w:rsidRPr="00785CF1" w:rsidRDefault="00785CF1" w:rsidP="007360C7">
            <w:pPr>
              <w:autoSpaceDE w:val="0"/>
              <w:autoSpaceDN w:val="0"/>
              <w:adjustRightInd w:val="0"/>
              <w:spacing w:after="0" w:line="240" w:lineRule="auto"/>
              <w:jc w:val="both"/>
              <w:rPr>
                <w:rFonts w:ascii="Times New Roman" w:hAnsi="Times New Roman"/>
                <w:bCs/>
                <w:i/>
                <w:iCs/>
                <w:sz w:val="24"/>
                <w:szCs w:val="24"/>
              </w:rPr>
            </w:pPr>
            <w:r w:rsidRPr="003240BB">
              <w:rPr>
                <w:rFonts w:ascii="Times New Roman" w:hAnsi="Times New Roman"/>
                <w:bCs/>
                <w:i/>
                <w:iCs/>
                <w:sz w:val="24"/>
                <w:szCs w:val="24"/>
              </w:rPr>
              <w:t xml:space="preserve">Решение: </w:t>
            </w:r>
          </w:p>
          <w:p w:rsidR="00785CF1" w:rsidRPr="003240BB" w:rsidRDefault="00785CF1" w:rsidP="007360C7">
            <w:pPr>
              <w:autoSpaceDE w:val="0"/>
              <w:autoSpaceDN w:val="0"/>
              <w:adjustRightInd w:val="0"/>
              <w:spacing w:after="0" w:line="240" w:lineRule="auto"/>
              <w:jc w:val="both"/>
              <w:rPr>
                <w:rFonts w:ascii="Times New Roman" w:hAnsi="Times New Roman"/>
                <w:bCs/>
                <w:sz w:val="24"/>
                <w:szCs w:val="24"/>
              </w:rPr>
            </w:pPr>
            <w:r w:rsidRPr="003240BB">
              <w:rPr>
                <w:rFonts w:ascii="Times New Roman" w:hAnsi="Times New Roman"/>
                <w:bCs/>
                <w:sz w:val="24"/>
                <w:szCs w:val="24"/>
              </w:rPr>
              <w:t>По условию приведенная погрешность Λ=γ =1%.</w:t>
            </w:r>
          </w:p>
          <w:p w:rsidR="00785CF1" w:rsidRPr="003240BB" w:rsidRDefault="00785CF1" w:rsidP="007360C7">
            <w:pPr>
              <w:autoSpaceDE w:val="0"/>
              <w:autoSpaceDN w:val="0"/>
              <w:adjustRightInd w:val="0"/>
              <w:spacing w:after="0" w:line="240" w:lineRule="auto"/>
              <w:jc w:val="both"/>
              <w:rPr>
                <w:rFonts w:ascii="Times New Roman" w:hAnsi="Times New Roman"/>
                <w:bCs/>
                <w:sz w:val="24"/>
                <w:szCs w:val="24"/>
              </w:rPr>
            </w:pPr>
            <w:r w:rsidRPr="003240BB">
              <w:rPr>
                <w:rFonts w:ascii="Arial" w:hAnsi="Arial" w:cs="Arial"/>
                <w:bCs/>
                <w:sz w:val="24"/>
                <w:szCs w:val="24"/>
              </w:rPr>
              <w:t>Δ</w:t>
            </w:r>
            <w:r w:rsidRPr="003240BB">
              <w:rPr>
                <w:rFonts w:ascii="Times New Roman" w:hAnsi="Times New Roman"/>
                <w:bCs/>
                <w:sz w:val="24"/>
                <w:szCs w:val="24"/>
              </w:rPr>
              <w:t>=</w:t>
            </w:r>
            <w:proofErr w:type="gramStart"/>
            <w:r w:rsidRPr="003240BB">
              <w:rPr>
                <w:rFonts w:ascii="Times New Roman" w:hAnsi="Times New Roman"/>
                <w:bCs/>
                <w:sz w:val="24"/>
                <w:szCs w:val="24"/>
                <w:lang w:val="en-US"/>
              </w:rPr>
              <w:t>U</w:t>
            </w:r>
            <w:proofErr w:type="spellStart"/>
            <w:proofErr w:type="gramEnd"/>
            <w:r w:rsidRPr="003240BB">
              <w:rPr>
                <w:rFonts w:ascii="Times New Roman" w:hAnsi="Times New Roman"/>
                <w:bCs/>
                <w:sz w:val="24"/>
                <w:szCs w:val="24"/>
                <w:vertAlign w:val="subscript"/>
              </w:rPr>
              <w:t>р</w:t>
            </w:r>
            <w:proofErr w:type="spellEnd"/>
            <w:r w:rsidRPr="003240BB">
              <w:rPr>
                <w:rFonts w:ascii="Times New Roman" w:hAnsi="Times New Roman"/>
                <w:bCs/>
                <w:sz w:val="24"/>
                <w:szCs w:val="24"/>
              </w:rPr>
              <w:t xml:space="preserve">- </w:t>
            </w:r>
            <w:r w:rsidRPr="003240BB">
              <w:rPr>
                <w:rFonts w:ascii="Times New Roman" w:hAnsi="Times New Roman"/>
                <w:bCs/>
                <w:sz w:val="24"/>
                <w:szCs w:val="24"/>
                <w:lang w:val="en-US"/>
              </w:rPr>
              <w:t>U</w:t>
            </w:r>
            <w:r w:rsidRPr="003240BB">
              <w:rPr>
                <w:rFonts w:ascii="Times New Roman" w:hAnsi="Times New Roman"/>
                <w:bCs/>
                <w:sz w:val="24"/>
                <w:szCs w:val="24"/>
                <w:vertAlign w:val="subscript"/>
              </w:rPr>
              <w:t>о</w:t>
            </w:r>
          </w:p>
          <w:p w:rsidR="00785CF1" w:rsidRPr="003240BB" w:rsidRDefault="00785CF1" w:rsidP="007360C7">
            <w:pPr>
              <w:autoSpaceDE w:val="0"/>
              <w:autoSpaceDN w:val="0"/>
              <w:adjustRightInd w:val="0"/>
              <w:spacing w:after="0" w:line="240" w:lineRule="auto"/>
              <w:jc w:val="both"/>
              <w:rPr>
                <w:rFonts w:ascii="Times New Roman" w:hAnsi="Times New Roman"/>
                <w:bCs/>
                <w:i/>
                <w:iCs/>
                <w:sz w:val="24"/>
                <w:szCs w:val="24"/>
              </w:rPr>
            </w:pPr>
            <w:r w:rsidRPr="003240BB">
              <w:rPr>
                <w:rFonts w:ascii="Times New Roman" w:hAnsi="Times New Roman"/>
                <w:bCs/>
                <w:sz w:val="24"/>
                <w:szCs w:val="24"/>
              </w:rPr>
              <w:t>Δ</w:t>
            </w:r>
            <w:r w:rsidRPr="003240BB">
              <w:rPr>
                <w:rFonts w:ascii="Times New Roman" w:hAnsi="Times New Roman"/>
                <w:bCs/>
                <w:sz w:val="24"/>
                <w:szCs w:val="24"/>
                <w:vertAlign w:val="subscript"/>
              </w:rPr>
              <w:t>max</w:t>
            </w:r>
            <w:r w:rsidRPr="003240BB">
              <w:rPr>
                <w:rFonts w:ascii="Times New Roman" w:hAnsi="Times New Roman"/>
                <w:bCs/>
                <w:sz w:val="24"/>
                <w:szCs w:val="24"/>
              </w:rPr>
              <w:t xml:space="preserve"> =183,5 −180 = 3,5</w:t>
            </w:r>
            <w:proofErr w:type="gramStart"/>
            <w:r w:rsidRPr="003240BB">
              <w:rPr>
                <w:rFonts w:ascii="Times New Roman" w:hAnsi="Times New Roman"/>
                <w:bCs/>
                <w:sz w:val="24"/>
                <w:szCs w:val="24"/>
              </w:rPr>
              <w:t xml:space="preserve"> </w:t>
            </w:r>
            <w:r w:rsidRPr="003240BB">
              <w:rPr>
                <w:rFonts w:ascii="Times New Roman" w:hAnsi="Times New Roman"/>
                <w:bCs/>
                <w:i/>
                <w:iCs/>
                <w:sz w:val="24"/>
                <w:szCs w:val="24"/>
              </w:rPr>
              <w:t>В</w:t>
            </w:r>
            <w:proofErr w:type="gramEnd"/>
          </w:p>
          <w:p w:rsidR="00785CF1" w:rsidRPr="003240BB" w:rsidRDefault="00785CF1" w:rsidP="007360C7">
            <w:pPr>
              <w:autoSpaceDE w:val="0"/>
              <w:autoSpaceDN w:val="0"/>
              <w:adjustRightInd w:val="0"/>
              <w:spacing w:after="0" w:line="240" w:lineRule="auto"/>
              <w:jc w:val="both"/>
              <w:rPr>
                <w:rFonts w:ascii="Times New Roman" w:hAnsi="Times New Roman"/>
                <w:color w:val="000000"/>
                <w:spacing w:val="-4"/>
                <w:position w:val="-30"/>
                <w:sz w:val="24"/>
                <w:szCs w:val="24"/>
              </w:rPr>
            </w:pPr>
            <w:r w:rsidRPr="003240BB">
              <w:rPr>
                <w:rFonts w:ascii="Times New Roman" w:hAnsi="Times New Roman"/>
                <w:color w:val="000000"/>
                <w:spacing w:val="-4"/>
                <w:position w:val="-30"/>
                <w:sz w:val="24"/>
                <w:szCs w:val="24"/>
              </w:rPr>
              <w:object w:dxaOrig="1520" w:dyaOrig="680">
                <v:shape id="_x0000_i1040" type="#_x0000_t75" style="width:76.4pt;height:33.8pt" o:ole="">
                  <v:imagedata r:id="rId40" o:title=""/>
                </v:shape>
                <o:OLEObject Type="Embed" ProgID="Equation.3" ShapeID="_x0000_i1040" DrawAspect="Content" ObjectID="_1617787560" r:id="rId41"/>
              </w:object>
            </w:r>
          </w:p>
          <w:p w:rsidR="00785CF1" w:rsidRPr="003240BB" w:rsidRDefault="00785CF1" w:rsidP="007360C7">
            <w:pPr>
              <w:autoSpaceDE w:val="0"/>
              <w:autoSpaceDN w:val="0"/>
              <w:adjustRightInd w:val="0"/>
              <w:spacing w:after="0" w:line="240" w:lineRule="auto"/>
              <w:jc w:val="both"/>
              <w:rPr>
                <w:rFonts w:ascii="Times New Roman" w:hAnsi="Times New Roman"/>
                <w:bCs/>
                <w:i/>
                <w:iCs/>
                <w:sz w:val="24"/>
                <w:szCs w:val="24"/>
              </w:rPr>
            </w:pPr>
            <w:r w:rsidRPr="003240BB">
              <w:rPr>
                <w:rFonts w:ascii="Times New Roman" w:hAnsi="Times New Roman"/>
                <w:color w:val="000000"/>
                <w:spacing w:val="-4"/>
                <w:position w:val="-24"/>
                <w:sz w:val="24"/>
                <w:szCs w:val="24"/>
              </w:rPr>
              <w:object w:dxaOrig="2320" w:dyaOrig="620">
                <v:shape id="_x0000_i1041" type="#_x0000_t75" style="width:115.85pt;height:30.7pt" o:ole="">
                  <v:imagedata r:id="rId42" o:title=""/>
                </v:shape>
                <o:OLEObject Type="Embed" ProgID="Equation.3" ShapeID="_x0000_i1041" DrawAspect="Content" ObjectID="_1617787561" r:id="rId43"/>
              </w:object>
            </w:r>
          </w:p>
          <w:p w:rsidR="00785CF1" w:rsidRPr="003240BB" w:rsidRDefault="00785CF1" w:rsidP="007360C7">
            <w:pPr>
              <w:autoSpaceDE w:val="0"/>
              <w:autoSpaceDN w:val="0"/>
              <w:adjustRightInd w:val="0"/>
              <w:spacing w:after="0" w:line="240" w:lineRule="auto"/>
              <w:jc w:val="both"/>
              <w:rPr>
                <w:rFonts w:ascii="Times New Roman" w:hAnsi="Times New Roman"/>
                <w:bCs/>
                <w:sz w:val="24"/>
                <w:szCs w:val="24"/>
              </w:rPr>
            </w:pPr>
            <w:r w:rsidRPr="003240BB">
              <w:rPr>
                <w:rFonts w:ascii="Times New Roman" w:hAnsi="Times New Roman"/>
                <w:bCs/>
                <w:i/>
                <w:iCs/>
                <w:sz w:val="24"/>
                <w:szCs w:val="24"/>
              </w:rPr>
              <w:t xml:space="preserve">Ответ: </w:t>
            </w:r>
            <w:r w:rsidRPr="003240BB">
              <w:rPr>
                <w:rFonts w:ascii="Times New Roman" w:hAnsi="Times New Roman"/>
                <w:bCs/>
                <w:sz w:val="24"/>
                <w:szCs w:val="24"/>
              </w:rPr>
              <w:t>Рабочий вольтметр не пригоден.</w:t>
            </w:r>
          </w:p>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p>
        </w:tc>
      </w:tr>
      <w:tr w:rsidR="00785CF1" w:rsidRPr="003240BB" w:rsidTr="007360C7">
        <w:tc>
          <w:tcPr>
            <w:tcW w:w="1384" w:type="dxa"/>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lang w:val="en-US"/>
              </w:rPr>
            </w:pPr>
            <w:r w:rsidRPr="003240BB">
              <w:rPr>
                <w:rFonts w:ascii="Times New Roman" w:hAnsi="Times New Roman"/>
                <w:i/>
                <w:iCs/>
                <w:sz w:val="24"/>
                <w:szCs w:val="24"/>
              </w:rPr>
              <w:t>Найти:</w:t>
            </w:r>
          </w:p>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lang w:val="en-US"/>
              </w:rPr>
              <w:t>t</w:t>
            </w:r>
            <w:r w:rsidRPr="003240BB">
              <w:rPr>
                <w:rFonts w:ascii="Times New Roman" w:hAnsi="Times New Roman"/>
                <w:i/>
                <w:iCs/>
                <w:sz w:val="24"/>
                <w:szCs w:val="24"/>
                <w:vertAlign w:val="subscript"/>
              </w:rPr>
              <w:t>и</w:t>
            </w:r>
            <w:r w:rsidRPr="003240BB">
              <w:rPr>
                <w:rFonts w:ascii="Times New Roman" w:hAnsi="Times New Roman"/>
                <w:i/>
                <w:iCs/>
                <w:sz w:val="24"/>
                <w:szCs w:val="24"/>
              </w:rPr>
              <w:t xml:space="preserve">, </w:t>
            </w:r>
            <w:r w:rsidRPr="003240BB">
              <w:rPr>
                <w:rFonts w:ascii="Times New Roman" w:eastAsia="TimesNewRomanPSMT" w:hAnsi="Times New Roman"/>
                <w:sz w:val="24"/>
                <w:szCs w:val="24"/>
              </w:rPr>
              <w:t xml:space="preserve">Δ, </w:t>
            </w:r>
            <w:r w:rsidRPr="003240BB">
              <w:rPr>
                <w:rFonts w:ascii="Cambria Math" w:eastAsia="SymbolMT" w:hAnsi="Cambria Math" w:cs="Cambria Math"/>
                <w:sz w:val="24"/>
                <w:szCs w:val="24"/>
              </w:rPr>
              <w:t xml:space="preserve">∇, </w:t>
            </w:r>
            <w:r w:rsidRPr="003240BB">
              <w:rPr>
                <w:rFonts w:ascii="Times New Roman" w:eastAsia="SymbolMT" w:hAnsi="Times New Roman"/>
                <w:sz w:val="24"/>
                <w:szCs w:val="24"/>
              </w:rPr>
              <w:t>δ</w:t>
            </w:r>
          </w:p>
        </w:tc>
        <w:tc>
          <w:tcPr>
            <w:tcW w:w="8187" w:type="dxa"/>
            <w:vMerge/>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p>
        </w:tc>
      </w:tr>
    </w:tbl>
    <w:p w:rsidR="00785CF1" w:rsidRPr="003240BB" w:rsidRDefault="00785CF1" w:rsidP="00785CF1">
      <w:pPr>
        <w:autoSpaceDE w:val="0"/>
        <w:autoSpaceDN w:val="0"/>
        <w:adjustRightInd w:val="0"/>
        <w:spacing w:after="0" w:line="240" w:lineRule="auto"/>
        <w:ind w:firstLine="709"/>
        <w:jc w:val="both"/>
        <w:rPr>
          <w:rFonts w:ascii="Times New Roman" w:hAnsi="Times New Roman"/>
          <w:bCs/>
          <w:i/>
          <w:iCs/>
          <w:sz w:val="24"/>
          <w:szCs w:val="24"/>
        </w:rPr>
      </w:pPr>
    </w:p>
    <w:p w:rsidR="00785CF1" w:rsidRPr="003240BB" w:rsidRDefault="00785CF1" w:rsidP="00785CF1">
      <w:pPr>
        <w:autoSpaceDE w:val="0"/>
        <w:autoSpaceDN w:val="0"/>
        <w:adjustRightInd w:val="0"/>
        <w:spacing w:after="0" w:line="240" w:lineRule="auto"/>
        <w:ind w:firstLine="709"/>
        <w:jc w:val="both"/>
        <w:rPr>
          <w:rFonts w:ascii="Times New Roman" w:hAnsi="Times New Roman"/>
          <w:bCs/>
          <w:i/>
          <w:iCs/>
          <w:sz w:val="24"/>
          <w:szCs w:val="24"/>
        </w:rPr>
      </w:pPr>
    </w:p>
    <w:p w:rsidR="00785CF1" w:rsidRPr="003240BB" w:rsidRDefault="00785CF1" w:rsidP="00785CF1">
      <w:pPr>
        <w:autoSpaceDE w:val="0"/>
        <w:autoSpaceDN w:val="0"/>
        <w:adjustRightInd w:val="0"/>
        <w:spacing w:after="0" w:line="240" w:lineRule="auto"/>
        <w:ind w:firstLine="709"/>
        <w:jc w:val="both"/>
        <w:rPr>
          <w:rFonts w:ascii="Times New Roman" w:hAnsi="Times New Roman"/>
          <w:bCs/>
          <w:i/>
          <w:iCs/>
          <w:sz w:val="24"/>
          <w:szCs w:val="24"/>
        </w:rPr>
      </w:pPr>
    </w:p>
    <w:p w:rsidR="00785CF1" w:rsidRPr="003240BB" w:rsidRDefault="00785CF1" w:rsidP="00785CF1">
      <w:pPr>
        <w:autoSpaceDE w:val="0"/>
        <w:autoSpaceDN w:val="0"/>
        <w:adjustRightInd w:val="0"/>
        <w:spacing w:after="0" w:line="240" w:lineRule="auto"/>
        <w:ind w:firstLine="709"/>
        <w:jc w:val="both"/>
        <w:rPr>
          <w:rFonts w:ascii="Times New Roman" w:hAnsi="Times New Roman"/>
          <w:bCs/>
          <w:i/>
          <w:sz w:val="24"/>
          <w:szCs w:val="24"/>
        </w:rPr>
      </w:pPr>
      <w:r w:rsidRPr="003240BB">
        <w:rPr>
          <w:rFonts w:ascii="Times New Roman" w:hAnsi="Times New Roman"/>
          <w:bCs/>
          <w:i/>
          <w:sz w:val="24"/>
          <w:szCs w:val="24"/>
        </w:rPr>
        <w:t xml:space="preserve">Пример 2. </w:t>
      </w:r>
    </w:p>
    <w:p w:rsidR="00785CF1" w:rsidRPr="003240BB" w:rsidRDefault="00785CF1" w:rsidP="00785CF1">
      <w:pPr>
        <w:autoSpaceDE w:val="0"/>
        <w:autoSpaceDN w:val="0"/>
        <w:adjustRightInd w:val="0"/>
        <w:spacing w:after="0" w:line="240" w:lineRule="auto"/>
        <w:ind w:firstLine="709"/>
        <w:jc w:val="both"/>
        <w:rPr>
          <w:rFonts w:ascii="Times New Roman" w:hAnsi="Times New Roman"/>
          <w:bCs/>
          <w:sz w:val="24"/>
          <w:szCs w:val="24"/>
        </w:rPr>
      </w:pPr>
      <w:r w:rsidRPr="003240BB">
        <w:rPr>
          <w:rFonts w:ascii="Times New Roman" w:hAnsi="Times New Roman"/>
          <w:bCs/>
          <w:sz w:val="24"/>
          <w:szCs w:val="24"/>
        </w:rPr>
        <w:t>Вольтметр типа Д566/107, класса точности 0,2, имеет диапазон измерений от 0</w:t>
      </w:r>
      <w:proofErr w:type="gramStart"/>
      <w:r w:rsidRPr="003240BB">
        <w:rPr>
          <w:rFonts w:ascii="Times New Roman" w:hAnsi="Times New Roman"/>
          <w:bCs/>
          <w:sz w:val="24"/>
          <w:szCs w:val="24"/>
        </w:rPr>
        <w:t xml:space="preserve"> В</w:t>
      </w:r>
      <w:proofErr w:type="gramEnd"/>
      <w:r w:rsidRPr="003240BB">
        <w:rPr>
          <w:rFonts w:ascii="Times New Roman" w:hAnsi="Times New Roman"/>
          <w:bCs/>
          <w:sz w:val="24"/>
          <w:szCs w:val="24"/>
        </w:rPr>
        <w:t xml:space="preserve"> до 50 В. Определить допускаемую абсолютную и относительную погрешности, если стрелка вольтметра остановилась на делении шкалы против цифры 20 В.</w:t>
      </w:r>
    </w:p>
    <w:p w:rsidR="00785CF1" w:rsidRPr="003240BB" w:rsidRDefault="00785CF1" w:rsidP="00785CF1">
      <w:pPr>
        <w:autoSpaceDE w:val="0"/>
        <w:autoSpaceDN w:val="0"/>
        <w:adjustRightInd w:val="0"/>
        <w:spacing w:after="0" w:line="240" w:lineRule="auto"/>
        <w:ind w:firstLine="709"/>
        <w:jc w:val="both"/>
        <w:rPr>
          <w:rFonts w:ascii="Times New Roman" w:hAnsi="Times New Roman"/>
          <w:bCs/>
          <w:i/>
          <w:iCs/>
          <w:sz w:val="24"/>
          <w:szCs w:val="24"/>
        </w:rPr>
      </w:pPr>
    </w:p>
    <w:tbl>
      <w:tblPr>
        <w:tblW w:w="0" w:type="auto"/>
        <w:tblBorders>
          <w:insideH w:val="single" w:sz="4" w:space="0" w:color="000000"/>
          <w:insideV w:val="single" w:sz="4" w:space="0" w:color="000000"/>
        </w:tblBorders>
        <w:tblLook w:val="04A0"/>
      </w:tblPr>
      <w:tblGrid>
        <w:gridCol w:w="1384"/>
        <w:gridCol w:w="8187"/>
      </w:tblGrid>
      <w:tr w:rsidR="00785CF1" w:rsidRPr="003240BB" w:rsidTr="007360C7">
        <w:tc>
          <w:tcPr>
            <w:tcW w:w="1384" w:type="dxa"/>
          </w:tcPr>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r w:rsidRPr="003240BB">
              <w:rPr>
                <w:rFonts w:ascii="Times New Roman" w:hAnsi="Times New Roman"/>
                <w:i/>
                <w:iCs/>
                <w:sz w:val="24"/>
                <w:szCs w:val="24"/>
              </w:rPr>
              <w:t>Дано:</w:t>
            </w:r>
          </w:p>
          <w:p w:rsidR="00785CF1" w:rsidRPr="003240BB" w:rsidRDefault="00785CF1" w:rsidP="007360C7">
            <w:pPr>
              <w:autoSpaceDE w:val="0"/>
              <w:autoSpaceDN w:val="0"/>
              <w:adjustRightInd w:val="0"/>
              <w:spacing w:after="0" w:line="240" w:lineRule="auto"/>
              <w:jc w:val="both"/>
              <w:rPr>
                <w:rFonts w:ascii="Times New Roman" w:hAnsi="Times New Roman"/>
                <w:iCs/>
                <w:sz w:val="24"/>
                <w:szCs w:val="24"/>
              </w:rPr>
            </w:pPr>
            <w:r w:rsidRPr="003240BB">
              <w:rPr>
                <w:rFonts w:ascii="Times New Roman" w:hAnsi="Times New Roman"/>
                <w:iCs/>
                <w:sz w:val="24"/>
                <w:szCs w:val="24"/>
              </w:rPr>
              <w:t>Λ=0,2</w:t>
            </w:r>
          </w:p>
          <w:p w:rsidR="00785CF1" w:rsidRPr="003240BB" w:rsidRDefault="00785CF1" w:rsidP="007360C7">
            <w:pPr>
              <w:autoSpaceDE w:val="0"/>
              <w:autoSpaceDN w:val="0"/>
              <w:adjustRightInd w:val="0"/>
              <w:spacing w:after="0" w:line="240" w:lineRule="auto"/>
              <w:jc w:val="both"/>
              <w:rPr>
                <w:rFonts w:ascii="Times New Roman" w:hAnsi="Times New Roman"/>
                <w:iCs/>
                <w:sz w:val="24"/>
                <w:szCs w:val="24"/>
              </w:rPr>
            </w:pPr>
            <w:r w:rsidRPr="003240BB">
              <w:rPr>
                <w:rFonts w:ascii="Times New Roman" w:hAnsi="Times New Roman"/>
                <w:iCs/>
                <w:sz w:val="24"/>
                <w:szCs w:val="24"/>
                <w:lang w:val="en-US"/>
              </w:rPr>
              <w:t>U</w:t>
            </w:r>
            <w:r w:rsidRPr="003240BB">
              <w:rPr>
                <w:rFonts w:ascii="Times New Roman" w:hAnsi="Times New Roman"/>
                <w:iCs/>
                <w:sz w:val="24"/>
                <w:szCs w:val="24"/>
                <w:vertAlign w:val="subscript"/>
              </w:rPr>
              <w:t>0</w:t>
            </w:r>
            <w:r w:rsidRPr="003240BB">
              <w:rPr>
                <w:rFonts w:ascii="Times New Roman" w:hAnsi="Times New Roman"/>
                <w:iCs/>
                <w:sz w:val="24"/>
                <w:szCs w:val="24"/>
              </w:rPr>
              <w:t>=0 В</w:t>
            </w:r>
          </w:p>
          <w:p w:rsidR="00785CF1" w:rsidRPr="003240BB" w:rsidRDefault="00785CF1" w:rsidP="007360C7">
            <w:pPr>
              <w:autoSpaceDE w:val="0"/>
              <w:autoSpaceDN w:val="0"/>
              <w:adjustRightInd w:val="0"/>
              <w:spacing w:after="0" w:line="240" w:lineRule="auto"/>
              <w:jc w:val="both"/>
              <w:rPr>
                <w:rFonts w:ascii="Times New Roman" w:hAnsi="Times New Roman"/>
                <w:iCs/>
                <w:sz w:val="24"/>
                <w:szCs w:val="24"/>
              </w:rPr>
            </w:pPr>
            <w:r w:rsidRPr="003240BB">
              <w:rPr>
                <w:rFonts w:ascii="Times New Roman" w:hAnsi="Times New Roman"/>
                <w:iCs/>
                <w:sz w:val="24"/>
                <w:szCs w:val="24"/>
                <w:lang w:val="en-US"/>
              </w:rPr>
              <w:lastRenderedPageBreak/>
              <w:t>U</w:t>
            </w:r>
            <w:r w:rsidRPr="003240BB">
              <w:rPr>
                <w:rFonts w:ascii="Times New Roman" w:hAnsi="Times New Roman"/>
                <w:iCs/>
                <w:sz w:val="24"/>
                <w:szCs w:val="24"/>
                <w:vertAlign w:val="subscript"/>
              </w:rPr>
              <w:t>В</w:t>
            </w:r>
            <w:r w:rsidRPr="003240BB">
              <w:rPr>
                <w:rFonts w:ascii="Times New Roman" w:hAnsi="Times New Roman"/>
                <w:iCs/>
                <w:sz w:val="24"/>
                <w:szCs w:val="24"/>
              </w:rPr>
              <w:t>=50 В</w:t>
            </w:r>
          </w:p>
          <w:p w:rsidR="00785CF1" w:rsidRPr="003240BB" w:rsidRDefault="00785CF1" w:rsidP="007360C7">
            <w:pPr>
              <w:autoSpaceDE w:val="0"/>
              <w:autoSpaceDN w:val="0"/>
              <w:adjustRightInd w:val="0"/>
              <w:spacing w:after="0" w:line="240" w:lineRule="auto"/>
              <w:jc w:val="both"/>
              <w:rPr>
                <w:rFonts w:ascii="Times New Roman" w:hAnsi="Times New Roman"/>
                <w:iCs/>
                <w:sz w:val="24"/>
                <w:szCs w:val="24"/>
              </w:rPr>
            </w:pPr>
            <w:r w:rsidRPr="003240BB">
              <w:rPr>
                <w:rFonts w:ascii="Times New Roman" w:hAnsi="Times New Roman"/>
                <w:iCs/>
                <w:sz w:val="24"/>
                <w:szCs w:val="24"/>
                <w:lang w:val="en-US"/>
              </w:rPr>
              <w:t>U</w:t>
            </w:r>
            <w:r w:rsidRPr="003240BB">
              <w:rPr>
                <w:rFonts w:ascii="Times New Roman" w:hAnsi="Times New Roman"/>
                <w:iCs/>
                <w:sz w:val="24"/>
                <w:szCs w:val="24"/>
                <w:vertAlign w:val="subscript"/>
              </w:rPr>
              <w:t>0</w:t>
            </w:r>
            <w:r w:rsidRPr="003240BB">
              <w:rPr>
                <w:rFonts w:ascii="Times New Roman" w:hAnsi="Times New Roman"/>
                <w:iCs/>
                <w:sz w:val="24"/>
                <w:szCs w:val="24"/>
              </w:rPr>
              <w:t>=20 В</w:t>
            </w:r>
          </w:p>
        </w:tc>
        <w:tc>
          <w:tcPr>
            <w:tcW w:w="8187" w:type="dxa"/>
            <w:vMerge w:val="restart"/>
          </w:tcPr>
          <w:p w:rsidR="00785CF1" w:rsidRPr="00785CF1" w:rsidRDefault="00785CF1" w:rsidP="007360C7">
            <w:pPr>
              <w:autoSpaceDE w:val="0"/>
              <w:autoSpaceDN w:val="0"/>
              <w:adjustRightInd w:val="0"/>
              <w:spacing w:after="0" w:line="240" w:lineRule="auto"/>
              <w:ind w:firstLine="34"/>
              <w:jc w:val="both"/>
              <w:rPr>
                <w:rFonts w:ascii="Times New Roman" w:hAnsi="Times New Roman"/>
                <w:bCs/>
                <w:i/>
                <w:iCs/>
                <w:sz w:val="24"/>
                <w:szCs w:val="24"/>
              </w:rPr>
            </w:pPr>
            <w:r w:rsidRPr="003240BB">
              <w:rPr>
                <w:rFonts w:ascii="Times New Roman" w:hAnsi="Times New Roman"/>
                <w:bCs/>
                <w:i/>
                <w:iCs/>
                <w:sz w:val="24"/>
                <w:szCs w:val="24"/>
              </w:rPr>
              <w:lastRenderedPageBreak/>
              <w:t xml:space="preserve">Решение: </w:t>
            </w:r>
          </w:p>
          <w:p w:rsidR="00785CF1" w:rsidRPr="003240BB" w:rsidRDefault="00785CF1" w:rsidP="007360C7">
            <w:pPr>
              <w:autoSpaceDE w:val="0"/>
              <w:autoSpaceDN w:val="0"/>
              <w:adjustRightInd w:val="0"/>
              <w:spacing w:after="0" w:line="240" w:lineRule="auto"/>
              <w:ind w:firstLine="34"/>
              <w:jc w:val="both"/>
              <w:rPr>
                <w:rFonts w:ascii="Times New Roman" w:hAnsi="Times New Roman"/>
                <w:bCs/>
                <w:sz w:val="24"/>
                <w:szCs w:val="24"/>
              </w:rPr>
            </w:pPr>
            <w:r w:rsidRPr="003240BB">
              <w:rPr>
                <w:rFonts w:ascii="Times New Roman" w:hAnsi="Times New Roman"/>
                <w:bCs/>
                <w:sz w:val="24"/>
                <w:szCs w:val="24"/>
              </w:rPr>
              <w:t>По условию приведенная погрешность Λ = γ = 0,2%.</w:t>
            </w:r>
          </w:p>
          <w:p w:rsidR="00785CF1" w:rsidRPr="003240BB" w:rsidRDefault="00785CF1" w:rsidP="007360C7">
            <w:pPr>
              <w:autoSpaceDE w:val="0"/>
              <w:autoSpaceDN w:val="0"/>
              <w:adjustRightInd w:val="0"/>
              <w:spacing w:after="0" w:line="240" w:lineRule="auto"/>
              <w:ind w:firstLine="34"/>
              <w:jc w:val="both"/>
              <w:rPr>
                <w:rFonts w:ascii="Times New Roman" w:hAnsi="Times New Roman"/>
                <w:color w:val="000000"/>
                <w:spacing w:val="-4"/>
                <w:sz w:val="24"/>
                <w:szCs w:val="24"/>
              </w:rPr>
            </w:pPr>
            <w:r w:rsidRPr="003240BB">
              <w:rPr>
                <w:rFonts w:ascii="Times New Roman" w:hAnsi="Times New Roman"/>
                <w:color w:val="000000"/>
                <w:spacing w:val="-4"/>
                <w:position w:val="-30"/>
                <w:sz w:val="24"/>
                <w:szCs w:val="24"/>
              </w:rPr>
              <w:object w:dxaOrig="2940" w:dyaOrig="700">
                <v:shape id="_x0000_i1042" type="#_x0000_t75" style="width:147.15pt;height:35.05pt" o:ole="">
                  <v:imagedata r:id="rId44" o:title=""/>
                </v:shape>
                <o:OLEObject Type="Embed" ProgID="Equation.3" ShapeID="_x0000_i1042" DrawAspect="Content" ObjectID="_1617787562" r:id="rId45"/>
              </w:object>
            </w:r>
            <w:r w:rsidRPr="003240BB">
              <w:rPr>
                <w:rFonts w:ascii="Times New Roman" w:hAnsi="Times New Roman"/>
                <w:color w:val="000000"/>
                <w:spacing w:val="-4"/>
                <w:sz w:val="24"/>
                <w:szCs w:val="24"/>
              </w:rPr>
              <w:tab/>
            </w:r>
          </w:p>
          <w:p w:rsidR="00785CF1" w:rsidRPr="003240BB" w:rsidRDefault="00785CF1" w:rsidP="007360C7">
            <w:pPr>
              <w:autoSpaceDE w:val="0"/>
              <w:autoSpaceDN w:val="0"/>
              <w:adjustRightInd w:val="0"/>
              <w:spacing w:after="0" w:line="240" w:lineRule="auto"/>
              <w:ind w:firstLine="34"/>
              <w:jc w:val="both"/>
              <w:rPr>
                <w:rFonts w:ascii="Times New Roman" w:hAnsi="Times New Roman"/>
                <w:color w:val="000000"/>
                <w:spacing w:val="-4"/>
                <w:sz w:val="24"/>
                <w:szCs w:val="24"/>
                <w:lang w:val="en-US"/>
              </w:rPr>
            </w:pPr>
            <w:r w:rsidRPr="003240BB">
              <w:rPr>
                <w:rFonts w:ascii="Times New Roman" w:hAnsi="Times New Roman"/>
                <w:color w:val="000000"/>
                <w:spacing w:val="-4"/>
                <w:position w:val="-24"/>
                <w:sz w:val="24"/>
                <w:szCs w:val="24"/>
              </w:rPr>
              <w:object w:dxaOrig="1719" w:dyaOrig="620">
                <v:shape id="_x0000_i1043" type="#_x0000_t75" style="width:86.4pt;height:30.7pt" o:ole="">
                  <v:imagedata r:id="rId46" o:title=""/>
                </v:shape>
                <o:OLEObject Type="Embed" ProgID="Equation.3" ShapeID="_x0000_i1043" DrawAspect="Content" ObjectID="_1617787563" r:id="rId47"/>
              </w:object>
            </w:r>
          </w:p>
          <w:p w:rsidR="00785CF1" w:rsidRPr="003240BB" w:rsidRDefault="00785CF1" w:rsidP="007360C7">
            <w:pPr>
              <w:autoSpaceDE w:val="0"/>
              <w:autoSpaceDN w:val="0"/>
              <w:adjustRightInd w:val="0"/>
              <w:spacing w:after="0" w:line="240" w:lineRule="auto"/>
              <w:ind w:firstLine="34"/>
              <w:jc w:val="both"/>
              <w:rPr>
                <w:rFonts w:ascii="Times New Roman" w:hAnsi="Times New Roman"/>
                <w:color w:val="000000"/>
                <w:spacing w:val="-4"/>
                <w:position w:val="-24"/>
                <w:sz w:val="24"/>
                <w:szCs w:val="24"/>
              </w:rPr>
            </w:pPr>
            <w:r w:rsidRPr="003240BB">
              <w:rPr>
                <w:rFonts w:ascii="Times New Roman" w:hAnsi="Times New Roman"/>
                <w:color w:val="000000"/>
                <w:spacing w:val="-4"/>
                <w:position w:val="-24"/>
                <w:sz w:val="24"/>
                <w:szCs w:val="24"/>
              </w:rPr>
              <w:object w:dxaOrig="1380" w:dyaOrig="620">
                <v:shape id="_x0000_i1044" type="#_x0000_t75" style="width:68.85pt;height:30.7pt" o:ole="">
                  <v:imagedata r:id="rId48" o:title=""/>
                </v:shape>
                <o:OLEObject Type="Embed" ProgID="Equation.3" ShapeID="_x0000_i1044" DrawAspect="Content" ObjectID="_1617787564" r:id="rId49"/>
              </w:object>
            </w:r>
          </w:p>
          <w:p w:rsidR="00785CF1" w:rsidRPr="003240BB" w:rsidRDefault="00785CF1" w:rsidP="007360C7">
            <w:pPr>
              <w:autoSpaceDE w:val="0"/>
              <w:autoSpaceDN w:val="0"/>
              <w:adjustRightInd w:val="0"/>
              <w:spacing w:after="0" w:line="240" w:lineRule="auto"/>
              <w:ind w:firstLine="34"/>
              <w:jc w:val="both"/>
              <w:rPr>
                <w:rFonts w:ascii="Times New Roman" w:hAnsi="Times New Roman"/>
                <w:bCs/>
                <w:sz w:val="24"/>
                <w:szCs w:val="24"/>
                <w:lang w:val="en-US"/>
              </w:rPr>
            </w:pPr>
            <w:r w:rsidRPr="003240BB">
              <w:rPr>
                <w:rFonts w:ascii="Times New Roman" w:hAnsi="Times New Roman"/>
                <w:color w:val="000000"/>
                <w:spacing w:val="-4"/>
                <w:position w:val="-24"/>
                <w:sz w:val="24"/>
                <w:szCs w:val="24"/>
              </w:rPr>
              <w:object w:dxaOrig="2220" w:dyaOrig="620">
                <v:shape id="_x0000_i1045" type="#_x0000_t75" style="width:110.8pt;height:30.7pt" o:ole="">
                  <v:imagedata r:id="rId50" o:title=""/>
                </v:shape>
                <o:OLEObject Type="Embed" ProgID="Equation.3" ShapeID="_x0000_i1045" DrawAspect="Content" ObjectID="_1617787565" r:id="rId51"/>
              </w:object>
            </w:r>
          </w:p>
          <w:p w:rsidR="00785CF1" w:rsidRPr="003240BB" w:rsidRDefault="00785CF1" w:rsidP="007360C7">
            <w:pPr>
              <w:autoSpaceDE w:val="0"/>
              <w:autoSpaceDN w:val="0"/>
              <w:adjustRightInd w:val="0"/>
              <w:spacing w:after="0" w:line="240" w:lineRule="auto"/>
              <w:ind w:firstLine="34"/>
              <w:jc w:val="both"/>
              <w:rPr>
                <w:rFonts w:ascii="Times New Roman" w:hAnsi="Times New Roman"/>
                <w:bCs/>
                <w:sz w:val="24"/>
                <w:szCs w:val="24"/>
              </w:rPr>
            </w:pPr>
            <w:r w:rsidRPr="003240BB">
              <w:rPr>
                <w:rFonts w:ascii="Times New Roman" w:hAnsi="Times New Roman"/>
                <w:bCs/>
                <w:i/>
                <w:iCs/>
                <w:sz w:val="24"/>
                <w:szCs w:val="24"/>
              </w:rPr>
              <w:t xml:space="preserve">Ответ: </w:t>
            </w:r>
            <w:r w:rsidRPr="003240BB">
              <w:rPr>
                <w:rFonts w:ascii="Times New Roman" w:hAnsi="Times New Roman"/>
                <w:bCs/>
                <w:sz w:val="24"/>
                <w:szCs w:val="24"/>
              </w:rPr>
              <w:t>0,1</w:t>
            </w:r>
            <w:proofErr w:type="gramStart"/>
            <w:r w:rsidRPr="003240BB">
              <w:rPr>
                <w:rFonts w:ascii="Times New Roman" w:hAnsi="Times New Roman"/>
                <w:bCs/>
                <w:sz w:val="24"/>
                <w:szCs w:val="24"/>
              </w:rPr>
              <w:t xml:space="preserve"> В</w:t>
            </w:r>
            <w:proofErr w:type="gramEnd"/>
            <w:r w:rsidRPr="003240BB">
              <w:rPr>
                <w:rFonts w:ascii="Times New Roman" w:hAnsi="Times New Roman"/>
                <w:bCs/>
                <w:sz w:val="24"/>
                <w:szCs w:val="24"/>
              </w:rPr>
              <w:t>; 0,5 %.</w:t>
            </w:r>
          </w:p>
          <w:p w:rsidR="00785CF1" w:rsidRPr="003240BB" w:rsidRDefault="00785CF1" w:rsidP="007360C7">
            <w:pPr>
              <w:autoSpaceDE w:val="0"/>
              <w:autoSpaceDN w:val="0"/>
              <w:adjustRightInd w:val="0"/>
              <w:spacing w:after="0" w:line="240" w:lineRule="auto"/>
              <w:jc w:val="both"/>
              <w:rPr>
                <w:rFonts w:ascii="Times New Roman" w:hAnsi="Times New Roman"/>
                <w:i/>
                <w:iCs/>
                <w:sz w:val="24"/>
                <w:szCs w:val="24"/>
              </w:rPr>
            </w:pPr>
          </w:p>
        </w:tc>
      </w:tr>
    </w:tbl>
    <w:p w:rsidR="00785CF1" w:rsidRPr="003240BB" w:rsidRDefault="00785CF1" w:rsidP="00785CF1">
      <w:pPr>
        <w:autoSpaceDE w:val="0"/>
        <w:autoSpaceDN w:val="0"/>
        <w:adjustRightInd w:val="0"/>
        <w:spacing w:after="0" w:line="240" w:lineRule="auto"/>
        <w:ind w:firstLine="709"/>
        <w:jc w:val="both"/>
        <w:rPr>
          <w:rFonts w:ascii="Times New Roman" w:hAnsi="Times New Roman"/>
          <w:b/>
          <w:bCs/>
          <w:sz w:val="24"/>
          <w:szCs w:val="24"/>
        </w:rPr>
      </w:pPr>
      <w:r w:rsidRPr="00E14CC7">
        <w:rPr>
          <w:rFonts w:ascii="Times New Roman" w:hAnsi="Times New Roman"/>
          <w:b/>
          <w:bCs/>
          <w:sz w:val="24"/>
          <w:szCs w:val="24"/>
          <w:highlight w:val="yellow"/>
        </w:rPr>
        <w:lastRenderedPageBreak/>
        <w:t>2.7.</w:t>
      </w:r>
      <w:r w:rsidRPr="00E14CC7">
        <w:rPr>
          <w:rFonts w:ascii="Times New Roman" w:hAnsi="Times New Roman"/>
          <w:bCs/>
          <w:sz w:val="24"/>
          <w:szCs w:val="24"/>
          <w:highlight w:val="yellow"/>
        </w:rPr>
        <w:t xml:space="preserve"> Класс точности приборов</w:t>
      </w:r>
      <w:proofErr w:type="gramStart"/>
      <w:r w:rsidRPr="00E14CC7">
        <w:rPr>
          <w:rFonts w:ascii="Times New Roman" w:hAnsi="Times New Roman"/>
          <w:bCs/>
          <w:sz w:val="24"/>
          <w:szCs w:val="24"/>
          <w:highlight w:val="yellow"/>
        </w:rPr>
        <w:t xml:space="preserve"> Б</w:t>
      </w:r>
      <w:proofErr w:type="gramEnd"/>
      <w:r w:rsidRPr="00E14CC7">
        <w:rPr>
          <w:rFonts w:ascii="Times New Roman" w:hAnsi="Times New Roman"/>
          <w:bCs/>
          <w:sz w:val="24"/>
          <w:szCs w:val="24"/>
          <w:highlight w:val="yellow"/>
        </w:rPr>
        <w:t xml:space="preserve"> и В одинаков, а верхний предел измерения прибора Б больше. В каком соотношении будут находиться максимальные значения абсолютных погрешностей измерений: Δ</w:t>
      </w:r>
      <w:r w:rsidRPr="00E14CC7">
        <w:rPr>
          <w:rFonts w:ascii="Times New Roman" w:hAnsi="Times New Roman"/>
          <w:bCs/>
          <w:sz w:val="24"/>
          <w:szCs w:val="24"/>
          <w:highlight w:val="yellow"/>
          <w:vertAlign w:val="subscript"/>
        </w:rPr>
        <w:t>max</w:t>
      </w:r>
      <w:r w:rsidRPr="00E14CC7">
        <w:rPr>
          <w:rFonts w:ascii="Times New Roman" w:hAnsi="Times New Roman"/>
          <w:bCs/>
          <w:i/>
          <w:iCs/>
          <w:sz w:val="24"/>
          <w:szCs w:val="24"/>
          <w:highlight w:val="yellow"/>
          <w:vertAlign w:val="subscript"/>
        </w:rPr>
        <w:t xml:space="preserve">Б </w:t>
      </w:r>
      <w:r w:rsidRPr="00E14CC7">
        <w:rPr>
          <w:rFonts w:ascii="Times New Roman" w:hAnsi="Times New Roman"/>
          <w:bCs/>
          <w:iCs/>
          <w:sz w:val="24"/>
          <w:szCs w:val="24"/>
          <w:highlight w:val="yellow"/>
        </w:rPr>
        <w:t xml:space="preserve">и </w:t>
      </w:r>
      <w:r w:rsidRPr="00E14CC7">
        <w:rPr>
          <w:rFonts w:ascii="Times New Roman" w:hAnsi="Times New Roman"/>
          <w:bCs/>
          <w:sz w:val="24"/>
          <w:szCs w:val="24"/>
          <w:highlight w:val="yellow"/>
        </w:rPr>
        <w:t>Δ</w:t>
      </w:r>
      <w:r w:rsidRPr="00E14CC7">
        <w:rPr>
          <w:rFonts w:ascii="Times New Roman" w:hAnsi="Times New Roman"/>
          <w:bCs/>
          <w:sz w:val="24"/>
          <w:szCs w:val="24"/>
          <w:highlight w:val="yellow"/>
          <w:vertAlign w:val="subscript"/>
        </w:rPr>
        <w:t>max</w:t>
      </w:r>
      <w:proofErr w:type="gramStart"/>
      <w:r w:rsidRPr="00E14CC7">
        <w:rPr>
          <w:rFonts w:ascii="Times New Roman" w:hAnsi="Times New Roman"/>
          <w:bCs/>
          <w:i/>
          <w:iCs/>
          <w:sz w:val="24"/>
          <w:szCs w:val="24"/>
          <w:highlight w:val="yellow"/>
          <w:vertAlign w:val="subscript"/>
        </w:rPr>
        <w:t>В</w:t>
      </w:r>
      <w:proofErr w:type="gramEnd"/>
      <w:r w:rsidRPr="00E14CC7">
        <w:rPr>
          <w:rFonts w:ascii="Times New Roman" w:hAnsi="Times New Roman"/>
          <w:bCs/>
          <w:sz w:val="24"/>
          <w:szCs w:val="24"/>
          <w:highlight w:val="yellow"/>
        </w:rPr>
        <w:t>? Класс точности характеризовать приведенной погрешностью.</w:t>
      </w:r>
    </w:p>
    <w:p w:rsidR="00785CF1" w:rsidRPr="003240BB" w:rsidRDefault="00785CF1" w:rsidP="00785CF1">
      <w:pPr>
        <w:autoSpaceDE w:val="0"/>
        <w:autoSpaceDN w:val="0"/>
        <w:adjustRightInd w:val="0"/>
        <w:spacing w:after="0" w:line="240" w:lineRule="auto"/>
        <w:jc w:val="center"/>
        <w:rPr>
          <w:rFonts w:ascii="Times New Roman" w:hAnsi="Times New Roman"/>
          <w:b/>
          <w:sz w:val="28"/>
          <w:szCs w:val="28"/>
        </w:rPr>
      </w:pPr>
      <w:r w:rsidRPr="003240BB">
        <w:rPr>
          <w:rFonts w:ascii="Times New Roman" w:hAnsi="Times New Roman"/>
          <w:b/>
          <w:sz w:val="28"/>
          <w:szCs w:val="28"/>
        </w:rPr>
        <w:t>Здание 3</w:t>
      </w:r>
      <w:r>
        <w:rPr>
          <w:rFonts w:ascii="Times New Roman" w:hAnsi="Times New Roman"/>
          <w:b/>
          <w:sz w:val="28"/>
          <w:szCs w:val="28"/>
        </w:rPr>
        <w:t xml:space="preserve">. </w:t>
      </w:r>
      <w:r w:rsidRPr="003240BB">
        <w:rPr>
          <w:rFonts w:ascii="Times New Roman" w:hAnsi="Times New Roman"/>
          <w:b/>
          <w:sz w:val="28"/>
          <w:szCs w:val="28"/>
        </w:rPr>
        <w:t>Основы стандартизации</w:t>
      </w:r>
    </w:p>
    <w:p w:rsidR="00785CF1" w:rsidRPr="003240BB" w:rsidRDefault="00785CF1" w:rsidP="00785CF1">
      <w:pPr>
        <w:spacing w:after="0" w:line="240" w:lineRule="auto"/>
        <w:jc w:val="center"/>
        <w:rPr>
          <w:rFonts w:ascii="Times New Roman" w:hAnsi="Times New Roman"/>
          <w:b/>
          <w:sz w:val="24"/>
          <w:szCs w:val="24"/>
        </w:rPr>
      </w:pPr>
      <w:r w:rsidRPr="003240BB">
        <w:rPr>
          <w:rFonts w:ascii="Times New Roman" w:hAnsi="Times New Roman"/>
          <w:b/>
          <w:sz w:val="24"/>
          <w:szCs w:val="24"/>
        </w:rPr>
        <w:t>Выбор рядов предпочтительных чисел</w:t>
      </w:r>
    </w:p>
    <w:p w:rsidR="00785CF1" w:rsidRPr="003240BB" w:rsidRDefault="00785CF1" w:rsidP="00785CF1">
      <w:pPr>
        <w:spacing w:after="0" w:line="240" w:lineRule="auto"/>
        <w:jc w:val="center"/>
        <w:rPr>
          <w:rFonts w:ascii="Times New Roman" w:hAnsi="Times New Roman"/>
          <w:b/>
          <w:sz w:val="24"/>
          <w:szCs w:val="24"/>
        </w:rPr>
      </w:pPr>
    </w:p>
    <w:p w:rsidR="00785CF1" w:rsidRPr="003240BB" w:rsidRDefault="00785CF1" w:rsidP="00785CF1">
      <w:pPr>
        <w:autoSpaceDE w:val="0"/>
        <w:autoSpaceDN w:val="0"/>
        <w:adjustRightInd w:val="0"/>
        <w:spacing w:after="0" w:line="240" w:lineRule="auto"/>
        <w:ind w:firstLine="567"/>
        <w:jc w:val="both"/>
        <w:rPr>
          <w:rFonts w:ascii="Times New Roman" w:hAnsi="Times New Roman"/>
          <w:b/>
          <w:sz w:val="24"/>
          <w:szCs w:val="24"/>
        </w:rPr>
      </w:pPr>
      <w:r w:rsidRPr="003240BB">
        <w:rPr>
          <w:rFonts w:ascii="Times New Roman" w:hAnsi="Times New Roman"/>
          <w:i/>
          <w:sz w:val="24"/>
          <w:szCs w:val="24"/>
        </w:rPr>
        <w:t>Цель работы:</w:t>
      </w:r>
      <w:r w:rsidRPr="003240BB">
        <w:rPr>
          <w:rFonts w:ascii="Times New Roman" w:hAnsi="Times New Roman"/>
          <w:sz w:val="24"/>
          <w:szCs w:val="24"/>
        </w:rPr>
        <w:t xml:space="preserve"> закрепить теоретические знания по предпочтительным числам.</w:t>
      </w:r>
      <w:r w:rsidRPr="003240BB">
        <w:rPr>
          <w:rFonts w:ascii="Times New Roman" w:hAnsi="Times New Roman"/>
          <w:sz w:val="28"/>
          <w:szCs w:val="28"/>
        </w:rPr>
        <w:t xml:space="preserve"> </w:t>
      </w:r>
    </w:p>
    <w:p w:rsidR="00785CF1" w:rsidRPr="003240BB" w:rsidRDefault="00785CF1" w:rsidP="00785CF1">
      <w:pPr>
        <w:spacing w:after="0" w:line="240" w:lineRule="auto"/>
        <w:ind w:firstLine="567"/>
        <w:jc w:val="both"/>
        <w:rPr>
          <w:rFonts w:ascii="Times New Roman" w:hAnsi="Times New Roman"/>
          <w:sz w:val="24"/>
          <w:szCs w:val="24"/>
        </w:rPr>
      </w:pPr>
    </w:p>
    <w:p w:rsidR="00785CF1" w:rsidRPr="003240BB" w:rsidRDefault="00785CF1" w:rsidP="00785CF1">
      <w:pPr>
        <w:spacing w:after="0" w:line="240" w:lineRule="auto"/>
        <w:ind w:firstLine="567"/>
        <w:jc w:val="both"/>
        <w:rPr>
          <w:rFonts w:ascii="Times New Roman" w:hAnsi="Times New Roman"/>
          <w:i/>
          <w:sz w:val="24"/>
          <w:szCs w:val="24"/>
        </w:rPr>
      </w:pPr>
      <w:r w:rsidRPr="003240BB">
        <w:rPr>
          <w:rFonts w:ascii="Times New Roman" w:hAnsi="Times New Roman"/>
          <w:i/>
          <w:sz w:val="24"/>
          <w:szCs w:val="24"/>
        </w:rPr>
        <w:t xml:space="preserve">Задание на работу: </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Изучить:</w:t>
      </w:r>
    </w:p>
    <w:p w:rsidR="00785CF1" w:rsidRPr="003240BB" w:rsidRDefault="00785CF1" w:rsidP="00785CF1">
      <w:pPr>
        <w:numPr>
          <w:ilvl w:val="0"/>
          <w:numId w:val="1"/>
        </w:numPr>
        <w:autoSpaceDE w:val="0"/>
        <w:autoSpaceDN w:val="0"/>
        <w:adjustRightInd w:val="0"/>
        <w:spacing w:after="0" w:line="240" w:lineRule="auto"/>
        <w:ind w:left="0" w:firstLine="567"/>
        <w:rPr>
          <w:rFonts w:ascii="Times New Roman" w:hAnsi="Times New Roman"/>
          <w:sz w:val="24"/>
          <w:szCs w:val="24"/>
        </w:rPr>
      </w:pPr>
      <w:r w:rsidRPr="003240BB">
        <w:rPr>
          <w:rFonts w:ascii="Times New Roman" w:hAnsi="Times New Roman"/>
          <w:sz w:val="24"/>
          <w:szCs w:val="24"/>
        </w:rPr>
        <w:t xml:space="preserve">Научиться анализировать предложенный стандарт. </w:t>
      </w:r>
    </w:p>
    <w:p w:rsidR="00785CF1" w:rsidRPr="003240BB" w:rsidRDefault="00785CF1" w:rsidP="00785CF1">
      <w:pPr>
        <w:numPr>
          <w:ilvl w:val="0"/>
          <w:numId w:val="1"/>
        </w:numPr>
        <w:autoSpaceDE w:val="0"/>
        <w:autoSpaceDN w:val="0"/>
        <w:adjustRightInd w:val="0"/>
        <w:spacing w:after="0" w:line="240" w:lineRule="auto"/>
        <w:ind w:left="0" w:firstLine="567"/>
        <w:rPr>
          <w:rFonts w:ascii="Times New Roman" w:hAnsi="Times New Roman"/>
          <w:sz w:val="24"/>
          <w:szCs w:val="24"/>
        </w:rPr>
      </w:pPr>
      <w:r w:rsidRPr="003240BB">
        <w:rPr>
          <w:rFonts w:ascii="Times New Roman" w:hAnsi="Times New Roman"/>
          <w:sz w:val="24"/>
          <w:szCs w:val="24"/>
        </w:rPr>
        <w:t>Получить практические навыки выбора предпочтительных чисел.</w:t>
      </w:r>
    </w:p>
    <w:p w:rsidR="00785CF1" w:rsidRPr="003240BB" w:rsidRDefault="00785CF1" w:rsidP="00785CF1">
      <w:pPr>
        <w:spacing w:after="0" w:line="240" w:lineRule="auto"/>
        <w:ind w:firstLine="567"/>
        <w:jc w:val="both"/>
        <w:rPr>
          <w:rFonts w:ascii="Times New Roman" w:hAnsi="Times New Roman"/>
          <w:i/>
          <w:sz w:val="24"/>
          <w:szCs w:val="24"/>
        </w:rPr>
      </w:pPr>
    </w:p>
    <w:p w:rsidR="00785CF1" w:rsidRPr="003240BB" w:rsidRDefault="00785CF1" w:rsidP="00785CF1">
      <w:pPr>
        <w:spacing w:after="0" w:line="240" w:lineRule="auto"/>
        <w:ind w:firstLine="567"/>
        <w:jc w:val="both"/>
        <w:rPr>
          <w:rFonts w:ascii="Times New Roman" w:hAnsi="Times New Roman"/>
          <w:i/>
          <w:sz w:val="24"/>
          <w:szCs w:val="24"/>
        </w:rPr>
      </w:pPr>
      <w:r w:rsidRPr="003240BB">
        <w:rPr>
          <w:rFonts w:ascii="Times New Roman" w:hAnsi="Times New Roman"/>
          <w:i/>
          <w:sz w:val="24"/>
          <w:szCs w:val="24"/>
        </w:rPr>
        <w:t>Теоретические основы работы:</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Система предпочтительных чисел является основой параметрической стандартизации.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Применение стандартизованных предпочтительных чисел позволяет широко унифицировать параметры изделий не только в пределах одной отрасли, но и в масштабах всего народного хозяйства.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Предпочтительные числа и их ряды используются: </w:t>
      </w:r>
    </w:p>
    <w:p w:rsidR="00785CF1" w:rsidRPr="003240BB" w:rsidRDefault="00785CF1" w:rsidP="00785CF1">
      <w:pPr>
        <w:numPr>
          <w:ilvl w:val="0"/>
          <w:numId w:val="2"/>
        </w:numPr>
        <w:spacing w:after="0" w:line="240" w:lineRule="auto"/>
        <w:jc w:val="both"/>
        <w:rPr>
          <w:rFonts w:ascii="Times New Roman" w:hAnsi="Times New Roman"/>
          <w:color w:val="000000"/>
          <w:sz w:val="24"/>
          <w:szCs w:val="24"/>
        </w:rPr>
      </w:pPr>
      <w:r w:rsidRPr="003240BB">
        <w:rPr>
          <w:rFonts w:ascii="Times New Roman" w:hAnsi="Times New Roman"/>
          <w:color w:val="000000"/>
          <w:sz w:val="24"/>
          <w:szCs w:val="24"/>
        </w:rPr>
        <w:t xml:space="preserve">при установлении стандартных значений и рядов стандартных значений величин; </w:t>
      </w:r>
    </w:p>
    <w:p w:rsidR="00785CF1" w:rsidRPr="003240BB" w:rsidRDefault="00785CF1" w:rsidP="00785CF1">
      <w:pPr>
        <w:numPr>
          <w:ilvl w:val="0"/>
          <w:numId w:val="2"/>
        </w:numPr>
        <w:spacing w:after="0" w:line="240" w:lineRule="auto"/>
        <w:jc w:val="both"/>
        <w:rPr>
          <w:rFonts w:ascii="Times New Roman" w:hAnsi="Times New Roman"/>
          <w:color w:val="000000"/>
          <w:sz w:val="24"/>
          <w:szCs w:val="24"/>
        </w:rPr>
      </w:pPr>
      <w:r w:rsidRPr="003240BB">
        <w:rPr>
          <w:rFonts w:ascii="Times New Roman" w:hAnsi="Times New Roman"/>
          <w:color w:val="000000"/>
          <w:sz w:val="24"/>
          <w:szCs w:val="24"/>
        </w:rPr>
        <w:t xml:space="preserve">при нормировании значений исходных параметров продукции, условий ее существования и процессов, а также разрешенных и допускаемых их отклонений; </w:t>
      </w:r>
    </w:p>
    <w:p w:rsidR="00785CF1" w:rsidRPr="003240BB" w:rsidRDefault="00785CF1" w:rsidP="00785CF1">
      <w:pPr>
        <w:numPr>
          <w:ilvl w:val="0"/>
          <w:numId w:val="2"/>
        </w:numPr>
        <w:spacing w:after="0" w:line="240" w:lineRule="auto"/>
        <w:jc w:val="both"/>
        <w:rPr>
          <w:rFonts w:ascii="Times New Roman" w:hAnsi="Times New Roman"/>
          <w:color w:val="000000"/>
          <w:sz w:val="24"/>
          <w:szCs w:val="24"/>
        </w:rPr>
      </w:pPr>
      <w:r w:rsidRPr="003240BB">
        <w:rPr>
          <w:rFonts w:ascii="Times New Roman" w:hAnsi="Times New Roman"/>
          <w:color w:val="000000"/>
          <w:sz w:val="24"/>
          <w:szCs w:val="24"/>
        </w:rPr>
        <w:t xml:space="preserve">при нормировании значений параметров продукции, связанных логарифмируемой зависимостью с исходными параметрами, значения которых нормируются посредством предпочтительных чисел; </w:t>
      </w:r>
    </w:p>
    <w:p w:rsidR="00785CF1" w:rsidRPr="003240BB" w:rsidRDefault="00785CF1" w:rsidP="00785CF1">
      <w:pPr>
        <w:numPr>
          <w:ilvl w:val="0"/>
          <w:numId w:val="2"/>
        </w:numPr>
        <w:spacing w:after="0" w:line="240" w:lineRule="auto"/>
        <w:jc w:val="both"/>
        <w:rPr>
          <w:rFonts w:ascii="Times New Roman" w:hAnsi="Times New Roman"/>
          <w:color w:val="000000"/>
          <w:sz w:val="24"/>
          <w:szCs w:val="24"/>
        </w:rPr>
      </w:pPr>
      <w:r w:rsidRPr="003240BB">
        <w:rPr>
          <w:rFonts w:ascii="Times New Roman" w:hAnsi="Times New Roman"/>
          <w:color w:val="000000"/>
          <w:sz w:val="24"/>
          <w:szCs w:val="24"/>
        </w:rPr>
        <w:t xml:space="preserve">при приведении значений параметров и процессов (в том числе природных констант), если использование предпочтительных чисел не влечет выхода за пределы допускаемого отклонения.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Предпочтительные числа образуют ряды чисел, построенные по определенным закономерностям. Наиболее целесообразными рядами предпочтительных чисел являются ряды, построенные по арифметическим или геометрическим прогрессиям.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i/>
          <w:color w:val="000000"/>
          <w:sz w:val="24"/>
          <w:szCs w:val="24"/>
        </w:rPr>
        <w:t>Ряды, построены по арифметическим прогрессиям</w:t>
      </w:r>
      <w:r w:rsidRPr="003240BB">
        <w:rPr>
          <w:rFonts w:ascii="Times New Roman" w:hAnsi="Times New Roman"/>
          <w:color w:val="000000"/>
          <w:sz w:val="24"/>
          <w:szCs w:val="24"/>
        </w:rPr>
        <w:t xml:space="preserve">, представляют собой последовательность чисел, в которой разность </w:t>
      </w:r>
      <w:proofErr w:type="spellStart"/>
      <w:r w:rsidRPr="003240BB">
        <w:rPr>
          <w:rFonts w:ascii="Times New Roman" w:hAnsi="Times New Roman"/>
          <w:i/>
          <w:color w:val="000000"/>
          <w:sz w:val="24"/>
          <w:szCs w:val="24"/>
        </w:rPr>
        <w:t>d</w:t>
      </w:r>
      <w:proofErr w:type="spellEnd"/>
      <w:r w:rsidRPr="003240BB">
        <w:rPr>
          <w:rFonts w:ascii="Times New Roman" w:hAnsi="Times New Roman"/>
          <w:color w:val="000000"/>
          <w:sz w:val="24"/>
          <w:szCs w:val="24"/>
        </w:rPr>
        <w:t xml:space="preserve"> между любыми соседними числами </w:t>
      </w:r>
      <w:proofErr w:type="spellStart"/>
      <w:r w:rsidRPr="003240BB">
        <w:rPr>
          <w:rFonts w:ascii="Times New Roman" w:hAnsi="Times New Roman"/>
          <w:i/>
          <w:color w:val="000000"/>
          <w:sz w:val="24"/>
          <w:szCs w:val="24"/>
        </w:rPr>
        <w:t>a</w:t>
      </w:r>
      <w:r w:rsidRPr="003240BB">
        <w:rPr>
          <w:rFonts w:ascii="Times New Roman" w:hAnsi="Times New Roman"/>
          <w:color w:val="000000"/>
          <w:sz w:val="24"/>
          <w:szCs w:val="24"/>
          <w:vertAlign w:val="subscript"/>
        </w:rPr>
        <w:t>i</w:t>
      </w:r>
      <w:proofErr w:type="spellEnd"/>
      <w:r w:rsidRPr="003240BB">
        <w:rPr>
          <w:rFonts w:ascii="Times New Roman" w:hAnsi="Times New Roman"/>
          <w:color w:val="000000"/>
          <w:sz w:val="24"/>
          <w:szCs w:val="24"/>
        </w:rPr>
        <w:t xml:space="preserve"> и </w:t>
      </w:r>
      <w:r w:rsidRPr="003240BB">
        <w:rPr>
          <w:rFonts w:ascii="Times New Roman" w:hAnsi="Times New Roman"/>
          <w:i/>
          <w:color w:val="000000"/>
          <w:sz w:val="24"/>
          <w:szCs w:val="24"/>
        </w:rPr>
        <w:t>a</w:t>
      </w:r>
      <w:r w:rsidRPr="003240BB">
        <w:rPr>
          <w:rFonts w:ascii="Times New Roman" w:hAnsi="Times New Roman"/>
          <w:color w:val="000000"/>
          <w:sz w:val="24"/>
          <w:szCs w:val="24"/>
          <w:vertAlign w:val="subscript"/>
        </w:rPr>
        <w:t>i-1</w:t>
      </w:r>
      <w:r w:rsidRPr="003240BB">
        <w:rPr>
          <w:rFonts w:ascii="Times New Roman" w:hAnsi="Times New Roman"/>
          <w:color w:val="000000"/>
          <w:sz w:val="24"/>
          <w:szCs w:val="24"/>
        </w:rPr>
        <w:t xml:space="preserve"> остается постоянной. Например, по существующим стандартам внутренние диаметры подшипников качения средней серии в интервале от 20 до </w:t>
      </w:r>
      <w:smartTag w:uri="urn:schemas-microsoft-com:office:smarttags" w:element="metricconverter">
        <w:smartTagPr>
          <w:attr w:name="ProductID" w:val="110 мм"/>
        </w:smartTagPr>
        <w:r w:rsidRPr="003240BB">
          <w:rPr>
            <w:rFonts w:ascii="Times New Roman" w:hAnsi="Times New Roman"/>
            <w:color w:val="000000"/>
            <w:sz w:val="24"/>
            <w:szCs w:val="24"/>
          </w:rPr>
          <w:t>110 мм</w:t>
        </w:r>
      </w:smartTag>
      <w:r w:rsidRPr="003240BB">
        <w:rPr>
          <w:rFonts w:ascii="Times New Roman" w:hAnsi="Times New Roman"/>
          <w:color w:val="000000"/>
          <w:sz w:val="24"/>
          <w:szCs w:val="24"/>
        </w:rPr>
        <w:t xml:space="preserve"> имеют следующие значения: 20, 25, 30, 35, . . . 100, 105, </w:t>
      </w:r>
      <w:smartTag w:uri="urn:schemas-microsoft-com:office:smarttags" w:element="metricconverter">
        <w:smartTagPr>
          <w:attr w:name="ProductID" w:val="110 мм"/>
        </w:smartTagPr>
        <w:r w:rsidRPr="003240BB">
          <w:rPr>
            <w:rFonts w:ascii="Times New Roman" w:hAnsi="Times New Roman"/>
            <w:color w:val="000000"/>
            <w:sz w:val="24"/>
            <w:szCs w:val="24"/>
          </w:rPr>
          <w:t>110 мм</w:t>
        </w:r>
      </w:smartTag>
      <w:r w:rsidRPr="003240BB">
        <w:rPr>
          <w:rFonts w:ascii="Times New Roman" w:hAnsi="Times New Roman"/>
          <w:color w:val="000000"/>
          <w:sz w:val="24"/>
          <w:szCs w:val="24"/>
        </w:rPr>
        <w:t xml:space="preserve">, т. е. Образуют арифметическую прогрессию с разностью </w:t>
      </w:r>
      <w:r w:rsidRPr="003240BB">
        <w:rPr>
          <w:rFonts w:ascii="Times New Roman" w:hAnsi="Times New Roman"/>
          <w:i/>
          <w:color w:val="000000"/>
          <w:sz w:val="24"/>
          <w:szCs w:val="24"/>
        </w:rPr>
        <w:t>d</w:t>
      </w:r>
      <w:r w:rsidRPr="003240BB">
        <w:rPr>
          <w:rFonts w:ascii="Times New Roman" w:hAnsi="Times New Roman"/>
          <w:color w:val="000000"/>
          <w:sz w:val="24"/>
          <w:szCs w:val="24"/>
        </w:rPr>
        <w:t xml:space="preserve">=5.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lastRenderedPageBreak/>
        <w:t xml:space="preserve">Существенным недостатком рядов, построенных на арифметической прогрессии, является неравномерное распределение членов ряда в заданных пределах. В арифметических прогрессиях наблюдается разреженность членов в зоне малых величин и сгущенность членов в зоне больших величин.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i/>
          <w:color w:val="000000"/>
          <w:sz w:val="24"/>
          <w:szCs w:val="24"/>
        </w:rPr>
        <w:t>Ряды построены по геометрическим прогрессиям</w:t>
      </w:r>
      <w:r w:rsidRPr="003240BB">
        <w:rPr>
          <w:rFonts w:ascii="Times New Roman" w:hAnsi="Times New Roman"/>
          <w:color w:val="000000"/>
          <w:sz w:val="24"/>
          <w:szCs w:val="24"/>
        </w:rPr>
        <w:t xml:space="preserve">, имеют постоянное отношение каждого последующего члена к предыдущему, которое называется знаменателем прогрессии </w:t>
      </w:r>
      <w:proofErr w:type="spellStart"/>
      <w:r w:rsidRPr="003240BB">
        <w:rPr>
          <w:rFonts w:ascii="Times New Roman" w:hAnsi="Times New Roman"/>
          <w:i/>
          <w:color w:val="000000"/>
          <w:sz w:val="24"/>
          <w:szCs w:val="24"/>
        </w:rPr>
        <w:t>q</w:t>
      </w:r>
      <w:proofErr w:type="spellEnd"/>
      <w:r w:rsidRPr="003240BB">
        <w:rPr>
          <w:rFonts w:ascii="Times New Roman" w:hAnsi="Times New Roman"/>
          <w:color w:val="000000"/>
          <w:sz w:val="24"/>
          <w:szCs w:val="24"/>
        </w:rPr>
        <w:t xml:space="preserve">.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Любой член геометрической прогрессии может быть вычислен по формуле </w:t>
      </w:r>
      <w:proofErr w:type="spellStart"/>
      <w:r w:rsidRPr="003240BB">
        <w:rPr>
          <w:rFonts w:ascii="Times New Roman" w:hAnsi="Times New Roman"/>
          <w:i/>
          <w:color w:val="000000"/>
          <w:sz w:val="24"/>
          <w:szCs w:val="24"/>
        </w:rPr>
        <w:t>N</w:t>
      </w:r>
      <w:r w:rsidRPr="003240BB">
        <w:rPr>
          <w:rFonts w:ascii="Times New Roman" w:hAnsi="Times New Roman"/>
          <w:color w:val="000000"/>
          <w:sz w:val="24"/>
          <w:szCs w:val="24"/>
          <w:vertAlign w:val="subscript"/>
        </w:rPr>
        <w:t>i</w:t>
      </w:r>
      <w:r w:rsidRPr="003240BB">
        <w:rPr>
          <w:rFonts w:ascii="Times New Roman" w:hAnsi="Times New Roman"/>
          <w:color w:val="000000"/>
          <w:sz w:val="24"/>
          <w:szCs w:val="24"/>
        </w:rPr>
        <w:t>=</w:t>
      </w:r>
      <w:r w:rsidRPr="003240BB">
        <w:rPr>
          <w:rFonts w:ascii="Times New Roman" w:hAnsi="Times New Roman"/>
          <w:i/>
          <w:color w:val="000000"/>
          <w:sz w:val="24"/>
          <w:szCs w:val="24"/>
        </w:rPr>
        <w:t>Q</w:t>
      </w:r>
      <w:r w:rsidRPr="003240BB">
        <w:rPr>
          <w:rFonts w:ascii="Times New Roman" w:hAnsi="Times New Roman"/>
          <w:color w:val="000000"/>
          <w:sz w:val="24"/>
          <w:szCs w:val="24"/>
          <w:vertAlign w:val="subscript"/>
        </w:rPr>
        <w:t>i</w:t>
      </w:r>
      <w:proofErr w:type="spellEnd"/>
      <w:r w:rsidRPr="003240BB">
        <w:rPr>
          <w:rFonts w:ascii="Times New Roman" w:hAnsi="Times New Roman"/>
          <w:color w:val="000000"/>
          <w:sz w:val="24"/>
          <w:szCs w:val="24"/>
        </w:rPr>
        <w:t>.</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В настоящее время для построения рядов предпочтительных чисел используют обе системы, но чаще применяют ряды, построенные по геометрическим прогрессиям. Многолетним опытом установлено, что требования всех отраслей промышленности наиболее полно удовлетворяются рядами предпочтительных чисел, составляющих геометрические прогрессии со знаменателем  </w:t>
      </w:r>
      <w:proofErr w:type="spellStart"/>
      <w:r w:rsidRPr="003240BB">
        <w:rPr>
          <w:rFonts w:ascii="Times New Roman" w:hAnsi="Times New Roman"/>
          <w:color w:val="000000"/>
          <w:sz w:val="24"/>
          <w:szCs w:val="24"/>
        </w:rPr>
        <w:t>q</w:t>
      </w:r>
      <w:proofErr w:type="spellEnd"/>
      <w:r w:rsidRPr="003240BB">
        <w:rPr>
          <w:rFonts w:ascii="Times New Roman" w:hAnsi="Times New Roman"/>
          <w:color w:val="000000"/>
          <w:sz w:val="24"/>
          <w:szCs w:val="24"/>
        </w:rPr>
        <w:t xml:space="preserve">, равным корню из 10 степени: 5, 10, 20, 40 или 80 и 160.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ГОСТ 8032-84 составлен с учетом рекомендаций ИСО и устанавливает четыре основных ряда предпочтительных чисел (R5, R10, R20, R40) и два дополнительных (R80, R160). Степень корня входит в условное обозначение ряда, напр. R5. Членами ряда являются округленные значения, полученные путем умножения предыдущих чисел на знаменатель прогрессии.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Ряды предпочтительных чисел безграничны. Числа свыше 10 получают умножением предпочтительных чисел на 10, 100, 1000 и т. д. Числа, менее 1, наоборот деление на 10, 100, 1000 и т. д., т. е. умножением на 10-1, 10-2 и т. д.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Число членов в каждом ряду равно показателю степени, т. е. Числу в обозначении ряда.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В общем случае следует отдавать предпочтение ряду с меньшим числом в обозначении, например R5 предпочтительнее, чем R10.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При необходимости можно использовать производные ряды, полученные путем  отбора каждого второго, третьего или иных членов ряда. Применяют и составные ряды.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Ряды предпочтительных чисел имеют ряд свойств, наличием которых объяснятся их широкое применение в стандартизации. Эти свойства позволяют переходить от стандартизации линейных величин к площадям, объёмам, энергетическим параметрам (производительности, мощности и др.). </w:t>
      </w:r>
    </w:p>
    <w:p w:rsidR="00785CF1" w:rsidRPr="003240BB" w:rsidRDefault="00785CF1" w:rsidP="00785CF1">
      <w:pPr>
        <w:spacing w:after="0" w:line="240" w:lineRule="auto"/>
        <w:ind w:firstLine="567"/>
        <w:jc w:val="both"/>
        <w:rPr>
          <w:rFonts w:ascii="Times New Roman" w:hAnsi="Times New Roman"/>
          <w:i/>
          <w:color w:val="000000"/>
          <w:sz w:val="24"/>
          <w:szCs w:val="24"/>
        </w:rPr>
      </w:pPr>
      <w:r w:rsidRPr="003240BB">
        <w:rPr>
          <w:rFonts w:ascii="Times New Roman" w:hAnsi="Times New Roman"/>
          <w:i/>
          <w:color w:val="000000"/>
          <w:sz w:val="24"/>
          <w:szCs w:val="24"/>
        </w:rPr>
        <w:t>Наиболее значимые из свойств рядов следующие:</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1. Каждый последующий ряд содержит числа предыдущего ряда.</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2. Произведение 2-х чисел рядов является числом, содержащимся в рядах, т.е. предпочтительным, что позволяет стандартизовать площади.</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3. Произведение 3-х чисел ряда является числом, содержащимся в рядах, т.е. предпочтительным, что позволяет стандартизовать объёмы.</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4. Начиная с ряда R10, в рядах содержится число 3,15 близкое к числу Пи, что позволяет стандартизовать длину окружностей, площадь кругов и объём цилиндров. </w:t>
      </w:r>
    </w:p>
    <w:p w:rsidR="00785CF1" w:rsidRPr="003240BB" w:rsidRDefault="00785CF1" w:rsidP="00785CF1">
      <w:pPr>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5. Произведение или частное любых членов ряда является, с учётом правил округления, членом ряда. Это свойство используется при увязке между собой стандартизованных параметров в пределах одного ряда предпочтительных чисел.</w:t>
      </w:r>
    </w:p>
    <w:p w:rsidR="00785CF1" w:rsidRPr="003240BB" w:rsidRDefault="00785CF1" w:rsidP="00785CF1">
      <w:pPr>
        <w:shd w:val="clear" w:color="auto" w:fill="FFFFFF"/>
        <w:spacing w:after="0" w:line="240" w:lineRule="auto"/>
        <w:outlineLvl w:val="2"/>
        <w:rPr>
          <w:rFonts w:ascii="Times New Roman" w:hAnsi="Times New Roman"/>
          <w:b/>
          <w:bCs/>
          <w:color w:val="0000FF"/>
          <w:sz w:val="24"/>
          <w:szCs w:val="24"/>
        </w:rPr>
      </w:pPr>
      <w:r w:rsidRPr="003240BB">
        <w:rPr>
          <w:rFonts w:ascii="Times New Roman" w:hAnsi="Times New Roman"/>
          <w:b/>
          <w:bCs/>
          <w:color w:val="000000"/>
          <w:sz w:val="24"/>
          <w:szCs w:val="24"/>
        </w:rPr>
        <w:t> </w:t>
      </w:r>
    </w:p>
    <w:p w:rsidR="00785CF1" w:rsidRPr="00E14CC7" w:rsidRDefault="00785CF1" w:rsidP="00785CF1">
      <w:pPr>
        <w:spacing w:after="0" w:line="240" w:lineRule="auto"/>
        <w:ind w:firstLine="567"/>
        <w:jc w:val="both"/>
        <w:rPr>
          <w:rFonts w:ascii="Times New Roman" w:hAnsi="Times New Roman"/>
          <w:bCs/>
          <w:i/>
          <w:sz w:val="24"/>
          <w:szCs w:val="24"/>
          <w:highlight w:val="yellow"/>
        </w:rPr>
      </w:pPr>
      <w:r w:rsidRPr="00E14CC7">
        <w:rPr>
          <w:rFonts w:ascii="Times New Roman" w:hAnsi="Times New Roman"/>
          <w:bCs/>
          <w:i/>
          <w:sz w:val="24"/>
          <w:szCs w:val="24"/>
          <w:highlight w:val="yellow"/>
        </w:rPr>
        <w:t>Порядок проведения практического занятия</w:t>
      </w:r>
    </w:p>
    <w:p w:rsidR="00785CF1" w:rsidRPr="003240BB" w:rsidRDefault="00785CF1" w:rsidP="00785CF1">
      <w:pPr>
        <w:spacing w:after="0" w:line="240" w:lineRule="auto"/>
        <w:ind w:firstLine="567"/>
        <w:jc w:val="both"/>
        <w:rPr>
          <w:rFonts w:ascii="Times New Roman" w:hAnsi="Times New Roman"/>
          <w:sz w:val="24"/>
          <w:szCs w:val="24"/>
        </w:rPr>
      </w:pPr>
      <w:r w:rsidRPr="00E14CC7">
        <w:rPr>
          <w:rFonts w:ascii="Times New Roman" w:hAnsi="Times New Roman"/>
          <w:sz w:val="24"/>
          <w:szCs w:val="24"/>
          <w:highlight w:val="yellow"/>
        </w:rPr>
        <w:t>Выбрать ряды взаимосвязанных параметров</w:t>
      </w:r>
      <w:proofErr w:type="gramStart"/>
      <w:r w:rsidRPr="00E14CC7">
        <w:rPr>
          <w:rFonts w:ascii="Times New Roman" w:hAnsi="Times New Roman"/>
          <w:sz w:val="24"/>
          <w:szCs w:val="24"/>
          <w:highlight w:val="yellow"/>
        </w:rPr>
        <w:t xml:space="preserve"> </w:t>
      </w:r>
      <w:r w:rsidRPr="00E14CC7">
        <w:rPr>
          <w:rFonts w:ascii="Times New Roman" w:hAnsi="Times New Roman"/>
          <w:i/>
          <w:sz w:val="24"/>
          <w:szCs w:val="24"/>
          <w:highlight w:val="yellow"/>
        </w:rPr>
        <w:t>А</w:t>
      </w:r>
      <w:proofErr w:type="gramEnd"/>
      <w:r w:rsidRPr="00E14CC7">
        <w:rPr>
          <w:rFonts w:ascii="Times New Roman" w:hAnsi="Times New Roman"/>
          <w:sz w:val="24"/>
          <w:szCs w:val="24"/>
          <w:highlight w:val="yellow"/>
        </w:rPr>
        <w:t xml:space="preserve"> и </w:t>
      </w:r>
      <w:r w:rsidRPr="00E14CC7">
        <w:rPr>
          <w:rFonts w:ascii="Times New Roman" w:hAnsi="Times New Roman"/>
          <w:i/>
          <w:sz w:val="24"/>
          <w:szCs w:val="24"/>
          <w:highlight w:val="yellow"/>
        </w:rPr>
        <w:t>В</w:t>
      </w:r>
      <w:r w:rsidRPr="00E14CC7">
        <w:rPr>
          <w:rFonts w:ascii="Times New Roman" w:hAnsi="Times New Roman"/>
          <w:sz w:val="24"/>
          <w:szCs w:val="24"/>
          <w:highlight w:val="yellow"/>
        </w:rPr>
        <w:t xml:space="preserve"> и определить порядковые номера членов этих рядов на основе следующих данных:</w:t>
      </w:r>
      <w:r w:rsidRPr="003240BB">
        <w:rPr>
          <w:rFonts w:ascii="Times New Roman" w:hAnsi="Times New Roman"/>
          <w:sz w:val="24"/>
          <w:szCs w:val="24"/>
        </w:rPr>
        <w:t xml:space="preserve"> </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а) зависимость, определяющая связь параметров, имеет вид: </w:t>
      </w:r>
      <w:r w:rsidRPr="003240BB">
        <w:rPr>
          <w:rFonts w:ascii="Times New Roman" w:hAnsi="Times New Roman"/>
          <w:i/>
          <w:sz w:val="24"/>
          <w:szCs w:val="24"/>
        </w:rPr>
        <w:t>А</w:t>
      </w:r>
      <w:r w:rsidRPr="003240BB">
        <w:rPr>
          <w:rFonts w:ascii="Times New Roman" w:hAnsi="Times New Roman"/>
          <w:sz w:val="24"/>
          <w:szCs w:val="24"/>
        </w:rPr>
        <w:t xml:space="preserve"> = </w:t>
      </w:r>
      <w:r w:rsidRPr="003240BB">
        <w:rPr>
          <w:rFonts w:ascii="Times New Roman" w:hAnsi="Times New Roman"/>
          <w:i/>
          <w:sz w:val="24"/>
          <w:szCs w:val="24"/>
        </w:rPr>
        <w:t>с</w:t>
      </w:r>
      <w:r w:rsidRPr="003240BB">
        <w:rPr>
          <w:rFonts w:ascii="Times New Roman" w:hAnsi="Times New Roman"/>
          <w:sz w:val="24"/>
          <w:szCs w:val="24"/>
        </w:rPr>
        <w:t>∙</w:t>
      </w:r>
      <w:proofErr w:type="spellStart"/>
      <w:r w:rsidRPr="003240BB">
        <w:rPr>
          <w:rFonts w:ascii="Times New Roman" w:hAnsi="Times New Roman"/>
          <w:i/>
          <w:sz w:val="24"/>
          <w:szCs w:val="24"/>
        </w:rPr>
        <w:t>B</w:t>
      </w:r>
      <w:r w:rsidRPr="003240BB">
        <w:rPr>
          <w:rFonts w:ascii="Times New Roman" w:hAnsi="Times New Roman"/>
          <w:sz w:val="24"/>
          <w:szCs w:val="24"/>
          <w:vertAlign w:val="superscript"/>
        </w:rPr>
        <w:t>n</w:t>
      </w:r>
      <w:proofErr w:type="spellEnd"/>
      <w:r w:rsidRPr="003240BB">
        <w:rPr>
          <w:rFonts w:ascii="Times New Roman" w:hAnsi="Times New Roman"/>
          <w:sz w:val="24"/>
          <w:szCs w:val="24"/>
        </w:rPr>
        <w:t xml:space="preserve"> , где </w:t>
      </w:r>
      <w:r w:rsidRPr="003240BB">
        <w:rPr>
          <w:rFonts w:ascii="Times New Roman" w:hAnsi="Times New Roman"/>
          <w:i/>
          <w:sz w:val="24"/>
          <w:szCs w:val="24"/>
        </w:rPr>
        <w:t>с</w:t>
      </w:r>
      <w:r w:rsidRPr="003240BB">
        <w:rPr>
          <w:rFonts w:ascii="Times New Roman" w:hAnsi="Times New Roman"/>
          <w:sz w:val="24"/>
          <w:szCs w:val="24"/>
        </w:rPr>
        <w:t xml:space="preserve"> – постоянный коэффициент; </w:t>
      </w:r>
      <w:r w:rsidRPr="003240BB">
        <w:rPr>
          <w:rFonts w:ascii="Times New Roman" w:hAnsi="Times New Roman"/>
          <w:i/>
          <w:sz w:val="24"/>
          <w:szCs w:val="24"/>
          <w:lang w:val="en-US"/>
        </w:rPr>
        <w:t>n</w:t>
      </w:r>
      <w:r w:rsidRPr="003240BB">
        <w:rPr>
          <w:rFonts w:ascii="Times New Roman" w:hAnsi="Times New Roman"/>
          <w:sz w:val="24"/>
          <w:szCs w:val="24"/>
        </w:rPr>
        <w:t xml:space="preserve"> – показатель степени - опре</w:t>
      </w:r>
      <w:r>
        <w:rPr>
          <w:rFonts w:ascii="Times New Roman" w:hAnsi="Times New Roman"/>
          <w:sz w:val="24"/>
          <w:szCs w:val="24"/>
        </w:rPr>
        <w:t xml:space="preserve">деляются по варианту из табл. </w:t>
      </w:r>
      <w:r w:rsidRPr="003240BB">
        <w:rPr>
          <w:rFonts w:ascii="Times New Roman" w:hAnsi="Times New Roman"/>
          <w:sz w:val="24"/>
          <w:szCs w:val="24"/>
        </w:rPr>
        <w:t xml:space="preserve">1; </w:t>
      </w:r>
    </w:p>
    <w:p w:rsidR="00785CF1" w:rsidRPr="003240BB" w:rsidRDefault="00785CF1" w:rsidP="00785CF1">
      <w:pPr>
        <w:spacing w:after="0" w:line="240" w:lineRule="auto"/>
        <w:ind w:firstLine="567"/>
        <w:jc w:val="right"/>
        <w:rPr>
          <w:rFonts w:ascii="Times New Roman" w:hAnsi="Times New Roman"/>
          <w:sz w:val="24"/>
          <w:szCs w:val="24"/>
        </w:rPr>
      </w:pPr>
      <w:r>
        <w:rPr>
          <w:rFonts w:ascii="Times New Roman" w:hAnsi="Times New Roman"/>
          <w:sz w:val="24"/>
          <w:szCs w:val="24"/>
        </w:rPr>
        <w:t xml:space="preserve">Табл. </w:t>
      </w:r>
      <w:r w:rsidRPr="003240BB">
        <w:rPr>
          <w:rFonts w:ascii="Times New Roman" w:hAnsi="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071"/>
        <w:gridCol w:w="736"/>
        <w:gridCol w:w="936"/>
        <w:gridCol w:w="771"/>
        <w:gridCol w:w="771"/>
        <w:gridCol w:w="936"/>
        <w:gridCol w:w="632"/>
        <w:gridCol w:w="846"/>
        <w:gridCol w:w="702"/>
        <w:gridCol w:w="802"/>
      </w:tblGrid>
      <w:tr w:rsidR="00785CF1" w:rsidRPr="003240BB" w:rsidTr="007360C7">
        <w:tc>
          <w:tcPr>
            <w:tcW w:w="1367" w:type="dxa"/>
            <w:vMerge w:val="restart"/>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Параметры</w:t>
            </w:r>
          </w:p>
        </w:tc>
        <w:tc>
          <w:tcPr>
            <w:tcW w:w="8204" w:type="dxa"/>
            <w:gridSpan w:val="10"/>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Варианты</w:t>
            </w:r>
          </w:p>
        </w:tc>
      </w:tr>
      <w:tr w:rsidR="00785CF1" w:rsidRPr="003240BB" w:rsidTr="007360C7">
        <w:tc>
          <w:tcPr>
            <w:tcW w:w="1367" w:type="dxa"/>
            <w:vMerge/>
            <w:shd w:val="clear" w:color="auto" w:fill="auto"/>
          </w:tcPr>
          <w:p w:rsidR="00785CF1" w:rsidRPr="003240BB" w:rsidRDefault="00785CF1" w:rsidP="007360C7">
            <w:pPr>
              <w:spacing w:after="0" w:line="240" w:lineRule="auto"/>
              <w:jc w:val="center"/>
              <w:rPr>
                <w:rFonts w:ascii="Times New Roman" w:hAnsi="Times New Roman"/>
                <w:sz w:val="24"/>
                <w:szCs w:val="24"/>
              </w:rPr>
            </w:pP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1</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3</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4</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5</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6</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785CF1">
              <w:rPr>
                <w:rFonts w:ascii="Times New Roman" w:hAnsi="Times New Roman"/>
                <w:sz w:val="24"/>
                <w:szCs w:val="24"/>
                <w:highlight w:val="yellow"/>
              </w:rPr>
              <w:t>7</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8</w:t>
            </w:r>
          </w:p>
        </w:tc>
        <w:tc>
          <w:tcPr>
            <w:tcW w:w="823"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9</w:t>
            </w:r>
          </w:p>
        </w:tc>
        <w:tc>
          <w:tcPr>
            <w:tcW w:w="805" w:type="dxa"/>
            <w:shd w:val="clear" w:color="auto" w:fill="auto"/>
          </w:tcPr>
          <w:p w:rsidR="00785CF1" w:rsidRPr="003240BB" w:rsidRDefault="00785CF1" w:rsidP="007360C7">
            <w:pPr>
              <w:spacing w:after="0" w:line="240" w:lineRule="auto"/>
              <w:jc w:val="center"/>
              <w:rPr>
                <w:rFonts w:ascii="Times New Roman" w:hAnsi="Times New Roman"/>
                <w:sz w:val="24"/>
                <w:szCs w:val="24"/>
              </w:rPr>
            </w:pPr>
            <w:r w:rsidRPr="003240BB">
              <w:rPr>
                <w:rFonts w:ascii="Times New Roman" w:hAnsi="Times New Roman"/>
                <w:sz w:val="24"/>
                <w:szCs w:val="24"/>
              </w:rPr>
              <w:t>10</w:t>
            </w:r>
          </w:p>
        </w:tc>
      </w:tr>
      <w:tr w:rsidR="00785CF1" w:rsidRPr="003240BB" w:rsidTr="007360C7">
        <w:tc>
          <w:tcPr>
            <w:tcW w:w="1367" w:type="dxa"/>
            <w:shd w:val="clear" w:color="auto" w:fill="auto"/>
          </w:tcPr>
          <w:p w:rsidR="00785CF1" w:rsidRPr="003240BB" w:rsidRDefault="00785CF1" w:rsidP="007360C7">
            <w:pPr>
              <w:spacing w:after="0" w:line="240" w:lineRule="auto"/>
              <w:jc w:val="center"/>
              <w:rPr>
                <w:rFonts w:ascii="Times New Roman" w:hAnsi="Times New Roman"/>
                <w:i/>
                <w:sz w:val="24"/>
                <w:szCs w:val="24"/>
              </w:rPr>
            </w:pPr>
            <w:r w:rsidRPr="003240BB">
              <w:rPr>
                <w:rFonts w:ascii="Times New Roman" w:hAnsi="Times New Roman"/>
                <w:i/>
                <w:sz w:val="24"/>
                <w:szCs w:val="24"/>
              </w:rPr>
              <w:lastRenderedPageBreak/>
              <w:t>с</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0,25</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1,4</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0,25</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16</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0,1</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4</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w:t>
            </w:r>
          </w:p>
        </w:tc>
        <w:tc>
          <w:tcPr>
            <w:tcW w:w="823"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w:t>
            </w:r>
          </w:p>
        </w:tc>
        <w:tc>
          <w:tcPr>
            <w:tcW w:w="805"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w:t>
            </w:r>
          </w:p>
        </w:tc>
      </w:tr>
      <w:tr w:rsidR="00785CF1" w:rsidRPr="003240BB" w:rsidTr="007360C7">
        <w:tc>
          <w:tcPr>
            <w:tcW w:w="1367" w:type="dxa"/>
            <w:shd w:val="clear" w:color="auto" w:fill="auto"/>
          </w:tcPr>
          <w:p w:rsidR="00785CF1" w:rsidRPr="003240BB" w:rsidRDefault="00785CF1" w:rsidP="007360C7">
            <w:pPr>
              <w:spacing w:after="0" w:line="240" w:lineRule="auto"/>
              <w:jc w:val="center"/>
              <w:rPr>
                <w:rFonts w:ascii="Times New Roman" w:hAnsi="Times New Roman"/>
                <w:i/>
                <w:sz w:val="24"/>
                <w:szCs w:val="24"/>
              </w:rPr>
            </w:pPr>
            <w:r w:rsidRPr="003240BB">
              <w:rPr>
                <w:rFonts w:ascii="Times New Roman" w:hAnsi="Times New Roman"/>
                <w:i/>
                <w:sz w:val="24"/>
                <w:szCs w:val="24"/>
                <w:lang w:val="en-US"/>
              </w:rPr>
              <w:t>n</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½</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½</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½</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1/2</w:t>
            </w:r>
          </w:p>
        </w:tc>
        <w:tc>
          <w:tcPr>
            <w:tcW w:w="823"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w:t>
            </w:r>
          </w:p>
        </w:tc>
        <w:tc>
          <w:tcPr>
            <w:tcW w:w="805"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½</w:t>
            </w:r>
          </w:p>
        </w:tc>
      </w:tr>
      <w:tr w:rsidR="00785CF1" w:rsidRPr="003240BB" w:rsidTr="007360C7">
        <w:tc>
          <w:tcPr>
            <w:tcW w:w="1367" w:type="dxa"/>
            <w:shd w:val="clear" w:color="auto" w:fill="auto"/>
          </w:tcPr>
          <w:p w:rsidR="00785CF1" w:rsidRPr="003240BB" w:rsidRDefault="00785CF1" w:rsidP="007360C7">
            <w:pPr>
              <w:spacing w:after="0" w:line="240" w:lineRule="auto"/>
              <w:jc w:val="center"/>
              <w:rPr>
                <w:rFonts w:ascii="Times New Roman" w:hAnsi="Times New Roman"/>
                <w:i/>
                <w:sz w:val="24"/>
                <w:szCs w:val="24"/>
                <w:lang w:val="en-US"/>
              </w:rPr>
            </w:pP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R5/3</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R40/3</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R20/3</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R10/3</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R5/2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R40/2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R20</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R10</w:t>
            </w:r>
          </w:p>
        </w:tc>
        <w:tc>
          <w:tcPr>
            <w:tcW w:w="823"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R5</w:t>
            </w:r>
          </w:p>
        </w:tc>
        <w:tc>
          <w:tcPr>
            <w:tcW w:w="805" w:type="dxa"/>
            <w:shd w:val="clear" w:color="auto" w:fill="auto"/>
          </w:tcPr>
          <w:p w:rsidR="00785CF1" w:rsidRPr="003240BB" w:rsidRDefault="00785CF1" w:rsidP="007360C7">
            <w:pPr>
              <w:spacing w:after="0" w:line="240" w:lineRule="auto"/>
              <w:jc w:val="center"/>
              <w:rPr>
                <w:rFonts w:ascii="Times New Roman" w:hAnsi="Times New Roman"/>
                <w:sz w:val="18"/>
                <w:szCs w:val="18"/>
                <w:lang w:val="en-US"/>
              </w:rPr>
            </w:pPr>
            <w:r w:rsidRPr="003240BB">
              <w:rPr>
                <w:rFonts w:ascii="Times New Roman" w:hAnsi="Times New Roman"/>
                <w:sz w:val="18"/>
                <w:szCs w:val="18"/>
                <w:lang w:val="en-US"/>
              </w:rPr>
              <w:t>R10/2</w:t>
            </w:r>
          </w:p>
        </w:tc>
      </w:tr>
      <w:tr w:rsidR="00785CF1" w:rsidRPr="003240BB" w:rsidTr="007360C7">
        <w:tc>
          <w:tcPr>
            <w:tcW w:w="1367" w:type="dxa"/>
            <w:shd w:val="clear" w:color="auto" w:fill="auto"/>
          </w:tcPr>
          <w:p w:rsidR="00785CF1" w:rsidRPr="003240BB" w:rsidRDefault="00785CF1" w:rsidP="007360C7">
            <w:pPr>
              <w:spacing w:after="0" w:line="240" w:lineRule="auto"/>
              <w:jc w:val="center"/>
              <w:rPr>
                <w:rFonts w:ascii="Times New Roman" w:hAnsi="Times New Roman"/>
                <w:i/>
                <w:sz w:val="24"/>
                <w:szCs w:val="24"/>
                <w:lang w:val="en-US"/>
              </w:rPr>
            </w:pP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lang w:val="en-US"/>
              </w:rPr>
              <w:t>2,5…</w:t>
            </w:r>
            <w:r w:rsidRPr="003240BB">
              <w:rPr>
                <w:rFonts w:ascii="Times New Roman" w:hAnsi="Times New Roman"/>
                <w:sz w:val="18"/>
                <w:szCs w:val="18"/>
              </w:rPr>
              <w:t>10000</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2,8…8</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1,4…11,2</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2…125</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1…250</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1,25…2,5</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2…4</w:t>
            </w:r>
          </w:p>
        </w:tc>
        <w:tc>
          <w:tcPr>
            <w:tcW w:w="822"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1,6…6,3</w:t>
            </w:r>
          </w:p>
        </w:tc>
        <w:tc>
          <w:tcPr>
            <w:tcW w:w="823"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1…16</w:t>
            </w:r>
          </w:p>
        </w:tc>
        <w:tc>
          <w:tcPr>
            <w:tcW w:w="805" w:type="dxa"/>
            <w:shd w:val="clear" w:color="auto" w:fill="auto"/>
          </w:tcPr>
          <w:p w:rsidR="00785CF1" w:rsidRPr="003240BB" w:rsidRDefault="00785CF1" w:rsidP="007360C7">
            <w:pPr>
              <w:spacing w:after="0" w:line="240" w:lineRule="auto"/>
              <w:jc w:val="center"/>
              <w:rPr>
                <w:rFonts w:ascii="Times New Roman" w:hAnsi="Times New Roman"/>
                <w:sz w:val="18"/>
                <w:szCs w:val="18"/>
              </w:rPr>
            </w:pPr>
            <w:r w:rsidRPr="003240BB">
              <w:rPr>
                <w:rFonts w:ascii="Times New Roman" w:hAnsi="Times New Roman"/>
                <w:sz w:val="18"/>
                <w:szCs w:val="18"/>
              </w:rPr>
              <w:t>1,6…25</w:t>
            </w:r>
          </w:p>
        </w:tc>
      </w:tr>
    </w:tbl>
    <w:p w:rsidR="00785CF1" w:rsidRPr="003240BB" w:rsidRDefault="00785CF1" w:rsidP="00785CF1">
      <w:pPr>
        <w:spacing w:after="0" w:line="240" w:lineRule="auto"/>
        <w:ind w:firstLine="567"/>
        <w:jc w:val="both"/>
        <w:rPr>
          <w:rFonts w:ascii="Times New Roman" w:hAnsi="Times New Roman"/>
          <w:sz w:val="24"/>
          <w:szCs w:val="24"/>
        </w:rPr>
      </w:pP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б) параметр</w:t>
      </w:r>
      <w:proofErr w:type="gramStart"/>
      <w:r w:rsidRPr="003240BB">
        <w:rPr>
          <w:rFonts w:ascii="Times New Roman" w:hAnsi="Times New Roman"/>
          <w:sz w:val="24"/>
          <w:szCs w:val="24"/>
        </w:rPr>
        <w:t xml:space="preserve"> </w:t>
      </w:r>
      <w:r w:rsidRPr="003240BB">
        <w:rPr>
          <w:rFonts w:ascii="Times New Roman" w:hAnsi="Times New Roman"/>
          <w:i/>
          <w:sz w:val="24"/>
          <w:szCs w:val="24"/>
        </w:rPr>
        <w:t>А</w:t>
      </w:r>
      <w:proofErr w:type="gramEnd"/>
      <w:r w:rsidRPr="003240BB">
        <w:rPr>
          <w:rFonts w:ascii="Times New Roman" w:hAnsi="Times New Roman"/>
          <w:sz w:val="24"/>
          <w:szCs w:val="24"/>
        </w:rPr>
        <w:t xml:space="preserve"> задан рядом, определя</w:t>
      </w:r>
      <w:r>
        <w:rPr>
          <w:rFonts w:ascii="Times New Roman" w:hAnsi="Times New Roman"/>
          <w:sz w:val="24"/>
          <w:szCs w:val="24"/>
        </w:rPr>
        <w:t>емым из табл. 1</w:t>
      </w:r>
      <w:r w:rsidRPr="003240BB">
        <w:rPr>
          <w:rFonts w:ascii="Times New Roman" w:hAnsi="Times New Roman"/>
          <w:sz w:val="24"/>
          <w:szCs w:val="24"/>
        </w:rPr>
        <w:t xml:space="preserve">. </w:t>
      </w:r>
    </w:p>
    <w:p w:rsidR="00785CF1" w:rsidRPr="003240BB" w:rsidRDefault="00785CF1" w:rsidP="00785CF1">
      <w:pPr>
        <w:spacing w:after="0" w:line="240" w:lineRule="auto"/>
        <w:ind w:firstLine="567"/>
        <w:jc w:val="both"/>
        <w:rPr>
          <w:rFonts w:ascii="Times New Roman" w:hAnsi="Times New Roman"/>
          <w:sz w:val="24"/>
          <w:szCs w:val="24"/>
        </w:rPr>
      </w:pPr>
      <w:r w:rsidRPr="003240BB">
        <w:rPr>
          <w:rFonts w:ascii="Times New Roman" w:hAnsi="Times New Roman"/>
          <w:sz w:val="24"/>
          <w:szCs w:val="24"/>
        </w:rPr>
        <w:t>Резу</w:t>
      </w:r>
      <w:r>
        <w:rPr>
          <w:rFonts w:ascii="Times New Roman" w:hAnsi="Times New Roman"/>
          <w:sz w:val="24"/>
          <w:szCs w:val="24"/>
        </w:rPr>
        <w:t xml:space="preserve">льтаты расчета свести в табл. </w:t>
      </w:r>
      <w:r w:rsidRPr="003240BB">
        <w:rPr>
          <w:rFonts w:ascii="Times New Roman" w:hAnsi="Times New Roman"/>
          <w:sz w:val="24"/>
          <w:szCs w:val="24"/>
        </w:rPr>
        <w:t>2.</w:t>
      </w:r>
    </w:p>
    <w:p w:rsidR="00785CF1" w:rsidRPr="003240BB" w:rsidRDefault="00785CF1" w:rsidP="00785CF1">
      <w:pPr>
        <w:spacing w:after="0" w:line="240" w:lineRule="auto"/>
        <w:ind w:firstLine="567"/>
        <w:jc w:val="right"/>
        <w:rPr>
          <w:rFonts w:ascii="Times New Roman" w:hAnsi="Times New Roman"/>
          <w:sz w:val="24"/>
          <w:szCs w:val="24"/>
          <w:lang w:val="en-US"/>
        </w:rPr>
      </w:pPr>
      <w:r>
        <w:rPr>
          <w:rFonts w:ascii="Times New Roman" w:hAnsi="Times New Roman"/>
          <w:sz w:val="24"/>
          <w:szCs w:val="24"/>
        </w:rPr>
        <w:t xml:space="preserve">Табл. </w:t>
      </w:r>
      <w:r w:rsidRPr="003240BB">
        <w:rPr>
          <w:rFonts w:ascii="Times New Roman" w:hAnsi="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1552"/>
        <w:gridCol w:w="1506"/>
        <w:gridCol w:w="707"/>
        <w:gridCol w:w="709"/>
        <w:gridCol w:w="709"/>
        <w:gridCol w:w="709"/>
        <w:gridCol w:w="709"/>
        <w:gridCol w:w="709"/>
        <w:gridCol w:w="709"/>
      </w:tblGrid>
      <w:tr w:rsidR="00785CF1" w:rsidRPr="003240BB" w:rsidTr="007360C7">
        <w:tc>
          <w:tcPr>
            <w:tcW w:w="1552"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Обозначение парам.</w:t>
            </w:r>
          </w:p>
        </w:tc>
        <w:tc>
          <w:tcPr>
            <w:tcW w:w="1552"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Обозначение ряда</w:t>
            </w:r>
          </w:p>
        </w:tc>
        <w:tc>
          <w:tcPr>
            <w:tcW w:w="1506"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Знаменатель ряда</w:t>
            </w:r>
          </w:p>
        </w:tc>
        <w:tc>
          <w:tcPr>
            <w:tcW w:w="4961" w:type="dxa"/>
            <w:gridSpan w:val="7"/>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Значения параметров</w:t>
            </w:r>
          </w:p>
        </w:tc>
      </w:tr>
      <w:tr w:rsidR="00785CF1" w:rsidRPr="003240BB" w:rsidTr="007360C7">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06"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7"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1</w:t>
            </w: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2</w:t>
            </w: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3</w:t>
            </w: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4</w:t>
            </w: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5</w:t>
            </w: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6</w:t>
            </w: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7</w:t>
            </w:r>
          </w:p>
        </w:tc>
      </w:tr>
      <w:tr w:rsidR="00785CF1" w:rsidRPr="003240BB" w:rsidTr="007360C7">
        <w:tc>
          <w:tcPr>
            <w:tcW w:w="1552"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А</w:t>
            </w:r>
          </w:p>
        </w:tc>
        <w:tc>
          <w:tcPr>
            <w:tcW w:w="1552"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06"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7"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r>
      <w:tr w:rsidR="00785CF1" w:rsidRPr="003240BB" w:rsidTr="007360C7">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06"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4961" w:type="dxa"/>
            <w:gridSpan w:val="7"/>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Порядковые номера членов ряда</w:t>
            </w:r>
          </w:p>
        </w:tc>
      </w:tr>
      <w:tr w:rsidR="00785CF1" w:rsidRPr="003240BB" w:rsidTr="007360C7">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06"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7"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r>
      <w:tr w:rsidR="00785CF1" w:rsidRPr="003240BB" w:rsidTr="007360C7">
        <w:tc>
          <w:tcPr>
            <w:tcW w:w="1552"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В</w:t>
            </w:r>
          </w:p>
        </w:tc>
        <w:tc>
          <w:tcPr>
            <w:tcW w:w="1552"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lang w:val="en-US"/>
              </w:rPr>
            </w:pPr>
          </w:p>
        </w:tc>
        <w:tc>
          <w:tcPr>
            <w:tcW w:w="1506" w:type="dxa"/>
            <w:vMerge w:val="restart"/>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lang w:val="en-US"/>
              </w:rPr>
            </w:pPr>
          </w:p>
        </w:tc>
        <w:tc>
          <w:tcPr>
            <w:tcW w:w="707"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709" w:type="dxa"/>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r>
      <w:tr w:rsidR="00785CF1" w:rsidRPr="003240BB" w:rsidTr="007360C7">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52"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1506" w:type="dxa"/>
            <w:vMerge/>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p>
        </w:tc>
        <w:tc>
          <w:tcPr>
            <w:tcW w:w="4961" w:type="dxa"/>
            <w:gridSpan w:val="7"/>
            <w:shd w:val="clear" w:color="auto" w:fill="auto"/>
          </w:tcPr>
          <w:p w:rsidR="00785CF1" w:rsidRPr="006E292A" w:rsidRDefault="00785CF1" w:rsidP="007360C7">
            <w:pPr>
              <w:autoSpaceDE w:val="0"/>
              <w:autoSpaceDN w:val="0"/>
              <w:adjustRightInd w:val="0"/>
              <w:spacing w:after="0" w:line="240" w:lineRule="auto"/>
              <w:jc w:val="center"/>
              <w:rPr>
                <w:rFonts w:ascii="Times New Roman" w:hAnsi="Times New Roman"/>
                <w:sz w:val="24"/>
                <w:szCs w:val="24"/>
              </w:rPr>
            </w:pPr>
            <w:r w:rsidRPr="006E292A">
              <w:rPr>
                <w:rFonts w:ascii="Times New Roman" w:hAnsi="Times New Roman"/>
                <w:sz w:val="24"/>
                <w:szCs w:val="24"/>
              </w:rPr>
              <w:t>Порядковые номера членов ряда</w:t>
            </w:r>
          </w:p>
        </w:tc>
      </w:tr>
    </w:tbl>
    <w:p w:rsidR="00785CF1" w:rsidRDefault="00785CF1" w:rsidP="00785CF1">
      <w:pPr>
        <w:autoSpaceDE w:val="0"/>
        <w:autoSpaceDN w:val="0"/>
        <w:adjustRightInd w:val="0"/>
        <w:spacing w:after="0" w:line="240" w:lineRule="auto"/>
        <w:ind w:firstLine="567"/>
        <w:jc w:val="both"/>
        <w:rPr>
          <w:rFonts w:ascii="Times New Roman" w:hAnsi="Times New Roman"/>
          <w:i/>
          <w:iCs/>
          <w:color w:val="000000"/>
          <w:sz w:val="24"/>
          <w:szCs w:val="24"/>
        </w:rPr>
      </w:pPr>
    </w:p>
    <w:p w:rsidR="00785CF1" w:rsidRPr="003240BB" w:rsidRDefault="00785CF1" w:rsidP="00785CF1">
      <w:pPr>
        <w:autoSpaceDE w:val="0"/>
        <w:autoSpaceDN w:val="0"/>
        <w:adjustRightInd w:val="0"/>
        <w:spacing w:after="0" w:line="240" w:lineRule="auto"/>
        <w:ind w:firstLine="567"/>
        <w:jc w:val="both"/>
        <w:rPr>
          <w:rFonts w:ascii="Times New Roman" w:hAnsi="Times New Roman"/>
          <w:color w:val="000000"/>
          <w:sz w:val="24"/>
          <w:szCs w:val="24"/>
        </w:rPr>
      </w:pPr>
      <w:r w:rsidRPr="003240BB">
        <w:rPr>
          <w:rFonts w:ascii="Times New Roman" w:hAnsi="Times New Roman"/>
          <w:i/>
          <w:iCs/>
          <w:color w:val="000000"/>
          <w:sz w:val="24"/>
          <w:szCs w:val="24"/>
        </w:rPr>
        <w:t>Указания</w:t>
      </w:r>
      <w:r w:rsidRPr="003240BB">
        <w:rPr>
          <w:rFonts w:ascii="Times New Roman" w:hAnsi="Times New Roman"/>
          <w:bCs/>
          <w:color w:val="000000"/>
          <w:sz w:val="24"/>
          <w:szCs w:val="24"/>
        </w:rPr>
        <w:t xml:space="preserve">. </w:t>
      </w:r>
      <w:r w:rsidRPr="003240BB">
        <w:rPr>
          <w:rFonts w:ascii="Times New Roman" w:hAnsi="Times New Roman"/>
          <w:color w:val="000000"/>
          <w:sz w:val="24"/>
          <w:szCs w:val="24"/>
        </w:rPr>
        <w:t xml:space="preserve">Задание выполняется в следующей последовательности. </w:t>
      </w:r>
    </w:p>
    <w:p w:rsidR="00785CF1" w:rsidRPr="003240BB" w:rsidRDefault="00785CF1" w:rsidP="00785CF1">
      <w:pPr>
        <w:autoSpaceDE w:val="0"/>
        <w:autoSpaceDN w:val="0"/>
        <w:adjustRightInd w:val="0"/>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1. На основе системы предпочтительных чисел находим ряд параметров</w:t>
      </w:r>
      <w:proofErr w:type="gramStart"/>
      <w:r w:rsidRPr="003240BB">
        <w:rPr>
          <w:rFonts w:ascii="Times New Roman" w:hAnsi="Times New Roman"/>
          <w:color w:val="000000"/>
          <w:sz w:val="24"/>
          <w:szCs w:val="24"/>
        </w:rPr>
        <w:t xml:space="preserve"> </w:t>
      </w:r>
      <w:r w:rsidRPr="003240BB">
        <w:rPr>
          <w:rFonts w:ascii="Times New Roman" w:hAnsi="Times New Roman"/>
          <w:bCs/>
          <w:i/>
          <w:iCs/>
          <w:color w:val="000000"/>
          <w:sz w:val="24"/>
          <w:szCs w:val="24"/>
        </w:rPr>
        <w:t>А</w:t>
      </w:r>
      <w:proofErr w:type="gramEnd"/>
      <w:r w:rsidRPr="003240BB">
        <w:rPr>
          <w:rFonts w:ascii="Times New Roman" w:hAnsi="Times New Roman"/>
          <w:bCs/>
          <w:i/>
          <w:iCs/>
          <w:color w:val="000000"/>
          <w:sz w:val="24"/>
          <w:szCs w:val="24"/>
        </w:rPr>
        <w:t xml:space="preserve"> </w:t>
      </w:r>
      <w:r w:rsidRPr="003240BB">
        <w:rPr>
          <w:rFonts w:ascii="Times New Roman" w:hAnsi="Times New Roman"/>
          <w:color w:val="000000"/>
          <w:sz w:val="24"/>
          <w:szCs w:val="24"/>
        </w:rPr>
        <w:t>и определяем его знаменатель φ</w:t>
      </w:r>
      <w:r w:rsidRPr="003240BB">
        <w:rPr>
          <w:rFonts w:ascii="Times New Roman" w:hAnsi="Times New Roman"/>
          <w:bCs/>
          <w:color w:val="000000"/>
          <w:sz w:val="24"/>
          <w:szCs w:val="24"/>
          <w:vertAlign w:val="subscript"/>
        </w:rPr>
        <w:t>А</w:t>
      </w:r>
      <w:r w:rsidRPr="003240BB">
        <w:rPr>
          <w:rFonts w:ascii="Times New Roman" w:hAnsi="Times New Roman"/>
          <w:color w:val="000000"/>
          <w:sz w:val="24"/>
          <w:szCs w:val="24"/>
        </w:rPr>
        <w:t xml:space="preserve">. </w:t>
      </w:r>
    </w:p>
    <w:p w:rsidR="00785CF1" w:rsidRPr="003240BB" w:rsidRDefault="00785CF1" w:rsidP="00785CF1">
      <w:pPr>
        <w:autoSpaceDE w:val="0"/>
        <w:autoSpaceDN w:val="0"/>
        <w:adjustRightInd w:val="0"/>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 xml:space="preserve">2. Находим приближенное значение параметра </w:t>
      </w:r>
      <w:r w:rsidRPr="003240BB">
        <w:rPr>
          <w:rFonts w:ascii="Times New Roman" w:hAnsi="Times New Roman"/>
          <w:bCs/>
          <w:i/>
          <w:iCs/>
          <w:color w:val="000000"/>
          <w:sz w:val="24"/>
          <w:szCs w:val="24"/>
        </w:rPr>
        <w:t>В</w:t>
      </w:r>
      <w:proofErr w:type="gramStart"/>
      <w:r w:rsidRPr="003240BB">
        <w:rPr>
          <w:rFonts w:ascii="Times New Roman" w:hAnsi="Times New Roman"/>
          <w:bCs/>
          <w:i/>
          <w:iCs/>
          <w:color w:val="000000"/>
          <w:sz w:val="24"/>
          <w:szCs w:val="24"/>
          <w:vertAlign w:val="subscript"/>
        </w:rPr>
        <w:t>1</w:t>
      </w:r>
      <w:proofErr w:type="gramEnd"/>
      <w:r w:rsidRPr="003240BB">
        <w:rPr>
          <w:rFonts w:ascii="Times New Roman" w:hAnsi="Times New Roman"/>
          <w:color w:val="000000"/>
          <w:sz w:val="24"/>
          <w:szCs w:val="24"/>
        </w:rPr>
        <w:t xml:space="preserve">, соответствующее первому члену </w:t>
      </w:r>
      <w:r w:rsidRPr="003240BB">
        <w:rPr>
          <w:rFonts w:ascii="Times New Roman" w:hAnsi="Times New Roman"/>
          <w:bCs/>
          <w:i/>
          <w:iCs/>
          <w:color w:val="000000"/>
          <w:sz w:val="24"/>
          <w:szCs w:val="24"/>
        </w:rPr>
        <w:t>А</w:t>
      </w:r>
      <w:r w:rsidRPr="003240BB">
        <w:rPr>
          <w:rFonts w:ascii="Times New Roman" w:hAnsi="Times New Roman"/>
          <w:bCs/>
          <w:i/>
          <w:iCs/>
          <w:color w:val="000000"/>
          <w:sz w:val="24"/>
          <w:szCs w:val="24"/>
          <w:vertAlign w:val="subscript"/>
        </w:rPr>
        <w:t xml:space="preserve">1 </w:t>
      </w:r>
      <w:r w:rsidRPr="003240BB">
        <w:rPr>
          <w:rFonts w:ascii="Times New Roman" w:hAnsi="Times New Roman"/>
          <w:color w:val="000000"/>
          <w:sz w:val="24"/>
          <w:szCs w:val="24"/>
        </w:rPr>
        <w:t xml:space="preserve"> ряда </w:t>
      </w:r>
      <w:r w:rsidRPr="003240BB">
        <w:rPr>
          <w:rFonts w:ascii="Times New Roman" w:hAnsi="Times New Roman"/>
          <w:bCs/>
          <w:i/>
          <w:iCs/>
          <w:color w:val="000000"/>
          <w:sz w:val="24"/>
          <w:szCs w:val="24"/>
        </w:rPr>
        <w:t>А</w:t>
      </w:r>
      <w:r w:rsidRPr="003240BB">
        <w:rPr>
          <w:rFonts w:ascii="Times New Roman" w:hAnsi="Times New Roman"/>
          <w:color w:val="000000"/>
          <w:sz w:val="24"/>
          <w:szCs w:val="24"/>
        </w:rPr>
        <w:t xml:space="preserve">. </w:t>
      </w:r>
    </w:p>
    <w:p w:rsidR="00785CF1" w:rsidRPr="003240BB" w:rsidRDefault="00785CF1" w:rsidP="00785CF1">
      <w:pPr>
        <w:autoSpaceDE w:val="0"/>
        <w:autoSpaceDN w:val="0"/>
        <w:adjustRightInd w:val="0"/>
        <w:spacing w:after="0" w:line="240" w:lineRule="auto"/>
        <w:ind w:firstLine="567"/>
        <w:jc w:val="both"/>
        <w:rPr>
          <w:rFonts w:ascii="Times New Roman" w:hAnsi="Times New Roman"/>
          <w:color w:val="000000"/>
          <w:sz w:val="24"/>
          <w:szCs w:val="24"/>
        </w:rPr>
      </w:pPr>
      <w:r w:rsidRPr="003240BB">
        <w:rPr>
          <w:rFonts w:ascii="Times New Roman" w:hAnsi="Times New Roman"/>
          <w:color w:val="000000"/>
          <w:sz w:val="24"/>
          <w:szCs w:val="24"/>
        </w:rPr>
        <w:t>3. Определяем знаменатель ряда</w:t>
      </w:r>
      <w:proofErr w:type="gramStart"/>
      <w:r w:rsidRPr="003240BB">
        <w:rPr>
          <w:rFonts w:ascii="Times New Roman" w:hAnsi="Times New Roman"/>
          <w:color w:val="000000"/>
          <w:sz w:val="24"/>
          <w:szCs w:val="24"/>
        </w:rPr>
        <w:t xml:space="preserve"> </w:t>
      </w:r>
      <w:r w:rsidRPr="003240BB">
        <w:rPr>
          <w:rFonts w:ascii="Times New Roman" w:hAnsi="Times New Roman"/>
          <w:bCs/>
          <w:i/>
          <w:iCs/>
          <w:color w:val="000000"/>
          <w:sz w:val="24"/>
          <w:szCs w:val="24"/>
        </w:rPr>
        <w:t>В</w:t>
      </w:r>
      <w:proofErr w:type="gramEnd"/>
      <w:r w:rsidRPr="003240BB">
        <w:rPr>
          <w:rFonts w:ascii="Times New Roman" w:hAnsi="Times New Roman"/>
          <w:color w:val="000000"/>
          <w:sz w:val="24"/>
          <w:szCs w:val="24"/>
        </w:rPr>
        <w:t>, находя значение φ</w:t>
      </w:r>
      <w:r w:rsidRPr="003240BB">
        <w:rPr>
          <w:rFonts w:ascii="Times New Roman" w:hAnsi="Times New Roman"/>
          <w:bCs/>
          <w:i/>
          <w:iCs/>
          <w:color w:val="000000"/>
          <w:sz w:val="24"/>
          <w:szCs w:val="24"/>
          <w:vertAlign w:val="subscript"/>
        </w:rPr>
        <w:t>В</w:t>
      </w:r>
      <w:r w:rsidRPr="003240BB">
        <w:rPr>
          <w:rFonts w:ascii="Times New Roman" w:hAnsi="Times New Roman"/>
          <w:bCs/>
          <w:i/>
          <w:iCs/>
          <w:color w:val="000000"/>
          <w:sz w:val="24"/>
          <w:szCs w:val="24"/>
        </w:rPr>
        <w:t xml:space="preserve"> </w:t>
      </w:r>
      <w:r w:rsidRPr="003240BB">
        <w:rPr>
          <w:rFonts w:ascii="Times New Roman" w:hAnsi="Times New Roman"/>
          <w:color w:val="000000"/>
          <w:sz w:val="24"/>
          <w:szCs w:val="24"/>
        </w:rPr>
        <w:t xml:space="preserve">из соотношения </w:t>
      </w:r>
    </w:p>
    <w:p w:rsidR="00785CF1" w:rsidRPr="003240BB" w:rsidRDefault="00785CF1" w:rsidP="00785CF1">
      <w:pPr>
        <w:autoSpaceDE w:val="0"/>
        <w:autoSpaceDN w:val="0"/>
        <w:adjustRightInd w:val="0"/>
        <w:spacing w:after="0" w:line="240" w:lineRule="auto"/>
        <w:jc w:val="center"/>
        <w:rPr>
          <w:rFonts w:ascii="Times New Roman" w:hAnsi="Times New Roman"/>
          <w:sz w:val="24"/>
          <w:szCs w:val="24"/>
        </w:rPr>
      </w:pPr>
      <w:r w:rsidRPr="003240BB">
        <w:rPr>
          <w:rFonts w:ascii="Times New Roman" w:hAnsi="Times New Roman"/>
          <w:sz w:val="24"/>
          <w:szCs w:val="24"/>
        </w:rPr>
        <w:t>φ</w:t>
      </w:r>
      <w:r w:rsidRPr="003240BB">
        <w:rPr>
          <w:rFonts w:ascii="Times New Roman" w:hAnsi="Times New Roman"/>
          <w:bCs/>
          <w:sz w:val="24"/>
          <w:szCs w:val="24"/>
          <w:vertAlign w:val="subscript"/>
        </w:rPr>
        <w:t>А</w:t>
      </w:r>
      <w:r w:rsidRPr="003240BB">
        <w:rPr>
          <w:rFonts w:ascii="Times New Roman" w:hAnsi="Times New Roman"/>
          <w:bCs/>
          <w:sz w:val="24"/>
          <w:szCs w:val="24"/>
        </w:rPr>
        <w:t xml:space="preserve"> = </w:t>
      </w:r>
      <w:r w:rsidRPr="003240BB">
        <w:rPr>
          <w:rFonts w:ascii="Times New Roman" w:hAnsi="Times New Roman"/>
          <w:sz w:val="24"/>
          <w:szCs w:val="24"/>
        </w:rPr>
        <w:t>φ</w:t>
      </w:r>
      <w:r w:rsidRPr="003240BB">
        <w:rPr>
          <w:rFonts w:ascii="Times New Roman" w:hAnsi="Times New Roman"/>
          <w:bCs/>
          <w:i/>
          <w:iCs/>
          <w:sz w:val="24"/>
          <w:szCs w:val="24"/>
          <w:vertAlign w:val="subscript"/>
        </w:rPr>
        <w:t>В</w:t>
      </w:r>
      <w:r w:rsidRPr="003240BB">
        <w:rPr>
          <w:rFonts w:ascii="Times New Roman" w:hAnsi="Times New Roman"/>
          <w:bCs/>
          <w:i/>
          <w:iCs/>
          <w:sz w:val="24"/>
          <w:szCs w:val="24"/>
        </w:rPr>
        <w:t xml:space="preserve"> </w:t>
      </w:r>
      <w:proofErr w:type="spellStart"/>
      <w:r w:rsidRPr="003240BB">
        <w:rPr>
          <w:rFonts w:ascii="Times New Roman" w:hAnsi="Times New Roman"/>
          <w:bCs/>
          <w:i/>
          <w:iCs/>
          <w:sz w:val="24"/>
          <w:szCs w:val="24"/>
          <w:vertAlign w:val="superscript"/>
        </w:rPr>
        <w:t>n</w:t>
      </w:r>
      <w:proofErr w:type="spellEnd"/>
      <w:r w:rsidRPr="003240BB">
        <w:rPr>
          <w:rFonts w:ascii="Times New Roman" w:hAnsi="Times New Roman"/>
          <w:bCs/>
          <w:i/>
          <w:iCs/>
          <w:sz w:val="24"/>
          <w:szCs w:val="24"/>
        </w:rPr>
        <w:t xml:space="preserve"> </w:t>
      </w:r>
      <w:r w:rsidRPr="003240BB">
        <w:rPr>
          <w:rFonts w:ascii="Times New Roman" w:hAnsi="Times New Roman"/>
          <w:sz w:val="24"/>
          <w:szCs w:val="24"/>
        </w:rPr>
        <w:t>.</w:t>
      </w:r>
    </w:p>
    <w:p w:rsidR="00785CF1" w:rsidRPr="003240BB" w:rsidRDefault="00785CF1" w:rsidP="00785CF1">
      <w:pPr>
        <w:autoSpaceDE w:val="0"/>
        <w:autoSpaceDN w:val="0"/>
        <w:adjustRightInd w:val="0"/>
        <w:spacing w:after="0" w:line="240" w:lineRule="auto"/>
        <w:ind w:firstLine="567"/>
        <w:jc w:val="both"/>
        <w:rPr>
          <w:rFonts w:ascii="Times New Roman" w:hAnsi="Times New Roman"/>
          <w:sz w:val="24"/>
          <w:szCs w:val="24"/>
        </w:rPr>
      </w:pPr>
      <w:r w:rsidRPr="003240BB">
        <w:rPr>
          <w:rFonts w:ascii="Times New Roman" w:hAnsi="Times New Roman"/>
          <w:sz w:val="24"/>
          <w:szCs w:val="24"/>
        </w:rPr>
        <w:t>4. Определяем ряд параметра</w:t>
      </w:r>
      <w:proofErr w:type="gramStart"/>
      <w:r w:rsidRPr="003240BB">
        <w:rPr>
          <w:rFonts w:ascii="Times New Roman" w:hAnsi="Times New Roman"/>
          <w:sz w:val="24"/>
          <w:szCs w:val="24"/>
        </w:rPr>
        <w:t xml:space="preserve"> </w:t>
      </w:r>
      <w:r w:rsidRPr="003240BB">
        <w:rPr>
          <w:rFonts w:ascii="Times New Roman" w:hAnsi="Times New Roman"/>
          <w:bCs/>
          <w:i/>
          <w:iCs/>
          <w:sz w:val="24"/>
          <w:szCs w:val="24"/>
        </w:rPr>
        <w:t>В</w:t>
      </w:r>
      <w:proofErr w:type="gramEnd"/>
      <w:r w:rsidRPr="003240BB">
        <w:rPr>
          <w:rFonts w:ascii="Times New Roman" w:hAnsi="Times New Roman"/>
          <w:sz w:val="24"/>
          <w:szCs w:val="24"/>
        </w:rPr>
        <w:t xml:space="preserve">, его обозначение и порядковые номера членов ряда. </w:t>
      </w:r>
    </w:p>
    <w:p w:rsidR="00785CF1" w:rsidRPr="003240BB" w:rsidRDefault="00785CF1" w:rsidP="00785CF1">
      <w:pPr>
        <w:autoSpaceDE w:val="0"/>
        <w:autoSpaceDN w:val="0"/>
        <w:adjustRightInd w:val="0"/>
        <w:spacing w:after="0" w:line="240" w:lineRule="auto"/>
        <w:ind w:firstLine="567"/>
        <w:jc w:val="both"/>
        <w:rPr>
          <w:rFonts w:ascii="Times New Roman" w:hAnsi="Times New Roman"/>
          <w:sz w:val="24"/>
          <w:szCs w:val="24"/>
        </w:rPr>
      </w:pPr>
      <w:r w:rsidRPr="003240BB">
        <w:rPr>
          <w:rFonts w:ascii="Times New Roman" w:hAnsi="Times New Roman"/>
          <w:sz w:val="24"/>
          <w:szCs w:val="24"/>
        </w:rPr>
        <w:t xml:space="preserve">5. Результаты вносим </w:t>
      </w:r>
      <w:r>
        <w:rPr>
          <w:rFonts w:ascii="Times New Roman" w:hAnsi="Times New Roman"/>
          <w:sz w:val="24"/>
          <w:szCs w:val="24"/>
        </w:rPr>
        <w:t xml:space="preserve">в соответствующие графы табл. </w:t>
      </w:r>
      <w:r w:rsidRPr="003240BB">
        <w:rPr>
          <w:rFonts w:ascii="Times New Roman" w:hAnsi="Times New Roman"/>
          <w:sz w:val="24"/>
          <w:szCs w:val="24"/>
        </w:rPr>
        <w:t>2.</w:t>
      </w:r>
    </w:p>
    <w:p w:rsidR="00785CF1" w:rsidRDefault="00785CF1"/>
    <w:sectPr w:rsidR="00785CF1" w:rsidSect="00E57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Symbo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D06FD"/>
    <w:multiLevelType w:val="hybridMultilevel"/>
    <w:tmpl w:val="D5FE0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7736863"/>
    <w:multiLevelType w:val="hybridMultilevel"/>
    <w:tmpl w:val="D1AE9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85CF1"/>
    <w:rsid w:val="0006348F"/>
    <w:rsid w:val="00785CF1"/>
    <w:rsid w:val="00E14CC7"/>
    <w:rsid w:val="00E57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85CF1"/>
    <w:pPr>
      <w:spacing w:after="0" w:line="360" w:lineRule="auto"/>
      <w:jc w:val="both"/>
    </w:pPr>
    <w:rPr>
      <w:rFonts w:ascii="Arial" w:eastAsia="Times New Roman" w:hAnsi="Arial" w:cs="Times New Roman"/>
      <w:sz w:val="24"/>
      <w:szCs w:val="20"/>
    </w:rPr>
  </w:style>
  <w:style w:type="character" w:customStyle="1" w:styleId="a4">
    <w:name w:val="Основной текст Знак"/>
    <w:basedOn w:val="a0"/>
    <w:link w:val="a3"/>
    <w:uiPriority w:val="99"/>
    <w:rsid w:val="00785CF1"/>
    <w:rPr>
      <w:rFonts w:ascii="Arial" w:eastAsia="Times New Roman" w:hAnsi="Arial" w:cs="Times New Roman"/>
      <w:sz w:val="24"/>
      <w:szCs w:val="20"/>
    </w:rPr>
  </w:style>
  <w:style w:type="paragraph" w:styleId="a5">
    <w:name w:val="Balloon Text"/>
    <w:basedOn w:val="a"/>
    <w:link w:val="a6"/>
    <w:uiPriority w:val="99"/>
    <w:semiHidden/>
    <w:unhideWhenUsed/>
    <w:rsid w:val="00785C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jpeg"/><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2085</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Тостер</dc:creator>
  <cp:keywords/>
  <dc:description/>
  <cp:lastModifiedBy>Тостер</cp:lastModifiedBy>
  <cp:revision>3</cp:revision>
  <dcterms:created xsi:type="dcterms:W3CDTF">2019-04-26T09:03:00Z</dcterms:created>
  <dcterms:modified xsi:type="dcterms:W3CDTF">2019-04-26T09:39:00Z</dcterms:modified>
</cp:coreProperties>
</file>